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148196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E649E7">
        <w:rPr>
          <w:color w:val="001F5F"/>
          <w:w w:val="105"/>
          <w:u w:color="001F5F"/>
        </w:rPr>
        <w:t>6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0D2F870E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284150">
        <w:rPr>
          <w:rFonts w:ascii="Carlito"/>
          <w:b/>
          <w:color w:val="001F5F"/>
          <w:w w:val="110"/>
          <w:sz w:val="28"/>
        </w:rPr>
        <w:t>19</w:t>
      </w:r>
      <w:r w:rsidR="00284150" w:rsidRPr="00284150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284150">
        <w:rPr>
          <w:rFonts w:ascii="Carlito"/>
          <w:b/>
          <w:color w:val="001F5F"/>
          <w:w w:val="110"/>
          <w:sz w:val="28"/>
        </w:rPr>
        <w:t xml:space="preserve"> January 2026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65F6D160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1705BF4D" w:rsidR="00DA6885" w:rsidRPr="00EA46D7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p w14:paraId="5EFB95D4" w14:textId="01663DC1" w:rsidR="00B82654" w:rsidRDefault="00284150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4A5BB362" wp14:editId="5F907345">
                  <wp:extent cx="3324498" cy="2813561"/>
                  <wp:effectExtent l="0" t="0" r="0" b="6350"/>
                  <wp:docPr id="10390977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09779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890" cy="2822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6F573" w14:textId="16528AEE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7EBCFE87" w14:textId="714DC0C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1</w:t>
            </w:r>
            <w:r>
              <w:rPr>
                <w:rFonts w:ascii="Collins Handwriting" w:hAnsi="Collins Handwriting"/>
                <w:b/>
                <w:bCs/>
                <w:sz w:val="21"/>
              </w:rPr>
              <w:t xml:space="preserve"> and </w:t>
            </w:r>
            <w:r w:rsidRPr="00B82654">
              <w:rPr>
                <w:rFonts w:ascii="Collins Handwriting" w:hAnsi="Collins Handwriting"/>
                <w:b/>
                <w:bCs/>
                <w:sz w:val="21"/>
              </w:rPr>
              <w:t>2</w:t>
            </w:r>
            <w:r w:rsidRPr="00B82654">
              <w:rPr>
                <w:rFonts w:ascii="Collins Handwriting" w:hAnsi="Collins Handwriting"/>
                <w:sz w:val="21"/>
              </w:rPr>
              <w:t xml:space="preserve"> – Common Words are our topic words (attached below).</w:t>
            </w:r>
          </w:p>
          <w:p w14:paraId="44AE8BF1" w14:textId="09F52A16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3 </w:t>
            </w:r>
            <w:r w:rsidRPr="00B82654">
              <w:rPr>
                <w:rFonts w:ascii="Collins Handwriting" w:hAnsi="Collins Handwriting"/>
                <w:sz w:val="21"/>
              </w:rPr>
              <w:t>– practice stage 3 common words (attached below).</w:t>
            </w:r>
          </w:p>
          <w:p w14:paraId="538826BD" w14:textId="767C537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r w:rsidR="00284150">
              <w:rPr>
                <w:rFonts w:ascii="Collins Handwriting" w:hAnsi="Collins Handwriting"/>
                <w:b/>
                <w:bCs/>
                <w:sz w:val="21"/>
              </w:rPr>
              <w:t>4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2 common words (attached below).</w:t>
            </w:r>
          </w:p>
          <w:p w14:paraId="3EF16A26" w14:textId="5EF1FD52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Please revise/practise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</w:t>
            </w:r>
            <w:r w:rsidR="00B82654">
              <w:rPr>
                <w:rFonts w:ascii="Collins Handwriting" w:hAnsi="Collins Handwriting"/>
                <w:sz w:val="21"/>
              </w:rPr>
              <w:t>ords for your group.</w:t>
            </w:r>
            <w:r>
              <w:rPr>
                <w:rFonts w:ascii="Collins Handwriting" w:hAnsi="Collins Handwriting"/>
                <w:sz w:val="21"/>
              </w:rPr>
              <w:t xml:space="preserve"> 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41265F61" w:rsidR="00B82654" w:rsidRDefault="00B82654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49C6BE2F" w14:textId="07AF2498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Multiplication Master</w:t>
            </w:r>
          </w:p>
          <w:p w14:paraId="6D9A0C90" w14:textId="7B7F309B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Please find the link below to practice your multiplication facts for your Multiplication Masters.</w:t>
            </w:r>
          </w:p>
          <w:p w14:paraId="6C3E3FD8" w14:textId="03963A94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7" w:history="1"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Hit the Button - Quick fire </w:t>
              </w:r>
              <w:proofErr w:type="spell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 practise for </w:t>
              </w:r>
              <w:proofErr w:type="gram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6-11 year olds</w:t>
              </w:r>
              <w:proofErr w:type="gramEnd"/>
            </w:hyperlink>
          </w:p>
          <w:p w14:paraId="317827D5" w14:textId="5EF709CA" w:rsidR="00284150" w:rsidRDefault="00284150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4B51B2E6" w14:textId="6A43BEDF" w:rsidR="00A67AB9" w:rsidRDefault="00284150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proofErr w:type="gramStart"/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Fractions ,</w:t>
            </w:r>
            <w:proofErr w:type="gramEnd"/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 percentages and decimals </w:t>
            </w:r>
          </w:p>
          <w:p w14:paraId="46D21DD0" w14:textId="4B02E79A" w:rsidR="00284150" w:rsidRPr="00BD07DA" w:rsidRDefault="00284150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BD07DA">
              <w:rPr>
                <w:rFonts w:ascii="Collins Handwriting" w:hAnsi="Collins Handwriting"/>
                <w:color w:val="000000" w:themeColor="text1"/>
                <w:sz w:val="20"/>
              </w:rPr>
              <w:t>Have a go at these Questions</w:t>
            </w:r>
            <w:r w:rsidR="00BD07DA">
              <w:rPr>
                <w:rFonts w:ascii="Collins Handwriting" w:hAnsi="Collins Handwriting"/>
                <w:color w:val="000000" w:themeColor="text1"/>
                <w:sz w:val="20"/>
              </w:rPr>
              <w:t xml:space="preserve">: attached below </w:t>
            </w:r>
          </w:p>
          <w:p w14:paraId="4F48B6C2" w14:textId="0E57C8E6" w:rsidR="00284150" w:rsidRPr="00BD07DA" w:rsidRDefault="00284150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BD07DA">
              <w:rPr>
                <w:rFonts w:ascii="Collins Handwriting" w:hAnsi="Collins Handwriting"/>
                <w:color w:val="000000" w:themeColor="text1"/>
                <w:sz w:val="20"/>
              </w:rPr>
              <w:t xml:space="preserve">Find Percentages of Quantities of 25 – Circle, Square, Triangles and Diamonds </w:t>
            </w:r>
          </w:p>
          <w:p w14:paraId="6707AC4D" w14:textId="49ABE144" w:rsidR="00BD07DA" w:rsidRPr="00BD07DA" w:rsidRDefault="00BD07DA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BD07DA">
              <w:rPr>
                <w:rFonts w:ascii="Collins Handwriting" w:hAnsi="Collins Handwriting"/>
                <w:color w:val="000000" w:themeColor="text1"/>
                <w:sz w:val="20"/>
              </w:rPr>
              <w:t xml:space="preserve">Race the Clock – Stars </w:t>
            </w:r>
          </w:p>
          <w:p w14:paraId="033FB6D3" w14:textId="0B5E5AAB" w:rsidR="00BD07DA" w:rsidRPr="00BD07DA" w:rsidRDefault="00BD07DA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BD07DA">
              <w:rPr>
                <w:rFonts w:ascii="Collins Handwriting" w:hAnsi="Collins Handwriting"/>
                <w:color w:val="000000" w:themeColor="text1"/>
                <w:sz w:val="20"/>
              </w:rPr>
              <w:drawing>
                <wp:anchor distT="0" distB="0" distL="114300" distR="114300" simplePos="0" relativeHeight="487480320" behindDoc="1" locked="0" layoutInCell="1" allowOverlap="1" wp14:anchorId="6946C2A7" wp14:editId="0C5A9FEC">
                  <wp:simplePos x="0" y="0"/>
                  <wp:positionH relativeFrom="column">
                    <wp:posOffset>1945640</wp:posOffset>
                  </wp:positionH>
                  <wp:positionV relativeFrom="paragraph">
                    <wp:posOffset>208915</wp:posOffset>
                  </wp:positionV>
                  <wp:extent cx="1278890" cy="1182188"/>
                  <wp:effectExtent l="0" t="0" r="0" b="0"/>
                  <wp:wrapNone/>
                  <wp:docPr id="2826645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664525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890" cy="118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D07DA">
              <w:rPr>
                <w:rFonts w:ascii="Collins Handwriting" w:hAnsi="Collins Handwriting"/>
                <w:color w:val="000000" w:themeColor="text1"/>
                <w:sz w:val="20"/>
              </w:rPr>
              <w:drawing>
                <wp:anchor distT="0" distB="0" distL="114300" distR="114300" simplePos="0" relativeHeight="487482368" behindDoc="0" locked="0" layoutInCell="1" allowOverlap="1" wp14:anchorId="4943392A" wp14:editId="1603016E">
                  <wp:simplePos x="0" y="0"/>
                  <wp:positionH relativeFrom="column">
                    <wp:posOffset>84908</wp:posOffset>
                  </wp:positionH>
                  <wp:positionV relativeFrom="paragraph">
                    <wp:posOffset>280307</wp:posOffset>
                  </wp:positionV>
                  <wp:extent cx="1805618" cy="1110343"/>
                  <wp:effectExtent l="0" t="0" r="4445" b="0"/>
                  <wp:wrapTopAndBottom/>
                  <wp:docPr id="2181973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197352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618" cy="1110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84150" w:rsidRPr="00BD07DA">
              <w:rPr>
                <w:rFonts w:ascii="Collins Handwriting" w:hAnsi="Collins Handwriting"/>
                <w:color w:val="000000" w:themeColor="text1"/>
                <w:sz w:val="20"/>
              </w:rPr>
              <w:t xml:space="preserve">Converting FDP - </w:t>
            </w:r>
            <w:r w:rsidR="00284150" w:rsidRPr="00BD07DA">
              <w:rPr>
                <w:rFonts w:ascii="Collins Handwriting" w:hAnsi="Collins Handwriting"/>
                <w:color w:val="000000" w:themeColor="text1"/>
                <w:sz w:val="20"/>
              </w:rPr>
              <w:t>Circle, Square, Triangles</w:t>
            </w:r>
          </w:p>
          <w:p w14:paraId="5873EBB1" w14:textId="178E4D5D" w:rsidR="00284150" w:rsidRPr="00284150" w:rsidRDefault="00BD07DA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BD07DA">
              <w:rPr>
                <w:rFonts w:ascii="Collins Handwriting" w:hAnsi="Collins Handwriting"/>
                <w:color w:val="000000" w:themeColor="text1"/>
                <w:sz w:val="20"/>
              </w:rPr>
              <w:drawing>
                <wp:anchor distT="0" distB="0" distL="114300" distR="114300" simplePos="0" relativeHeight="487481344" behindDoc="0" locked="0" layoutInCell="1" allowOverlap="1" wp14:anchorId="689FF9C1" wp14:editId="4A0AA905">
                  <wp:simplePos x="0" y="0"/>
                  <wp:positionH relativeFrom="column">
                    <wp:posOffset>3232150</wp:posOffset>
                  </wp:positionH>
                  <wp:positionV relativeFrom="paragraph">
                    <wp:posOffset>164465</wp:posOffset>
                  </wp:positionV>
                  <wp:extent cx="1273175" cy="951865"/>
                  <wp:effectExtent l="0" t="0" r="3175" b="635"/>
                  <wp:wrapTopAndBottom/>
                  <wp:docPr id="697842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842473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175" cy="95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916E12" w14:textId="1CAB2824" w:rsidR="003355EC" w:rsidRPr="00A67AB9" w:rsidRDefault="00BD07DA" w:rsidP="00284150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noProof/>
              </w:rPr>
              <w:t xml:space="preserve"> </w:t>
            </w: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7E4C6B9F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33DE955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 xml:space="preserve">Monday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>Friday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35ED4D44" w14:textId="2ED2AA37" w:rsidR="00A67AB9" w:rsidRPr="00DE5205" w:rsidRDefault="00A67AB9" w:rsidP="00DE5205">
      <w:pPr>
        <w:rPr>
          <w:sz w:val="20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A7C9225" w14:textId="167D6284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1" locked="0" layoutInCell="1" allowOverlap="1" wp14:anchorId="6D478CBD" wp14:editId="72C240DF">
            <wp:simplePos x="0" y="0"/>
            <wp:positionH relativeFrom="column">
              <wp:posOffset>-97133</wp:posOffset>
            </wp:positionH>
            <wp:positionV relativeFrom="paragraph">
              <wp:posOffset>255795</wp:posOffset>
            </wp:positionV>
            <wp:extent cx="9648497" cy="5659956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497" cy="565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B07B6" w14:textId="0F22481D" w:rsidR="00B82654" w:rsidRDefault="00B82654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396259E8" w14:textId="0BCF1A89" w:rsidR="00BD07DA" w:rsidRDefault="00BD07DA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BD07DA">
        <w:rPr>
          <w:rFonts w:ascii="Collins Handwriting" w:hAnsi="Collins Handwriting"/>
          <w:color w:val="000000" w:themeColor="text1"/>
          <w:sz w:val="20"/>
        </w:rPr>
        <w:lastRenderedPageBreak/>
        <w:drawing>
          <wp:anchor distT="0" distB="0" distL="114300" distR="114300" simplePos="0" relativeHeight="487486464" behindDoc="1" locked="0" layoutInCell="1" allowOverlap="1" wp14:anchorId="298CC777" wp14:editId="780C85EB">
            <wp:simplePos x="0" y="0"/>
            <wp:positionH relativeFrom="margin">
              <wp:posOffset>293914</wp:posOffset>
            </wp:positionH>
            <wp:positionV relativeFrom="paragraph">
              <wp:posOffset>-698500</wp:posOffset>
            </wp:positionV>
            <wp:extent cx="7728857" cy="6930647"/>
            <wp:effectExtent l="0" t="0" r="5715" b="3810"/>
            <wp:wrapNone/>
            <wp:docPr id="1194195622" name="Picture 1" descr="A math fractions and percent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195622" name="Picture 1" descr="A math fractions and percentages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3070" cy="693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FB1B38" w14:textId="685479BC" w:rsidR="00BD07DA" w:rsidRDefault="00BD07DA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032B8D29" w14:textId="10E6D4C5" w:rsidR="00BD07DA" w:rsidRDefault="00BD07DA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BD07DA">
        <w:rPr>
          <w:rFonts w:ascii="Collins Handwriting" w:hAnsi="Collins Handwriting"/>
          <w:color w:val="000000" w:themeColor="text1"/>
          <w:sz w:val="20"/>
        </w:rPr>
        <w:lastRenderedPageBreak/>
        <w:drawing>
          <wp:anchor distT="0" distB="0" distL="114300" distR="114300" simplePos="0" relativeHeight="487488512" behindDoc="1" locked="0" layoutInCell="1" allowOverlap="1" wp14:anchorId="62119E26" wp14:editId="241B6551">
            <wp:simplePos x="0" y="0"/>
            <wp:positionH relativeFrom="margin">
              <wp:posOffset>163286</wp:posOffset>
            </wp:positionH>
            <wp:positionV relativeFrom="paragraph">
              <wp:posOffset>9071</wp:posOffset>
            </wp:positionV>
            <wp:extent cx="8371114" cy="6258504"/>
            <wp:effectExtent l="0" t="0" r="0" b="9525"/>
            <wp:wrapNone/>
            <wp:docPr id="23844390" name="Picture 1" descr="A math game with numbers and a few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44390" name="Picture 1" descr="A math game with numbers and a few squares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119" cy="6266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2BE840" w14:textId="0B27CCC2" w:rsidR="00BD07DA" w:rsidRDefault="00BD07DA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43937B3D" w14:textId="484C7594" w:rsidR="00BD07DA" w:rsidRDefault="00BD07DA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BD07DA">
        <w:rPr>
          <w:rFonts w:ascii="Collins Handwriting" w:hAnsi="Collins Handwriting"/>
          <w:color w:val="000000" w:themeColor="text1"/>
          <w:sz w:val="20"/>
        </w:rPr>
        <w:lastRenderedPageBreak/>
        <w:drawing>
          <wp:anchor distT="0" distB="0" distL="114300" distR="114300" simplePos="0" relativeHeight="487484416" behindDoc="0" locked="0" layoutInCell="1" allowOverlap="1" wp14:anchorId="6E786CE7" wp14:editId="3847899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742170" cy="5990590"/>
            <wp:effectExtent l="0" t="0" r="0" b="0"/>
            <wp:wrapTopAndBottom/>
            <wp:docPr id="1558636444" name="Picture 1" descr="A white sheet with black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636444" name="Picture 1" descr="A white sheet with black text and numbers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2170" cy="599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EB0E1" w14:textId="77777777" w:rsidR="00BD07DA" w:rsidRDefault="00BD07DA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29A092F2" w14:textId="77777777" w:rsidR="00BD07DA" w:rsidRDefault="00BD07DA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11A1B5CF" w14:textId="1C85692F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16A44D75" w14:textId="0AEDEDB5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77ACBFA8" w14:textId="7EC83281" w:rsidR="00B82654" w:rsidRP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sectPr w:rsidR="00B82654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F05E8"/>
    <w:rsid w:val="001151B5"/>
    <w:rsid w:val="00181A22"/>
    <w:rsid w:val="00210555"/>
    <w:rsid w:val="00284150"/>
    <w:rsid w:val="0029330E"/>
    <w:rsid w:val="00294B37"/>
    <w:rsid w:val="002C2903"/>
    <w:rsid w:val="002E0917"/>
    <w:rsid w:val="00302D15"/>
    <w:rsid w:val="003355EC"/>
    <w:rsid w:val="00364E7F"/>
    <w:rsid w:val="00366E93"/>
    <w:rsid w:val="003E693E"/>
    <w:rsid w:val="00464866"/>
    <w:rsid w:val="004E7EA5"/>
    <w:rsid w:val="00521150"/>
    <w:rsid w:val="005447FE"/>
    <w:rsid w:val="00552643"/>
    <w:rsid w:val="00595438"/>
    <w:rsid w:val="005E4535"/>
    <w:rsid w:val="00640273"/>
    <w:rsid w:val="00640AE5"/>
    <w:rsid w:val="006439A9"/>
    <w:rsid w:val="006910F4"/>
    <w:rsid w:val="006B20C7"/>
    <w:rsid w:val="00730720"/>
    <w:rsid w:val="0074511D"/>
    <w:rsid w:val="0075047A"/>
    <w:rsid w:val="00776E06"/>
    <w:rsid w:val="007C4B9F"/>
    <w:rsid w:val="008109D0"/>
    <w:rsid w:val="00835222"/>
    <w:rsid w:val="00853043"/>
    <w:rsid w:val="0088043A"/>
    <w:rsid w:val="008B0F7C"/>
    <w:rsid w:val="00935464"/>
    <w:rsid w:val="00965E01"/>
    <w:rsid w:val="009B5C40"/>
    <w:rsid w:val="009B6D63"/>
    <w:rsid w:val="009C53B3"/>
    <w:rsid w:val="009E06C1"/>
    <w:rsid w:val="00A619F2"/>
    <w:rsid w:val="00A67AB9"/>
    <w:rsid w:val="00AA6FE8"/>
    <w:rsid w:val="00AB7E7E"/>
    <w:rsid w:val="00B42EF6"/>
    <w:rsid w:val="00B82654"/>
    <w:rsid w:val="00B95A86"/>
    <w:rsid w:val="00BC6639"/>
    <w:rsid w:val="00BD07DA"/>
    <w:rsid w:val="00BF3DD7"/>
    <w:rsid w:val="00BF5988"/>
    <w:rsid w:val="00C611C9"/>
    <w:rsid w:val="00C6620F"/>
    <w:rsid w:val="00D45C12"/>
    <w:rsid w:val="00DA6885"/>
    <w:rsid w:val="00DE5205"/>
    <w:rsid w:val="00E002E5"/>
    <w:rsid w:val="00E13EA9"/>
    <w:rsid w:val="00E649E7"/>
    <w:rsid w:val="00E73371"/>
    <w:rsid w:val="00EA46D7"/>
    <w:rsid w:val="00EE69B3"/>
    <w:rsid w:val="00F00E1F"/>
    <w:rsid w:val="00F55C06"/>
    <w:rsid w:val="00F57FE4"/>
    <w:rsid w:val="00F829EA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Finnigan</cp:lastModifiedBy>
  <cp:revision>2</cp:revision>
  <dcterms:created xsi:type="dcterms:W3CDTF">2026-01-19T15:37:00Z</dcterms:created>
  <dcterms:modified xsi:type="dcterms:W3CDTF">2026-01-19T15:37:00Z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a321a15a-c71d-40d3-b0cd-3b0ec0033fdd_Enabled">
    <vt:lpwstr>true</vt:lpwstr>
  </property>
  <property fmtid="{D5CDD505-2E9C-101B-9397-08002B2CF9AE}" pid="7" name="MSIP_Label_a321a15a-c71d-40d3-b0cd-3b0ec0033fdd_SetDate">
    <vt:lpwstr>2025-09-11T18:38:58Z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iteId">
    <vt:lpwstr>f89944b7-4a4e-4ea7-9156-3299f3411647</vt:lpwstr>
  </property>
  <property fmtid="{D5CDD505-2E9C-101B-9397-08002B2CF9AE}" pid="11" name="MSIP_Label_a321a15a-c71d-40d3-b0cd-3b0ec0033fdd_ActionId">
    <vt:lpwstr>63c7ef89-ced1-4a5b-aec3-34f8658800ce</vt:lpwstr>
  </property>
  <property fmtid="{D5CDD505-2E9C-101B-9397-08002B2CF9AE}" pid="12" name="MSIP_Label_a321a15a-c71d-40d3-b0cd-3b0ec0033fdd_ContentBits">
    <vt:lpwstr>0</vt:lpwstr>
  </property>
  <property fmtid="{D5CDD505-2E9C-101B-9397-08002B2CF9AE}" pid="13" name="MSIP_Label_a321a15a-c71d-40d3-b0cd-3b0ec0033fdd_Tag">
    <vt:lpwstr>10, 3, 0, 1</vt:lpwstr>
  </property>
</Properties>
</file>