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5F4D7D52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3rd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542575A0" w:rsidR="00166F01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learning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the ‘</w:t>
            </w:r>
            <w:proofErr w:type="spellStart"/>
            <w:r w:rsidR="00D944B9">
              <w:rPr>
                <w:rFonts w:ascii="Twinkl SemiBold" w:hAnsi="Twinkl SemiBold"/>
                <w:sz w:val="24"/>
                <w:szCs w:val="24"/>
              </w:rPr>
              <w:t>i</w:t>
            </w:r>
            <w:proofErr w:type="spellEnd"/>
            <w:r w:rsidR="00D944B9">
              <w:rPr>
                <w:rFonts w:ascii="Twinkl SemiBold" w:hAnsi="Twinkl SemiBold"/>
                <w:sz w:val="24"/>
                <w:szCs w:val="24"/>
              </w:rPr>
              <w:t>’ sound and its different spellings</w:t>
            </w:r>
            <w:r w:rsidR="007B27A1">
              <w:rPr>
                <w:rFonts w:ascii="Twinkl SemiBold" w:hAnsi="Twinkl SemiBold"/>
                <w:sz w:val="24"/>
                <w:szCs w:val="24"/>
              </w:rPr>
              <w:t>.</w:t>
            </w:r>
            <w:r w:rsidR="00037C83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037C83" w:rsidRPr="00037C83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53169F4" wp14:editId="73BA7B9F">
                  <wp:extent cx="590580" cy="273064"/>
                  <wp:effectExtent l="0" t="0" r="0" b="0"/>
                  <wp:docPr id="1642341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3416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80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FAAC6" w14:textId="22B452CE" w:rsidR="007B27A1" w:rsidRPr="00CF61E8" w:rsidRDefault="00037C83">
            <w:pPr>
              <w:rPr>
                <w:rFonts w:ascii="Twinkl SemiBold" w:hAnsi="Twinkl SemiBold"/>
                <w:sz w:val="24"/>
                <w:szCs w:val="24"/>
              </w:rPr>
            </w:pPr>
            <w:r w:rsidRPr="00037C83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7AD95EA2" wp14:editId="001056BB">
                  <wp:extent cx="2814955" cy="231775"/>
                  <wp:effectExtent l="0" t="0" r="4445" b="0"/>
                  <wp:docPr id="1096859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592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FB1" w14:textId="77777777" w:rsidR="00166F01" w:rsidRPr="00CF61E8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6E7661A8" w:rsidR="00CF1DE5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learning the ‘</w:t>
            </w:r>
            <w:r w:rsidR="007B3AAE">
              <w:rPr>
                <w:rFonts w:ascii="Twinkl SemiBold" w:hAnsi="Twinkl SemiBold"/>
                <w:sz w:val="24"/>
                <w:szCs w:val="24"/>
              </w:rPr>
              <w:t>-se</w:t>
            </w:r>
            <w:r w:rsidR="00D944B9">
              <w:rPr>
                <w:rFonts w:ascii="Twinkl SemiBold" w:hAnsi="Twinkl SemiBold"/>
                <w:sz w:val="24"/>
                <w:szCs w:val="24"/>
              </w:rPr>
              <w:t>’</w:t>
            </w:r>
            <w:r w:rsidR="00C117CC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>sound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  <w:proofErr w:type="spellEnd"/>
          </w:p>
          <w:p w14:paraId="0D57B459" w14:textId="449C7AFF" w:rsidR="00E43142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4C4427">
              <w:rPr>
                <w:rFonts w:ascii="Twinkl SemiBold" w:hAnsi="Twinkl SemiBold"/>
                <w:sz w:val="24"/>
                <w:szCs w:val="24"/>
              </w:rPr>
              <w:t>learning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the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7C7CA9" w:rsidRPr="00CF61E8">
              <w:rPr>
                <w:rFonts w:ascii="Twinkl SemiBold" w:hAnsi="Twinkl SemiBold"/>
                <w:sz w:val="24"/>
                <w:szCs w:val="24"/>
              </w:rPr>
              <w:t>‘</w:t>
            </w:r>
            <w:proofErr w:type="spellStart"/>
            <w:r w:rsidR="004C4427">
              <w:rPr>
                <w:rFonts w:ascii="Twinkl SemiBold" w:hAnsi="Twinkl SemiBold"/>
                <w:sz w:val="24"/>
                <w:szCs w:val="24"/>
              </w:rPr>
              <w:t>o</w:t>
            </w:r>
            <w:r w:rsidR="0097035C">
              <w:rPr>
                <w:rFonts w:ascii="Twinkl SemiBold" w:hAnsi="Twinkl SemiBold"/>
                <w:sz w:val="24"/>
                <w:szCs w:val="24"/>
              </w:rPr>
              <w:t>u</w:t>
            </w:r>
            <w:proofErr w:type="spellEnd"/>
            <w:r w:rsidR="004C4427">
              <w:rPr>
                <w:rFonts w:ascii="Twinkl SemiBold" w:hAnsi="Twinkl SemiBold"/>
                <w:sz w:val="24"/>
                <w:szCs w:val="24"/>
              </w:rPr>
              <w:t>’ (</w:t>
            </w:r>
            <w:r w:rsidR="0097035C">
              <w:rPr>
                <w:rFonts w:ascii="Twinkl SemiBold" w:hAnsi="Twinkl SemiBold"/>
                <w:sz w:val="24"/>
                <w:szCs w:val="24"/>
              </w:rPr>
              <w:t>out</w:t>
            </w:r>
            <w:r w:rsidR="004C4427">
              <w:rPr>
                <w:rFonts w:ascii="Twinkl SemiBold" w:hAnsi="Twinkl SemiBold"/>
                <w:sz w:val="24"/>
                <w:szCs w:val="24"/>
              </w:rPr>
              <w:t>)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sound.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067292AF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C04A1" w14:textId="018FB082" w:rsidR="00A66967" w:rsidRPr="001C2B44" w:rsidRDefault="00A66967" w:rsidP="001C2B44">
            <w:pPr>
              <w:jc w:val="both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1AFF6749" w14:textId="3640C546" w:rsidR="00A774DF" w:rsidRPr="00CF61E8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CF61E8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6E8A6B52" w:rsidR="00B473BA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"https://www.topmarks.co.uk/maths-games/daily10"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B473BA"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add</w:t>
            </w:r>
            <w:r w:rsidRPr="000F7C8F">
              <w:rPr>
                <w:rStyle w:val="Hyperlink"/>
                <w:rFonts w:ascii="Twinkl SemiBold" w:hAnsi="Twinkl SemiBold"/>
              </w:rPr>
              <w:t xml:space="preserve"> and subtract.</w:t>
            </w:r>
          </w:p>
          <w:p w14:paraId="5F2B6C0F" w14:textId="56BDDABF" w:rsidR="00B473BA" w:rsidRDefault="000F7C8F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4889FF10" wp14:editId="07229382">
                  <wp:extent cx="1048043" cy="681204"/>
                  <wp:effectExtent l="0" t="0" r="0" b="5080"/>
                  <wp:docPr id="1953010892" name="Picture 2" descr="Daily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ily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03" cy="68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63EBA" w14:textId="1911B576" w:rsidR="00C75BE9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76B2FEE" wp14:editId="461AA2EA">
                  <wp:extent cx="2815590" cy="252095"/>
                  <wp:effectExtent l="0" t="0" r="3810" b="0"/>
                  <wp:docPr id="20072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58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E4E63" w14:textId="0CC994A9" w:rsidR="00C75BE9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C58CA46" wp14:editId="65549FB7">
                  <wp:extent cx="2815590" cy="227965"/>
                  <wp:effectExtent l="0" t="0" r="3810" b="635"/>
                  <wp:docPr id="59458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59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109FB" w14:textId="77777777" w:rsidR="000F7C8F" w:rsidRPr="00B473BA" w:rsidRDefault="000F7C8F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FEAB4D5" w14:textId="42F473E3" w:rsidR="00AC1DF4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"https://mathsframe.co.uk/en/resources/resource/116/telling-the-time"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LI</w:t>
            </w:r>
            <w:r w:rsidRPr="000F7C8F">
              <w:rPr>
                <w:rStyle w:val="Hyperlink"/>
                <w:rFonts w:ascii="Twinkl SemiBold" w:hAnsi="Twinkl SemiBold"/>
              </w:rPr>
              <w:t xml:space="preserve"> – To tell the time.</w:t>
            </w:r>
          </w:p>
          <w:p w14:paraId="615A834E" w14:textId="21D1E856" w:rsidR="005749FF" w:rsidRPr="00CF61E8" w:rsidRDefault="000F7C8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4F9D4EC7" wp14:editId="000E0974">
                  <wp:extent cx="1118382" cy="838408"/>
                  <wp:effectExtent l="0" t="0" r="5715" b="0"/>
                  <wp:docPr id="2335641" name="Picture 1" descr="Telling the Time - Maths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ling the Time - Maths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75" cy="84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43142" w14:paraId="1309DB7D" w14:textId="77777777" w:rsidTr="00F26390">
        <w:tc>
          <w:tcPr>
            <w:tcW w:w="4649" w:type="dxa"/>
            <w:vAlign w:val="center"/>
          </w:tcPr>
          <w:p w14:paraId="6F004922" w14:textId="76A3CF7F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Stage 4</w:t>
            </w:r>
          </w:p>
        </w:tc>
        <w:tc>
          <w:tcPr>
            <w:tcW w:w="4649" w:type="dxa"/>
            <w:vAlign w:val="center"/>
          </w:tcPr>
          <w:p w14:paraId="79027F48" w14:textId="556E5E1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6FD9D694" w14:textId="5A9EE06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proofErr w:type="spellStart"/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  <w:proofErr w:type="spellEnd"/>
          </w:p>
        </w:tc>
      </w:tr>
      <w:tr w:rsidR="00E43142" w14:paraId="3577B6EF" w14:textId="77777777" w:rsidTr="007D7C3B">
        <w:tc>
          <w:tcPr>
            <w:tcW w:w="4649" w:type="dxa"/>
          </w:tcPr>
          <w:p w14:paraId="19537C21" w14:textId="77777777" w:rsidR="00931B27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Grinch</w:t>
            </w:r>
          </w:p>
          <w:p w14:paraId="617D18A9" w14:textId="77777777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Lyndsey</w:t>
            </w:r>
          </w:p>
          <w:p w14:paraId="4FD5F0D2" w14:textId="26D25831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whisk</w:t>
            </w:r>
          </w:p>
          <w:p w14:paraId="58134C71" w14:textId="66841253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discovered</w:t>
            </w:r>
          </w:p>
          <w:p w14:paraId="46B28014" w14:textId="6E4E8381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marriage</w:t>
            </w:r>
          </w:p>
          <w:p w14:paraId="4610F850" w14:textId="09B8034D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prettiest</w:t>
            </w:r>
          </w:p>
          <w:p w14:paraId="7551296D" w14:textId="41044282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village</w:t>
            </w:r>
          </w:p>
          <w:p w14:paraId="0DA9AB31" w14:textId="1ABC76AD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city</w:t>
            </w:r>
          </w:p>
          <w:p w14:paraId="346F12BA" w14:textId="34B54DBB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silly</w:t>
            </w:r>
          </w:p>
          <w:p w14:paraId="12C0A89A" w14:textId="58E94736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mystery</w:t>
            </w:r>
          </w:p>
          <w:p w14:paraId="16E47022" w14:textId="0588B0BA" w:rsidR="00EF2ACF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finish</w:t>
            </w:r>
          </w:p>
          <w:p w14:paraId="7C35F74A" w14:textId="1355C435" w:rsidR="00EF2ACF" w:rsidRPr="00936F42" w:rsidRDefault="00EF2ACF" w:rsidP="00931B2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damage</w:t>
            </w:r>
          </w:p>
        </w:tc>
        <w:tc>
          <w:tcPr>
            <w:tcW w:w="4649" w:type="dxa"/>
          </w:tcPr>
          <w:p w14:paraId="530F1BE7" w14:textId="77777777" w:rsidR="005F0CDF" w:rsidRDefault="005F0CDF" w:rsidP="00D944B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5F0CDF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253252C0" wp14:editId="5D927668">
                  <wp:extent cx="1303241" cy="3882683"/>
                  <wp:effectExtent l="0" t="0" r="0" b="3810"/>
                  <wp:docPr id="895081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08175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214" cy="389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703A8" w14:textId="56D561A0" w:rsidR="00056F5E" w:rsidRPr="00056F5E" w:rsidRDefault="00056F5E" w:rsidP="00D944B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056F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240503FF" wp14:editId="7D09C21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457200</wp:posOffset>
                      </wp:positionV>
                      <wp:extent cx="1791335" cy="4581525"/>
                      <wp:effectExtent l="0" t="0" r="0" b="0"/>
                      <wp:wrapNone/>
                      <wp:docPr id="17825695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58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0626D" id="Rectangle 2" o:spid="_x0000_s1026" style="position:absolute;margin-left:36pt;margin-top:36pt;width:141.05pt;height:36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2129424B" w14:textId="05AE5286" w:rsidR="00D944B9" w:rsidRP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</w:t>
            </w:r>
            <w:r w:rsidR="005F0CDF">
              <w:rPr>
                <w:rFonts w:ascii="Twinkl SemiBold" w:hAnsi="Twinkl SemiBold"/>
                <w:sz w:val="32"/>
                <w:szCs w:val="32"/>
                <w:u w:val="single"/>
              </w:rPr>
              <w:t>s</w:t>
            </w:r>
          </w:p>
          <w:p w14:paraId="6F08A251" w14:textId="4C76D913" w:rsidR="00C117CC" w:rsidRDefault="00522E48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</w:t>
            </w:r>
            <w:r w:rsidR="002936B8">
              <w:rPr>
                <w:rFonts w:ascii="Twinkl SemiBold" w:hAnsi="Twinkl SemiBold"/>
                <w:sz w:val="32"/>
                <w:szCs w:val="32"/>
              </w:rPr>
              <w:t>lease</w:t>
            </w:r>
          </w:p>
          <w:p w14:paraId="3D5CCA85" w14:textId="0EA9D974" w:rsidR="002936B8" w:rsidRPr="00936F42" w:rsidRDefault="002936B8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first   girl   bird</w:t>
            </w:r>
          </w:p>
        </w:tc>
        <w:tc>
          <w:tcPr>
            <w:tcW w:w="4650" w:type="dxa"/>
          </w:tcPr>
          <w:p w14:paraId="3A7E2352" w14:textId="4302AF50" w:rsidR="00F87513" w:rsidRDefault="0097035C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7035C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590C5CB7" wp14:editId="08FC3566">
                  <wp:extent cx="1266207" cy="3819378"/>
                  <wp:effectExtent l="0" t="0" r="0" b="0"/>
                  <wp:docPr id="1342936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93603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447" cy="384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C39F1" w14:textId="77777777" w:rsid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16AEFD9" w14:textId="77777777" w:rsidR="00D944B9" w:rsidRPr="00D944B9" w:rsidRDefault="00D944B9" w:rsidP="00D944B9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2BD214E1" w14:textId="3C7F9FCF" w:rsidR="00D944B9" w:rsidRPr="00936F42" w:rsidRDefault="005F0CDF" w:rsidP="00D944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our   out    about</w:t>
            </w: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3766C"/>
    <w:rsid w:val="00037C83"/>
    <w:rsid w:val="00056F5E"/>
    <w:rsid w:val="0007772E"/>
    <w:rsid w:val="000F7C8F"/>
    <w:rsid w:val="00150A31"/>
    <w:rsid w:val="00164C47"/>
    <w:rsid w:val="00166F01"/>
    <w:rsid w:val="001B70FF"/>
    <w:rsid w:val="001C072A"/>
    <w:rsid w:val="001C2B44"/>
    <w:rsid w:val="00204EA2"/>
    <w:rsid w:val="0020698E"/>
    <w:rsid w:val="002419EE"/>
    <w:rsid w:val="00253709"/>
    <w:rsid w:val="0025649F"/>
    <w:rsid w:val="00267820"/>
    <w:rsid w:val="002827DF"/>
    <w:rsid w:val="002936B8"/>
    <w:rsid w:val="002B421B"/>
    <w:rsid w:val="00306695"/>
    <w:rsid w:val="00390BF9"/>
    <w:rsid w:val="003D52DE"/>
    <w:rsid w:val="00405B6C"/>
    <w:rsid w:val="004142D8"/>
    <w:rsid w:val="0043140A"/>
    <w:rsid w:val="00460CC3"/>
    <w:rsid w:val="00471384"/>
    <w:rsid w:val="00490077"/>
    <w:rsid w:val="004B6154"/>
    <w:rsid w:val="004C4427"/>
    <w:rsid w:val="00522E48"/>
    <w:rsid w:val="005238B3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AAE"/>
    <w:rsid w:val="007C3BA9"/>
    <w:rsid w:val="007C78CD"/>
    <w:rsid w:val="007C7CA9"/>
    <w:rsid w:val="007D2086"/>
    <w:rsid w:val="007D7C3B"/>
    <w:rsid w:val="00821A93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A5D70"/>
    <w:rsid w:val="00A278C7"/>
    <w:rsid w:val="00A66967"/>
    <w:rsid w:val="00A774DF"/>
    <w:rsid w:val="00A847FD"/>
    <w:rsid w:val="00AC1DF4"/>
    <w:rsid w:val="00AD6A30"/>
    <w:rsid w:val="00B0658B"/>
    <w:rsid w:val="00B4381E"/>
    <w:rsid w:val="00B473BA"/>
    <w:rsid w:val="00B62B98"/>
    <w:rsid w:val="00BA7633"/>
    <w:rsid w:val="00C117CC"/>
    <w:rsid w:val="00C16F5B"/>
    <w:rsid w:val="00C2304A"/>
    <w:rsid w:val="00C57B5E"/>
    <w:rsid w:val="00C75BE9"/>
    <w:rsid w:val="00CE4869"/>
    <w:rsid w:val="00CF1DE5"/>
    <w:rsid w:val="00CF25CB"/>
    <w:rsid w:val="00CF3789"/>
    <w:rsid w:val="00CF61E8"/>
    <w:rsid w:val="00D502AE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EF2ACF"/>
    <w:rsid w:val="00F168A6"/>
    <w:rsid w:val="00F2244B"/>
    <w:rsid w:val="00F26390"/>
    <w:rsid w:val="00F47ED3"/>
    <w:rsid w:val="00F744EA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29</cp:revision>
  <dcterms:created xsi:type="dcterms:W3CDTF">2025-10-24T22:02:00Z</dcterms:created>
  <dcterms:modified xsi:type="dcterms:W3CDTF">2025-11-10T13:42:00Z</dcterms:modified>
</cp:coreProperties>
</file>