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5225DEDA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FC57DF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24</w:t>
      </w:r>
      <w:r w:rsidR="004A7FFD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D30D0C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February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4A7FFD" w:rsidRDefault="0067591A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 w:rsidRPr="004A7FFD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55268EF3" w:rsidR="0076560A" w:rsidRPr="004A7FFD" w:rsidRDefault="00E363E4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This week we are learning</w:t>
                  </w:r>
                  <w:r w:rsidR="00A2425C"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 about the ‘</w:t>
                  </w:r>
                  <w:proofErr w:type="spellStart"/>
                  <w:r w:rsidR="001A62C6">
                    <w:rPr>
                      <w:rFonts w:ascii="Twinkl SemiBold" w:hAnsi="Twinkl SemiBold"/>
                      <w:sz w:val="24"/>
                      <w:szCs w:val="24"/>
                    </w:rPr>
                    <w:t>oe</w:t>
                  </w:r>
                  <w:proofErr w:type="spellEnd"/>
                  <w:r w:rsidR="00CC03EA" w:rsidRPr="004A7FFD">
                    <w:rPr>
                      <w:rFonts w:ascii="Twinkl SemiBold" w:hAnsi="Twinkl SemiBold"/>
                      <w:sz w:val="24"/>
                      <w:szCs w:val="24"/>
                    </w:rPr>
                    <w:t>’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 </w:t>
                  </w:r>
                  <w:r w:rsidR="004A7FFD" w:rsidRPr="004A7FFD">
                    <w:rPr>
                      <w:rFonts w:ascii="Twinkl SemiBold" w:hAnsi="Twinkl SemiBold"/>
                      <w:sz w:val="24"/>
                      <w:szCs w:val="24"/>
                    </w:rPr>
                    <w:t>(</w:t>
                  </w:r>
                  <w:proofErr w:type="spellStart"/>
                  <w:r w:rsidR="001A62C6">
                    <w:rPr>
                      <w:rFonts w:ascii="Twinkl SemiBold" w:hAnsi="Twinkl SemiBold"/>
                      <w:sz w:val="24"/>
                      <w:szCs w:val="24"/>
                    </w:rPr>
                    <w:t>oo</w:t>
                  </w:r>
                  <w:proofErr w:type="spellEnd"/>
                  <w:r w:rsidR="006A40FB"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)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sound.</w:t>
                  </w:r>
                </w:p>
                <w:p w14:paraId="7ABFF72D" w14:textId="1504364B" w:rsidR="00BD19B4" w:rsidRPr="004A7FFD" w:rsidRDefault="00BD19B4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</w:p>
                <w:p w14:paraId="5397B7DA" w14:textId="1AAA7529" w:rsidR="001A62C6" w:rsidRPr="001A62C6" w:rsidRDefault="001A62C6" w:rsidP="001A62C6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write    answer   began      heat      </w:t>
                  </w:r>
                  <w:r w:rsidRPr="001A62C6">
                    <w:rPr>
                      <w:rFonts w:ascii="Twinkl SemiBold" w:hAnsi="Twinkl SemiBold"/>
                      <w:sz w:val="24"/>
                      <w:szCs w:val="24"/>
                    </w:rPr>
                    <w:t>page</w:t>
                  </w:r>
                </w:p>
                <w:p w14:paraId="7042EF21" w14:textId="2D6C4137" w:rsidR="001A62C6" w:rsidRPr="001A62C6" w:rsidRDefault="001A62C6" w:rsidP="001A62C6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hoe       goes       heroes     </w:t>
                  </w:r>
                  <w:r w:rsidRPr="001A62C6">
                    <w:rPr>
                      <w:rFonts w:ascii="Twinkl SemiBold" w:hAnsi="Twinkl SemiBold"/>
                      <w:sz w:val="24"/>
                      <w:szCs w:val="24"/>
                    </w:rPr>
                    <w:t>doe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    </w:t>
                  </w:r>
                  <w:r w:rsidRPr="001A62C6">
                    <w:rPr>
                      <w:rFonts w:ascii="Twinkl SemiBold" w:hAnsi="Twinkl SemiBold"/>
                      <w:sz w:val="24"/>
                      <w:szCs w:val="24"/>
                    </w:rPr>
                    <w:t xml:space="preserve"> foe</w:t>
                  </w:r>
                </w:p>
                <w:p w14:paraId="1FBDA399" w14:textId="2D203F31" w:rsidR="0076560A" w:rsidRPr="004A7FFD" w:rsidRDefault="001A62C6" w:rsidP="001A62C6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>potatoes    tomatoes</w:t>
                  </w: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09CBD8F2" w14:textId="4598CA1E" w:rsidR="00BC4C5A" w:rsidRDefault="00221B60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</w:t>
                  </w:r>
                  <w:r w:rsidR="001A62C6">
                    <w:rPr>
                      <w:rFonts w:ascii="Twinkl SemiBold" w:hAnsi="Twinkl SemiBold"/>
                      <w:sz w:val="24"/>
                    </w:rPr>
                    <w:t xml:space="preserve"> are learning about the split ‘</w:t>
                  </w:r>
                  <w:proofErr w:type="spellStart"/>
                  <w:r w:rsidR="001A62C6">
                    <w:rPr>
                      <w:rFonts w:ascii="Twinkl SemiBold" w:hAnsi="Twinkl SemiBold"/>
                      <w:sz w:val="24"/>
                    </w:rPr>
                    <w:t>u</w:t>
                  </w:r>
                  <w:r w:rsidR="007F12BA">
                    <w:rPr>
                      <w:rFonts w:ascii="Twinkl SemiBold" w:hAnsi="Twinkl SemiBold"/>
                      <w:sz w:val="24"/>
                    </w:rPr>
                    <w:t>_e</w:t>
                  </w:r>
                  <w:proofErr w:type="spellEnd"/>
                  <w:r w:rsidR="007F12BA"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sound.</w:t>
                  </w:r>
                </w:p>
                <w:p w14:paraId="27A3D6E5" w14:textId="5377E1B0" w:rsidR="00BC4C5A" w:rsidRPr="00BC4C5A" w:rsidRDefault="00BC4C5A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8"/>
                    </w:rPr>
                  </w:pPr>
                </w:p>
                <w:p w14:paraId="3919F641" w14:textId="5F695411" w:rsidR="00BC4C5A" w:rsidRPr="00BC4C5A" w:rsidRDefault="00BC4C5A" w:rsidP="00FC57DF">
                  <w:pPr>
                    <w:framePr w:hSpace="180" w:wrap="around" w:vAnchor="text" w:hAnchor="margin" w:xAlign="center" w:y="280"/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</w:pPr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Click on the link below to find out about the job of ‘Magic e’.</w:t>
                  </w:r>
                </w:p>
                <w:p w14:paraId="1315BAE5" w14:textId="2F32C6EE" w:rsidR="00BC4C5A" w:rsidRPr="005B6964" w:rsidRDefault="005B6964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hyperlink r:id="rId10" w:history="1">
                    <w:r w:rsidRPr="005B6964">
                      <w:rPr>
                        <w:rStyle w:val="Hyperlink"/>
                        <w:rFonts w:ascii="Twinkl SemiBold" w:hAnsi="Twinkl SemiBold"/>
                      </w:rPr>
                      <w:t>https://www.youtube.com/watch?v=3R5tJgsuuLw</w:t>
                    </w:r>
                  </w:hyperlink>
                  <w:r w:rsidRPr="005B6964">
                    <w:rPr>
                      <w:rFonts w:ascii="Twinkl SemiBold" w:hAnsi="Twinkl SemiBold"/>
                    </w:rPr>
                    <w:t xml:space="preserve"> </w:t>
                  </w:r>
                  <w:r w:rsidR="004A7FFD" w:rsidRPr="005B6964">
                    <w:rPr>
                      <w:rFonts w:ascii="Twinkl SemiBold" w:hAnsi="Twinkl SemiBold"/>
                    </w:rPr>
                    <w:t xml:space="preserve"> </w:t>
                  </w:r>
                </w:p>
                <w:p w14:paraId="720E4D79" w14:textId="2253BE39" w:rsidR="005B6964" w:rsidRPr="005B6964" w:rsidRDefault="005B6964" w:rsidP="005B6964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every    find    want    </w:t>
                  </w:r>
                  <w:r w:rsidRPr="005B6964">
                    <w:rPr>
                      <w:rFonts w:ascii="Twinkl SemiBold" w:hAnsi="Twinkl SemiBold"/>
                      <w:sz w:val="24"/>
                    </w:rPr>
                    <w:t>girl</w:t>
                  </w:r>
                </w:p>
                <w:p w14:paraId="34469D4D" w14:textId="3E8D7E22" w:rsidR="00877996" w:rsidRPr="00653034" w:rsidRDefault="005B6964" w:rsidP="005B6964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June    ruler    rude    flute    </w:t>
                  </w:r>
                  <w:r w:rsidRPr="005B6964">
                    <w:rPr>
                      <w:rFonts w:ascii="Twinkl SemiBold" w:hAnsi="Twinkl SemiBold"/>
                      <w:sz w:val="24"/>
                    </w:rPr>
                    <w:t>rule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625928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25928" w:rsidRDefault="00625928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F6042E5" w14:textId="1E04AEA4" w:rsidR="00BD2E9F" w:rsidRPr="00A5359E" w:rsidRDefault="00A5359E" w:rsidP="00FC57DF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begin"/>
                  </w:r>
                  <w:r w:rsidR="003C1BA9">
                    <w:rPr>
                      <w:rFonts w:ascii="Twinkl SemiBold" w:hAnsi="Twinkl SemiBold"/>
                    </w:rPr>
                    <w:instrText>HYPERLINK "https://mathsframe.co.uk/en/resources/resource/563/Snowball-Smash"</w:instrText>
                  </w:r>
                  <w:r w:rsidR="003C1BA9">
                    <w:rPr>
                      <w:rFonts w:ascii="Twinkl SemiBold" w:hAnsi="Twinkl SemiBold"/>
                    </w:rPr>
                  </w:r>
                  <w:r>
                    <w:rPr>
                      <w:rFonts w:ascii="Twinkl SemiBold" w:hAnsi="Twinkl SemiBold"/>
                    </w:rPr>
                    <w:fldChar w:fldCharType="separate"/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 xml:space="preserve">LI – To use </w:t>
                  </w:r>
                  <w:r w:rsidR="00BC0F6B">
                    <w:rPr>
                      <w:rStyle w:val="Hyperlink"/>
                      <w:rFonts w:ascii="Twinkl SemiBold" w:hAnsi="Twinkl SemiBold"/>
                    </w:rPr>
                    <w:t>subtraction</w:t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 xml:space="preserve"> strategies.</w:t>
                  </w:r>
                </w:p>
                <w:p w14:paraId="117747F0" w14:textId="72E75199" w:rsidR="00BC0F6B" w:rsidRDefault="00A5359E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end"/>
                  </w:r>
                  <w:r w:rsidR="00BC0F6B">
                    <w:rPr>
                      <w:rFonts w:ascii="Twinkl SemiBold" w:hAnsi="Twinkl SemiBold"/>
                    </w:rPr>
                    <w:t>Choose Subtraction (-)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84"/>
                    <w:gridCol w:w="2184"/>
                  </w:tblGrid>
                  <w:tr w:rsidR="003C1BA9" w14:paraId="143131E2" w14:textId="77777777" w:rsidTr="003C1BA9">
                    <w:tc>
                      <w:tcPr>
                        <w:tcW w:w="2184" w:type="dxa"/>
                      </w:tcPr>
                      <w:p w14:paraId="67BCDD76" w14:textId="5388D6E0" w:rsidR="003C1BA9" w:rsidRPr="003C1BA9" w:rsidRDefault="003C1BA9" w:rsidP="00E35BDA">
                        <w:pPr>
                          <w:pStyle w:val="ListParagraph"/>
                          <w:framePr w:hSpace="180" w:wrap="around" w:vAnchor="text" w:hAnchor="margin" w:xAlign="center" w:y="280"/>
                          <w:numPr>
                            <w:ilvl w:val="1"/>
                            <w:numId w:val="6"/>
                          </w:numPr>
                          <w:jc w:val="center"/>
                          <w:rPr>
                            <w:rFonts w:ascii="Twinkl SemiBold" w:hAnsi="Twinkl SemiBold"/>
                          </w:rPr>
                        </w:pPr>
                        <w:r w:rsidRPr="003C1BA9">
                          <w:rPr>
                            <w:rFonts w:ascii="Twinkl SemiBold" w:hAnsi="Twinkl SemiBold"/>
                          </w:rPr>
                          <w:t>learners</w:t>
                        </w:r>
                      </w:p>
                      <w:p w14:paraId="1D9CAA16" w14:textId="2B853FCF" w:rsidR="003C1BA9" w:rsidRPr="003C1BA9" w:rsidRDefault="00E35BDA" w:rsidP="00E35BD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Year 1</w:t>
                        </w:r>
                      </w:p>
                    </w:tc>
                    <w:tc>
                      <w:tcPr>
                        <w:tcW w:w="2184" w:type="dxa"/>
                      </w:tcPr>
                      <w:p w14:paraId="07FD9989" w14:textId="26F7C8C1" w:rsidR="003C1BA9" w:rsidRPr="00E35BDA" w:rsidRDefault="00E35BDA" w:rsidP="00E35BDA">
                        <w:pPr>
                          <w:pStyle w:val="ListParagraph"/>
                          <w:framePr w:hSpace="180" w:wrap="around" w:vAnchor="text" w:hAnchor="margin" w:xAlign="center" w:y="280"/>
                          <w:numPr>
                            <w:ilvl w:val="1"/>
                            <w:numId w:val="6"/>
                          </w:numPr>
                          <w:jc w:val="center"/>
                          <w:rPr>
                            <w:rFonts w:ascii="Twinkl SemiBold" w:hAnsi="Twinkl SemiBold"/>
                          </w:rPr>
                        </w:pPr>
                        <w:r w:rsidRPr="00E35BDA">
                          <w:rPr>
                            <w:rFonts w:ascii="Twinkl SemiBold" w:hAnsi="Twinkl SemiBold"/>
                          </w:rPr>
                          <w:t>learners</w:t>
                        </w:r>
                      </w:p>
                      <w:p w14:paraId="1E35E224" w14:textId="6416DC99" w:rsidR="00E35BDA" w:rsidRPr="00E35BDA" w:rsidRDefault="00E35BDA" w:rsidP="00E35BD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Year 2</w:t>
                        </w:r>
                      </w:p>
                    </w:tc>
                  </w:tr>
                </w:tbl>
                <w:p w14:paraId="2F3250D2" w14:textId="77777777" w:rsidR="003C1BA9" w:rsidRDefault="003C1BA9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</w:p>
                <w:p w14:paraId="124D086E" w14:textId="48D32D8B" w:rsidR="00BE0977" w:rsidRDefault="002F0AF4" w:rsidP="00FC57DF">
                  <w:pPr>
                    <w:framePr w:hSpace="180" w:wrap="around" w:vAnchor="text" w:hAnchor="margin" w:xAlign="center" w:y="280"/>
                    <w:jc w:val="center"/>
                    <w:rPr>
                      <w:rStyle w:val="Hyperlink"/>
                      <w:rFonts w:ascii="Twinkl SemiBold" w:hAnsi="Twinkl SemiBold"/>
                    </w:rPr>
                  </w:pPr>
                  <w:r w:rsidRPr="002F0AF4">
                    <w:rPr>
                      <w:rStyle w:val="Hyperlink"/>
                      <w:rFonts w:ascii="Twinkl SemiBold" w:hAnsi="Twinkl SemiBold"/>
                    </w:rPr>
                    <w:drawing>
                      <wp:inline distT="0" distB="0" distL="0" distR="0" wp14:anchorId="688709BB" wp14:editId="1F8D3BC7">
                        <wp:extent cx="2780030" cy="1054735"/>
                        <wp:effectExtent l="0" t="0" r="127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80030" cy="10547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BB8E94E" w14:textId="5F23E517" w:rsidR="00C65DC3" w:rsidRPr="00C65DC3" w:rsidRDefault="00C65DC3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16"/>
                    </w:rPr>
                  </w:pPr>
                </w:p>
                <w:p w14:paraId="776AD64D" w14:textId="0807C06D" w:rsidR="00BD2E9F" w:rsidRPr="002F0AF4" w:rsidRDefault="002F0AF4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2" w:history="1">
                    <w:r w:rsidRPr="00A0419D">
                      <w:rPr>
                        <w:rStyle w:val="Hyperlink"/>
                        <w:rFonts w:ascii="Twinkl SemiBold" w:hAnsi="Twinkl SemiBold"/>
                        <w:sz w:val="20"/>
                      </w:rPr>
                      <w:t>https://mathsframe.co.uk/en/resources/resource/563/Snowball-Smash</w:t>
                    </w:r>
                  </w:hyperlink>
                  <w:r>
                    <w:rPr>
                      <w:rFonts w:ascii="Twinkl SemiBold" w:hAnsi="Twinkl SemiBold"/>
                      <w:sz w:val="20"/>
                    </w:rPr>
                    <w:t xml:space="preserve"> </w:t>
                  </w:r>
                </w:p>
              </w:tc>
            </w:tr>
            <w:tr w:rsidR="003C1BA9" w14:paraId="17D978D4" w14:textId="77777777" w:rsidTr="00BE0977">
              <w:tc>
                <w:tcPr>
                  <w:tcW w:w="4594" w:type="dxa"/>
                  <w:vAlign w:val="center"/>
                </w:tcPr>
                <w:p w14:paraId="5C0709F0" w14:textId="77777777" w:rsidR="003C1BA9" w:rsidRDefault="003C1BA9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31769F0C" w14:textId="258C44F3" w:rsidR="003C1BA9" w:rsidRDefault="003C1BA9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 xml:space="preserve">LI: </w:t>
                  </w:r>
                  <w:hyperlink r:id="rId13" w:history="1">
                    <w:r w:rsidRPr="00E35BDA">
                      <w:rPr>
                        <w:rStyle w:val="Hyperlink"/>
                        <w:rFonts w:ascii="Twinkl SemiBold" w:hAnsi="Twinkl SemiBold"/>
                        <w:sz w:val="24"/>
                        <w:szCs w:val="20"/>
                      </w:rPr>
                      <w:t>To subtract 10.</w:t>
                    </w:r>
                  </w:hyperlink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84"/>
                    <w:gridCol w:w="2184"/>
                  </w:tblGrid>
                  <w:tr w:rsidR="00E35BDA" w14:paraId="7D019297" w14:textId="77777777" w:rsidTr="0046104C">
                    <w:tc>
                      <w:tcPr>
                        <w:tcW w:w="2184" w:type="dxa"/>
                      </w:tcPr>
                      <w:p w14:paraId="771380BB" w14:textId="51197E36" w:rsidR="00E35BDA" w:rsidRPr="00E35BDA" w:rsidRDefault="00E35BDA" w:rsidP="00E35BDA">
                        <w:pPr>
                          <w:pStyle w:val="ListParagraph"/>
                          <w:framePr w:hSpace="180" w:wrap="around" w:vAnchor="text" w:hAnchor="margin" w:xAlign="center" w:y="280"/>
                          <w:numPr>
                            <w:ilvl w:val="1"/>
                            <w:numId w:val="7"/>
                          </w:numPr>
                          <w:jc w:val="center"/>
                          <w:rPr>
                            <w:rFonts w:ascii="Twinkl SemiBold" w:hAnsi="Twinkl SemiBold"/>
                          </w:rPr>
                        </w:pPr>
                        <w:r w:rsidRPr="00E35BDA">
                          <w:rPr>
                            <w:rFonts w:ascii="Twinkl SemiBold" w:hAnsi="Twinkl SemiBold"/>
                          </w:rPr>
                          <w:t>learners</w:t>
                        </w:r>
                      </w:p>
                      <w:p w14:paraId="423E828A" w14:textId="3D84F2E6" w:rsidR="00E35BDA" w:rsidRPr="003C1BA9" w:rsidRDefault="00E35BDA" w:rsidP="00E35BD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10 less</w:t>
                        </w:r>
                      </w:p>
                    </w:tc>
                    <w:tc>
                      <w:tcPr>
                        <w:tcW w:w="2184" w:type="dxa"/>
                      </w:tcPr>
                      <w:p w14:paraId="7322C4AB" w14:textId="77777777" w:rsidR="00E35BDA" w:rsidRPr="00E35BDA" w:rsidRDefault="00E35BDA" w:rsidP="00E35BDA">
                        <w:pPr>
                          <w:pStyle w:val="ListParagraph"/>
                          <w:framePr w:hSpace="180" w:wrap="around" w:vAnchor="text" w:hAnchor="margin" w:xAlign="center" w:y="280"/>
                          <w:numPr>
                            <w:ilvl w:val="1"/>
                            <w:numId w:val="7"/>
                          </w:numPr>
                          <w:jc w:val="center"/>
                          <w:rPr>
                            <w:rFonts w:ascii="Twinkl SemiBold" w:hAnsi="Twinkl SemiBold"/>
                          </w:rPr>
                        </w:pPr>
                        <w:r w:rsidRPr="00E35BDA">
                          <w:rPr>
                            <w:rFonts w:ascii="Twinkl SemiBold" w:hAnsi="Twinkl SemiBold"/>
                          </w:rPr>
                          <w:t>learners</w:t>
                        </w:r>
                      </w:p>
                      <w:p w14:paraId="17DFBA7A" w14:textId="77BDD2DD" w:rsidR="00E35BDA" w:rsidRPr="00E35BDA" w:rsidRDefault="00E35BDA" w:rsidP="00E35BD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Any less level</w:t>
                        </w:r>
                      </w:p>
                    </w:tc>
                  </w:tr>
                </w:tbl>
                <w:p w14:paraId="7A8AF732" w14:textId="484F5DD9" w:rsidR="003C1BA9" w:rsidRDefault="003C1BA9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</w:p>
                <w:p w14:paraId="27D02786" w14:textId="54BAC44D" w:rsidR="00E35BDA" w:rsidRDefault="00E35BDA" w:rsidP="00E35BD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bookmarkStart w:id="0" w:name="_GoBack"/>
                  <w:r w:rsidRPr="00E35BDA">
                    <w:rPr>
                      <w:rFonts w:ascii="Twinkl SemiBold" w:hAnsi="Twinkl SemiBold"/>
                      <w:sz w:val="24"/>
                      <w:szCs w:val="20"/>
                    </w:rPr>
                    <w:drawing>
                      <wp:inline distT="0" distB="0" distL="0" distR="0" wp14:anchorId="5641551B" wp14:editId="45E52062">
                        <wp:extent cx="1981200" cy="1078775"/>
                        <wp:effectExtent l="0" t="0" r="0" b="762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51288" cy="111693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</w:p>
                <w:p w14:paraId="1C0997D0" w14:textId="77777777" w:rsidR="00E35BDA" w:rsidRDefault="00E35BDA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</w:p>
                <w:p w14:paraId="2379EF2E" w14:textId="3CACE7CC" w:rsidR="00E35BDA" w:rsidRDefault="00E35BDA" w:rsidP="00FC57DF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5" w:history="1">
                    <w:r w:rsidRPr="00A0419D">
                      <w:rPr>
                        <w:rStyle w:val="Hyperlink"/>
                        <w:rFonts w:ascii="Twinkl SemiBold" w:hAnsi="Twinkl SemiBold"/>
                        <w:sz w:val="20"/>
                        <w:szCs w:val="20"/>
                      </w:rPr>
                      <w:t>https://ictgames.com/mobilePage/hundredHunt/</w:t>
                    </w:r>
                  </w:hyperlink>
                  <w:r>
                    <w:rPr>
                      <w:rFonts w:ascii="Twinkl SemiBold" w:hAnsi="Twinkl SemiBold"/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14:paraId="071694CB" w14:textId="3AA5D2A7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lastRenderedPageBreak/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43A72719"/>
    <w:multiLevelType w:val="multilevel"/>
    <w:tmpl w:val="26DE63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5A0B1166"/>
    <w:multiLevelType w:val="multilevel"/>
    <w:tmpl w:val="61CE74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62C6"/>
    <w:rsid w:val="001A7009"/>
    <w:rsid w:val="001B13EC"/>
    <w:rsid w:val="001B7080"/>
    <w:rsid w:val="001C32A0"/>
    <w:rsid w:val="001C34C4"/>
    <w:rsid w:val="001C46C0"/>
    <w:rsid w:val="001C4EB1"/>
    <w:rsid w:val="001D567C"/>
    <w:rsid w:val="001F7439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0AF4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1BA9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A7FFD"/>
    <w:rsid w:val="004C52B1"/>
    <w:rsid w:val="004D6D09"/>
    <w:rsid w:val="004E0E9C"/>
    <w:rsid w:val="004F2C1C"/>
    <w:rsid w:val="00502DCB"/>
    <w:rsid w:val="00503EC9"/>
    <w:rsid w:val="00504161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964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33DB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0F6B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5BDA"/>
    <w:rsid w:val="00E363E4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C513E"/>
    <w:rsid w:val="00FC57DF"/>
    <w:rsid w:val="00FD1E82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ictgames.com/mobilePage/hundredHunt/" TargetMode="External"/><Relationship Id="rId18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mathsframe.co.uk/en/resources/resource/563/Snowball-Smash" TargetMode="External"/><Relationship Id="rId17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image" Target="media/image4.jfi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hyperlink" Target="https://ictgames.com/mobilePage/hundredHunt/" TargetMode="External"/><Relationship Id="rId10" Type="http://schemas.openxmlformats.org/officeDocument/2006/relationships/hyperlink" Target="https://www.youtube.com/watch?v=3R5tJgsuuLw" TargetMode="External"/><Relationship Id="rId19" Type="http://schemas.openxmlformats.org/officeDocument/2006/relationships/image" Target="media/image6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26f591c-2ede-4adb-b674-cf1d9a4bc06d"/>
    <ds:schemaRef ds:uri="1671a6a2-cbbc-4a29-a435-5d36dd3665c0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A813C18-2CFC-4CFB-8F6C-06E3A4EE2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2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415</cp:revision>
  <cp:lastPrinted>2025-01-16T15:32:00Z</cp:lastPrinted>
  <dcterms:created xsi:type="dcterms:W3CDTF">2023-08-31T16:38:00Z</dcterms:created>
  <dcterms:modified xsi:type="dcterms:W3CDTF">2025-02-20T08:00:00Z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