
<file path=[Content_Types].xml><?xml version="1.0" encoding="utf-8"?>
<Types xmlns="http://schemas.openxmlformats.org/package/2006/content-types">
  <Default Extension="png" ContentType="image/png"/>
  <Default Extension="jfif" ContentType="image/jpe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6608E0" w14:textId="6D4341E8" w:rsidR="00901998" w:rsidRPr="00C52759" w:rsidRDefault="0020342C" w:rsidP="0020342C">
      <w:pPr>
        <w:jc w:val="center"/>
        <w:rPr>
          <w:rFonts w:ascii="Twinkl SemiBold" w:hAnsi="Twinkl SemiBold"/>
          <w:b/>
          <w:bCs/>
          <w:color w:val="002060"/>
          <w:sz w:val="24"/>
          <w:szCs w:val="24"/>
          <w:u w:val="single"/>
        </w:rPr>
      </w:pPr>
      <w:r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24C4BBA7" wp14:editId="7A97BB68">
            <wp:extent cx="406400" cy="4064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52759">
        <w:rPr>
          <w:rFonts w:ascii="Twinkl SemiBold" w:hAnsi="Twinkl SemiBold"/>
          <w:b/>
          <w:bCs/>
          <w:color w:val="002060"/>
          <w:sz w:val="36"/>
          <w:szCs w:val="36"/>
        </w:rPr>
        <w:t xml:space="preserve">   </w:t>
      </w:r>
      <w:r w:rsidR="00564E93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 xml:space="preserve">Primary </w:t>
      </w:r>
      <w:r w:rsidR="00690DA4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>2/</w:t>
      </w:r>
      <w:r w:rsidR="00105FB6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>3</w:t>
      </w:r>
      <w:r w:rsidR="00F84D3C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 xml:space="preserve"> Homework</w:t>
      </w:r>
      <w:r w:rsidRPr="00C52759">
        <w:rPr>
          <w:rFonts w:ascii="Twinkl SemiBold" w:hAnsi="Twinkl SemiBold"/>
          <w:b/>
          <w:bCs/>
          <w:color w:val="002060"/>
          <w:sz w:val="36"/>
          <w:szCs w:val="36"/>
        </w:rPr>
        <w:t xml:space="preserve">   </w:t>
      </w:r>
      <w:r w:rsidR="00CE7D6B"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349B3943" wp14:editId="41F08BC4">
            <wp:extent cx="406400" cy="4064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7CBD5E" w14:textId="163192F2" w:rsidR="00447E6A" w:rsidRPr="00C52759" w:rsidRDefault="008C400B" w:rsidP="00564E93">
      <w:pPr>
        <w:jc w:val="center"/>
        <w:rPr>
          <w:rFonts w:ascii="Twinkl SemiBold" w:hAnsi="Twinkl SemiBold"/>
          <w:b/>
          <w:bCs/>
          <w:color w:val="002060"/>
          <w:sz w:val="24"/>
          <w:szCs w:val="24"/>
          <w:u w:val="single"/>
        </w:rPr>
      </w:pPr>
      <w:r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Week Beginning: </w:t>
      </w:r>
      <w:r w:rsidR="00D30D0C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3rd</w:t>
      </w:r>
      <w:r w:rsidR="00730C96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 </w:t>
      </w:r>
      <w:r w:rsidR="00D30D0C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February</w:t>
      </w:r>
      <w:r w:rsidR="00730C96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 </w:t>
      </w:r>
      <w:r w:rsidR="00450F3B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2025</w:t>
      </w:r>
    </w:p>
    <w:p w14:paraId="00531EA1" w14:textId="4DE6ECA2" w:rsidR="000513DC" w:rsidRDefault="00447E6A" w:rsidP="00F84D3C">
      <w:pPr>
        <w:jc w:val="center"/>
        <w:rPr>
          <w:rFonts w:ascii="Twinkl SemiBold" w:hAnsi="Twinkl SemiBold"/>
          <w:sz w:val="24"/>
          <w:szCs w:val="24"/>
        </w:rPr>
      </w:pPr>
      <w:r w:rsidRPr="00C52759">
        <w:rPr>
          <w:rFonts w:ascii="Twinkl SemiBold" w:hAnsi="Twinkl SemiBold"/>
          <w:sz w:val="24"/>
          <w:szCs w:val="24"/>
        </w:rPr>
        <w:t>Here is a guide to help you</w:t>
      </w:r>
      <w:r w:rsidR="0013406C" w:rsidRPr="00C52759">
        <w:rPr>
          <w:rFonts w:ascii="Twinkl SemiBold" w:hAnsi="Twinkl SemiBold"/>
          <w:sz w:val="24"/>
          <w:szCs w:val="24"/>
        </w:rPr>
        <w:t xml:space="preserve"> for</w:t>
      </w:r>
      <w:r w:rsidR="00C52759">
        <w:rPr>
          <w:rFonts w:ascii="Twinkl SemiBold" w:hAnsi="Twinkl SemiBold"/>
          <w:sz w:val="24"/>
          <w:szCs w:val="24"/>
        </w:rPr>
        <w:t xml:space="preserve"> this week. </w:t>
      </w:r>
      <w:r w:rsidR="0013406C" w:rsidRPr="00C52759">
        <w:rPr>
          <w:rFonts w:ascii="Twinkl SemiBold" w:hAnsi="Twinkl SemiBold"/>
          <w:sz w:val="24"/>
          <w:szCs w:val="24"/>
        </w:rPr>
        <w:t xml:space="preserve">You can choose how </w:t>
      </w:r>
      <w:r w:rsidR="00901998" w:rsidRPr="00C52759">
        <w:rPr>
          <w:rFonts w:ascii="Twinkl SemiBold" w:hAnsi="Twinkl SemiBold"/>
          <w:sz w:val="24"/>
          <w:szCs w:val="24"/>
        </w:rPr>
        <w:t>to</w:t>
      </w:r>
      <w:r w:rsidR="0013406C" w:rsidRPr="00C52759">
        <w:rPr>
          <w:rFonts w:ascii="Twinkl SemiBold" w:hAnsi="Twinkl SemiBold"/>
          <w:sz w:val="24"/>
          <w:szCs w:val="24"/>
        </w:rPr>
        <w:t xml:space="preserve"> organise your tasks</w:t>
      </w:r>
      <w:r w:rsidR="00901998" w:rsidRPr="00C52759">
        <w:rPr>
          <w:rFonts w:ascii="Twinkl SemiBold" w:hAnsi="Twinkl SemiBold"/>
          <w:sz w:val="24"/>
          <w:szCs w:val="24"/>
        </w:rPr>
        <w:t xml:space="preserve"> to suit what works for you.</w:t>
      </w:r>
      <w:r w:rsidR="009A28B9" w:rsidRPr="00C52759">
        <w:rPr>
          <w:rFonts w:ascii="Twinkl SemiBold" w:hAnsi="Twinkl SemiBold"/>
          <w:sz w:val="24"/>
          <w:szCs w:val="24"/>
        </w:rPr>
        <w:t xml:space="preserve">  </w:t>
      </w:r>
    </w:p>
    <w:p w14:paraId="41CABE02" w14:textId="0C2F39E7" w:rsidR="00C26551" w:rsidRPr="00857AD4" w:rsidRDefault="00377B89" w:rsidP="00857AD4">
      <w:pPr>
        <w:jc w:val="center"/>
        <w:rPr>
          <w:rFonts w:ascii="Twinkl SemiBold" w:hAnsi="Twinkl SemiBold"/>
          <w:color w:val="FF0000"/>
          <w:sz w:val="24"/>
          <w:szCs w:val="24"/>
        </w:rPr>
      </w:pPr>
      <w:r>
        <w:rPr>
          <w:rFonts w:ascii="Twinkl SemiBold" w:hAnsi="Twinkl SemiBold"/>
          <w:color w:val="FF0000"/>
          <w:sz w:val="24"/>
          <w:szCs w:val="24"/>
        </w:rPr>
        <w:t xml:space="preserve">Please bring book bags to school every day. They will be collected in on a Friday as there will not be any homework at the weekend. </w:t>
      </w:r>
    </w:p>
    <w:tbl>
      <w:tblPr>
        <w:tblStyle w:val="TableGridLight1"/>
        <w:tblpPr w:leftFromText="180" w:rightFromText="180" w:vertAnchor="text" w:horzAnchor="margin" w:tblpXSpec="center" w:tblpY="280"/>
        <w:tblW w:w="10627" w:type="dxa"/>
        <w:tblLayout w:type="fixed"/>
        <w:tblLook w:val="0520" w:firstRow="1" w:lastRow="0" w:firstColumn="0" w:lastColumn="1" w:noHBand="0" w:noVBand="1"/>
      </w:tblPr>
      <w:tblGrid>
        <w:gridCol w:w="566"/>
        <w:gridCol w:w="5241"/>
        <w:gridCol w:w="4820"/>
      </w:tblGrid>
      <w:tr w:rsidR="00DB2063" w:rsidRPr="00447E6A" w14:paraId="0B38B195" w14:textId="77777777" w:rsidTr="00DB2063">
        <w:trPr>
          <w:trHeight w:val="492"/>
        </w:trPr>
        <w:tc>
          <w:tcPr>
            <w:tcW w:w="566" w:type="dxa"/>
            <w:shd w:val="clear" w:color="auto" w:fill="C9C9C9" w:themeFill="accent3" w:themeFillTint="99"/>
          </w:tcPr>
          <w:p w14:paraId="469B3F43" w14:textId="77777777" w:rsidR="00DB2063" w:rsidRPr="006B4670" w:rsidRDefault="00DB2063" w:rsidP="00DB2063">
            <w:pPr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5241" w:type="dxa"/>
            <w:shd w:val="clear" w:color="auto" w:fill="FF5050"/>
            <w:vAlign w:val="center"/>
          </w:tcPr>
          <w:p w14:paraId="4CD6D68A" w14:textId="77777777" w:rsidR="00DB2063" w:rsidRPr="00C52759" w:rsidRDefault="00DB2063" w:rsidP="00DB2063">
            <w:pPr>
              <w:jc w:val="center"/>
              <w:rPr>
                <w:rFonts w:ascii="Twinkl SemiBold" w:hAnsi="Twinkl SemiBold"/>
                <w:b/>
                <w:sz w:val="24"/>
              </w:rPr>
            </w:pPr>
            <w:r w:rsidRPr="00C52759">
              <w:rPr>
                <w:rFonts w:ascii="Twinkl SemiBold" w:hAnsi="Twinkl SemiBold"/>
                <w:b/>
                <w:sz w:val="24"/>
              </w:rPr>
              <w:t>Literacy</w:t>
            </w:r>
          </w:p>
        </w:tc>
        <w:tc>
          <w:tcPr>
            <w:tcW w:w="4820" w:type="dxa"/>
            <w:shd w:val="clear" w:color="auto" w:fill="9CC2E5" w:themeFill="accent5" w:themeFillTint="99"/>
            <w:vAlign w:val="center"/>
          </w:tcPr>
          <w:p w14:paraId="68F146DE" w14:textId="77777777" w:rsidR="00DB2063" w:rsidRPr="00C52759" w:rsidRDefault="00DB2063" w:rsidP="00DB2063">
            <w:pPr>
              <w:jc w:val="center"/>
              <w:rPr>
                <w:rFonts w:ascii="Twinkl SemiBold" w:hAnsi="Twinkl SemiBold"/>
                <w:b/>
                <w:sz w:val="24"/>
              </w:rPr>
            </w:pPr>
            <w:r w:rsidRPr="00C52759">
              <w:rPr>
                <w:rFonts w:ascii="Twinkl SemiBold" w:hAnsi="Twinkl SemiBold"/>
                <w:b/>
                <w:sz w:val="24"/>
              </w:rPr>
              <w:t>Numeracy</w:t>
            </w:r>
          </w:p>
        </w:tc>
      </w:tr>
      <w:tr w:rsidR="0067591A" w:rsidRPr="00447E6A" w14:paraId="0856E673" w14:textId="77777777" w:rsidTr="00DB2063">
        <w:trPr>
          <w:cantSplit/>
          <w:trHeight w:val="1638"/>
        </w:trPr>
        <w:tc>
          <w:tcPr>
            <w:tcW w:w="566" w:type="dxa"/>
            <w:shd w:val="clear" w:color="auto" w:fill="C9C9C9" w:themeFill="accent3" w:themeFillTint="99"/>
            <w:textDirection w:val="btLr"/>
          </w:tcPr>
          <w:p w14:paraId="19014912" w14:textId="77777777" w:rsidR="0067591A" w:rsidRDefault="0067591A" w:rsidP="00DB2063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41" w:type="dxa"/>
          </w:tcPr>
          <w:p w14:paraId="615CE3E5" w14:textId="77777777" w:rsidR="0067591A" w:rsidRPr="00C52759" w:rsidRDefault="0067591A" w:rsidP="00DB2063">
            <w:pPr>
              <w:jc w:val="center"/>
              <w:textAlignment w:val="baseline"/>
              <w:rPr>
                <w:rFonts w:ascii="Twinkl SemiBold" w:eastAsia="Times New Roman" w:hAnsi="Twinkl SemiBold" w:cs="Times New Roman"/>
                <w:b/>
                <w:sz w:val="24"/>
                <w:u w:val="single"/>
                <w:lang w:eastAsia="en-GB"/>
              </w:rPr>
            </w:pPr>
            <w:r w:rsidRPr="00C52759">
              <w:rPr>
                <w:rFonts w:ascii="Twinkl SemiBold" w:eastAsia="Times New Roman" w:hAnsi="Twinkl SemiBold" w:cs="Times New Roman"/>
                <w:b/>
                <w:sz w:val="24"/>
                <w:u w:val="single"/>
                <w:lang w:eastAsia="en-GB"/>
              </w:rPr>
              <w:t>Spelling</w:t>
            </w:r>
          </w:p>
          <w:p w14:paraId="439FB669" w14:textId="77777777" w:rsidR="0067591A" w:rsidRDefault="0067591A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  <w:r w:rsidRPr="00C52759">
              <w:rPr>
                <w:rFonts w:ascii="Twinkl SemiBold" w:eastAsia="Times New Roman" w:hAnsi="Twinkl SemiBold" w:cs="Times New Roman"/>
                <w:sz w:val="24"/>
                <w:lang w:eastAsia="en-GB"/>
              </w:rPr>
              <w:t xml:space="preserve">Please complete 2 active and 2 written spelling activities for your words. </w:t>
            </w:r>
          </w:p>
          <w:p w14:paraId="6125BB66" w14:textId="77777777" w:rsidR="0067591A" w:rsidRPr="00C52759" w:rsidRDefault="0067591A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  <w:r>
              <w:rPr>
                <w:rFonts w:ascii="Twinkl SemiBold" w:eastAsia="Times New Roman" w:hAnsi="Twinkl SemiBold" w:cs="Times New Roman"/>
                <w:sz w:val="24"/>
                <w:lang w:eastAsia="en-GB"/>
              </w:rPr>
              <w:t>Activities list on blog.</w:t>
            </w:r>
          </w:p>
          <w:p w14:paraId="7F932F69" w14:textId="77777777" w:rsidR="0067591A" w:rsidRPr="00C52759" w:rsidRDefault="0067591A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5015"/>
            </w:tblGrid>
            <w:tr w:rsidR="0067591A" w:rsidRPr="00C52759" w14:paraId="4939ECF6" w14:textId="77777777" w:rsidTr="00912F67">
              <w:tc>
                <w:tcPr>
                  <w:tcW w:w="5015" w:type="dxa"/>
                </w:tcPr>
                <w:p w14:paraId="3F3F7705" w14:textId="65C8532C" w:rsidR="0067591A" w:rsidRPr="00CB6B5F" w:rsidRDefault="0067591A" w:rsidP="007F12BA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</w:pPr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>Woody</w:t>
                  </w:r>
                </w:p>
                <w:p w14:paraId="0C8DCBEE" w14:textId="69F7A5D7" w:rsidR="0076560A" w:rsidRDefault="00E363E4" w:rsidP="007F12BA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>This week we are learning</w:t>
                  </w:r>
                  <w:r w:rsidR="00A2425C">
                    <w:rPr>
                      <w:rFonts w:ascii="Twinkl SemiBold" w:hAnsi="Twinkl SemiBold"/>
                      <w:sz w:val="24"/>
                    </w:rPr>
                    <w:t xml:space="preserve"> about the ‘</w:t>
                  </w:r>
                  <w:proofErr w:type="spellStart"/>
                  <w:r w:rsidR="006A40FB">
                    <w:rPr>
                      <w:rFonts w:ascii="Twinkl SemiBold" w:hAnsi="Twinkl SemiBold"/>
                      <w:sz w:val="24"/>
                    </w:rPr>
                    <w:t>ey</w:t>
                  </w:r>
                  <w:proofErr w:type="spellEnd"/>
                  <w:r w:rsidR="00CC03EA">
                    <w:rPr>
                      <w:rFonts w:ascii="Twinkl SemiBold" w:hAnsi="Twinkl SemiBold"/>
                      <w:sz w:val="24"/>
                    </w:rPr>
                    <w:t>’</w:t>
                  </w:r>
                  <w:r>
                    <w:rPr>
                      <w:rFonts w:ascii="Twinkl SemiBold" w:hAnsi="Twinkl SemiBold"/>
                      <w:sz w:val="24"/>
                    </w:rPr>
                    <w:t xml:space="preserve"> </w:t>
                  </w:r>
                  <w:r w:rsidR="006A40FB">
                    <w:rPr>
                      <w:rFonts w:ascii="Twinkl SemiBold" w:hAnsi="Twinkl SemiBold"/>
                      <w:sz w:val="24"/>
                    </w:rPr>
                    <w:t xml:space="preserve">(ay) </w:t>
                  </w:r>
                  <w:r>
                    <w:rPr>
                      <w:rFonts w:ascii="Twinkl SemiBold" w:hAnsi="Twinkl SemiBold"/>
                      <w:sz w:val="24"/>
                    </w:rPr>
                    <w:t>sound.</w:t>
                  </w:r>
                </w:p>
                <w:p w14:paraId="7ABFF72D" w14:textId="1504364B" w:rsidR="00BD19B4" w:rsidRPr="00807FBD" w:rsidRDefault="00BD19B4" w:rsidP="007F12BA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</w:p>
                <w:p w14:paraId="0999843A" w14:textId="7CAA0AFE" w:rsidR="006A40FB" w:rsidRPr="006A40FB" w:rsidRDefault="006A40FB" w:rsidP="007F12BA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</w:rPr>
                  </w:pPr>
                  <w:r>
                    <w:rPr>
                      <w:rFonts w:ascii="Twinkl SemiBold" w:hAnsi="Twinkl SemiBold"/>
                    </w:rPr>
                    <w:t xml:space="preserve">read     call    even    fly     </w:t>
                  </w:r>
                  <w:r w:rsidRPr="006A40FB">
                    <w:rPr>
                      <w:rFonts w:ascii="Twinkl SemiBold" w:hAnsi="Twinkl SemiBold"/>
                    </w:rPr>
                    <w:t>close</w:t>
                  </w:r>
                </w:p>
                <w:p w14:paraId="1FBDA399" w14:textId="768A19CA" w:rsidR="0076560A" w:rsidRPr="00FD1E82" w:rsidRDefault="006A40FB" w:rsidP="007F12BA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</w:rPr>
                  </w:pPr>
                  <w:r>
                    <w:rPr>
                      <w:rFonts w:ascii="Twinkl SemiBold" w:hAnsi="Twinkl SemiBold"/>
                    </w:rPr>
                    <w:t xml:space="preserve">they     obey   </w:t>
                  </w:r>
                  <w:r w:rsidRPr="006A40FB">
                    <w:rPr>
                      <w:rFonts w:ascii="Twinkl SemiBold" w:hAnsi="Twinkl SemiBold"/>
                    </w:rPr>
                    <w:t>prey</w:t>
                  </w:r>
                  <w:r>
                    <w:rPr>
                      <w:rFonts w:ascii="Twinkl SemiBold" w:hAnsi="Twinkl SemiBold"/>
                    </w:rPr>
                    <w:t xml:space="preserve">  </w:t>
                  </w:r>
                  <w:r w:rsidRPr="006A40FB">
                    <w:rPr>
                      <w:rFonts w:ascii="Twinkl SemiBold" w:hAnsi="Twinkl SemiBold"/>
                    </w:rPr>
                    <w:t xml:space="preserve"> grey</w:t>
                  </w:r>
                  <w:r>
                    <w:rPr>
                      <w:rFonts w:ascii="Twinkl SemiBold" w:hAnsi="Twinkl SemiBold"/>
                    </w:rPr>
                    <w:t xml:space="preserve">   survey   convey</w:t>
                  </w:r>
                </w:p>
              </w:tc>
            </w:tr>
            <w:tr w:rsidR="0067591A" w:rsidRPr="00C52759" w14:paraId="140D5C2E" w14:textId="77777777" w:rsidTr="00912F67">
              <w:tc>
                <w:tcPr>
                  <w:tcW w:w="5015" w:type="dxa"/>
                </w:tcPr>
                <w:p w14:paraId="40C99F36" w14:textId="4123290D" w:rsidR="0067591A" w:rsidRDefault="0067591A" w:rsidP="007F12BA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</w:pPr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 xml:space="preserve">Buzz </w:t>
                  </w:r>
                  <w:proofErr w:type="spellStart"/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>Lightyear</w:t>
                  </w:r>
                  <w:proofErr w:type="spellEnd"/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>, Little Aliens, Rex</w:t>
                  </w:r>
                </w:p>
                <w:p w14:paraId="09CBD8F2" w14:textId="5B109EAA" w:rsidR="00BC4C5A" w:rsidRDefault="00221B60" w:rsidP="007F12BA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>This week we</w:t>
                  </w:r>
                  <w:r w:rsidR="007F12BA">
                    <w:rPr>
                      <w:rFonts w:ascii="Twinkl SemiBold" w:hAnsi="Twinkl SemiBold"/>
                      <w:sz w:val="24"/>
                    </w:rPr>
                    <w:t xml:space="preserve"> are learning about the split ‘</w:t>
                  </w:r>
                  <w:proofErr w:type="spellStart"/>
                  <w:r w:rsidR="007F12BA">
                    <w:rPr>
                      <w:rFonts w:ascii="Twinkl SemiBold" w:hAnsi="Twinkl SemiBold"/>
                      <w:sz w:val="24"/>
                    </w:rPr>
                    <w:t>o_e</w:t>
                  </w:r>
                  <w:proofErr w:type="spellEnd"/>
                  <w:r w:rsidR="007F12BA">
                    <w:rPr>
                      <w:rFonts w:ascii="Twinkl SemiBold" w:hAnsi="Twinkl SemiBold"/>
                      <w:sz w:val="24"/>
                    </w:rPr>
                    <w:t>’</w:t>
                  </w:r>
                  <w:r>
                    <w:rPr>
                      <w:rFonts w:ascii="Twinkl SemiBold" w:hAnsi="Twinkl SemiBold"/>
                      <w:sz w:val="24"/>
                    </w:rPr>
                    <w:t xml:space="preserve"> sound.</w:t>
                  </w:r>
                </w:p>
                <w:p w14:paraId="27A3D6E5" w14:textId="5377E1B0" w:rsidR="00BC4C5A" w:rsidRPr="00BC4C5A" w:rsidRDefault="00BC4C5A" w:rsidP="007F12BA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8"/>
                    </w:rPr>
                  </w:pPr>
                </w:p>
                <w:p w14:paraId="3919F641" w14:textId="5F695411" w:rsidR="00BC4C5A" w:rsidRPr="00BC4C5A" w:rsidRDefault="00BC4C5A" w:rsidP="00BC4C5A">
                  <w:pPr>
                    <w:rPr>
                      <w:rFonts w:ascii="Twinkl SemiBold" w:eastAsia="Times New Roman" w:hAnsi="Twinkl SemiBold" w:cs="Times New Roman"/>
                      <w:szCs w:val="20"/>
                      <w:lang w:eastAsia="en-GB"/>
                    </w:rPr>
                  </w:pPr>
                  <w:r w:rsidRPr="00BC4C5A">
                    <w:rPr>
                      <w:rFonts w:ascii="Twinkl SemiBold" w:eastAsia="Times New Roman" w:hAnsi="Twinkl SemiBold" w:cs="Times New Roman"/>
                      <w:szCs w:val="20"/>
                      <w:lang w:eastAsia="en-GB"/>
                    </w:rPr>
                    <w:t>Click on the link below to find out about the job of ‘Magic e’.</w:t>
                  </w:r>
                </w:p>
                <w:p w14:paraId="090A14EC" w14:textId="0105E6AA" w:rsidR="00B65952" w:rsidRPr="00BC4C5A" w:rsidRDefault="00BC4C5A" w:rsidP="007F12BA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</w:rPr>
                  </w:pPr>
                  <w:hyperlink r:id="rId10" w:history="1">
                    <w:r w:rsidRPr="00BC4C5A">
                      <w:rPr>
                        <w:rStyle w:val="Hyperlink"/>
                        <w:rFonts w:ascii="Twinkl SemiBold" w:hAnsi="Twinkl SemiBold"/>
                      </w:rPr>
                      <w:t>https://www.youtube.com/watch?v=9VaYwa2D9tQ</w:t>
                    </w:r>
                  </w:hyperlink>
                  <w:r w:rsidRPr="00BC4C5A">
                    <w:rPr>
                      <w:rFonts w:ascii="Twinkl SemiBold" w:hAnsi="Twinkl SemiBold"/>
                    </w:rPr>
                    <w:t xml:space="preserve"> </w:t>
                  </w:r>
                </w:p>
                <w:p w14:paraId="1315BAE5" w14:textId="77777777" w:rsidR="00BC4C5A" w:rsidRDefault="00BC4C5A" w:rsidP="007F12BA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</w:p>
                <w:p w14:paraId="1E77C53D" w14:textId="7B1EFAC4" w:rsidR="007F12BA" w:rsidRDefault="007F12BA" w:rsidP="007F12BA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>home    more    school    Mrs.</w:t>
                  </w:r>
                </w:p>
                <w:p w14:paraId="34469D4D" w14:textId="67A21DBB" w:rsidR="00877996" w:rsidRPr="00653034" w:rsidRDefault="007F12BA" w:rsidP="007F12BA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 xml:space="preserve">rope     stole     awoke    hope    </w:t>
                  </w:r>
                  <w:r w:rsidRPr="007F12BA">
                    <w:rPr>
                      <w:rFonts w:ascii="Twinkl SemiBold" w:hAnsi="Twinkl SemiBold"/>
                      <w:sz w:val="24"/>
                    </w:rPr>
                    <w:t>smoke</w:t>
                  </w:r>
                </w:p>
              </w:tc>
            </w:tr>
          </w:tbl>
          <w:p w14:paraId="3338E9CA" w14:textId="77777777" w:rsidR="0067591A" w:rsidRPr="00C52759" w:rsidRDefault="0067591A" w:rsidP="00DB2063">
            <w:pPr>
              <w:rPr>
                <w:rFonts w:ascii="Twinkl SemiBold" w:hAnsi="Twinkl SemiBold"/>
                <w:b/>
                <w:sz w:val="24"/>
              </w:rPr>
            </w:pPr>
          </w:p>
        </w:tc>
        <w:tc>
          <w:tcPr>
            <w:tcW w:w="4820" w:type="dxa"/>
            <w:vMerge w:val="restart"/>
          </w:tcPr>
          <w:p w14:paraId="28CBB494" w14:textId="77777777" w:rsidR="00643909" w:rsidRDefault="00643909" w:rsidP="00643909">
            <w:pPr>
              <w:rPr>
                <w:rFonts w:ascii="Twinkl SemiBold" w:hAnsi="Twinkl SemiBold"/>
                <w:sz w:val="24"/>
              </w:rPr>
            </w:pPr>
            <w:r>
              <w:rPr>
                <w:rFonts w:ascii="Twinkl SemiBold" w:hAnsi="Twinkl SemiBold"/>
                <w:sz w:val="24"/>
              </w:rPr>
              <w:t>Click on the Learning Intention to play the games.</w:t>
            </w:r>
          </w:p>
          <w:p w14:paraId="593455D1" w14:textId="29DB6B3B" w:rsidR="00120D33" w:rsidRDefault="00120D33" w:rsidP="00120D33">
            <w:pPr>
              <w:rPr>
                <w:rFonts w:ascii="Twinkl SemiBold" w:hAnsi="Twinkl SemiBold"/>
                <w:sz w:val="24"/>
                <w:szCs w:val="20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594"/>
            </w:tblGrid>
            <w:tr w:rsidR="001C32A0" w14:paraId="28AC4648" w14:textId="77777777" w:rsidTr="00643909">
              <w:tc>
                <w:tcPr>
                  <w:tcW w:w="4594" w:type="dxa"/>
                </w:tcPr>
                <w:p w14:paraId="4330E100" w14:textId="77777777" w:rsidR="00DC515E" w:rsidRDefault="00DC515E" w:rsidP="007F12BA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t>Whole Class</w:t>
                  </w:r>
                </w:p>
                <w:p w14:paraId="4534A321" w14:textId="37FE2E40" w:rsidR="00DC515E" w:rsidRPr="00A431E7" w:rsidRDefault="00A431E7" w:rsidP="007F12BA">
                  <w:pPr>
                    <w:framePr w:hSpace="180" w:wrap="around" w:vAnchor="text" w:hAnchor="margin" w:xAlign="center" w:y="280"/>
                    <w:rPr>
                      <w:rStyle w:val="Hyperlink"/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fldChar w:fldCharType="begin"/>
                  </w:r>
                  <w:r w:rsidR="00337794">
                    <w:rPr>
                      <w:rFonts w:ascii="Twinkl SemiBold" w:hAnsi="Twinkl SemiBold"/>
                      <w:sz w:val="24"/>
                      <w:szCs w:val="20"/>
                    </w:rPr>
                    <w:instrText>HYPERLINK "https://www.topmarks.co.uk/number-facts/number-fact-families"</w:instrText>
                  </w:r>
                  <w:r>
                    <w:rPr>
                      <w:rFonts w:ascii="Twinkl SemiBold" w:hAnsi="Twinkl SemiBold"/>
                      <w:sz w:val="24"/>
                      <w:szCs w:val="20"/>
                    </w:rPr>
                    <w:fldChar w:fldCharType="separate"/>
                  </w:r>
                  <w:r w:rsidR="00DC515E" w:rsidRPr="00A431E7">
                    <w:rPr>
                      <w:rStyle w:val="Hyperlink"/>
                      <w:rFonts w:ascii="Twinkl SemiBold" w:hAnsi="Twinkl SemiBold"/>
                      <w:sz w:val="24"/>
                      <w:szCs w:val="20"/>
                    </w:rPr>
                    <w:t>LI</w:t>
                  </w:r>
                  <w:r w:rsidR="00C85BF2">
                    <w:rPr>
                      <w:rStyle w:val="Hyperlink"/>
                      <w:rFonts w:ascii="Twinkl SemiBold" w:hAnsi="Twinkl SemiBold"/>
                      <w:sz w:val="24"/>
                      <w:szCs w:val="20"/>
                    </w:rPr>
                    <w:t xml:space="preserve"> – To </w:t>
                  </w:r>
                  <w:r w:rsidR="00337794">
                    <w:rPr>
                      <w:rStyle w:val="Hyperlink"/>
                      <w:rFonts w:ascii="Twinkl SemiBold" w:hAnsi="Twinkl SemiBold"/>
                      <w:sz w:val="24"/>
                      <w:szCs w:val="20"/>
                    </w:rPr>
                    <w:t>create fact families.</w:t>
                  </w:r>
                </w:p>
                <w:p w14:paraId="386C73C8" w14:textId="1D38160F" w:rsidR="00337794" w:rsidRDefault="00A431E7" w:rsidP="007F12BA">
                  <w:pPr>
                    <w:framePr w:hSpace="180" w:wrap="around" w:vAnchor="text" w:hAnchor="margin" w:xAlign="center" w:y="280"/>
                    <w:rPr>
                      <w:noProof/>
                      <w:lang w:eastAsia="en-GB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fldChar w:fldCharType="end"/>
                  </w:r>
                  <w:r w:rsidR="00337794">
                    <w:rPr>
                      <w:rFonts w:ascii="Twinkl SemiBold" w:hAnsi="Twinkl SemiBold"/>
                      <w:sz w:val="24"/>
                      <w:szCs w:val="20"/>
                    </w:rPr>
                    <w:t xml:space="preserve">+ and - </w:t>
                  </w:r>
                  <w:r w:rsidR="00337794" w:rsidRPr="00337794">
                    <w:rPr>
                      <w:rFonts w:ascii="Twinkl SemiBold" w:hAnsi="Twinkl SemiBold"/>
                      <w:sz w:val="24"/>
                      <w:szCs w:val="20"/>
                    </w:rPr>
                    <w:sym w:font="Wingdings" w:char="F0E0"/>
                  </w:r>
                  <w:r w:rsidR="00337794">
                    <w:rPr>
                      <w:rFonts w:ascii="Twinkl SemiBold" w:hAnsi="Twinkl SemiBold"/>
                      <w:sz w:val="24"/>
                      <w:szCs w:val="20"/>
                    </w:rPr>
                    <w:t xml:space="preserve"> Up to 20/50/100</w:t>
                  </w:r>
                  <w:r w:rsidR="00F46E73">
                    <w:rPr>
                      <w:noProof/>
                      <w:lang w:eastAsia="en-GB"/>
                    </w:rPr>
                    <w:t xml:space="preserve"> </w:t>
                  </w:r>
                </w:p>
                <w:p w14:paraId="4A24870E" w14:textId="3A1450CC" w:rsidR="00DC515E" w:rsidRDefault="00337794" w:rsidP="007F12BA">
                  <w:pPr>
                    <w:framePr w:hSpace="180" w:wrap="around" w:vAnchor="text" w:hAnchor="margin" w:xAlign="center" w:y="280"/>
                    <w:jc w:val="center"/>
                    <w:rPr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noProof/>
                      <w:lang w:eastAsia="en-GB"/>
                    </w:rPr>
                    <w:t xml:space="preserve"> </w:t>
                  </w:r>
                  <w:r w:rsidRPr="00337794">
                    <w:rPr>
                      <w:noProof/>
                      <w:lang w:eastAsia="en-GB"/>
                    </w:rPr>
                    <w:drawing>
                      <wp:inline distT="0" distB="0" distL="0" distR="0" wp14:anchorId="52D6A41E" wp14:editId="202B597A">
                        <wp:extent cx="1550079" cy="929410"/>
                        <wp:effectExtent l="0" t="0" r="0" b="4445"/>
                        <wp:docPr id="1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1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581674" cy="94835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="00F46E73">
                    <w:rPr>
                      <w:noProof/>
                      <w:lang w:eastAsia="en-GB"/>
                    </w:rPr>
                    <w:t xml:space="preserve"> </w:t>
                  </w:r>
                </w:p>
                <w:p w14:paraId="75751B7B" w14:textId="15705727" w:rsidR="001C32A0" w:rsidRPr="00B31CAB" w:rsidRDefault="00C0690E" w:rsidP="007F12BA">
                  <w:pPr>
                    <w:framePr w:hSpace="180" w:wrap="around" w:vAnchor="text" w:hAnchor="margin" w:xAlign="center" w:y="280"/>
                    <w:jc w:val="center"/>
                    <w:rPr>
                      <w:rFonts w:ascii="Twinkl SemiBold" w:hAnsi="Twinkl SemiBold"/>
                      <w:sz w:val="24"/>
                      <w:szCs w:val="20"/>
                    </w:rPr>
                  </w:pPr>
                  <w:hyperlink r:id="rId12" w:history="1">
                    <w:r w:rsidR="00337794" w:rsidRPr="00337794">
                      <w:rPr>
                        <w:rStyle w:val="Hyperlink"/>
                        <w:rFonts w:ascii="Twinkl SemiBold" w:hAnsi="Twinkl SemiBold"/>
                        <w:sz w:val="14"/>
                        <w:szCs w:val="20"/>
                      </w:rPr>
                      <w:t>https://www.topmarks.co.uk/number-facts/number-fact-families</w:t>
                    </w:r>
                  </w:hyperlink>
                  <w:r w:rsidR="00337794" w:rsidRPr="00337794">
                    <w:rPr>
                      <w:rFonts w:ascii="Twinkl SemiBold" w:hAnsi="Twinkl SemiBold"/>
                      <w:sz w:val="14"/>
                      <w:szCs w:val="20"/>
                    </w:rPr>
                    <w:t xml:space="preserve"> </w:t>
                  </w:r>
                </w:p>
              </w:tc>
            </w:tr>
            <w:tr w:rsidR="00625928" w14:paraId="58AC5210" w14:textId="77777777" w:rsidTr="00BE0977">
              <w:tc>
                <w:tcPr>
                  <w:tcW w:w="4594" w:type="dxa"/>
                  <w:vAlign w:val="center"/>
                </w:tcPr>
                <w:p w14:paraId="49EE53C4" w14:textId="77777777" w:rsidR="00625928" w:rsidRDefault="00625928" w:rsidP="007F12BA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t>Whole Class</w:t>
                  </w:r>
                </w:p>
                <w:p w14:paraId="1F6042E5" w14:textId="0E34942E" w:rsidR="00BD2E9F" w:rsidRPr="00A5359E" w:rsidRDefault="00A5359E" w:rsidP="007F12BA">
                  <w:pPr>
                    <w:framePr w:hSpace="180" w:wrap="around" w:vAnchor="text" w:hAnchor="margin" w:xAlign="center" w:y="280"/>
                    <w:rPr>
                      <w:rStyle w:val="Hyperlink"/>
                      <w:rFonts w:ascii="Twinkl SemiBold" w:hAnsi="Twinkl SemiBold"/>
                    </w:rPr>
                  </w:pPr>
                  <w:r>
                    <w:rPr>
                      <w:rFonts w:ascii="Twinkl SemiBold" w:hAnsi="Twinkl SemiBold"/>
                    </w:rPr>
                    <w:fldChar w:fldCharType="begin"/>
                  </w:r>
                  <w:r>
                    <w:rPr>
                      <w:rFonts w:ascii="Twinkl SemiBold" w:hAnsi="Twinkl SemiBold"/>
                    </w:rPr>
                    <w:instrText xml:space="preserve"> HYPERLINK "https://www.topmarks.co.uk/maths-games/mental-maths-train" </w:instrText>
                  </w:r>
                  <w:r>
                    <w:rPr>
                      <w:rFonts w:ascii="Twinkl SemiBold" w:hAnsi="Twinkl SemiBold"/>
                    </w:rPr>
                    <w:fldChar w:fldCharType="separate"/>
                  </w:r>
                  <w:r w:rsidR="00C65DC3" w:rsidRPr="00A5359E">
                    <w:rPr>
                      <w:rStyle w:val="Hyperlink"/>
                      <w:rFonts w:ascii="Twinkl SemiBold" w:hAnsi="Twinkl SemiBold"/>
                    </w:rPr>
                    <w:t>LI – To use addition strategies.</w:t>
                  </w:r>
                </w:p>
                <w:p w14:paraId="124D086E" w14:textId="61A10750" w:rsidR="00BE0977" w:rsidRDefault="00A5359E" w:rsidP="007F12BA">
                  <w:pPr>
                    <w:framePr w:hSpace="180" w:wrap="around" w:vAnchor="text" w:hAnchor="margin" w:xAlign="center" w:y="280"/>
                    <w:jc w:val="center"/>
                    <w:rPr>
                      <w:rStyle w:val="Hyperlink"/>
                      <w:rFonts w:ascii="Twinkl SemiBold" w:hAnsi="Twinkl SemiBold"/>
                    </w:rPr>
                  </w:pPr>
                  <w:r>
                    <w:rPr>
                      <w:rFonts w:ascii="Twinkl SemiBold" w:hAnsi="Twinkl SemiBold"/>
                    </w:rPr>
                    <w:fldChar w:fldCharType="end"/>
                  </w:r>
                  <w:r w:rsidR="00BE0977" w:rsidRPr="00CB5DC5">
                    <w:rPr>
                      <w:rFonts w:ascii="Twinkl SemiBold" w:hAnsi="Twinkl SemiBold"/>
                      <w:noProof/>
                      <w:lang w:eastAsia="en-GB"/>
                    </w:rPr>
                    <w:drawing>
                      <wp:inline distT="0" distB="0" distL="0" distR="0" wp14:anchorId="580C3E98" wp14:editId="68CA37E1">
                        <wp:extent cx="1949450" cy="1182227"/>
                        <wp:effectExtent l="0" t="0" r="0" b="0"/>
                        <wp:docPr id="3" name="Picture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13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971257" cy="119545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184"/>
                    <w:gridCol w:w="2184"/>
                  </w:tblGrid>
                  <w:tr w:rsidR="00BE0977" w14:paraId="7F223482" w14:textId="77777777" w:rsidTr="00BE0977">
                    <w:tc>
                      <w:tcPr>
                        <w:tcW w:w="4368" w:type="dxa"/>
                        <w:gridSpan w:val="2"/>
                        <w:vAlign w:val="center"/>
                      </w:tcPr>
                      <w:p w14:paraId="0F81BC51" w14:textId="44C495A0" w:rsidR="00BE0977" w:rsidRDefault="00BE0977" w:rsidP="007F12BA">
                        <w:pPr>
                          <w:framePr w:hSpace="180" w:wrap="around" w:vAnchor="text" w:hAnchor="margin" w:xAlign="center" w:y="280"/>
                          <w:jc w:val="center"/>
                          <w:rPr>
                            <w:rFonts w:ascii="Twinkl SemiBold" w:hAnsi="Twinkl SemiBold"/>
                          </w:rPr>
                        </w:pPr>
                        <w:r>
                          <w:rPr>
                            <w:rFonts w:ascii="Twinkl SemiBold" w:hAnsi="Twinkl SemiBold"/>
                          </w:rPr>
                          <w:t>Addition</w:t>
                        </w:r>
                      </w:p>
                    </w:tc>
                  </w:tr>
                  <w:tr w:rsidR="00BE0977" w14:paraId="1C91E1A3" w14:textId="77777777" w:rsidTr="00BE0977">
                    <w:tc>
                      <w:tcPr>
                        <w:tcW w:w="2184" w:type="dxa"/>
                        <w:vAlign w:val="center"/>
                      </w:tcPr>
                      <w:p w14:paraId="5E454B32" w14:textId="5230E533" w:rsidR="00BE0977" w:rsidRDefault="00BE0977" w:rsidP="007F12BA">
                        <w:pPr>
                          <w:framePr w:hSpace="180" w:wrap="around" w:vAnchor="text" w:hAnchor="margin" w:xAlign="center" w:y="280"/>
                          <w:jc w:val="center"/>
                          <w:rPr>
                            <w:rFonts w:ascii="Twinkl SemiBold" w:hAnsi="Twinkl SemiBold"/>
                          </w:rPr>
                        </w:pPr>
                        <w:r>
                          <w:rPr>
                            <w:rFonts w:ascii="Twinkl SemiBold" w:hAnsi="Twinkl SemiBold"/>
                          </w:rPr>
                          <w:t>1.1</w:t>
                        </w:r>
                      </w:p>
                    </w:tc>
                    <w:tc>
                      <w:tcPr>
                        <w:tcW w:w="2184" w:type="dxa"/>
                        <w:vAlign w:val="center"/>
                      </w:tcPr>
                      <w:p w14:paraId="2362B3A1" w14:textId="539B2AAD" w:rsidR="00BE0977" w:rsidRDefault="00BE0977" w:rsidP="007F12BA">
                        <w:pPr>
                          <w:framePr w:hSpace="180" w:wrap="around" w:vAnchor="text" w:hAnchor="margin" w:xAlign="center" w:y="280"/>
                          <w:jc w:val="center"/>
                          <w:rPr>
                            <w:rFonts w:ascii="Twinkl SemiBold" w:hAnsi="Twinkl SemiBold"/>
                          </w:rPr>
                        </w:pPr>
                        <w:r>
                          <w:rPr>
                            <w:rFonts w:ascii="Twinkl SemiBold" w:hAnsi="Twinkl SemiBold"/>
                          </w:rPr>
                          <w:t>1.2</w:t>
                        </w:r>
                      </w:p>
                    </w:tc>
                  </w:tr>
                  <w:tr w:rsidR="00BE0977" w14:paraId="0B345C79" w14:textId="77777777" w:rsidTr="00BE0977">
                    <w:tc>
                      <w:tcPr>
                        <w:tcW w:w="2184" w:type="dxa"/>
                      </w:tcPr>
                      <w:p w14:paraId="2389DBE5" w14:textId="16653A4D" w:rsidR="00BE0977" w:rsidRDefault="00BE0977" w:rsidP="007F12B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BE0977">
                          <w:rPr>
                            <w:rFonts w:ascii="Twinkl SemiBold" w:hAnsi="Twinkl SemiBold"/>
                            <w:noProof/>
                            <w:lang w:eastAsia="en-GB"/>
                          </w:rPr>
                          <w:drawing>
                            <wp:inline distT="0" distB="0" distL="0" distR="0" wp14:anchorId="447A53A5" wp14:editId="23E7B935">
                              <wp:extent cx="1249680" cy="280035"/>
                              <wp:effectExtent l="0" t="0" r="7620" b="5715"/>
                              <wp:docPr id="5" name="Picture 5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" name=""/>
                                      <pic:cNvPicPr/>
                                    </pic:nvPicPr>
                                    <pic:blipFill>
                                      <a:blip r:embed="rId14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249680" cy="280035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2184" w:type="dxa"/>
                      </w:tcPr>
                      <w:p w14:paraId="7AC5A413" w14:textId="51DF3002" w:rsidR="00BE0977" w:rsidRDefault="00A5359E" w:rsidP="007F12B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A5359E">
                          <w:rPr>
                            <w:rFonts w:ascii="Twinkl SemiBold" w:hAnsi="Twinkl SemiBold"/>
                            <w:noProof/>
                            <w:lang w:eastAsia="en-GB"/>
                          </w:rPr>
                          <w:drawing>
                            <wp:inline distT="0" distB="0" distL="0" distR="0" wp14:anchorId="7A418FD2" wp14:editId="403755FD">
                              <wp:extent cx="1249680" cy="250190"/>
                              <wp:effectExtent l="0" t="0" r="7620" b="0"/>
                              <wp:docPr id="11" name="Picture 1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" name=""/>
                                      <pic:cNvPicPr/>
                                    </pic:nvPicPr>
                                    <pic:blipFill>
                                      <a:blip r:embed="rId15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249680" cy="25019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BE0977" w14:paraId="294BB4F1" w14:textId="77777777" w:rsidTr="00BE0977">
                    <w:tc>
                      <w:tcPr>
                        <w:tcW w:w="2184" w:type="dxa"/>
                      </w:tcPr>
                      <w:p w14:paraId="508A5ABF" w14:textId="5E112516" w:rsidR="00BE0977" w:rsidRPr="00BE0977" w:rsidRDefault="00BE0977" w:rsidP="007F12B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BE0977">
                          <w:rPr>
                            <w:rFonts w:ascii="Twinkl SemiBold" w:hAnsi="Twinkl SemiBold"/>
                            <w:noProof/>
                            <w:lang w:eastAsia="en-GB"/>
                          </w:rPr>
                          <w:drawing>
                            <wp:inline distT="0" distB="0" distL="0" distR="0" wp14:anchorId="52C8A943" wp14:editId="77125B3C">
                              <wp:extent cx="1249680" cy="244475"/>
                              <wp:effectExtent l="0" t="0" r="7620" b="3175"/>
                              <wp:docPr id="6" name="Picture 6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" name=""/>
                                      <pic:cNvPicPr/>
                                    </pic:nvPicPr>
                                    <pic:blipFill>
                                      <a:blip r:embed="rId16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249680" cy="244475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2184" w:type="dxa"/>
                      </w:tcPr>
                      <w:p w14:paraId="66C832A4" w14:textId="088064C3" w:rsidR="00BE0977" w:rsidRDefault="00A5359E" w:rsidP="007F12B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A5359E">
                          <w:rPr>
                            <w:rFonts w:ascii="Twinkl SemiBold" w:hAnsi="Twinkl SemiBold"/>
                            <w:noProof/>
                            <w:lang w:eastAsia="en-GB"/>
                          </w:rPr>
                          <w:drawing>
                            <wp:inline distT="0" distB="0" distL="0" distR="0" wp14:anchorId="40A632C1" wp14:editId="42F5EC81">
                              <wp:extent cx="1249680" cy="260985"/>
                              <wp:effectExtent l="0" t="0" r="7620" b="5715"/>
                              <wp:docPr id="12" name="Picture 1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" name=""/>
                                      <pic:cNvPicPr/>
                                    </pic:nvPicPr>
                                    <pic:blipFill>
                                      <a:blip r:embed="rId17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249680" cy="260985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BE0977" w14:paraId="1EA6B034" w14:textId="77777777" w:rsidTr="00BE0977">
                    <w:tc>
                      <w:tcPr>
                        <w:tcW w:w="2184" w:type="dxa"/>
                      </w:tcPr>
                      <w:p w14:paraId="17973895" w14:textId="7FF48BA1" w:rsidR="00BE0977" w:rsidRPr="00BE0977" w:rsidRDefault="00BE0977" w:rsidP="007F12B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  <w:r w:rsidRPr="00BE0977">
                          <w:rPr>
                            <w:rFonts w:ascii="Twinkl SemiBold" w:hAnsi="Twinkl SemiBold"/>
                            <w:noProof/>
                            <w:lang w:eastAsia="en-GB"/>
                          </w:rPr>
                          <w:drawing>
                            <wp:inline distT="0" distB="0" distL="0" distR="0" wp14:anchorId="639DA8FB" wp14:editId="32688B03">
                              <wp:extent cx="1249680" cy="632460"/>
                              <wp:effectExtent l="0" t="0" r="7620" b="0"/>
                              <wp:docPr id="7" name="Picture 7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1" name=""/>
                                      <pic:cNvPicPr/>
                                    </pic:nvPicPr>
                                    <pic:blipFill>
                                      <a:blip r:embed="rId18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249680" cy="63246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2184" w:type="dxa"/>
                      </w:tcPr>
                      <w:p w14:paraId="1F627171" w14:textId="77777777" w:rsidR="00BE0977" w:rsidRDefault="00BE0977" w:rsidP="007F12BA">
                        <w:pPr>
                          <w:framePr w:hSpace="180" w:wrap="around" w:vAnchor="text" w:hAnchor="margin" w:xAlign="center" w:y="280"/>
                          <w:rPr>
                            <w:rFonts w:ascii="Twinkl SemiBold" w:hAnsi="Twinkl SemiBold"/>
                          </w:rPr>
                        </w:pPr>
                      </w:p>
                    </w:tc>
                  </w:tr>
                </w:tbl>
                <w:p w14:paraId="0BB8E94E" w14:textId="5F23E517" w:rsidR="00C65DC3" w:rsidRPr="00C65DC3" w:rsidRDefault="00C65DC3" w:rsidP="007F12BA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16"/>
                    </w:rPr>
                  </w:pPr>
                </w:p>
                <w:p w14:paraId="776AD64D" w14:textId="098BC37B" w:rsidR="00BD2E9F" w:rsidRPr="00A5359E" w:rsidRDefault="00C0690E" w:rsidP="007F12BA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</w:rPr>
                  </w:pPr>
                  <w:hyperlink r:id="rId19" w:history="1">
                    <w:r w:rsidR="00A5359E" w:rsidRPr="00BC41B0">
                      <w:rPr>
                        <w:rStyle w:val="Hyperlink"/>
                        <w:rFonts w:ascii="Twinkl SemiBold" w:hAnsi="Twinkl SemiBold"/>
                        <w:sz w:val="18"/>
                      </w:rPr>
                      <w:t>https://www.topmarks.co.uk/maths-games/mental-maths-train</w:t>
                    </w:r>
                  </w:hyperlink>
                  <w:r w:rsidR="00A5359E">
                    <w:rPr>
                      <w:rFonts w:ascii="Twinkl SemiBold" w:hAnsi="Twinkl SemiBold"/>
                      <w:sz w:val="18"/>
                    </w:rPr>
                    <w:t xml:space="preserve"> </w:t>
                  </w:r>
                </w:p>
              </w:tc>
            </w:tr>
          </w:tbl>
          <w:p w14:paraId="071694CB" w14:textId="3AA5D2A7" w:rsidR="00120D33" w:rsidRPr="00C52759" w:rsidRDefault="00120D33" w:rsidP="00120D33">
            <w:pPr>
              <w:rPr>
                <w:rFonts w:ascii="Twinkl SemiBold" w:hAnsi="Twinkl SemiBold"/>
                <w:sz w:val="24"/>
              </w:rPr>
            </w:pPr>
          </w:p>
        </w:tc>
      </w:tr>
      <w:tr w:rsidR="0067591A" w:rsidRPr="00447E6A" w14:paraId="6E3FADD9" w14:textId="77777777" w:rsidTr="00DB2063">
        <w:trPr>
          <w:cantSplit/>
          <w:trHeight w:val="2889"/>
        </w:trPr>
        <w:tc>
          <w:tcPr>
            <w:tcW w:w="566" w:type="dxa"/>
            <w:shd w:val="clear" w:color="auto" w:fill="C9C9C9" w:themeFill="accent3" w:themeFillTint="99"/>
            <w:textDirection w:val="btLr"/>
          </w:tcPr>
          <w:p w14:paraId="08D36DD2" w14:textId="77777777" w:rsidR="0067591A" w:rsidRDefault="0067591A" w:rsidP="00DB2063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41" w:type="dxa"/>
          </w:tcPr>
          <w:p w14:paraId="279E065F" w14:textId="33DC3A3D" w:rsidR="0067591A" w:rsidRDefault="0067591A" w:rsidP="0067591A">
            <w:pPr>
              <w:jc w:val="center"/>
              <w:rPr>
                <w:rFonts w:ascii="Twinkl SemiBold" w:hAnsi="Twinkl SemiBold"/>
                <w:b/>
                <w:color w:val="000000"/>
                <w:sz w:val="24"/>
                <w:u w:val="single"/>
              </w:rPr>
            </w:pPr>
            <w:r w:rsidRPr="00C52759">
              <w:rPr>
                <w:rFonts w:ascii="Twinkl SemiBold" w:hAnsi="Twinkl SemiBold"/>
                <w:b/>
                <w:color w:val="000000"/>
                <w:sz w:val="24"/>
                <w:u w:val="single"/>
              </w:rPr>
              <w:t>Reading</w:t>
            </w:r>
          </w:p>
          <w:p w14:paraId="16D238F2" w14:textId="5BA190BE" w:rsidR="0067591A" w:rsidRDefault="0067591A" w:rsidP="006E7CAA">
            <w:pPr>
              <w:rPr>
                <w:rFonts w:ascii="Twinkl SemiBold" w:hAnsi="Twinkl SemiBold"/>
                <w:color w:val="000000"/>
                <w:sz w:val="24"/>
              </w:rPr>
            </w:pPr>
            <w:r>
              <w:rPr>
                <w:rFonts w:ascii="Twinkl SemiBold" w:hAnsi="Twinkl SemiBold"/>
                <w:color w:val="000000"/>
                <w:sz w:val="24"/>
              </w:rPr>
              <w:t>Enjoy reading your book at home.</w:t>
            </w:r>
          </w:p>
          <w:p w14:paraId="603AA183" w14:textId="22B2F8EC" w:rsidR="0067591A" w:rsidRDefault="0067591A" w:rsidP="006E7CAA">
            <w:pPr>
              <w:rPr>
                <w:rFonts w:ascii="Twinkl SemiBold" w:hAnsi="Twinkl SemiBold"/>
                <w:color w:val="000000"/>
                <w:sz w:val="24"/>
              </w:rPr>
            </w:pPr>
            <w:r>
              <w:rPr>
                <w:rFonts w:ascii="Twinkl SemiBold" w:hAnsi="Twinkl SemiBold"/>
                <w:color w:val="000000"/>
                <w:sz w:val="24"/>
              </w:rPr>
              <w:t>Can you spot any of your phoneme words?</w:t>
            </w:r>
          </w:p>
          <w:p w14:paraId="47044981" w14:textId="77777777" w:rsidR="0067591A" w:rsidRDefault="0067591A" w:rsidP="006E7CAA">
            <w:pPr>
              <w:rPr>
                <w:rFonts w:ascii="Twinkl SemiBold" w:hAnsi="Twinkl SemiBold"/>
                <w:color w:val="000000"/>
                <w:sz w:val="24"/>
              </w:rPr>
            </w:pPr>
          </w:p>
          <w:p w14:paraId="085EECD9" w14:textId="229D9652" w:rsidR="0067591A" w:rsidRPr="00C52759" w:rsidRDefault="002F32DB" w:rsidP="002F32DB">
            <w:pPr>
              <w:jc w:val="center"/>
              <w:rPr>
                <w:rFonts w:ascii="Twinkl SemiBold" w:hAnsi="Twinkl SemiBold"/>
                <w:sz w:val="24"/>
              </w:rPr>
            </w:pPr>
            <w:r>
              <w:rPr>
                <w:rFonts w:ascii="Comic Sans MS" w:hAnsi="Comic Sans MS"/>
                <w:b/>
                <w:noProof/>
                <w:color w:val="000000"/>
                <w:sz w:val="20"/>
                <w:szCs w:val="20"/>
                <w:lang w:eastAsia="en-GB"/>
              </w:rPr>
              <w:drawing>
                <wp:inline distT="0" distB="0" distL="0" distR="0" wp14:anchorId="129C79FE" wp14:editId="0D5573F4">
                  <wp:extent cx="661261" cy="688316"/>
                  <wp:effectExtent l="0" t="0" r="5715" b="0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bug club.jfif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4780" cy="7648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20" w:type="dxa"/>
            <w:vMerge/>
          </w:tcPr>
          <w:p w14:paraId="3CB105FE" w14:textId="745394B8" w:rsidR="0067591A" w:rsidRPr="00C30E90" w:rsidRDefault="0067591A" w:rsidP="00C915CD">
            <w:pPr>
              <w:jc w:val="center"/>
              <w:rPr>
                <w:rFonts w:ascii="Twinkl SemiBold" w:hAnsi="Twinkl SemiBold"/>
                <w:color w:val="000000"/>
                <w:sz w:val="24"/>
              </w:rPr>
            </w:pPr>
          </w:p>
        </w:tc>
      </w:tr>
    </w:tbl>
    <w:p w14:paraId="6AC4FCF7" w14:textId="2F56B764" w:rsidR="008D35FC" w:rsidRPr="00F84D3C" w:rsidRDefault="00DB2063" w:rsidP="00372677">
      <w:pPr>
        <w:jc w:val="center"/>
        <w:rPr>
          <w:rFonts w:ascii="Comic Sans MS" w:hAnsi="Comic Sans MS"/>
          <w:color w:val="7030A0"/>
        </w:rPr>
      </w:pPr>
      <w:r w:rsidRPr="00C52759">
        <w:rPr>
          <w:rFonts w:ascii="Twinkl SemiBold" w:hAnsi="Twinkl SemiBold"/>
          <w:noProof/>
          <w:lang w:eastAsia="en-GB"/>
        </w:rPr>
        <w:lastRenderedPageBreak/>
        <w:t xml:space="preserve"> </w:t>
      </w:r>
      <w:r w:rsidR="00EE5780"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1FAE5E00" wp14:editId="1B2A4334">
            <wp:extent cx="333375" cy="406608"/>
            <wp:effectExtent l="0" t="0" r="0" b="0"/>
            <wp:docPr id="9" name="Picture 9" descr="Transparent Thumbs Down Clipart - Happy Girl Clipart Png,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ransparent Thumbs Down Clipart - Happy Girl Clipart Png, Png ...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800" cy="421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06224" w:rsidRPr="00C52759">
        <w:rPr>
          <w:rFonts w:ascii="Twinkl SemiBold" w:hAnsi="Twinkl SemiBold"/>
          <w:color w:val="7030A0"/>
          <w:sz w:val="40"/>
          <w:szCs w:val="40"/>
        </w:rPr>
        <w:t xml:space="preserve">Remember to have </w:t>
      </w:r>
      <w:bookmarkStart w:id="0" w:name="_GoBack"/>
      <w:bookmarkEnd w:id="0"/>
      <w:r w:rsidR="00B06224" w:rsidRPr="00C52759">
        <w:rPr>
          <w:rFonts w:ascii="Twinkl SemiBold" w:hAnsi="Twinkl SemiBold"/>
          <w:color w:val="7030A0"/>
          <w:sz w:val="40"/>
          <w:szCs w:val="40"/>
        </w:rPr>
        <w:t>lots of fun</w:t>
      </w:r>
      <w:r w:rsidR="00B06224" w:rsidRPr="00B06224">
        <w:rPr>
          <w:rFonts w:ascii="Comic Sans MS" w:hAnsi="Comic Sans MS"/>
          <w:color w:val="7030A0"/>
          <w:sz w:val="40"/>
          <w:szCs w:val="40"/>
        </w:rPr>
        <w:t>!</w:t>
      </w:r>
      <w:r w:rsidR="00B06224" w:rsidRPr="00B06224">
        <w:rPr>
          <w:rFonts w:ascii="Comic Sans MS" w:hAnsi="Comic Sans MS"/>
          <w:color w:val="7030A0"/>
        </w:rPr>
        <w:t xml:space="preserve">   </w:t>
      </w:r>
      <w:r w:rsidR="00B06224">
        <w:rPr>
          <w:rFonts w:ascii="Arial" w:hAnsi="Arial" w:cs="Arial"/>
          <w:noProof/>
          <w:color w:val="2962FF"/>
          <w:sz w:val="20"/>
          <w:szCs w:val="20"/>
          <w:lang w:eastAsia="en-GB"/>
        </w:rPr>
        <w:drawing>
          <wp:inline distT="0" distB="0" distL="0" distR="0" wp14:anchorId="4277AE09" wp14:editId="004DEFAE">
            <wp:extent cx="351370" cy="408022"/>
            <wp:effectExtent l="0" t="0" r="0" b="0"/>
            <wp:docPr id="10" name="Picture 10" descr="Child Happy Clipart">
              <a:hlinkClick xmlns:a="http://schemas.openxmlformats.org/drawingml/2006/main" r:id="rId22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hild Happy Clipart">
                      <a:hlinkClick r:id="rId22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282" cy="423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D35FC" w:rsidRPr="00F84D3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inkl SemiBold">
    <w:panose1 w:val="02000000000000000000"/>
    <w:charset w:val="00"/>
    <w:family w:val="auto"/>
    <w:pitch w:val="variable"/>
    <w:sig w:usb0="00000007" w:usb1="00000001" w:usb2="00000000" w:usb3="00000000" w:csb0="00000093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D23E0"/>
    <w:multiLevelType w:val="hybridMultilevel"/>
    <w:tmpl w:val="43F2177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100A79"/>
    <w:multiLevelType w:val="hybridMultilevel"/>
    <w:tmpl w:val="C62AB2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356D9B"/>
    <w:multiLevelType w:val="multilevel"/>
    <w:tmpl w:val="618A6A70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2C5A3D1C"/>
    <w:multiLevelType w:val="hybridMultilevel"/>
    <w:tmpl w:val="940E6DF0"/>
    <w:lvl w:ilvl="0" w:tplc="B6A2DA76">
      <w:numFmt w:val="bullet"/>
      <w:lvlText w:val=""/>
      <w:lvlJc w:val="left"/>
      <w:pPr>
        <w:ind w:left="5037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19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91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63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35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07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797" w:hanging="360"/>
      </w:pPr>
      <w:rPr>
        <w:rFonts w:ascii="Wingdings" w:hAnsi="Wingdings" w:hint="default"/>
      </w:rPr>
    </w:lvl>
  </w:abstractNum>
  <w:abstractNum w:abstractNumId="4" w15:restartNumberingAfterBreak="0">
    <w:nsid w:val="5E8C7E4A"/>
    <w:multiLevelType w:val="hybridMultilevel"/>
    <w:tmpl w:val="4322C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B3E"/>
    <w:rsid w:val="00000EF4"/>
    <w:rsid w:val="00006F04"/>
    <w:rsid w:val="00011494"/>
    <w:rsid w:val="00012129"/>
    <w:rsid w:val="0001786F"/>
    <w:rsid w:val="00021461"/>
    <w:rsid w:val="000344FD"/>
    <w:rsid w:val="000513DC"/>
    <w:rsid w:val="00051935"/>
    <w:rsid w:val="000535F5"/>
    <w:rsid w:val="000541CB"/>
    <w:rsid w:val="00057F4B"/>
    <w:rsid w:val="00060178"/>
    <w:rsid w:val="00065A2E"/>
    <w:rsid w:val="00071372"/>
    <w:rsid w:val="00075EF8"/>
    <w:rsid w:val="000850E0"/>
    <w:rsid w:val="00085616"/>
    <w:rsid w:val="00090E3B"/>
    <w:rsid w:val="000966E3"/>
    <w:rsid w:val="000A11CB"/>
    <w:rsid w:val="000B2C96"/>
    <w:rsid w:val="000C44A7"/>
    <w:rsid w:val="000D755A"/>
    <w:rsid w:val="000E3928"/>
    <w:rsid w:val="000F120E"/>
    <w:rsid w:val="00105FB6"/>
    <w:rsid w:val="00107AE1"/>
    <w:rsid w:val="00115653"/>
    <w:rsid w:val="00120D33"/>
    <w:rsid w:val="0012544A"/>
    <w:rsid w:val="00130648"/>
    <w:rsid w:val="0013406C"/>
    <w:rsid w:val="00141B66"/>
    <w:rsid w:val="00155EFB"/>
    <w:rsid w:val="00165A92"/>
    <w:rsid w:val="0017069F"/>
    <w:rsid w:val="001723DB"/>
    <w:rsid w:val="001768E2"/>
    <w:rsid w:val="00177344"/>
    <w:rsid w:val="00194BBF"/>
    <w:rsid w:val="001A1BBF"/>
    <w:rsid w:val="001A7009"/>
    <w:rsid w:val="001B13EC"/>
    <w:rsid w:val="001B7080"/>
    <w:rsid w:val="001C32A0"/>
    <w:rsid w:val="001C34C4"/>
    <w:rsid w:val="001C46C0"/>
    <w:rsid w:val="001C4EB1"/>
    <w:rsid w:val="001D567C"/>
    <w:rsid w:val="001F7439"/>
    <w:rsid w:val="002023DB"/>
    <w:rsid w:val="0020342C"/>
    <w:rsid w:val="002038D0"/>
    <w:rsid w:val="0020745E"/>
    <w:rsid w:val="00221B60"/>
    <w:rsid w:val="00222BFE"/>
    <w:rsid w:val="00225707"/>
    <w:rsid w:val="00235620"/>
    <w:rsid w:val="00242BCB"/>
    <w:rsid w:val="0024727D"/>
    <w:rsid w:val="00266009"/>
    <w:rsid w:val="00277AAA"/>
    <w:rsid w:val="0028365D"/>
    <w:rsid w:val="0028400A"/>
    <w:rsid w:val="0029237F"/>
    <w:rsid w:val="002928E6"/>
    <w:rsid w:val="00292B7F"/>
    <w:rsid w:val="002A5B6B"/>
    <w:rsid w:val="002A7533"/>
    <w:rsid w:val="002B2FAB"/>
    <w:rsid w:val="002B3211"/>
    <w:rsid w:val="002B3B8C"/>
    <w:rsid w:val="002C0665"/>
    <w:rsid w:val="002C5977"/>
    <w:rsid w:val="002C5B71"/>
    <w:rsid w:val="002C6BC9"/>
    <w:rsid w:val="002D48E3"/>
    <w:rsid w:val="002F1E55"/>
    <w:rsid w:val="002F32DB"/>
    <w:rsid w:val="00301EF2"/>
    <w:rsid w:val="00306360"/>
    <w:rsid w:val="00307419"/>
    <w:rsid w:val="0033423D"/>
    <w:rsid w:val="00337794"/>
    <w:rsid w:val="00345A4F"/>
    <w:rsid w:val="00350FBF"/>
    <w:rsid w:val="003546FA"/>
    <w:rsid w:val="00363FE9"/>
    <w:rsid w:val="00364F5B"/>
    <w:rsid w:val="00372677"/>
    <w:rsid w:val="00377B89"/>
    <w:rsid w:val="00382AAA"/>
    <w:rsid w:val="00383A54"/>
    <w:rsid w:val="003A5E73"/>
    <w:rsid w:val="003B5BF6"/>
    <w:rsid w:val="003C7C30"/>
    <w:rsid w:val="003D49E2"/>
    <w:rsid w:val="003D5B5D"/>
    <w:rsid w:val="003E4A4B"/>
    <w:rsid w:val="003E5E83"/>
    <w:rsid w:val="003F6DC1"/>
    <w:rsid w:val="00404A62"/>
    <w:rsid w:val="00406434"/>
    <w:rsid w:val="00407896"/>
    <w:rsid w:val="0042188A"/>
    <w:rsid w:val="00423B68"/>
    <w:rsid w:val="00430B02"/>
    <w:rsid w:val="00447A24"/>
    <w:rsid w:val="00447E6A"/>
    <w:rsid w:val="00450F3B"/>
    <w:rsid w:val="0045400F"/>
    <w:rsid w:val="004729F1"/>
    <w:rsid w:val="00472F41"/>
    <w:rsid w:val="0049313D"/>
    <w:rsid w:val="004959D3"/>
    <w:rsid w:val="004A1BEA"/>
    <w:rsid w:val="004C52B1"/>
    <w:rsid w:val="004D6D09"/>
    <w:rsid w:val="004E0E9C"/>
    <w:rsid w:val="004F2C1C"/>
    <w:rsid w:val="00502DCB"/>
    <w:rsid w:val="00503EC9"/>
    <w:rsid w:val="00504161"/>
    <w:rsid w:val="00522B68"/>
    <w:rsid w:val="005422DC"/>
    <w:rsid w:val="005569C5"/>
    <w:rsid w:val="00564E93"/>
    <w:rsid w:val="00567CC2"/>
    <w:rsid w:val="00577692"/>
    <w:rsid w:val="005900B6"/>
    <w:rsid w:val="005948E4"/>
    <w:rsid w:val="005949F0"/>
    <w:rsid w:val="0059633B"/>
    <w:rsid w:val="00596480"/>
    <w:rsid w:val="005A51D3"/>
    <w:rsid w:val="005A6BC1"/>
    <w:rsid w:val="005B6D09"/>
    <w:rsid w:val="005D1733"/>
    <w:rsid w:val="005D2359"/>
    <w:rsid w:val="005E51C5"/>
    <w:rsid w:val="005E55AA"/>
    <w:rsid w:val="00625928"/>
    <w:rsid w:val="00631860"/>
    <w:rsid w:val="006406ED"/>
    <w:rsid w:val="00643909"/>
    <w:rsid w:val="00645387"/>
    <w:rsid w:val="00650E4C"/>
    <w:rsid w:val="00653034"/>
    <w:rsid w:val="00663360"/>
    <w:rsid w:val="00672AAF"/>
    <w:rsid w:val="0067591A"/>
    <w:rsid w:val="00675A2C"/>
    <w:rsid w:val="00677703"/>
    <w:rsid w:val="006819B8"/>
    <w:rsid w:val="00690DA4"/>
    <w:rsid w:val="006922FA"/>
    <w:rsid w:val="006A40FB"/>
    <w:rsid w:val="006A6228"/>
    <w:rsid w:val="006B4670"/>
    <w:rsid w:val="006D6686"/>
    <w:rsid w:val="006E0B24"/>
    <w:rsid w:val="006E3893"/>
    <w:rsid w:val="006E7CAA"/>
    <w:rsid w:val="006F2A91"/>
    <w:rsid w:val="007011C2"/>
    <w:rsid w:val="007027AE"/>
    <w:rsid w:val="007054FF"/>
    <w:rsid w:val="00710E18"/>
    <w:rsid w:val="0071701E"/>
    <w:rsid w:val="00722292"/>
    <w:rsid w:val="00730C96"/>
    <w:rsid w:val="00741D81"/>
    <w:rsid w:val="007609D1"/>
    <w:rsid w:val="0076560A"/>
    <w:rsid w:val="00782A41"/>
    <w:rsid w:val="007840FD"/>
    <w:rsid w:val="00787AC1"/>
    <w:rsid w:val="00787E96"/>
    <w:rsid w:val="007A3E64"/>
    <w:rsid w:val="007A7049"/>
    <w:rsid w:val="007B0348"/>
    <w:rsid w:val="007B3E86"/>
    <w:rsid w:val="007D1384"/>
    <w:rsid w:val="007E6630"/>
    <w:rsid w:val="007F12BA"/>
    <w:rsid w:val="007F5DEF"/>
    <w:rsid w:val="00800D40"/>
    <w:rsid w:val="00807FBD"/>
    <w:rsid w:val="00837316"/>
    <w:rsid w:val="0084395D"/>
    <w:rsid w:val="00857AD4"/>
    <w:rsid w:val="008630AF"/>
    <w:rsid w:val="00874697"/>
    <w:rsid w:val="00875076"/>
    <w:rsid w:val="00877996"/>
    <w:rsid w:val="00883BFB"/>
    <w:rsid w:val="00895B71"/>
    <w:rsid w:val="008B243B"/>
    <w:rsid w:val="008B2AA2"/>
    <w:rsid w:val="008B61A0"/>
    <w:rsid w:val="008C400B"/>
    <w:rsid w:val="008C75E7"/>
    <w:rsid w:val="008D35FC"/>
    <w:rsid w:val="008E3DC3"/>
    <w:rsid w:val="008E4E7F"/>
    <w:rsid w:val="008F557C"/>
    <w:rsid w:val="00901998"/>
    <w:rsid w:val="00911C62"/>
    <w:rsid w:val="0092191A"/>
    <w:rsid w:val="0092223F"/>
    <w:rsid w:val="00927BA5"/>
    <w:rsid w:val="00934ACF"/>
    <w:rsid w:val="0093693C"/>
    <w:rsid w:val="00937FB4"/>
    <w:rsid w:val="0094611B"/>
    <w:rsid w:val="0095311C"/>
    <w:rsid w:val="0095450C"/>
    <w:rsid w:val="00962545"/>
    <w:rsid w:val="0097672C"/>
    <w:rsid w:val="009832DA"/>
    <w:rsid w:val="00992FBD"/>
    <w:rsid w:val="009A28B9"/>
    <w:rsid w:val="009B04E3"/>
    <w:rsid w:val="009C347D"/>
    <w:rsid w:val="009C4405"/>
    <w:rsid w:val="009D22FA"/>
    <w:rsid w:val="009D4BB4"/>
    <w:rsid w:val="009E1644"/>
    <w:rsid w:val="009E44C9"/>
    <w:rsid w:val="009E798A"/>
    <w:rsid w:val="009F77EF"/>
    <w:rsid w:val="00A01ED4"/>
    <w:rsid w:val="00A10765"/>
    <w:rsid w:val="00A125A6"/>
    <w:rsid w:val="00A14193"/>
    <w:rsid w:val="00A2425C"/>
    <w:rsid w:val="00A40104"/>
    <w:rsid w:val="00A431E7"/>
    <w:rsid w:val="00A46214"/>
    <w:rsid w:val="00A5164B"/>
    <w:rsid w:val="00A533EC"/>
    <w:rsid w:val="00A5359E"/>
    <w:rsid w:val="00A55692"/>
    <w:rsid w:val="00A71DA4"/>
    <w:rsid w:val="00A80DA2"/>
    <w:rsid w:val="00A87A3E"/>
    <w:rsid w:val="00A93400"/>
    <w:rsid w:val="00A960FD"/>
    <w:rsid w:val="00AA09F9"/>
    <w:rsid w:val="00AB4A06"/>
    <w:rsid w:val="00AB5106"/>
    <w:rsid w:val="00AC41F2"/>
    <w:rsid w:val="00AE3760"/>
    <w:rsid w:val="00AE6C6B"/>
    <w:rsid w:val="00B044EE"/>
    <w:rsid w:val="00B06224"/>
    <w:rsid w:val="00B07D8F"/>
    <w:rsid w:val="00B12622"/>
    <w:rsid w:val="00B31CAB"/>
    <w:rsid w:val="00B34532"/>
    <w:rsid w:val="00B445FD"/>
    <w:rsid w:val="00B50894"/>
    <w:rsid w:val="00B568DA"/>
    <w:rsid w:val="00B65952"/>
    <w:rsid w:val="00B735A9"/>
    <w:rsid w:val="00B77D5D"/>
    <w:rsid w:val="00B84A57"/>
    <w:rsid w:val="00B92914"/>
    <w:rsid w:val="00BA2693"/>
    <w:rsid w:val="00BA61ED"/>
    <w:rsid w:val="00BB73AE"/>
    <w:rsid w:val="00BC4C5A"/>
    <w:rsid w:val="00BD19B4"/>
    <w:rsid w:val="00BD2E9F"/>
    <w:rsid w:val="00BD432E"/>
    <w:rsid w:val="00BD663E"/>
    <w:rsid w:val="00BE0977"/>
    <w:rsid w:val="00BE3F7B"/>
    <w:rsid w:val="00BE5946"/>
    <w:rsid w:val="00BF0A0C"/>
    <w:rsid w:val="00BF306A"/>
    <w:rsid w:val="00BF6CAD"/>
    <w:rsid w:val="00C04B8D"/>
    <w:rsid w:val="00C0690E"/>
    <w:rsid w:val="00C10A2C"/>
    <w:rsid w:val="00C20E24"/>
    <w:rsid w:val="00C22CD4"/>
    <w:rsid w:val="00C23855"/>
    <w:rsid w:val="00C26551"/>
    <w:rsid w:val="00C27BAE"/>
    <w:rsid w:val="00C30E90"/>
    <w:rsid w:val="00C32A69"/>
    <w:rsid w:val="00C3452F"/>
    <w:rsid w:val="00C34F04"/>
    <w:rsid w:val="00C35C2A"/>
    <w:rsid w:val="00C40C26"/>
    <w:rsid w:val="00C427E8"/>
    <w:rsid w:val="00C46C14"/>
    <w:rsid w:val="00C52759"/>
    <w:rsid w:val="00C55DBD"/>
    <w:rsid w:val="00C61916"/>
    <w:rsid w:val="00C65DC3"/>
    <w:rsid w:val="00C75504"/>
    <w:rsid w:val="00C80724"/>
    <w:rsid w:val="00C809A2"/>
    <w:rsid w:val="00C81427"/>
    <w:rsid w:val="00C82918"/>
    <w:rsid w:val="00C854CD"/>
    <w:rsid w:val="00C85BF2"/>
    <w:rsid w:val="00C86B3E"/>
    <w:rsid w:val="00C87D96"/>
    <w:rsid w:val="00C915CD"/>
    <w:rsid w:val="00C936DC"/>
    <w:rsid w:val="00CB5DC5"/>
    <w:rsid w:val="00CB6B5F"/>
    <w:rsid w:val="00CC03EA"/>
    <w:rsid w:val="00CC2718"/>
    <w:rsid w:val="00CC78BC"/>
    <w:rsid w:val="00CE0736"/>
    <w:rsid w:val="00CE7D6B"/>
    <w:rsid w:val="00CF7C60"/>
    <w:rsid w:val="00D23869"/>
    <w:rsid w:val="00D25DE9"/>
    <w:rsid w:val="00D30D0C"/>
    <w:rsid w:val="00D33B92"/>
    <w:rsid w:val="00D3406E"/>
    <w:rsid w:val="00D53B13"/>
    <w:rsid w:val="00D53E88"/>
    <w:rsid w:val="00D63202"/>
    <w:rsid w:val="00DA12D9"/>
    <w:rsid w:val="00DA1B01"/>
    <w:rsid w:val="00DB2063"/>
    <w:rsid w:val="00DB2532"/>
    <w:rsid w:val="00DB3506"/>
    <w:rsid w:val="00DC1AA4"/>
    <w:rsid w:val="00DC4A63"/>
    <w:rsid w:val="00DC515E"/>
    <w:rsid w:val="00DD5B9A"/>
    <w:rsid w:val="00DD5DAF"/>
    <w:rsid w:val="00DF6D13"/>
    <w:rsid w:val="00DF7D2C"/>
    <w:rsid w:val="00E052D0"/>
    <w:rsid w:val="00E05954"/>
    <w:rsid w:val="00E0720E"/>
    <w:rsid w:val="00E22273"/>
    <w:rsid w:val="00E22550"/>
    <w:rsid w:val="00E363E4"/>
    <w:rsid w:val="00E42D81"/>
    <w:rsid w:val="00E43F1C"/>
    <w:rsid w:val="00E46B7A"/>
    <w:rsid w:val="00E65E41"/>
    <w:rsid w:val="00E72999"/>
    <w:rsid w:val="00EB11C6"/>
    <w:rsid w:val="00EB289F"/>
    <w:rsid w:val="00EB4FC8"/>
    <w:rsid w:val="00EC5BC8"/>
    <w:rsid w:val="00ED4D4E"/>
    <w:rsid w:val="00ED7BC6"/>
    <w:rsid w:val="00EE5780"/>
    <w:rsid w:val="00EF289F"/>
    <w:rsid w:val="00EF53D3"/>
    <w:rsid w:val="00EF5AC9"/>
    <w:rsid w:val="00F06ACA"/>
    <w:rsid w:val="00F10A91"/>
    <w:rsid w:val="00F22D99"/>
    <w:rsid w:val="00F25242"/>
    <w:rsid w:val="00F36E08"/>
    <w:rsid w:val="00F40172"/>
    <w:rsid w:val="00F46E73"/>
    <w:rsid w:val="00F50131"/>
    <w:rsid w:val="00F55627"/>
    <w:rsid w:val="00F5575B"/>
    <w:rsid w:val="00F63ED0"/>
    <w:rsid w:val="00F732C7"/>
    <w:rsid w:val="00F80581"/>
    <w:rsid w:val="00F812D6"/>
    <w:rsid w:val="00F83B01"/>
    <w:rsid w:val="00F84D3C"/>
    <w:rsid w:val="00F854DE"/>
    <w:rsid w:val="00FA3095"/>
    <w:rsid w:val="00FB00D1"/>
    <w:rsid w:val="00FB4BF5"/>
    <w:rsid w:val="00FB4F89"/>
    <w:rsid w:val="00FB7117"/>
    <w:rsid w:val="00FC4555"/>
    <w:rsid w:val="00FD1E82"/>
    <w:rsid w:val="00FD44EC"/>
    <w:rsid w:val="00FD513A"/>
    <w:rsid w:val="00FD5C1A"/>
    <w:rsid w:val="00FE223E"/>
    <w:rsid w:val="00FE7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BCA0A7"/>
  <w15:docId w15:val="{12F0D4F8-6990-4CD2-A097-AE70FDDD1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4670"/>
  </w:style>
  <w:style w:type="paragraph" w:styleId="Heading1">
    <w:name w:val="heading 1"/>
    <w:basedOn w:val="Normal"/>
    <w:next w:val="Normal"/>
    <w:link w:val="Heading1Char"/>
    <w:uiPriority w:val="9"/>
    <w:qFormat/>
    <w:rsid w:val="00107AE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ED7BC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47E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F3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table" w:customStyle="1" w:styleId="TableGridLight1">
    <w:name w:val="Table Grid Light1"/>
    <w:basedOn w:val="TableNormal"/>
    <w:uiPriority w:val="40"/>
    <w:rsid w:val="00F36E08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Paragraph">
    <w:name w:val="List Paragraph"/>
    <w:basedOn w:val="Normal"/>
    <w:uiPriority w:val="34"/>
    <w:qFormat/>
    <w:rsid w:val="006B467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B4670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B467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B4670"/>
    <w:rPr>
      <w:color w:val="954F72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ED7BC6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NoSpacing">
    <w:name w:val="No Spacing"/>
    <w:uiPriority w:val="1"/>
    <w:qFormat/>
    <w:rsid w:val="00107AE1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107A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0214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214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2146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4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46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4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461"/>
    <w:rPr>
      <w:rFonts w:ascii="Segoe UI" w:hAnsi="Segoe UI" w:cs="Segoe UI"/>
      <w:sz w:val="18"/>
      <w:szCs w:val="18"/>
    </w:rPr>
  </w:style>
  <w:style w:type="paragraph" w:customStyle="1" w:styleId="paragraph">
    <w:name w:val="paragraph"/>
    <w:basedOn w:val="Normal"/>
    <w:rsid w:val="001156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15653"/>
  </w:style>
  <w:style w:type="character" w:customStyle="1" w:styleId="eop">
    <w:name w:val="eop"/>
    <w:basedOn w:val="DefaultParagraphFont"/>
    <w:rsid w:val="001156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873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9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8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34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5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21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87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72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3" Type="http://schemas.openxmlformats.org/officeDocument/2006/relationships/customXml" Target="../customXml/item3.xml"/><Relationship Id="rId21" Type="http://schemas.openxmlformats.org/officeDocument/2006/relationships/image" Target="media/image10.png"/><Relationship Id="rId7" Type="http://schemas.openxmlformats.org/officeDocument/2006/relationships/settings" Target="settings.xml"/><Relationship Id="rId12" Type="http://schemas.openxmlformats.org/officeDocument/2006/relationships/hyperlink" Target="https://www.topmarks.co.uk/number-facts/number-fact-families" TargetMode="External"/><Relationship Id="rId17" Type="http://schemas.openxmlformats.org/officeDocument/2006/relationships/image" Target="media/image7.png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image" Target="media/image9.jfif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png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image" Target="media/image11.jpeg"/><Relationship Id="rId10" Type="http://schemas.openxmlformats.org/officeDocument/2006/relationships/hyperlink" Target="https://www.youtube.com/watch?v=9VaYwa2D9tQ" TargetMode="External"/><Relationship Id="rId19" Type="http://schemas.openxmlformats.org/officeDocument/2006/relationships/hyperlink" Target="https://www.topmarks.co.uk/maths-games/mental-maths-train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image" Target="media/image4.png"/><Relationship Id="rId22" Type="http://schemas.openxmlformats.org/officeDocument/2006/relationships/hyperlink" Target="https://www.google.co.uk/url?sa=i&amp;url=https://www.clipart.email/clipart/child-happy-clipart-147083.html&amp;psig=AOvVaw15KElXbPSE2k0Wq8C2DJHG&amp;ust=1589482978254000&amp;source=images&amp;cd=vfe&amp;ved=0CAIQjRxqFwoTCKjumtTDsekCFQAAAAAdAAAAAB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26f591c-2ede-4adb-b674-cf1d9a4bc06d" xsi:nil="true"/>
    <lcf76f155ced4ddcb4097134ff3c332f xmlns="1671a6a2-cbbc-4a29-a435-5d36dd3665c0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BA1BD703781C4BAA0B491A78768ADB" ma:contentTypeVersion="16" ma:contentTypeDescription="Create a new document." ma:contentTypeScope="" ma:versionID="59d0e4fc2f73312d28b6d96c0152060f">
  <xsd:schema xmlns:xsd="http://www.w3.org/2001/XMLSchema" xmlns:xs="http://www.w3.org/2001/XMLSchema" xmlns:p="http://schemas.microsoft.com/office/2006/metadata/properties" xmlns:ns2="1671a6a2-cbbc-4a29-a435-5d36dd3665c0" xmlns:ns3="a26f591c-2ede-4adb-b674-cf1d9a4bc06d" targetNamespace="http://schemas.microsoft.com/office/2006/metadata/properties" ma:root="true" ma:fieldsID="cd1cd293b4627efd6730d950a124d418" ns2:_="" ns3:_="">
    <xsd:import namespace="1671a6a2-cbbc-4a29-a435-5d36dd3665c0"/>
    <xsd:import namespace="a26f591c-2ede-4adb-b674-cf1d9a4bc0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71a6a2-cbbc-4a29-a435-5d36dd3665c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a8110b4-7946-418e-8ab0-d3d0ec8bff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6f591c-2ede-4adb-b674-cf1d9a4bc06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66abc52-7607-48e8-965c-a550c7d45a36}" ma:internalName="TaxCatchAll" ma:showField="CatchAllData" ma:web="a26f591c-2ede-4adb-b674-cf1d9a4bc0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09DEA4-1694-4A00-8353-6F5A43B7831E}">
  <ds:schemaRefs>
    <ds:schemaRef ds:uri="http://purl.org/dc/terms/"/>
    <ds:schemaRef ds:uri="http://purl.org/dc/dcmitype/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a26f591c-2ede-4adb-b674-cf1d9a4bc06d"/>
    <ds:schemaRef ds:uri="1671a6a2-cbbc-4a29-a435-5d36dd3665c0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DE638807-076B-43F2-8BFC-AADF0376B6C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0CBC456-DEEC-4E2D-AB72-796C2B8A88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71a6a2-cbbc-4a29-a435-5d36dd3665c0"/>
    <ds:schemaRef ds:uri="a26f591c-2ede-4adb-b674-cf1d9a4bc0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3C9D1CE-3B6E-4BCE-BD84-836718733F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882</TotalTime>
  <Pages>2</Pages>
  <Words>250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Lynsey McGregor</dc:creator>
  <cp:lastModifiedBy>DronPrDyceL</cp:lastModifiedBy>
  <cp:revision>401</cp:revision>
  <cp:lastPrinted>2025-01-16T15:32:00Z</cp:lastPrinted>
  <dcterms:created xsi:type="dcterms:W3CDTF">2023-08-31T16:38:00Z</dcterms:created>
  <dcterms:modified xsi:type="dcterms:W3CDTF">2025-01-30T15:49:00Z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0x010100EFBA1BD703781C4BAA0B491A78768ADB</vt:lpwstr>
  </property>
</Properties>
</file>