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67DD91FE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33423D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18</w:t>
      </w:r>
      <w:r w:rsidR="00A87A3E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1A1BBF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November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41CABE02" w14:textId="0C2F39E7" w:rsidR="00C26551" w:rsidRPr="00857AD4" w:rsidRDefault="00377B89" w:rsidP="00857AD4">
      <w:pPr>
        <w:jc w:val="center"/>
        <w:rPr>
          <w:rFonts w:ascii="Twinkl SemiBold" w:hAnsi="Twinkl SemiBold"/>
          <w:color w:val="FF0000"/>
          <w:sz w:val="24"/>
          <w:szCs w:val="24"/>
        </w:rPr>
      </w:pPr>
      <w:r>
        <w:rPr>
          <w:rFonts w:ascii="Twinkl SemiBold" w:hAnsi="Twinkl SemiBold"/>
          <w:color w:val="FF0000"/>
          <w:sz w:val="24"/>
          <w:szCs w:val="24"/>
        </w:rPr>
        <w:t xml:space="preserve">Please bring book bags to school every day. They will be collected in on a Friday as there will not be any homework at the weekend. 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64561443" w14:textId="46BA4508" w:rsidR="00350FBF" w:rsidRDefault="00350FBF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407896">
                    <w:rPr>
                      <w:rFonts w:ascii="Twinkl SemiBold" w:hAnsi="Twinkl SemiBold"/>
                      <w:sz w:val="24"/>
                    </w:rPr>
                    <w:t>ek we are learning about the ‘g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’ </w:t>
                  </w:r>
                  <w:r w:rsidR="00407896">
                    <w:rPr>
                      <w:rFonts w:ascii="Twinkl SemiBold" w:hAnsi="Twinkl SemiBold"/>
                      <w:sz w:val="24"/>
                    </w:rPr>
                    <w:t xml:space="preserve">(j) </w:t>
                  </w:r>
                  <w:r>
                    <w:rPr>
                      <w:rFonts w:ascii="Twinkl SemiBold" w:hAnsi="Twinkl SemiBold"/>
                      <w:sz w:val="24"/>
                    </w:rPr>
                    <w:t>sound.</w:t>
                  </w:r>
                </w:p>
                <w:p w14:paraId="0EF545A7" w14:textId="77777777" w:rsidR="003B5BF6" w:rsidRDefault="003B5BF6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54B329D3" w14:textId="77B5FA4E" w:rsidR="007011C2" w:rsidRPr="007011C2" w:rsidRDefault="007011C2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about    around    house     hour     </w:t>
                  </w:r>
                  <w:r w:rsidRPr="007011C2">
                    <w:rPr>
                      <w:rFonts w:ascii="Twinkl SemiBold" w:hAnsi="Twinkl SemiBold"/>
                      <w:sz w:val="24"/>
                    </w:rPr>
                    <w:t>side</w:t>
                  </w:r>
                </w:p>
                <w:p w14:paraId="6C1504F7" w14:textId="117883F1" w:rsidR="007011C2" w:rsidRPr="007011C2" w:rsidRDefault="007011C2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danger  magic     gentle     energy  </w:t>
                  </w:r>
                  <w:r w:rsidRPr="007011C2">
                    <w:rPr>
                      <w:rFonts w:ascii="Twinkl SemiBold" w:hAnsi="Twinkl SemiBold"/>
                      <w:sz w:val="24"/>
                    </w:rPr>
                    <w:t>germs</w:t>
                  </w:r>
                </w:p>
                <w:p w14:paraId="1FBDA399" w14:textId="5E10AC9D" w:rsidR="00350FBF" w:rsidRPr="00350FBF" w:rsidRDefault="007011C2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gym     </w:t>
                  </w:r>
                  <w:r w:rsidRPr="007011C2">
                    <w:rPr>
                      <w:rFonts w:ascii="Twinkl SemiBold" w:hAnsi="Twinkl SemiBold"/>
                      <w:sz w:val="24"/>
                    </w:rPr>
                    <w:t>stranger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7654FF58" w14:textId="24F29C82" w:rsidR="00D3406E" w:rsidRDefault="00D3406E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This we</w:t>
                  </w:r>
                  <w:r w:rsidR="00A10765">
                    <w:rPr>
                      <w:rFonts w:ascii="Twinkl SemiBold" w:hAnsi="Twinkl SemiBold"/>
                      <w:sz w:val="24"/>
                    </w:rPr>
                    <w:t>ek we are learning about the ‘</w:t>
                  </w:r>
                  <w:proofErr w:type="spellStart"/>
                  <w:r w:rsidR="00407896">
                    <w:rPr>
                      <w:rFonts w:ascii="Twinkl SemiBold" w:hAnsi="Twinkl SemiBold"/>
                      <w:sz w:val="24"/>
                    </w:rPr>
                    <w:t>ew</w:t>
                  </w:r>
                  <w:proofErr w:type="spellEnd"/>
                  <w:r w:rsidR="00407896">
                    <w:rPr>
                      <w:rFonts w:ascii="Twinkl SemiBold" w:hAnsi="Twinkl SemiBold"/>
                      <w:sz w:val="24"/>
                    </w:rPr>
                    <w:t>’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sound.</w:t>
                  </w:r>
                </w:p>
                <w:p w14:paraId="7608DC1F" w14:textId="77777777" w:rsidR="009D4BB4" w:rsidRDefault="009D4BB4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</w:p>
                <w:p w14:paraId="70DCCBE3" w14:textId="09FAF203" w:rsidR="00407896" w:rsidRPr="00407896" w:rsidRDefault="00407896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what      many      soon      </w:t>
                  </w:r>
                  <w:r w:rsidRPr="00407896">
                    <w:rPr>
                      <w:rFonts w:ascii="Twinkl SemiBold" w:hAnsi="Twinkl SemiBold"/>
                      <w:sz w:val="24"/>
                    </w:rPr>
                    <w:t>book</w:t>
                  </w:r>
                </w:p>
                <w:p w14:paraId="560F6F10" w14:textId="2BDAD70D" w:rsidR="00407896" w:rsidRPr="00407896" w:rsidRDefault="00407896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 xml:space="preserve">drew      flew        chew     grew    </w:t>
                  </w:r>
                  <w:r w:rsidRPr="00407896">
                    <w:rPr>
                      <w:rFonts w:ascii="Twinkl SemiBold" w:hAnsi="Twinkl SemiBold"/>
                      <w:sz w:val="24"/>
                    </w:rPr>
                    <w:t>threw</w:t>
                  </w:r>
                </w:p>
                <w:p w14:paraId="34469D4D" w14:textId="09C2D7B7" w:rsidR="00D3406E" w:rsidRPr="00653034" w:rsidRDefault="00407896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407896">
                    <w:rPr>
                      <w:rFonts w:ascii="Twinkl SemiBold" w:hAnsi="Twinkl SemiBold"/>
                      <w:sz w:val="24"/>
                    </w:rPr>
                    <w:t>blew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28CBB494" w14:textId="77777777" w:rsidR="00643909" w:rsidRDefault="00643909" w:rsidP="00643909">
            <w:pPr>
              <w:rPr>
                <w:rFonts w:ascii="Twinkl SemiBold" w:hAnsi="Twinkl SemiBold"/>
                <w:sz w:val="24"/>
              </w:rPr>
            </w:pPr>
            <w:r>
              <w:rPr>
                <w:rFonts w:ascii="Twinkl SemiBold" w:hAnsi="Twinkl SemiBold"/>
                <w:sz w:val="24"/>
              </w:rPr>
              <w:t>Click on the Learning Intention to play the games.</w:t>
            </w:r>
          </w:p>
          <w:p w14:paraId="593455D1" w14:textId="29DB6B3B" w:rsid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4"/>
            </w:tblGrid>
            <w:tr w:rsidR="00643909" w14:paraId="1E7F5C53" w14:textId="77777777" w:rsidTr="00643909">
              <w:tc>
                <w:tcPr>
                  <w:tcW w:w="4594" w:type="dxa"/>
                </w:tcPr>
                <w:p w14:paraId="4102E1B0" w14:textId="4694B749" w:rsidR="001B13EC" w:rsidRPr="00E22550" w:rsidRDefault="001B13EC" w:rsidP="00130648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1B13EC"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1DDEB931" w14:textId="4B9D82E5" w:rsidR="0017069F" w:rsidRPr="00741D81" w:rsidRDefault="00741D81" w:rsidP="00130648">
                  <w:pPr>
                    <w:framePr w:hSpace="180" w:wrap="around" w:vAnchor="text" w:hAnchor="margin" w:xAlign="center" w:y="280"/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begin"/>
                  </w:r>
                  <w:r w:rsidR="00FD44EC">
                    <w:rPr>
                      <w:rFonts w:ascii="Twinkl SemiBold" w:hAnsi="Twinkl SemiBold"/>
                      <w:sz w:val="24"/>
                      <w:szCs w:val="20"/>
                    </w:rPr>
                    <w:instrText>HYPERLINK "https://www.topmarks.co.uk/maths-games/rocket-rounding"</w:instrText>
                  </w:r>
                  <w:r>
                    <w:rPr>
                      <w:rFonts w:ascii="Twinkl SemiBold" w:hAnsi="Twinkl SemiBold"/>
                      <w:sz w:val="24"/>
                      <w:szCs w:val="20"/>
                    </w:rPr>
                    <w:fldChar w:fldCharType="separate"/>
                  </w:r>
                  <w:r w:rsidR="0017069F" w:rsidRPr="00741D81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 xml:space="preserve">LI – To </w:t>
                  </w:r>
                  <w:r w:rsidR="00FD44EC">
                    <w:rPr>
                      <w:rStyle w:val="Hyperlink"/>
                      <w:rFonts w:ascii="Twinkl SemiBold" w:hAnsi="Twinkl SemiBold"/>
                      <w:sz w:val="24"/>
                      <w:szCs w:val="20"/>
                    </w:rPr>
                    <w:t>round to the next ten.</w:t>
                  </w:r>
                </w:p>
                <w:p w14:paraId="242BB391" w14:textId="12D81D8E" w:rsidR="00FD44EC" w:rsidRPr="00E0720E" w:rsidRDefault="00741D81" w:rsidP="00130648">
                  <w:pPr>
                    <w:pStyle w:val="ListParagraph"/>
                    <w:framePr w:hSpace="180" w:wrap="around" w:vAnchor="text" w:hAnchor="margin" w:xAlign="center" w:y="280"/>
                    <w:numPr>
                      <w:ilvl w:val="1"/>
                      <w:numId w:val="5"/>
                    </w:numPr>
                    <w:rPr>
                      <w:rFonts w:ascii="Twinkl SemiBold" w:hAnsi="Twinkl SemiBold"/>
                    </w:rPr>
                  </w:pPr>
                  <w:r>
                    <w:fldChar w:fldCharType="end"/>
                  </w:r>
                  <w:r w:rsidR="00E0720E" w:rsidRPr="00E0720E">
                    <w:rPr>
                      <w:rFonts w:ascii="Twinkl SemiBold" w:hAnsi="Twinkl SemiBold"/>
                    </w:rPr>
                    <w:t>Up to 99 to the Nearest Ten</w:t>
                  </w:r>
                </w:p>
                <w:p w14:paraId="07F27B60" w14:textId="7C0CE073" w:rsidR="00E0720E" w:rsidRPr="00E0720E" w:rsidRDefault="00E0720E" w:rsidP="00130648">
                  <w:pPr>
                    <w:pStyle w:val="ListParagraph"/>
                    <w:framePr w:hSpace="180" w:wrap="around" w:vAnchor="text" w:hAnchor="margin" w:xAlign="center" w:y="280"/>
                    <w:numPr>
                      <w:ilvl w:val="1"/>
                      <w:numId w:val="5"/>
                    </w:numPr>
                    <w:rPr>
                      <w:rFonts w:ascii="Twinkl SemiBold" w:hAnsi="Twinkl SemiBold"/>
                    </w:rPr>
                  </w:pPr>
                  <w:r w:rsidRPr="00E0720E">
                    <w:rPr>
                      <w:rFonts w:ascii="Twinkl SemiBold" w:hAnsi="Twinkl SemiBold"/>
                    </w:rPr>
                    <w:t>Up to 999 to the Nearest Ten</w:t>
                  </w:r>
                </w:p>
                <w:p w14:paraId="047355DC" w14:textId="74B378BC" w:rsidR="0017069F" w:rsidRPr="0023584C" w:rsidRDefault="00FD44EC" w:rsidP="00130648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color w:val="0563C1" w:themeColor="hyperlink"/>
                      <w:sz w:val="24"/>
                      <w:szCs w:val="20"/>
                      <w:u w:val="single"/>
                    </w:rPr>
                  </w:pPr>
                  <w:r w:rsidRPr="00FD44EC">
                    <w:rPr>
                      <w:rFonts w:ascii="Twinkl SemiBold" w:hAnsi="Twinkl SemiBold"/>
                      <w:noProof/>
                      <w:sz w:val="24"/>
                      <w:szCs w:val="20"/>
                      <w:lang w:eastAsia="en-GB"/>
                    </w:rPr>
                    <w:drawing>
                      <wp:inline distT="0" distB="0" distL="0" distR="0" wp14:anchorId="7304C77E" wp14:editId="0B4EC1AA">
                        <wp:extent cx="1736211" cy="10541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2415" cy="1057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E3494A" w14:textId="4808CE8C" w:rsidR="00643909" w:rsidRPr="00FD44EC" w:rsidRDefault="00E052D0" w:rsidP="00130648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</w:rPr>
                  </w:pPr>
                  <w:hyperlink r:id="rId11" w:history="1">
                    <w:r w:rsidR="00FD44EC" w:rsidRPr="00FD44EC">
                      <w:rPr>
                        <w:rStyle w:val="Hyperlink"/>
                        <w:rFonts w:ascii="Twinkl SemiBold" w:hAnsi="Twinkl SemiBold"/>
                        <w:sz w:val="18"/>
                      </w:rPr>
                      <w:t>https://www.topmarks.co.uk/maths-games/rocket-rounding</w:t>
                    </w:r>
                  </w:hyperlink>
                  <w:r w:rsidR="00FD44EC" w:rsidRPr="00FD44EC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  <w:r w:rsidR="00F10A91" w:rsidRPr="00FD44EC">
                    <w:rPr>
                      <w:rFonts w:ascii="Twinkl SemiBold" w:hAnsi="Twinkl SemiBold"/>
                      <w:sz w:val="18"/>
                    </w:rPr>
                    <w:t xml:space="preserve"> </w:t>
                  </w:r>
                </w:p>
              </w:tc>
            </w:tr>
            <w:tr w:rsidR="00E22550" w14:paraId="3DF7AAA3" w14:textId="77777777" w:rsidTr="00643909">
              <w:tc>
                <w:tcPr>
                  <w:tcW w:w="4594" w:type="dxa"/>
                </w:tcPr>
                <w:p w14:paraId="50D8D161" w14:textId="77777777" w:rsidR="00CC78BC" w:rsidRDefault="00CC78BC" w:rsidP="00E052D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Whole Class</w:t>
                  </w:r>
                </w:p>
                <w:p w14:paraId="118634C3" w14:textId="61FCB6E5" w:rsidR="00E052D0" w:rsidRDefault="00E052D0" w:rsidP="00E052D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2" w:history="1">
                    <w:r w:rsidRPr="00E052D0">
                      <w:rPr>
                        <w:rStyle w:val="Hyperlink"/>
                        <w:rFonts w:ascii="Twinkl SemiBold" w:hAnsi="Twinkl SemiBold"/>
                        <w:sz w:val="24"/>
                        <w:szCs w:val="20"/>
                      </w:rPr>
                      <w:t>LI – To read o’clock and half past.</w:t>
                    </w:r>
                  </w:hyperlink>
                </w:p>
                <w:p w14:paraId="37014C8E" w14:textId="5D312D09" w:rsidR="00E052D0" w:rsidRDefault="00E052D0" w:rsidP="00E052D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Choose level 1 or 2.</w:t>
                  </w:r>
                </w:p>
                <w:p w14:paraId="4299904E" w14:textId="705CFC2D" w:rsidR="00E052D0" w:rsidRDefault="00E052D0" w:rsidP="00E052D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>
                    <w:rPr>
                      <w:rFonts w:ascii="Twinkl SemiBold" w:hAnsi="Twinkl SemiBold"/>
                      <w:sz w:val="24"/>
                      <w:szCs w:val="20"/>
                    </w:rPr>
                    <w:t>Choose 12 hour clock.</w:t>
                  </w:r>
                  <w:bookmarkStart w:id="0" w:name="_GoBack"/>
                  <w:bookmarkEnd w:id="0"/>
                </w:p>
                <w:p w14:paraId="572F6D4D" w14:textId="5323A35F" w:rsidR="00E052D0" w:rsidRDefault="00E052D0" w:rsidP="00E052D0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0"/>
                    </w:rPr>
                  </w:pPr>
                  <w:r w:rsidRPr="00E052D0">
                    <w:rPr>
                      <w:rFonts w:ascii="Twinkl SemiBold" w:hAnsi="Twinkl SemiBold"/>
                      <w:sz w:val="24"/>
                      <w:szCs w:val="20"/>
                    </w:rPr>
                    <w:drawing>
                      <wp:inline distT="0" distB="0" distL="0" distR="0" wp14:anchorId="193F445D" wp14:editId="2B2E56E3">
                        <wp:extent cx="2780030" cy="887730"/>
                        <wp:effectExtent l="0" t="0" r="1270" b="762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0030" cy="887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9762F" w14:textId="4C82AF60" w:rsidR="00E052D0" w:rsidRPr="00CC78BC" w:rsidRDefault="00E052D0" w:rsidP="00E052D0">
                  <w:pPr>
                    <w:framePr w:hSpace="180" w:wrap="around" w:vAnchor="text" w:hAnchor="margin" w:xAlign="center" w:y="280"/>
                    <w:jc w:val="center"/>
                    <w:rPr>
                      <w:rFonts w:ascii="Twinkl SemiBold" w:hAnsi="Twinkl SemiBold"/>
                      <w:sz w:val="24"/>
                      <w:szCs w:val="20"/>
                    </w:rPr>
                  </w:pPr>
                  <w:hyperlink r:id="rId14" w:history="1">
                    <w:r w:rsidRPr="00E052D0">
                      <w:rPr>
                        <w:rStyle w:val="Hyperlink"/>
                        <w:rFonts w:ascii="Twinkl SemiBold" w:hAnsi="Twinkl SemiBold"/>
                        <w:sz w:val="18"/>
                        <w:szCs w:val="20"/>
                      </w:rPr>
                      <w:t>https://mathsframe.co.uk/en/resources/resource/116/telling-the-time</w:t>
                    </w:r>
                  </w:hyperlink>
                </w:p>
              </w:tc>
            </w:tr>
          </w:tbl>
          <w:p w14:paraId="071694CB" w14:textId="2CB86D0F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56D9B"/>
    <w:multiLevelType w:val="multilevel"/>
    <w:tmpl w:val="618A6A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4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0648"/>
    <w:rsid w:val="0013406C"/>
    <w:rsid w:val="00141B66"/>
    <w:rsid w:val="00155EFB"/>
    <w:rsid w:val="00165A92"/>
    <w:rsid w:val="0017069F"/>
    <w:rsid w:val="001723DB"/>
    <w:rsid w:val="001768E2"/>
    <w:rsid w:val="00194BBF"/>
    <w:rsid w:val="001A1BBF"/>
    <w:rsid w:val="001A7009"/>
    <w:rsid w:val="001B13EC"/>
    <w:rsid w:val="001B7080"/>
    <w:rsid w:val="001C34C4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3423D"/>
    <w:rsid w:val="00345A4F"/>
    <w:rsid w:val="00350FBF"/>
    <w:rsid w:val="003546FA"/>
    <w:rsid w:val="00363FE9"/>
    <w:rsid w:val="00364F5B"/>
    <w:rsid w:val="00372677"/>
    <w:rsid w:val="00377B89"/>
    <w:rsid w:val="00382AAA"/>
    <w:rsid w:val="003A5E73"/>
    <w:rsid w:val="003B5BF6"/>
    <w:rsid w:val="003C7C30"/>
    <w:rsid w:val="003E4A4B"/>
    <w:rsid w:val="003E5E83"/>
    <w:rsid w:val="003F6DC1"/>
    <w:rsid w:val="00404A62"/>
    <w:rsid w:val="00406434"/>
    <w:rsid w:val="00407896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C52B1"/>
    <w:rsid w:val="004E0E9C"/>
    <w:rsid w:val="004F2C1C"/>
    <w:rsid w:val="00503EC9"/>
    <w:rsid w:val="00504161"/>
    <w:rsid w:val="00522B68"/>
    <w:rsid w:val="005422DC"/>
    <w:rsid w:val="00564E93"/>
    <w:rsid w:val="00567CC2"/>
    <w:rsid w:val="0057769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1C5"/>
    <w:rsid w:val="005E55AA"/>
    <w:rsid w:val="00631860"/>
    <w:rsid w:val="006406ED"/>
    <w:rsid w:val="00643909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11C2"/>
    <w:rsid w:val="007027AE"/>
    <w:rsid w:val="007054FF"/>
    <w:rsid w:val="00710E18"/>
    <w:rsid w:val="0071701E"/>
    <w:rsid w:val="00722292"/>
    <w:rsid w:val="00741D81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E6630"/>
    <w:rsid w:val="007F5DEF"/>
    <w:rsid w:val="00837316"/>
    <w:rsid w:val="0084395D"/>
    <w:rsid w:val="00857AD4"/>
    <w:rsid w:val="008630AF"/>
    <w:rsid w:val="00874697"/>
    <w:rsid w:val="00875076"/>
    <w:rsid w:val="00883BFB"/>
    <w:rsid w:val="00895B71"/>
    <w:rsid w:val="008B243B"/>
    <w:rsid w:val="008B2AA2"/>
    <w:rsid w:val="008B61A0"/>
    <w:rsid w:val="008C400B"/>
    <w:rsid w:val="008C75E7"/>
    <w:rsid w:val="008D35FC"/>
    <w:rsid w:val="008E3DC3"/>
    <w:rsid w:val="008E4E7F"/>
    <w:rsid w:val="008F557C"/>
    <w:rsid w:val="00901998"/>
    <w:rsid w:val="0092191A"/>
    <w:rsid w:val="0092223F"/>
    <w:rsid w:val="00927BA5"/>
    <w:rsid w:val="00934ACF"/>
    <w:rsid w:val="0093693C"/>
    <w:rsid w:val="00937FB4"/>
    <w:rsid w:val="0095311C"/>
    <w:rsid w:val="0095450C"/>
    <w:rsid w:val="00962545"/>
    <w:rsid w:val="0097672C"/>
    <w:rsid w:val="009832DA"/>
    <w:rsid w:val="00992FBD"/>
    <w:rsid w:val="009A28B9"/>
    <w:rsid w:val="009C347D"/>
    <w:rsid w:val="009C4405"/>
    <w:rsid w:val="009D22FA"/>
    <w:rsid w:val="009D4BB4"/>
    <w:rsid w:val="009E44C9"/>
    <w:rsid w:val="009E798A"/>
    <w:rsid w:val="009F77EF"/>
    <w:rsid w:val="00A01ED4"/>
    <w:rsid w:val="00A10765"/>
    <w:rsid w:val="00A125A6"/>
    <w:rsid w:val="00A14193"/>
    <w:rsid w:val="00A46214"/>
    <w:rsid w:val="00A5164B"/>
    <w:rsid w:val="00A533EC"/>
    <w:rsid w:val="00A55692"/>
    <w:rsid w:val="00A71DA4"/>
    <w:rsid w:val="00A80DA2"/>
    <w:rsid w:val="00A87A3E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12622"/>
    <w:rsid w:val="00B34532"/>
    <w:rsid w:val="00B445FD"/>
    <w:rsid w:val="00B50894"/>
    <w:rsid w:val="00B568DA"/>
    <w:rsid w:val="00B735A9"/>
    <w:rsid w:val="00B77D5D"/>
    <w:rsid w:val="00B84A57"/>
    <w:rsid w:val="00B92914"/>
    <w:rsid w:val="00BA2693"/>
    <w:rsid w:val="00BA61ED"/>
    <w:rsid w:val="00BB73AE"/>
    <w:rsid w:val="00BD432E"/>
    <w:rsid w:val="00BD663E"/>
    <w:rsid w:val="00BE3F7B"/>
    <w:rsid w:val="00BE5946"/>
    <w:rsid w:val="00BF0A0C"/>
    <w:rsid w:val="00BF306A"/>
    <w:rsid w:val="00BF6CAD"/>
    <w:rsid w:val="00C04B8D"/>
    <w:rsid w:val="00C10A2C"/>
    <w:rsid w:val="00C22CD4"/>
    <w:rsid w:val="00C23855"/>
    <w:rsid w:val="00C26551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75504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C78BC"/>
    <w:rsid w:val="00CE0736"/>
    <w:rsid w:val="00CE7D6B"/>
    <w:rsid w:val="00CF7C60"/>
    <w:rsid w:val="00D23869"/>
    <w:rsid w:val="00D33B92"/>
    <w:rsid w:val="00D3406E"/>
    <w:rsid w:val="00D53B13"/>
    <w:rsid w:val="00D53E88"/>
    <w:rsid w:val="00D63202"/>
    <w:rsid w:val="00DA12D9"/>
    <w:rsid w:val="00DA1B01"/>
    <w:rsid w:val="00DB2063"/>
    <w:rsid w:val="00DB2532"/>
    <w:rsid w:val="00DB3506"/>
    <w:rsid w:val="00DC1AA4"/>
    <w:rsid w:val="00DF6D13"/>
    <w:rsid w:val="00DF7D2C"/>
    <w:rsid w:val="00E052D0"/>
    <w:rsid w:val="00E0720E"/>
    <w:rsid w:val="00E22273"/>
    <w:rsid w:val="00E22550"/>
    <w:rsid w:val="00E42D81"/>
    <w:rsid w:val="00E43F1C"/>
    <w:rsid w:val="00E46B7A"/>
    <w:rsid w:val="00E65E41"/>
    <w:rsid w:val="00E72999"/>
    <w:rsid w:val="00EB11C6"/>
    <w:rsid w:val="00EB289F"/>
    <w:rsid w:val="00EB4FC8"/>
    <w:rsid w:val="00EC5BC8"/>
    <w:rsid w:val="00ED4D4E"/>
    <w:rsid w:val="00ED7BC6"/>
    <w:rsid w:val="00EE5780"/>
    <w:rsid w:val="00EF289F"/>
    <w:rsid w:val="00EF53D3"/>
    <w:rsid w:val="00EF5AC9"/>
    <w:rsid w:val="00F06ACA"/>
    <w:rsid w:val="00F10A91"/>
    <w:rsid w:val="00F22D99"/>
    <w:rsid w:val="00F25242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A3095"/>
    <w:rsid w:val="00FB4BF5"/>
    <w:rsid w:val="00FB4F89"/>
    <w:rsid w:val="00FC4555"/>
    <w:rsid w:val="00FD44EC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thsframe.co.uk/en/resources/resource/116/telling-the-time" TargetMode="External"/><Relationship Id="rId17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pmarks.co.uk/maths-games/rocket-roundin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fi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mathsframe.co.uk/en/resources/resource/116/telling-the-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3D456-0963-4694-8103-145DF5B1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DronPrDyceL</cp:lastModifiedBy>
  <cp:revision>295</cp:revision>
  <dcterms:created xsi:type="dcterms:W3CDTF">2023-08-31T16:38:00Z</dcterms:created>
  <dcterms:modified xsi:type="dcterms:W3CDTF">2024-11-15T09:49:00Z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