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11" w:rsidRPr="005D38E9" w:rsidRDefault="00780780">
      <w:pPr>
        <w:rPr>
          <w:rFonts w:ascii="Comic Sans MS" w:hAnsi="Comic Sans MS"/>
          <w:sz w:val="28"/>
        </w:rPr>
      </w:pPr>
      <w:proofErr w:type="spellStart"/>
      <w:r>
        <w:rPr>
          <w:rFonts w:ascii="Comic Sans MS" w:hAnsi="Comic Sans MS"/>
          <w:sz w:val="28"/>
        </w:rPr>
        <w:t>W.b</w:t>
      </w:r>
      <w:proofErr w:type="spellEnd"/>
      <w:r>
        <w:rPr>
          <w:rFonts w:ascii="Comic Sans MS" w:hAnsi="Comic Sans MS"/>
          <w:sz w:val="28"/>
        </w:rPr>
        <w:t xml:space="preserve"> 7.10</w:t>
      </w:r>
      <w:r w:rsidR="00187346">
        <w:rPr>
          <w:rFonts w:ascii="Comic Sans MS" w:hAnsi="Comic Sans MS"/>
          <w:sz w:val="28"/>
        </w:rPr>
        <w:t>.24</w:t>
      </w:r>
      <w:r w:rsidR="00F83D5A" w:rsidRPr="005D38E9">
        <w:rPr>
          <w:rFonts w:ascii="Comic Sans MS" w:hAnsi="Comic Sans MS"/>
          <w:sz w:val="28"/>
        </w:rPr>
        <w:t xml:space="preserve"> </w:t>
      </w:r>
    </w:p>
    <w:tbl>
      <w:tblPr>
        <w:tblStyle w:val="TableGrid"/>
        <w:tblW w:w="0" w:type="auto"/>
        <w:tblInd w:w="1451" w:type="dxa"/>
        <w:tblLook w:val="04A0" w:firstRow="1" w:lastRow="0" w:firstColumn="1" w:lastColumn="0" w:noHBand="0" w:noVBand="1"/>
      </w:tblPr>
      <w:tblGrid>
        <w:gridCol w:w="4818"/>
        <w:gridCol w:w="6265"/>
      </w:tblGrid>
      <w:tr w:rsidR="00076A0A" w:rsidTr="00076A0A">
        <w:tc>
          <w:tcPr>
            <w:tcW w:w="4818" w:type="dxa"/>
          </w:tcPr>
          <w:p w:rsidR="00076A0A" w:rsidRPr="00F83D5A" w:rsidRDefault="00076A0A" w:rsidP="00F83D5A">
            <w:pPr>
              <w:jc w:val="center"/>
              <w:rPr>
                <w:rFonts w:ascii="Comic Sans MS" w:hAnsi="Comic Sans MS"/>
                <w:sz w:val="28"/>
              </w:rPr>
            </w:pPr>
            <w:r w:rsidRPr="00F83D5A">
              <w:rPr>
                <w:rFonts w:ascii="Comic Sans MS" w:hAnsi="Comic Sans MS"/>
                <w:color w:val="FF0000"/>
                <w:sz w:val="32"/>
              </w:rPr>
              <w:t>Literacy</w:t>
            </w:r>
          </w:p>
        </w:tc>
        <w:tc>
          <w:tcPr>
            <w:tcW w:w="6265" w:type="dxa"/>
          </w:tcPr>
          <w:p w:rsidR="00076A0A" w:rsidRPr="00F83D5A" w:rsidRDefault="00076A0A" w:rsidP="00F83D5A">
            <w:pPr>
              <w:jc w:val="center"/>
              <w:rPr>
                <w:rFonts w:ascii="Comic Sans MS" w:hAnsi="Comic Sans MS"/>
                <w:sz w:val="32"/>
              </w:rPr>
            </w:pPr>
            <w:r w:rsidRPr="00F83D5A">
              <w:rPr>
                <w:rFonts w:ascii="Comic Sans MS" w:hAnsi="Comic Sans MS"/>
                <w:color w:val="0070C0"/>
                <w:sz w:val="32"/>
              </w:rPr>
              <w:t>Numeracy</w:t>
            </w:r>
          </w:p>
        </w:tc>
      </w:tr>
      <w:tr w:rsidR="00076A0A" w:rsidTr="00076A0A">
        <w:trPr>
          <w:trHeight w:val="7731"/>
        </w:trPr>
        <w:tc>
          <w:tcPr>
            <w:tcW w:w="4818" w:type="dxa"/>
          </w:tcPr>
          <w:p w:rsidR="00076A0A" w:rsidRPr="00187346" w:rsidRDefault="00187346">
            <w:pPr>
              <w:rPr>
                <w:rFonts w:ascii="Comic Sans MS" w:hAnsi="Comic Sans MS"/>
                <w:sz w:val="32"/>
                <w:u w:val="single"/>
              </w:rPr>
            </w:pPr>
            <w:r w:rsidRPr="00187346">
              <w:rPr>
                <w:rFonts w:ascii="Comic Sans MS" w:hAnsi="Comic Sans MS"/>
                <w:sz w:val="32"/>
                <w:u w:val="single"/>
              </w:rPr>
              <w:t>Phoneme</w:t>
            </w:r>
          </w:p>
          <w:p w:rsidR="00076A0A" w:rsidRPr="00F83D5A" w:rsidRDefault="00076A0A">
            <w:pPr>
              <w:rPr>
                <w:rFonts w:ascii="Comic Sans MS" w:hAnsi="Comic Sans MS"/>
                <w:color w:val="000000" w:themeColor="text1"/>
              </w:rPr>
            </w:pPr>
            <w:r w:rsidRPr="00F83D5A">
              <w:rPr>
                <w:rFonts w:ascii="Comic Sans MS" w:hAnsi="Comic Sans MS"/>
                <w:color w:val="000000" w:themeColor="text1"/>
              </w:rPr>
              <w:t>T</w:t>
            </w:r>
            <w:r w:rsidR="00780780">
              <w:rPr>
                <w:rFonts w:ascii="Comic Sans MS" w:hAnsi="Comic Sans MS"/>
                <w:color w:val="000000" w:themeColor="text1"/>
              </w:rPr>
              <w:t>his week we are learning the “oy</w:t>
            </w:r>
            <w:r w:rsidRPr="00F83D5A">
              <w:rPr>
                <w:rFonts w:ascii="Comic Sans MS" w:hAnsi="Comic Sans MS"/>
                <w:color w:val="000000" w:themeColor="text1"/>
              </w:rPr>
              <w:t xml:space="preserve">” sound. </w:t>
            </w:r>
          </w:p>
          <w:p w:rsidR="00187346" w:rsidRDefault="00187346" w:rsidP="00F83D5A">
            <w:pPr>
              <w:rPr>
                <w:rFonts w:ascii="Comic Sans MS" w:hAnsi="Comic Sans MS"/>
                <w:color w:val="000000" w:themeColor="text1"/>
              </w:rPr>
            </w:pPr>
            <w:r>
              <w:rPr>
                <w:rFonts w:ascii="Comic Sans MS" w:hAnsi="Comic Sans MS"/>
                <w:color w:val="000000" w:themeColor="text1"/>
              </w:rPr>
              <w:t>The words we have been learning to say, break, make, blend, read and write are on the following page.</w:t>
            </w:r>
          </w:p>
          <w:p w:rsidR="00187346" w:rsidRDefault="00187346" w:rsidP="00F83D5A">
            <w:pPr>
              <w:rPr>
                <w:rFonts w:ascii="Comic Sans MS" w:hAnsi="Comic Sans MS"/>
                <w:color w:val="92D050"/>
              </w:rPr>
            </w:pPr>
            <w:r>
              <w:rPr>
                <w:rFonts w:ascii="Comic Sans MS" w:hAnsi="Comic Sans MS"/>
                <w:color w:val="92D050"/>
              </w:rPr>
              <w:t>Green = in class</w:t>
            </w:r>
          </w:p>
          <w:p w:rsidR="00187346" w:rsidRPr="00187346" w:rsidRDefault="00FB2787" w:rsidP="00F83D5A">
            <w:pPr>
              <w:rPr>
                <w:rFonts w:ascii="Comic Sans MS" w:hAnsi="Comic Sans MS"/>
                <w:color w:val="0070C0"/>
              </w:rPr>
            </w:pPr>
            <w:r w:rsidRPr="00023839">
              <w:rPr>
                <w:rFonts w:ascii="Comic Sans MS" w:hAnsi="Comic Sans MS"/>
                <w:noProof/>
                <w:color w:val="000000" w:themeColor="text1"/>
                <w:sz w:val="18"/>
                <w:lang w:eastAsia="en-GB"/>
              </w:rPr>
              <mc:AlternateContent>
                <mc:Choice Requires="wps">
                  <w:drawing>
                    <wp:anchor distT="0" distB="0" distL="114300" distR="114300" simplePos="0" relativeHeight="251649536" behindDoc="0" locked="0" layoutInCell="1" allowOverlap="1" wp14:anchorId="69E570DF" wp14:editId="22281466">
                      <wp:simplePos x="0" y="0"/>
                      <wp:positionH relativeFrom="column">
                        <wp:posOffset>-24952</wp:posOffset>
                      </wp:positionH>
                      <wp:positionV relativeFrom="paragraph">
                        <wp:posOffset>227181</wp:posOffset>
                      </wp:positionV>
                      <wp:extent cx="2917825" cy="3671047"/>
                      <wp:effectExtent l="0" t="0" r="15875" b="24765"/>
                      <wp:wrapNone/>
                      <wp:docPr id="2" name="Text Box 2"/>
                      <wp:cNvGraphicFramePr/>
                      <a:graphic xmlns:a="http://schemas.openxmlformats.org/drawingml/2006/main">
                        <a:graphicData uri="http://schemas.microsoft.com/office/word/2010/wordprocessingShape">
                          <wps:wsp>
                            <wps:cNvSpPr txBox="1"/>
                            <wps:spPr>
                              <a:xfrm>
                                <a:off x="0" y="0"/>
                                <a:ext cx="2917825" cy="36710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r w:rsidRPr="00780780">
                                    <w:rPr>
                                      <w:rFonts w:ascii="Comic Sans MS" w:hAnsi="Comic Sans MS"/>
                                      <w:color w:val="00B0F0"/>
                                      <w:sz w:val="18"/>
                                    </w:rPr>
                                    <w:t xml:space="preserve"> </w:t>
                                  </w:r>
                                  <w:r w:rsidR="00076A0A" w:rsidRPr="00780780">
                                    <w:rPr>
                                      <w:rFonts w:ascii="Comic Sans MS" w:hAnsi="Comic Sans MS"/>
                                      <w:color w:val="00B0F0"/>
                                      <w:sz w:val="18"/>
                                    </w:rPr>
                                    <w:t xml:space="preserve"> </w:t>
                                  </w:r>
                                  <w:r w:rsidR="00780780" w:rsidRPr="00780780">
                                    <w:rPr>
                                      <w:rFonts w:ascii="Comic Sans MS" w:hAnsi="Comic Sans MS"/>
                                      <w:color w:val="00B0F0"/>
                                      <w:sz w:val="18"/>
                                    </w:rPr>
                                    <w:t>t</w:t>
                                  </w:r>
                                  <w:r w:rsidR="00780780">
                                    <w:rPr>
                                      <w:rFonts w:ascii="Comic Sans MS" w:hAnsi="Comic Sans MS"/>
                                      <w:color w:val="00B050"/>
                                      <w:sz w:val="18"/>
                                    </w:rPr>
                                    <w:t>-oy</w:t>
                                  </w:r>
                                  <w:r w:rsidR="00780780">
                                    <w:rPr>
                                      <w:rFonts w:ascii="Comic Sans MS" w:hAnsi="Comic Sans MS"/>
                                      <w:sz w:val="18"/>
                                    </w:rPr>
                                    <w:t xml:space="preserve"> spells toy</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70DF" id="_x0000_t202" coordsize="21600,21600" o:spt="202" path="m,l,21600r21600,l21600,xe">
                      <v:stroke joinstyle="miter"/>
                      <v:path gradientshapeok="t" o:connecttype="rect"/>
                    </v:shapetype>
                    <v:shape id="Text Box 2" o:spid="_x0000_s1026" type="#_x0000_t202" style="position:absolute;margin-left:-1.95pt;margin-top:17.9pt;width:229.75pt;height:289.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" fillcolor="white [3201]" strokecolor="white [3212]" strokeweight=".5pt">
                      <v:textbo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r w:rsidRPr="00780780">
                              <w:rPr>
                                <w:rFonts w:ascii="Comic Sans MS" w:hAnsi="Comic Sans MS"/>
                                <w:color w:val="00B0F0"/>
                                <w:sz w:val="18"/>
                              </w:rPr>
                              <w:t xml:space="preserve"> </w:t>
                            </w:r>
                            <w:r w:rsidR="00076A0A" w:rsidRPr="00780780">
                              <w:rPr>
                                <w:rFonts w:ascii="Comic Sans MS" w:hAnsi="Comic Sans MS"/>
                                <w:color w:val="00B0F0"/>
                                <w:sz w:val="18"/>
                              </w:rPr>
                              <w:t xml:space="preserve"> </w:t>
                            </w:r>
                            <w:r w:rsidR="00780780" w:rsidRPr="00780780">
                              <w:rPr>
                                <w:rFonts w:ascii="Comic Sans MS" w:hAnsi="Comic Sans MS"/>
                                <w:color w:val="00B0F0"/>
                                <w:sz w:val="18"/>
                              </w:rPr>
                              <w:t>t</w:t>
                            </w:r>
                            <w:r w:rsidR="00780780">
                              <w:rPr>
                                <w:rFonts w:ascii="Comic Sans MS" w:hAnsi="Comic Sans MS"/>
                                <w:color w:val="00B050"/>
                                <w:sz w:val="18"/>
                              </w:rPr>
                              <w:t>-oy</w:t>
                            </w:r>
                            <w:r w:rsidR="00780780">
                              <w:rPr>
                                <w:rFonts w:ascii="Comic Sans MS" w:hAnsi="Comic Sans MS"/>
                                <w:sz w:val="18"/>
                              </w:rPr>
                              <w:t xml:space="preserve"> spells toy</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v:textbox>
                    </v:shape>
                  </w:pict>
                </mc:Fallback>
              </mc:AlternateContent>
            </w:r>
            <w:r w:rsidR="00187346">
              <w:rPr>
                <w:rFonts w:ascii="Comic Sans MS" w:hAnsi="Comic Sans MS"/>
                <w:color w:val="0070C0"/>
              </w:rPr>
              <w:t>Blue = challenge</w:t>
            </w:r>
          </w:p>
          <w:p w:rsidR="00187346" w:rsidRDefault="00187346" w:rsidP="00F83D5A">
            <w:pPr>
              <w:rPr>
                <w:rFonts w:ascii="Comic Sans MS" w:hAnsi="Comic Sans MS"/>
                <w:color w:val="000000" w:themeColor="text1"/>
              </w:rPr>
            </w:pPr>
          </w:p>
          <w:p w:rsidR="00187346" w:rsidRDefault="00187346" w:rsidP="00F83D5A">
            <w:pPr>
              <w:rPr>
                <w:rFonts w:ascii="Comic Sans MS" w:hAnsi="Comic Sans MS"/>
                <w:color w:val="000000" w:themeColor="text1"/>
              </w:rPr>
            </w:pPr>
          </w:p>
          <w:p w:rsidR="00187346" w:rsidRPr="00F83D5A" w:rsidRDefault="00187346"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Default="00076A0A" w:rsidP="00F83D5A">
            <w:pPr>
              <w:rPr>
                <w:rFonts w:ascii="Comic Sans MS" w:hAnsi="Comic Sans MS"/>
                <w:sz w:val="24"/>
              </w:rPr>
            </w:pPr>
          </w:p>
          <w:p w:rsidR="00076A0A" w:rsidRPr="00076A0A" w:rsidRDefault="00076A0A" w:rsidP="00737BA0">
            <w:pPr>
              <w:rPr>
                <w:rFonts w:ascii="Comic Sans MS" w:hAnsi="Comic Sans MS"/>
                <w:sz w:val="24"/>
              </w:rPr>
            </w:pPr>
          </w:p>
        </w:tc>
        <w:tc>
          <w:tcPr>
            <w:tcW w:w="6265" w:type="dxa"/>
          </w:tcPr>
          <w:p w:rsidR="00780780" w:rsidRDefault="00780780">
            <w:pPr>
              <w:rPr>
                <w:sz w:val="28"/>
              </w:rPr>
            </w:pPr>
            <w:r>
              <w:rPr>
                <w:sz w:val="28"/>
              </w:rPr>
              <w:t>We have been learning to partition our numbers into their place.</w:t>
            </w:r>
          </w:p>
          <w:p w:rsidR="00780780" w:rsidRDefault="00780780">
            <w:pPr>
              <w:rPr>
                <w:sz w:val="28"/>
              </w:rPr>
            </w:pPr>
            <w:proofErr w:type="spellStart"/>
            <w:r>
              <w:rPr>
                <w:sz w:val="28"/>
              </w:rPr>
              <w:t>e.g</w:t>
            </w:r>
            <w:proofErr w:type="spellEnd"/>
            <w:r>
              <w:rPr>
                <w:sz w:val="28"/>
              </w:rPr>
              <w:t xml:space="preserve"> 45 = 40 + 5</w:t>
            </w:r>
          </w:p>
          <w:p w:rsidR="00780780" w:rsidRDefault="00780780">
            <w:pPr>
              <w:rPr>
                <w:sz w:val="28"/>
              </w:rPr>
            </w:pPr>
          </w:p>
          <w:p w:rsidR="00780780" w:rsidRDefault="00780780">
            <w:pPr>
              <w:rPr>
                <w:sz w:val="28"/>
              </w:rPr>
            </w:pPr>
            <w:r>
              <w:rPr>
                <w:sz w:val="28"/>
              </w:rPr>
              <w:t>Try these in your jotter.</w:t>
            </w:r>
          </w:p>
          <w:p w:rsidR="00780780" w:rsidRDefault="00780780">
            <w:pPr>
              <w:rPr>
                <w:sz w:val="28"/>
              </w:rPr>
            </w:pPr>
          </w:p>
          <w:p w:rsidR="00780780" w:rsidRDefault="00780780">
            <w:pPr>
              <w:rPr>
                <w:color w:val="00B0F0"/>
                <w:sz w:val="28"/>
              </w:rPr>
            </w:pPr>
            <w:r>
              <w:rPr>
                <w:color w:val="00B0F0"/>
                <w:sz w:val="28"/>
              </w:rPr>
              <w:t>34   78   12   90    43     87</w:t>
            </w:r>
          </w:p>
          <w:p w:rsidR="00780780" w:rsidRDefault="00780780">
            <w:pPr>
              <w:rPr>
                <w:color w:val="00B0F0"/>
                <w:sz w:val="28"/>
              </w:rPr>
            </w:pPr>
          </w:p>
          <w:p w:rsidR="00780780" w:rsidRDefault="00780780">
            <w:pPr>
              <w:rPr>
                <w:color w:val="FF0000"/>
                <w:sz w:val="28"/>
              </w:rPr>
            </w:pPr>
            <w:r>
              <w:rPr>
                <w:color w:val="FF0000"/>
                <w:sz w:val="28"/>
              </w:rPr>
              <w:t>124   543   765    238    987    734</w:t>
            </w:r>
          </w:p>
          <w:p w:rsidR="00780780" w:rsidRDefault="00780780">
            <w:pPr>
              <w:rPr>
                <w:color w:val="FF0000"/>
                <w:sz w:val="28"/>
              </w:rPr>
            </w:pPr>
          </w:p>
          <w:p w:rsidR="00780780" w:rsidRPr="00780780" w:rsidRDefault="00780780">
            <w:pPr>
              <w:rPr>
                <w:color w:val="00B050"/>
                <w:sz w:val="28"/>
              </w:rPr>
            </w:pPr>
            <w:r>
              <w:rPr>
                <w:color w:val="00B050"/>
                <w:sz w:val="28"/>
              </w:rPr>
              <w:t xml:space="preserve">8754    9823     12, 986      34, 908    125, 843  </w:t>
            </w:r>
          </w:p>
          <w:p w:rsidR="00187346" w:rsidRDefault="00187346" w:rsidP="00187346">
            <w:pPr>
              <w:rPr>
                <w:rFonts w:ascii="Comic Sans MS" w:hAnsi="Comic Sans MS"/>
                <w:sz w:val="28"/>
              </w:rPr>
            </w:pPr>
            <w:r>
              <w:tab/>
              <w:t xml:space="preserve">        </w:t>
            </w:r>
            <w:r w:rsidR="00076A0A">
              <w:t xml:space="preserve"> </w:t>
            </w:r>
          </w:p>
          <w:p w:rsidR="00187346" w:rsidRDefault="00187346" w:rsidP="00023839">
            <w:pPr>
              <w:rPr>
                <w:rFonts w:ascii="Comic Sans MS" w:hAnsi="Comic Sans MS"/>
                <w:sz w:val="28"/>
              </w:rPr>
            </w:pPr>
          </w:p>
          <w:p w:rsidR="002E626D" w:rsidRDefault="002E626D" w:rsidP="00023839">
            <w:pPr>
              <w:rPr>
                <w:rFonts w:ascii="Comic Sans MS" w:hAnsi="Comic Sans MS"/>
                <w:sz w:val="24"/>
              </w:rPr>
            </w:pPr>
          </w:p>
          <w:p w:rsidR="002E626D" w:rsidRDefault="002E626D" w:rsidP="002E626D">
            <w:pPr>
              <w:rPr>
                <w:rFonts w:ascii="Comic Sans MS" w:hAnsi="Comic Sans MS"/>
                <w:sz w:val="24"/>
              </w:rPr>
            </w:pPr>
            <w:r>
              <w:rPr>
                <w:rFonts w:ascii="Comic Sans MS" w:hAnsi="Comic Sans MS"/>
                <w:sz w:val="24"/>
              </w:rPr>
              <w:t xml:space="preserve">             </w:t>
            </w:r>
          </w:p>
          <w:p w:rsidR="00187346" w:rsidRDefault="002E626D" w:rsidP="00023839">
            <w:pPr>
              <w:rPr>
                <w:rFonts w:ascii="Comic Sans MS" w:hAnsi="Comic Sans MS"/>
                <w:sz w:val="24"/>
              </w:rPr>
            </w:pPr>
            <w:r>
              <w:rPr>
                <w:rFonts w:ascii="Comic Sans MS" w:hAnsi="Comic Sans MS"/>
                <w:sz w:val="24"/>
              </w:rPr>
              <w:t>.</w:t>
            </w:r>
          </w:p>
          <w:p w:rsidR="002E626D" w:rsidRDefault="002E626D" w:rsidP="00023839">
            <w:pPr>
              <w:rPr>
                <w:rFonts w:ascii="Comic Sans MS" w:hAnsi="Comic Sans MS"/>
                <w:sz w:val="24"/>
              </w:rPr>
            </w:pPr>
          </w:p>
          <w:p w:rsidR="002E626D" w:rsidRPr="002E626D" w:rsidRDefault="002E626D" w:rsidP="002E626D">
            <w:pPr>
              <w:ind w:left="360"/>
              <w:rPr>
                <w:rFonts w:ascii="Comic Sans MS" w:hAnsi="Comic Sans MS"/>
                <w:sz w:val="24"/>
              </w:rPr>
            </w:pPr>
          </w:p>
          <w:p w:rsidR="00187346" w:rsidRDefault="00187346" w:rsidP="00023839">
            <w:pPr>
              <w:rPr>
                <w:rFonts w:ascii="Comic Sans MS" w:hAnsi="Comic Sans MS"/>
                <w:sz w:val="28"/>
              </w:rPr>
            </w:pPr>
          </w:p>
          <w:p w:rsidR="00187346" w:rsidRDefault="00187346" w:rsidP="00187346">
            <w:pPr>
              <w:rPr>
                <w:rFonts w:ascii="Comic Sans MS" w:hAnsi="Comic Sans MS"/>
                <w:sz w:val="28"/>
              </w:rPr>
            </w:pPr>
            <w:r>
              <w:rPr>
                <w:rFonts w:ascii="Comic Sans MS" w:hAnsi="Comic Sans MS"/>
                <w:sz w:val="28"/>
              </w:rPr>
              <w:t xml:space="preserve">              </w:t>
            </w:r>
          </w:p>
          <w:p w:rsidR="00076A0A" w:rsidRDefault="00076A0A" w:rsidP="00023839">
            <w:pPr>
              <w:rPr>
                <w:rFonts w:ascii="Comic Sans MS" w:hAnsi="Comic Sans MS"/>
                <w:sz w:val="28"/>
              </w:rPr>
            </w:pPr>
          </w:p>
          <w:p w:rsidR="00076A0A" w:rsidRPr="00023839" w:rsidRDefault="00076A0A" w:rsidP="00780780">
            <w:pPr>
              <w:tabs>
                <w:tab w:val="left" w:pos="1290"/>
              </w:tabs>
              <w:rPr>
                <w:rFonts w:ascii="Comic Sans MS" w:hAnsi="Comic Sans MS"/>
                <w:sz w:val="28"/>
              </w:rPr>
            </w:pPr>
            <w:r>
              <w:rPr>
                <w:rFonts w:ascii="Comic Sans MS" w:hAnsi="Comic Sans MS"/>
                <w:sz w:val="28"/>
              </w:rPr>
              <w:t xml:space="preserve">             </w:t>
            </w:r>
          </w:p>
        </w:tc>
      </w:tr>
    </w:tbl>
    <w:p w:rsidR="00F83D5A" w:rsidRDefault="00780780">
      <w:pPr>
        <w:rPr>
          <w:sz w:val="28"/>
        </w:rPr>
      </w:pPr>
      <w:bookmarkStart w:id="0" w:name="_GoBack"/>
      <w:r>
        <w:rPr>
          <w:noProof/>
          <w:lang w:eastAsia="en-GB"/>
        </w:rPr>
        <w:lastRenderedPageBreak/>
        <w:drawing>
          <wp:anchor distT="0" distB="0" distL="114300" distR="114300" simplePos="0" relativeHeight="251659264" behindDoc="1" locked="0" layoutInCell="1" allowOverlap="1">
            <wp:simplePos x="0" y="0"/>
            <wp:positionH relativeFrom="column">
              <wp:posOffset>2931459</wp:posOffset>
            </wp:positionH>
            <wp:positionV relativeFrom="paragraph">
              <wp:posOffset>161365</wp:posOffset>
            </wp:positionV>
            <wp:extent cx="2333333" cy="5390476"/>
            <wp:effectExtent l="0" t="0" r="0" b="1270"/>
            <wp:wrapTight wrapText="bothSides">
              <wp:wrapPolygon edited="0">
                <wp:start x="0" y="0"/>
                <wp:lineTo x="0" y="21529"/>
                <wp:lineTo x="21341" y="21529"/>
                <wp:lineTo x="213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33333" cy="5390476"/>
                    </a:xfrm>
                    <a:prstGeom prst="rect">
                      <a:avLst/>
                    </a:prstGeom>
                  </pic:spPr>
                </pic:pic>
              </a:graphicData>
            </a:graphic>
          </wp:anchor>
        </w:drawing>
      </w:r>
      <w:bookmarkEnd w:id="0"/>
      <w:r>
        <w:rPr>
          <w:noProof/>
          <w:lang w:eastAsia="en-GB"/>
        </w:rPr>
        <w:drawing>
          <wp:anchor distT="0" distB="0" distL="114300" distR="114300" simplePos="0" relativeHeight="251658240" behindDoc="1" locked="0" layoutInCell="1" allowOverlap="1">
            <wp:simplePos x="0" y="0"/>
            <wp:positionH relativeFrom="column">
              <wp:posOffset>134247</wp:posOffset>
            </wp:positionH>
            <wp:positionV relativeFrom="paragraph">
              <wp:posOffset>186</wp:posOffset>
            </wp:positionV>
            <wp:extent cx="1897380" cy="5731510"/>
            <wp:effectExtent l="0" t="0" r="7620" b="2540"/>
            <wp:wrapTight wrapText="bothSides">
              <wp:wrapPolygon edited="0">
                <wp:start x="0" y="0"/>
                <wp:lineTo x="0" y="21538"/>
                <wp:lineTo x="21470" y="21538"/>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97380" cy="5731510"/>
                    </a:xfrm>
                    <a:prstGeom prst="rect">
                      <a:avLst/>
                    </a:prstGeom>
                  </pic:spPr>
                </pic:pic>
              </a:graphicData>
            </a:graphic>
          </wp:anchor>
        </w:drawing>
      </w:r>
    </w:p>
    <w:p w:rsidR="00FB2787" w:rsidRPr="00F83D5A" w:rsidRDefault="00FB2787">
      <w:pPr>
        <w:rPr>
          <w:sz w:val="28"/>
        </w:rPr>
      </w:pPr>
    </w:p>
    <w:sectPr w:rsidR="00FB2787" w:rsidRPr="00F83D5A" w:rsidSect="00F83D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E07A5"/>
    <w:multiLevelType w:val="hybridMultilevel"/>
    <w:tmpl w:val="DD7C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D5599"/>
    <w:multiLevelType w:val="hybridMultilevel"/>
    <w:tmpl w:val="3F2C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5A"/>
    <w:rsid w:val="00023839"/>
    <w:rsid w:val="00076A0A"/>
    <w:rsid w:val="00187346"/>
    <w:rsid w:val="002E626D"/>
    <w:rsid w:val="002F4E60"/>
    <w:rsid w:val="005D38E9"/>
    <w:rsid w:val="00737BA0"/>
    <w:rsid w:val="00780780"/>
    <w:rsid w:val="009A66F3"/>
    <w:rsid w:val="00B73A2E"/>
    <w:rsid w:val="00CB4D11"/>
    <w:rsid w:val="00F83D5A"/>
    <w:rsid w:val="00FB2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2498"/>
  <w15:docId w15:val="{B924377D-4326-45DE-91B6-2C90A64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D5A"/>
    <w:rPr>
      <w:color w:val="0000FF" w:themeColor="hyperlink"/>
      <w:u w:val="single"/>
    </w:rPr>
  </w:style>
  <w:style w:type="paragraph" w:styleId="BalloonText">
    <w:name w:val="Balloon Text"/>
    <w:basedOn w:val="Normal"/>
    <w:link w:val="BalloonTextChar"/>
    <w:uiPriority w:val="99"/>
    <w:semiHidden/>
    <w:unhideWhenUsed/>
    <w:rsid w:val="00F83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5A"/>
    <w:rPr>
      <w:rFonts w:ascii="Tahoma" w:hAnsi="Tahoma" w:cs="Tahoma"/>
      <w:sz w:val="16"/>
      <w:szCs w:val="16"/>
    </w:rPr>
  </w:style>
  <w:style w:type="paragraph" w:styleId="ListParagraph">
    <w:name w:val="List Paragraph"/>
    <w:basedOn w:val="Normal"/>
    <w:uiPriority w:val="34"/>
    <w:qFormat/>
    <w:rsid w:val="002E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6E8A4-BEDC-46EB-AFAA-6A35763A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MaucPrLaingV</dc:creator>
  <cp:lastModifiedBy>Miss Laing</cp:lastModifiedBy>
  <cp:revision>2</cp:revision>
  <dcterms:created xsi:type="dcterms:W3CDTF">2024-10-07T13:48:00Z</dcterms:created>
  <dcterms:modified xsi:type="dcterms:W3CDTF">2024-10-07T13:48:00Z</dcterms:modified>
</cp:coreProperties>
</file>