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672578" w:rsidR="00C645C1" w:rsidP="2C8119DE" w:rsidRDefault="00B8036F" w14:paraId="03081797" w14:textId="47744066">
      <w:pPr>
        <w:rPr>
          <w:rFonts w:ascii="Sassoon Infant Md" w:hAnsi="Sassoon Infant Md"/>
          <w:sz w:val="20"/>
          <w:szCs w:val="20"/>
          <w:u w:val="single"/>
        </w:rPr>
      </w:pPr>
      <w:r w:rsidRPr="37683A4B" w:rsidR="00B8036F">
        <w:rPr>
          <w:rFonts w:ascii="Sassoon Infant Md" w:hAnsi="Sassoon Infant Md"/>
          <w:sz w:val="20"/>
          <w:szCs w:val="20"/>
          <w:u w:val="single"/>
        </w:rPr>
        <w:t xml:space="preserve">Week beginning: </w:t>
      </w:r>
      <w:r w:rsidRPr="37683A4B" w:rsidR="23FD6BA4">
        <w:rPr>
          <w:rFonts w:ascii="Sassoon Infant Md" w:hAnsi="Sassoon Infant Md"/>
          <w:sz w:val="20"/>
          <w:szCs w:val="20"/>
          <w:u w:val="single"/>
        </w:rPr>
        <w:t>02.12</w:t>
      </w:r>
      <w:r w:rsidRPr="37683A4B" w:rsidR="00086F12">
        <w:rPr>
          <w:rFonts w:ascii="Sassoon Infant Md" w:hAnsi="Sassoon Infant Md"/>
          <w:sz w:val="20"/>
          <w:szCs w:val="20"/>
          <w:u w:val="single"/>
        </w:rPr>
        <w:t>.2</w:t>
      </w:r>
      <w:r w:rsidRPr="37683A4B" w:rsidR="3CC1BCA5">
        <w:rPr>
          <w:rFonts w:ascii="Sassoon Infant Md" w:hAnsi="Sassoon Infant Md"/>
          <w:sz w:val="20"/>
          <w:szCs w:val="20"/>
          <w:u w:val="single"/>
        </w:rPr>
        <w:t>5</w:t>
      </w:r>
      <w:r w:rsidRPr="37683A4B" w:rsidR="00C645C1">
        <w:rPr>
          <w:rFonts w:ascii="Sassoon Infant Md" w:hAnsi="Sassoon Infant Md"/>
          <w:sz w:val="20"/>
          <w:szCs w:val="20"/>
        </w:rPr>
        <w:t xml:space="preserve">                                                </w:t>
      </w:r>
      <w:r w:rsidRPr="37683A4B" w:rsidR="00086F12">
        <w:rPr>
          <w:rFonts w:ascii="Sassoon Infant Md" w:hAnsi="Sassoon Infant Md"/>
          <w:sz w:val="20"/>
          <w:szCs w:val="20"/>
          <w:u w:val="single"/>
        </w:rPr>
        <w:t>Primary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2"/>
        <w:gridCol w:w="3915"/>
        <w:gridCol w:w="3941"/>
      </w:tblGrid>
      <w:tr w:rsidRPr="00672578" w:rsidR="00C645C1" w:rsidTr="37683A4B" w14:paraId="06D29E0C" w14:textId="77777777">
        <w:tc>
          <w:tcPr>
            <w:tcW w:w="6204" w:type="dxa"/>
            <w:tcMar/>
          </w:tcPr>
          <w:p w:rsidRPr="00672578" w:rsidR="00C645C1" w:rsidRDefault="00C645C1" w14:paraId="37888F64" w14:textId="77777777">
            <w:pPr>
              <w:rPr>
                <w:rFonts w:ascii="Sassoon Infant Md" w:hAnsi="Sassoon Infant Md"/>
                <w:sz w:val="20"/>
              </w:rPr>
            </w:pPr>
            <w:r w:rsidRPr="00672578">
              <w:rPr>
                <w:rFonts w:ascii="Sassoon Infant Md" w:hAnsi="Sassoon Infant Md"/>
                <w:color w:val="FF0000"/>
                <w:sz w:val="20"/>
              </w:rPr>
              <w:t xml:space="preserve">Literacy </w:t>
            </w:r>
          </w:p>
        </w:tc>
        <w:tc>
          <w:tcPr>
            <w:tcW w:w="3969" w:type="dxa"/>
            <w:tcMar/>
          </w:tcPr>
          <w:p w:rsidRPr="00672578" w:rsidR="00C645C1" w:rsidP="7FDD8752" w:rsidRDefault="00C645C1" w14:paraId="0CF1CC51" w14:textId="391BC2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assoon Infant Md" w:hAnsi="Sassoon Infant Md"/>
                <w:color w:val="31849B" w:themeColor="accent5" w:themeTint="FF" w:themeShade="BF"/>
                <w:sz w:val="20"/>
                <w:szCs w:val="20"/>
              </w:rPr>
            </w:pPr>
            <w:r w:rsidRPr="7FDD8752" w:rsidR="74E91A59">
              <w:rPr>
                <w:rFonts w:ascii="Sassoon Infant Md" w:hAnsi="Sassoon Infant Md"/>
                <w:color w:val="31849B" w:themeColor="accent5" w:themeTint="FF" w:themeShade="BF"/>
                <w:sz w:val="20"/>
                <w:szCs w:val="20"/>
              </w:rPr>
              <w:t xml:space="preserve">Numeracy </w:t>
            </w:r>
          </w:p>
        </w:tc>
        <w:tc>
          <w:tcPr>
            <w:tcW w:w="4001" w:type="dxa"/>
            <w:tcMar/>
          </w:tcPr>
          <w:p w:rsidRPr="00672578" w:rsidR="00C645C1" w:rsidP="37683A4B" w:rsidRDefault="00C645C1" w14:paraId="333802DD" w14:textId="1C1F900F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Sassoon Infant Md" w:hAnsi="Sassoon Infant Md"/>
                <w:color w:val="00B050"/>
                <w:sz w:val="20"/>
                <w:szCs w:val="20"/>
              </w:rPr>
            </w:pPr>
            <w:r w:rsidRPr="37683A4B" w:rsidR="604C71BE">
              <w:rPr>
                <w:rFonts w:ascii="Sassoon Infant Md" w:hAnsi="Sassoon Infant Md"/>
                <w:color w:val="00B050"/>
                <w:sz w:val="20"/>
                <w:szCs w:val="20"/>
              </w:rPr>
              <w:t>Christmas Games</w:t>
            </w:r>
          </w:p>
        </w:tc>
      </w:tr>
      <w:tr w:rsidRPr="00672578" w:rsidR="00C645C1" w:rsidTr="37683A4B" w14:paraId="56883681" w14:textId="77777777">
        <w:trPr>
          <w:trHeight w:val="450"/>
        </w:trPr>
        <w:tc>
          <w:tcPr>
            <w:tcW w:w="6204" w:type="dxa"/>
            <w:tcMar/>
          </w:tcPr>
          <w:p w:rsidR="2C8119DE" w:rsidP="363FDE92" w:rsidRDefault="2C8119DE" w14:paraId="7B1CEF25" w14:textId="4DD3807A">
            <w:pPr>
              <w:rPr>
                <w:rFonts w:ascii="Sassoon Infant Md" w:hAnsi="Sassoon Infant Md"/>
                <w:color w:val="FF0000"/>
                <w:sz w:val="20"/>
                <w:szCs w:val="20"/>
                <w:u w:val="single"/>
              </w:rPr>
            </w:pPr>
            <w:r w:rsidRPr="363FDE92" w:rsidR="000C6707">
              <w:rPr>
                <w:rFonts w:ascii="Sassoon Infant Md" w:hAnsi="Sassoon Infant Md"/>
                <w:color w:val="FF0000"/>
                <w:sz w:val="20"/>
                <w:szCs w:val="20"/>
                <w:u w:val="single"/>
              </w:rPr>
              <w:t>Phonics</w:t>
            </w:r>
          </w:p>
          <w:p w:rsidR="2C8119DE" w:rsidP="2A382F42" w:rsidRDefault="2C8119DE" w14:paraId="6EDEBF6B" w14:textId="4653914E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382F42" w:rsidR="7F68651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We have been learning to recognise and read using phonemes. Phonemes are the sounds that make up words. </w:t>
            </w:r>
            <w:r w:rsidRPr="2A382F42" w:rsidR="754886B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Spend some time practising letter formation</w:t>
            </w:r>
            <w:r w:rsidRPr="2A382F42" w:rsidR="00ECDAE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. </w:t>
            </w:r>
          </w:p>
          <w:p w:rsidR="2C8119DE" w:rsidP="7BB03EFB" w:rsidRDefault="2C8119DE" w14:paraId="62BBA823" w14:textId="5B4DB558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C8119DE" w:rsidP="37683A4B" w:rsidRDefault="2C8119DE" w14:paraId="088326E7" w14:textId="39170BEC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097FDE8B">
              <w:rPr/>
              <w:t>Our phonemes this week are</w:t>
            </w:r>
            <w:r w:rsidR="097FDE8B">
              <w:rPr/>
              <w:t>:</w:t>
            </w:r>
            <w:r w:rsidR="793726E9">
              <w:rPr/>
              <w:t xml:space="preserve"> ‘</w:t>
            </w:r>
            <w:r w:rsidR="7C0BD542">
              <w:rPr/>
              <w:t>u</w:t>
            </w:r>
            <w:r w:rsidR="793726E9">
              <w:rPr/>
              <w:t>’ and ‘</w:t>
            </w:r>
            <w:r w:rsidR="6D2EA4D6">
              <w:rPr/>
              <w:t>l</w:t>
            </w:r>
            <w:r w:rsidR="793726E9">
              <w:rPr/>
              <w:t>’</w:t>
            </w:r>
          </w:p>
          <w:p w:rsidR="2C8119DE" w:rsidP="7BB03EFB" w:rsidRDefault="2C8119DE" w14:paraId="155D0EF9" w14:textId="1F24052C">
            <w:pPr/>
            <w:r w:rsidR="552BAF35">
              <w:rPr/>
              <w:t>Can you find any items at home that have the phonemes ‘</w:t>
            </w:r>
            <w:r w:rsidR="5A6FA7FB">
              <w:rPr/>
              <w:t>u</w:t>
            </w:r>
            <w:r w:rsidR="552BAF35">
              <w:rPr/>
              <w:t>’ or ‘</w:t>
            </w:r>
            <w:r w:rsidR="6067C418">
              <w:rPr/>
              <w:t>l</w:t>
            </w:r>
            <w:r w:rsidR="552BAF35">
              <w:rPr/>
              <w:t>’?</w:t>
            </w:r>
          </w:p>
          <w:p w:rsidR="2C8119DE" w:rsidP="7BB03EFB" w:rsidRDefault="2C8119DE" w14:paraId="3AB7725C" w14:textId="551131FE">
            <w:pPr/>
            <w:r w:rsidR="1BADEFF8">
              <w:rPr/>
              <w:t xml:space="preserve">Watch the </w:t>
            </w:r>
            <w:r w:rsidR="1BADEFF8">
              <w:rPr/>
              <w:t>vidoes</w:t>
            </w:r>
            <w:r w:rsidR="1BADEFF8">
              <w:rPr/>
              <w:t xml:space="preserve"> below:</w:t>
            </w:r>
          </w:p>
          <w:p w:rsidR="2AC9E9BC" w:rsidP="37683A4B" w:rsidRDefault="2AC9E9BC" w14:paraId="0DE70E5E" w14:textId="0BD9AAE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AC9E9BC">
              <w:rPr/>
              <w:t>Uu</w:t>
            </w:r>
          </w:p>
          <w:p w:rsidR="2C8119DE" w:rsidP="7BB03EFB" w:rsidRDefault="2C8119DE" w14:paraId="463CD853" w14:textId="73E8DB16">
            <w:pPr/>
          </w:p>
          <w:p w:rsidR="2AC9E9BC" w:rsidRDefault="2AC9E9BC" w14:paraId="2D55D22D" w14:textId="4C6316E7">
            <w:hyperlink r:id="R7d4cfe3c8a954536">
              <w:r w:rsidRPr="37683A4B" w:rsidR="2AC9E9BC">
                <w:rPr>
                  <w:rStyle w:val="Hyperlink"/>
                </w:rPr>
                <w:t>https://www.youtube.com/watch?v=RRdzsvPUMh0</w:t>
              </w:r>
            </w:hyperlink>
          </w:p>
          <w:p w:rsidR="2C8119DE" w:rsidP="7BB03EFB" w:rsidRDefault="2C8119DE" w14:paraId="3ED1DBFD" w14:textId="0396FEF6">
            <w:pPr/>
          </w:p>
          <w:p w:rsidR="2AC9E9BC" w:rsidP="37683A4B" w:rsidRDefault="2AC9E9BC" w14:paraId="1B508E0E" w14:textId="0CF51C05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hyperlink r:id="R50d199c79c254249">
              <w:r w:rsidRPr="37683A4B" w:rsidR="2AC9E9BC">
                <w:rPr>
                  <w:rStyle w:val="Hyperlink"/>
                </w:rPr>
                <w:t>https://www.youtube.com/watch?v=mRGjUH6v71U</w:t>
              </w:r>
            </w:hyperlink>
          </w:p>
          <w:p w:rsidR="2C8119DE" w:rsidP="7BB03EFB" w:rsidRDefault="2C8119DE" w14:paraId="4372BA81" w14:textId="405ED0D7">
            <w:pPr/>
          </w:p>
          <w:p w:rsidR="2AC9E9BC" w:rsidP="37683A4B" w:rsidRDefault="2AC9E9BC" w14:paraId="58E74A27" w14:textId="0BE1F8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AC9E9BC">
              <w:rPr/>
              <w:t>Ll</w:t>
            </w:r>
          </w:p>
          <w:p w:rsidR="2AC9E9BC" w:rsidP="37683A4B" w:rsidRDefault="2AC9E9BC" w14:paraId="3C94F2C5" w14:textId="0C67C88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hyperlink r:id="R818c4626e6274256">
              <w:r w:rsidRPr="37683A4B" w:rsidR="2AC9E9BC">
                <w:rPr>
                  <w:rStyle w:val="Hyperlink"/>
                </w:rPr>
                <w:t>https://www.youtube.com/watch?v=acb_QDHEBPE</w:t>
              </w:r>
            </w:hyperlink>
          </w:p>
          <w:p w:rsidR="2C8119DE" w:rsidP="7BB03EFB" w:rsidRDefault="2C8119DE" w14:paraId="45E3D9FB" w14:textId="4C93A9AA">
            <w:pPr/>
          </w:p>
          <w:p w:rsidR="2C8119DE" w:rsidP="37683A4B" w:rsidRDefault="2C8119DE" w14:paraId="1FED8B97" w14:textId="6E082B11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hyperlink r:id="R6fc1dd8c02f04b8c">
              <w:r w:rsidRPr="37683A4B" w:rsidR="2AC9E9BC">
                <w:rPr>
                  <w:rStyle w:val="Hyperlink"/>
                </w:rPr>
                <w:t>https://www.youtube.com/watch?v=9Lvxzhfch1Y</w:t>
              </w:r>
              <w:r>
                <w:br/>
              </w:r>
            </w:hyperlink>
          </w:p>
          <w:p w:rsidRPr="00DD7273" w:rsidR="00C645C1" w:rsidP="363FDE92" w:rsidRDefault="00EA3975" w14:paraId="5B07633C" w14:textId="42D6E9E0">
            <w:pPr>
              <w:pStyle w:val="Normal"/>
              <w:rPr>
                <w:rFonts w:ascii="Sassoon Infant Md" w:hAnsi="Sassoon Infant Md"/>
                <w:color w:val="FF0000"/>
                <w:sz w:val="20"/>
                <w:szCs w:val="20"/>
                <w:u w:val="single"/>
              </w:rPr>
            </w:pPr>
            <w:r w:rsidRPr="363FDE92" w:rsidR="00EA3975">
              <w:rPr>
                <w:rFonts w:ascii="Sassoon Infant Md" w:hAnsi="Sassoon Infant Md"/>
                <w:color w:val="FF0000"/>
                <w:sz w:val="20"/>
                <w:szCs w:val="20"/>
                <w:u w:val="single"/>
              </w:rPr>
              <w:t>Reading</w:t>
            </w:r>
            <w:r w:rsidRPr="363FDE92" w:rsidR="00870B08">
              <w:rPr>
                <w:rFonts w:ascii="Sassoon Infant Md" w:hAnsi="Sassoon Infant Md"/>
                <w:sz w:val="20"/>
                <w:szCs w:val="20"/>
              </w:rPr>
              <w:t>.</w:t>
            </w:r>
          </w:p>
          <w:p w:rsidRPr="00672578" w:rsidR="000C6707" w:rsidP="2C8119DE" w:rsidRDefault="000C6707" w14:paraId="70CE10F9" w14:textId="33F9876B">
            <w:pPr>
              <w:rPr>
                <w:rFonts w:ascii="Sassoon Infant Md" w:hAnsi="Sassoon Infant Md"/>
                <w:sz w:val="20"/>
                <w:szCs w:val="20"/>
              </w:rPr>
            </w:pPr>
            <w:r w:rsidRPr="2A382F42" w:rsidR="00672578">
              <w:rPr>
                <w:rFonts w:ascii="Sassoon Infant Md" w:hAnsi="Sassoon Infant Md"/>
                <w:sz w:val="20"/>
                <w:szCs w:val="20"/>
              </w:rPr>
              <w:t>Practise your</w:t>
            </w:r>
            <w:r w:rsidRPr="2A382F42" w:rsidR="3B9CAAE4">
              <w:rPr>
                <w:rFonts w:ascii="Sassoon Infant Md" w:hAnsi="Sassoon Infant Md"/>
                <w:sz w:val="20"/>
                <w:szCs w:val="20"/>
              </w:rPr>
              <w:t xml:space="preserve"> </w:t>
            </w:r>
            <w:r w:rsidRPr="2A382F42" w:rsidR="00870B08">
              <w:rPr>
                <w:rFonts w:ascii="Sassoon Infant Md" w:hAnsi="Sassoon Infant Md"/>
                <w:sz w:val="20"/>
                <w:szCs w:val="20"/>
              </w:rPr>
              <w:t xml:space="preserve">reading words. </w:t>
            </w:r>
            <w:r w:rsidRPr="2A382F42" w:rsidR="7D9738B6">
              <w:rPr>
                <w:rFonts w:ascii="Sassoon Infant Md" w:hAnsi="Sassoon Infant Md"/>
                <w:sz w:val="20"/>
                <w:szCs w:val="20"/>
              </w:rPr>
              <w:t xml:space="preserve">Spend some time reading your reading book. Please bring the book to school every day as we use the books in school as well as home. </w:t>
            </w:r>
          </w:p>
          <w:p w:rsidR="08000E98" w:rsidP="08000E98" w:rsidRDefault="08000E98" w14:paraId="72AD28B8" w14:textId="0DAD968A">
            <w:pPr>
              <w:rPr>
                <w:rFonts w:ascii="Sassoon Infant Md" w:hAnsi="Sassoon Infant Md"/>
                <w:sz w:val="20"/>
                <w:szCs w:val="20"/>
              </w:rPr>
            </w:pPr>
          </w:p>
          <w:p w:rsidRPr="00672578" w:rsidR="000C6707" w:rsidP="363FDE92" w:rsidRDefault="000C6707" w14:paraId="711FD589" w14:textId="12CF0392">
            <w:pPr>
              <w:pStyle w:val="Normal"/>
              <w:rPr>
                <w:rFonts w:ascii="Sassoon Infant Md" w:hAnsi="Sassoon Infant Md"/>
                <w:color w:val="FF0000"/>
                <w:sz w:val="20"/>
                <w:szCs w:val="20"/>
                <w:u w:val="single"/>
              </w:rPr>
            </w:pPr>
            <w:r w:rsidRPr="363FDE92" w:rsidR="2D6D035D">
              <w:rPr>
                <w:rFonts w:ascii="Sassoon Infant Md" w:hAnsi="Sassoon Infant Md"/>
                <w:color w:val="FF0000"/>
                <w:sz w:val="20"/>
                <w:szCs w:val="20"/>
                <w:u w:val="single"/>
              </w:rPr>
              <w:t>Spelling</w:t>
            </w:r>
          </w:p>
          <w:p w:rsidRPr="00672578" w:rsidR="000C6707" w:rsidP="08000E98" w:rsidRDefault="000C6707" w14:paraId="7365003F" w14:textId="72A6527E">
            <w:pPr>
              <w:pStyle w:val="Normal"/>
              <w:rPr>
                <w:rFonts w:ascii="Sassoon Infant Md" w:hAnsi="Sassoon Infant Md"/>
                <w:color w:val="auto"/>
                <w:sz w:val="20"/>
                <w:szCs w:val="20"/>
                <w:u w:val="none"/>
              </w:rPr>
            </w:pPr>
            <w:r w:rsidRPr="37683A4B" w:rsidR="5BEFC65D">
              <w:rPr>
                <w:rFonts w:ascii="Sassoon Infant Md" w:hAnsi="Sassoon Infant Md"/>
                <w:color w:val="auto"/>
                <w:sz w:val="20"/>
                <w:szCs w:val="20"/>
                <w:u w:val="none"/>
              </w:rPr>
              <w:t xml:space="preserve">Our spelling words for </w:t>
            </w:r>
            <w:r w:rsidRPr="37683A4B" w:rsidR="5BEFC65D">
              <w:rPr>
                <w:rFonts w:ascii="Sassoon Infant Md" w:hAnsi="Sassoon Infant Md"/>
                <w:color w:val="auto"/>
                <w:sz w:val="20"/>
                <w:szCs w:val="20"/>
                <w:u w:val="none"/>
              </w:rPr>
              <w:t>this</w:t>
            </w:r>
            <w:r w:rsidRPr="37683A4B" w:rsidR="5B0C45F3">
              <w:rPr>
                <w:rFonts w:ascii="Sassoon Infant Md" w:hAnsi="Sassoon Infant Md"/>
                <w:color w:val="auto"/>
                <w:sz w:val="20"/>
                <w:szCs w:val="20"/>
                <w:u w:val="none"/>
              </w:rPr>
              <w:t xml:space="preserve"> </w:t>
            </w:r>
            <w:r w:rsidRPr="37683A4B" w:rsidR="5BEFC65D">
              <w:rPr>
                <w:rFonts w:ascii="Sassoon Infant Md" w:hAnsi="Sassoon Infant Md"/>
                <w:color w:val="auto"/>
                <w:sz w:val="20"/>
                <w:szCs w:val="20"/>
                <w:u w:val="none"/>
              </w:rPr>
              <w:t>week</w:t>
            </w:r>
            <w:r w:rsidRPr="37683A4B" w:rsidR="5BEFC65D">
              <w:rPr>
                <w:rFonts w:ascii="Sassoon Infant Md" w:hAnsi="Sassoon Infant Md"/>
                <w:color w:val="auto"/>
                <w:sz w:val="20"/>
                <w:szCs w:val="20"/>
                <w:u w:val="none"/>
              </w:rPr>
              <w:t xml:space="preserve"> are</w:t>
            </w:r>
            <w:r w:rsidRPr="37683A4B" w:rsidR="4DF7FEC0">
              <w:rPr>
                <w:rFonts w:ascii="Sassoon Infant Md" w:hAnsi="Sassoon Infant Md"/>
                <w:color w:val="auto"/>
                <w:sz w:val="20"/>
                <w:szCs w:val="20"/>
                <w:u w:val="none"/>
              </w:rPr>
              <w:t>:</w:t>
            </w:r>
          </w:p>
          <w:p w:rsidRPr="00672578" w:rsidR="000C6707" w:rsidP="37683A4B" w:rsidRDefault="000C6707" w14:paraId="72AAB27B" w14:textId="3F7E5B0E">
            <w:pPr>
              <w:rPr>
                <w:rFonts w:ascii="Sassoon Infant Md" w:hAnsi="Sassoon Infant Md"/>
                <w:color w:val="auto"/>
                <w:sz w:val="20"/>
                <w:szCs w:val="20"/>
                <w:u w:val="none"/>
              </w:rPr>
            </w:pPr>
            <w:r w:rsidRPr="37683A4B" w:rsidR="0295E1EC">
              <w:rPr>
                <w:rFonts w:ascii="Sassoon Infant Md" w:hAnsi="Sassoon Infant Md"/>
                <w:color w:val="auto"/>
                <w:sz w:val="20"/>
                <w:szCs w:val="20"/>
                <w:u w:val="none"/>
              </w:rPr>
              <w:t>get</w:t>
            </w:r>
          </w:p>
          <w:p w:rsidRPr="00672578" w:rsidR="000C6707" w:rsidP="37683A4B" w:rsidRDefault="000C6707" w14:paraId="636715BB" w14:textId="24D1AE74">
            <w:pPr>
              <w:rPr>
                <w:rFonts w:ascii="Sassoon Infant Md" w:hAnsi="Sassoon Infant Md"/>
                <w:color w:val="auto"/>
                <w:sz w:val="20"/>
                <w:szCs w:val="20"/>
                <w:u w:val="none"/>
              </w:rPr>
            </w:pPr>
            <w:r w:rsidRPr="37683A4B" w:rsidR="0295E1EC">
              <w:rPr>
                <w:rFonts w:ascii="Sassoon Infant Md" w:hAnsi="Sassoon Infant Md"/>
                <w:color w:val="auto"/>
                <w:sz w:val="20"/>
                <w:szCs w:val="20"/>
                <w:u w:val="none"/>
              </w:rPr>
              <w:t>let</w:t>
            </w:r>
          </w:p>
          <w:p w:rsidRPr="00672578" w:rsidR="000C6707" w:rsidP="08000E98" w:rsidRDefault="000C6707" w14:paraId="5DD426FA" w14:textId="65F5F9BD">
            <w:pPr>
              <w:rPr>
                <w:rFonts w:ascii="Sassoon Infant Md" w:hAnsi="Sassoon Infant Md"/>
                <w:color w:val="auto"/>
                <w:sz w:val="20"/>
                <w:szCs w:val="20"/>
                <w:u w:val="none"/>
              </w:rPr>
            </w:pPr>
            <w:r w:rsidRPr="37683A4B" w:rsidR="0295E1EC">
              <w:rPr>
                <w:rFonts w:ascii="Sassoon Infant Md" w:hAnsi="Sassoon Infant Md"/>
                <w:color w:val="auto"/>
                <w:sz w:val="20"/>
                <w:szCs w:val="20"/>
                <w:u w:val="none"/>
              </w:rPr>
              <w:t>of</w:t>
            </w:r>
            <w:r w:rsidRPr="37683A4B" w:rsidR="213B0F76">
              <w:rPr>
                <w:rFonts w:ascii="Sassoon Infant Md" w:hAnsi="Sassoon Infant Md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969" w:type="dxa"/>
            <w:tcMar/>
          </w:tcPr>
          <w:p w:rsidRPr="00672578" w:rsidR="006F76EB" w:rsidP="37683A4B" w:rsidRDefault="006F76EB" w14:paraId="5726CE2D" w14:textId="56C9BDB3">
            <w:pPr>
              <w:rPr>
                <w:rFonts w:ascii="Sassoon Infant Md" w:hAnsi="Sassoon Infant Md" w:eastAsia="Sassoon Infant Md" w:cs="Sassoon Infant M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683A4B" w:rsidR="04E4C703">
              <w:rPr>
                <w:rFonts w:ascii="Sassoon Infant Md" w:hAnsi="Sassoon Infant Md" w:eastAsia="Sassoon Infant Md" w:cs="Sassoon Infant M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We are learning to put two quantities together and find out how many there are altogether (adding).</w:t>
            </w:r>
          </w:p>
          <w:p w:rsidRPr="00672578" w:rsidR="006F76EB" w:rsidP="2A382F42" w:rsidRDefault="006F76EB" w14:paraId="0DD7D37D" w14:textId="4C287A7C">
            <w:pPr>
              <w:rPr>
                <w:rFonts w:ascii="Sassoon Infant Md" w:hAnsi="Sassoon Infant Md" w:eastAsia="Sassoon Infant Md" w:cs="Sassoon Infant M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672578" w:rsidR="006F76EB" w:rsidP="2A382F42" w:rsidRDefault="006F76EB" w14:paraId="6842E3FF" w14:textId="7A4C54F0">
            <w:pPr>
              <w:pStyle w:val="Normal"/>
            </w:pPr>
          </w:p>
          <w:p w:rsidRPr="00672578" w:rsidR="006F76EB" w:rsidP="2A382F42" w:rsidRDefault="006F76EB" w14:paraId="79E52703" w14:textId="77271149">
            <w:pPr>
              <w:pStyle w:val="Normal"/>
            </w:pPr>
            <w:r w:rsidR="63022F09">
              <w:rPr/>
              <w:t>Gather two sets of items or toys. The items can be anything you have at home or can find outdoors, e.g. spoons, buttons, Lego, toys</w:t>
            </w:r>
            <w:r w:rsidR="357F0079">
              <w:rPr/>
              <w:t>, pinecones, leaves, sticks, stones</w:t>
            </w:r>
            <w:r w:rsidR="63022F09">
              <w:rPr/>
              <w:t xml:space="preserve"> etc. Practise counting how many are in each </w:t>
            </w:r>
            <w:r w:rsidR="1A38271E">
              <w:rPr/>
              <w:t>group. Then put the two groups together and count all of them. How many are there altogether? Can you write the calculations?</w:t>
            </w:r>
          </w:p>
          <w:p w:rsidRPr="00672578" w:rsidR="006F76EB" w:rsidP="2A382F42" w:rsidRDefault="006F76EB" w14:paraId="1309406D" w14:textId="5A4267A9">
            <w:pPr>
              <w:pStyle w:val="Normal"/>
            </w:pPr>
            <w:r w:rsidR="6D505BC8">
              <w:rPr/>
              <w:t xml:space="preserve">For example, collect 5 </w:t>
            </w:r>
            <w:r w:rsidR="5EC997AF">
              <w:rPr/>
              <w:t>stones and 3 sticks. How many are there altogether?</w:t>
            </w:r>
          </w:p>
          <w:p w:rsidRPr="00672578" w:rsidR="006F76EB" w:rsidP="2A382F42" w:rsidRDefault="006F76EB" w14:paraId="058F45FB" w14:textId="14BD31EA">
            <w:pPr>
              <w:pStyle w:val="Normal"/>
            </w:pPr>
            <w:r w:rsidR="5EC997AF">
              <w:rPr/>
              <w:t>3+5=8</w:t>
            </w:r>
          </w:p>
          <w:p w:rsidRPr="00672578" w:rsidR="006F76EB" w:rsidP="2A382F42" w:rsidRDefault="006F76EB" w14:paraId="6890C285" w14:textId="1721DC7B">
            <w:pPr>
              <w:pStyle w:val="Normal"/>
            </w:pPr>
          </w:p>
          <w:p w:rsidRPr="00672578" w:rsidR="006F76EB" w:rsidP="2A382F42" w:rsidRDefault="006F76EB" w14:paraId="7056524D" w14:textId="5773AB2C">
            <w:pPr>
              <w:pStyle w:val="Normal"/>
            </w:pPr>
            <w:r w:rsidR="5EC997AF">
              <w:rPr/>
              <w:t xml:space="preserve">Here are some games on </w:t>
            </w:r>
            <w:r w:rsidR="5EC997AF">
              <w:rPr/>
              <w:t>Topmarks</w:t>
            </w:r>
            <w:r w:rsidR="5EC997AF">
              <w:rPr/>
              <w:t xml:space="preserve"> you may wish to play.</w:t>
            </w:r>
          </w:p>
          <w:p w:rsidRPr="00672578" w:rsidR="006F76EB" w:rsidP="2A382F42" w:rsidRDefault="006F76EB" w14:paraId="614B5F17" w14:textId="7E3B9BEA">
            <w:pPr>
              <w:pStyle w:val="Normal"/>
            </w:pPr>
          </w:p>
          <w:p w:rsidRPr="00672578" w:rsidR="006F76EB" w:rsidP="2A382F42" w:rsidRDefault="006F76EB" w14:paraId="428ED904" w14:textId="059E6AAE">
            <w:pPr>
              <w:pStyle w:val="Normal"/>
            </w:pPr>
            <w:hyperlink r:id="R5add2f22098145af">
              <w:r w:rsidRPr="37683A4B" w:rsidR="5EC997AF">
                <w:rPr>
                  <w:rStyle w:val="Hyperlink"/>
                </w:rPr>
                <w:t>https://www.topmarks.co.uk/addition/robot-addition</w:t>
              </w:r>
            </w:hyperlink>
          </w:p>
          <w:p w:rsidRPr="00672578" w:rsidR="006F76EB" w:rsidP="2A382F42" w:rsidRDefault="006F76EB" w14:paraId="0796A4C1" w14:textId="3172121A">
            <w:pPr>
              <w:pStyle w:val="Normal"/>
            </w:pPr>
          </w:p>
          <w:p w:rsidRPr="00672578" w:rsidR="006F76EB" w:rsidP="2A382F42" w:rsidRDefault="006F76EB" w14:paraId="6D65B84A" w14:textId="3E1245C7">
            <w:pPr>
              <w:pStyle w:val="Normal"/>
            </w:pPr>
            <w:hyperlink r:id="R88cf677ba52643c6">
              <w:r w:rsidRPr="37683A4B" w:rsidR="5EC997AF">
                <w:rPr>
                  <w:rStyle w:val="Hyperlink"/>
                </w:rPr>
                <w:t>https://www.topmarks.co.uk/addition/addition-to-10</w:t>
              </w:r>
            </w:hyperlink>
          </w:p>
          <w:p w:rsidRPr="00672578" w:rsidR="006F76EB" w:rsidP="2A382F42" w:rsidRDefault="006F76EB" w14:paraId="6116DFB8" w14:textId="47FDFE1E">
            <w:pPr>
              <w:pStyle w:val="Normal"/>
            </w:pPr>
          </w:p>
          <w:p w:rsidRPr="00672578" w:rsidR="006F76EB" w:rsidP="2A382F42" w:rsidRDefault="006F76EB" w14:paraId="581FD140" w14:textId="1DE8B1E8">
            <w:pPr>
              <w:pStyle w:val="Normal"/>
            </w:pPr>
            <w:hyperlink r:id="R989920fde9af487b">
              <w:r w:rsidRPr="37683A4B" w:rsidR="5EC997AF">
                <w:rPr>
                  <w:rStyle w:val="Hyperlink"/>
                </w:rPr>
                <w:t>https://www.topmarks.co.uk/maths-games/robot-more-or-less</w:t>
              </w:r>
            </w:hyperlink>
          </w:p>
          <w:p w:rsidRPr="00672578" w:rsidR="006F76EB" w:rsidP="2A382F42" w:rsidRDefault="006F76EB" w14:paraId="607202B0" w14:textId="31E6B04D">
            <w:pPr>
              <w:pStyle w:val="Normal"/>
            </w:pPr>
          </w:p>
        </w:tc>
        <w:tc>
          <w:tcPr>
            <w:tcW w:w="4001" w:type="dxa"/>
            <w:tcMar/>
          </w:tcPr>
          <w:p w:rsidRPr="00672578" w:rsidR="00C56828" w:rsidP="363FDE92" w:rsidRDefault="00C56828" w14:paraId="15AB2F3B" w14:textId="093A375C">
            <w:pPr>
              <w:pStyle w:val="Normal"/>
            </w:pPr>
            <w:r w:rsidR="59FD33CA">
              <w:rPr/>
              <w:t xml:space="preserve">Try playing some of these Christmas themed games. </w:t>
            </w:r>
          </w:p>
          <w:p w:rsidRPr="00672578" w:rsidR="00C56828" w:rsidP="363FDE92" w:rsidRDefault="00C56828" w14:paraId="76A26BBD" w14:textId="773C363D">
            <w:pPr>
              <w:pStyle w:val="Normal"/>
            </w:pPr>
          </w:p>
          <w:p w:rsidRPr="00672578" w:rsidR="00C56828" w:rsidP="363FDE92" w:rsidRDefault="00C56828" w14:paraId="444902E6" w14:textId="4BB1F629">
            <w:pPr>
              <w:pStyle w:val="Normal"/>
            </w:pPr>
            <w:hyperlink r:id="R76f18b307ef04f17">
              <w:r w:rsidRPr="37683A4B" w:rsidR="59FD33CA">
                <w:rPr>
                  <w:rStyle w:val="Hyperlink"/>
                </w:rPr>
                <w:t>https://www.topmarks.co.uk/symmetry/symmetry-matching/xmas</w:t>
              </w:r>
            </w:hyperlink>
          </w:p>
          <w:p w:rsidRPr="00672578" w:rsidR="00C56828" w:rsidP="363FDE92" w:rsidRDefault="00C56828" w14:paraId="0A91101A" w14:textId="57F46C11">
            <w:pPr>
              <w:pStyle w:val="Normal"/>
            </w:pPr>
          </w:p>
          <w:p w:rsidRPr="00672578" w:rsidR="00C56828" w:rsidP="363FDE92" w:rsidRDefault="00C56828" w14:paraId="52211193" w14:textId="2A3BCFD5">
            <w:pPr>
              <w:pStyle w:val="Normal"/>
            </w:pPr>
            <w:hyperlink r:id="Rb13e8743892e4b77">
              <w:r w:rsidRPr="37683A4B" w:rsidR="59FD33CA">
                <w:rPr>
                  <w:rStyle w:val="Hyperlink"/>
                </w:rPr>
                <w:t>https://www.topmarks.co.uk/learning-to-count/gingerbread-man-game/xmas</w:t>
              </w:r>
            </w:hyperlink>
          </w:p>
          <w:p w:rsidRPr="00672578" w:rsidR="00C56828" w:rsidP="363FDE92" w:rsidRDefault="00C56828" w14:paraId="2E988C35" w14:textId="7641C9B7">
            <w:pPr>
              <w:pStyle w:val="Normal"/>
            </w:pPr>
          </w:p>
          <w:p w:rsidRPr="00672578" w:rsidR="00C56828" w:rsidP="363FDE92" w:rsidRDefault="00C56828" w14:paraId="0B25BC46" w14:textId="2C026DBA">
            <w:pPr>
              <w:pStyle w:val="Normal"/>
            </w:pPr>
            <w:hyperlink r:id="R0a8ce28671524752">
              <w:r w:rsidRPr="37683A4B" w:rsidR="59FD33CA">
                <w:rPr>
                  <w:rStyle w:val="Hyperlink"/>
                </w:rPr>
                <w:t>https://www.topmarks.co.uk/learning-to-count/teddy-numbers/xmas</w:t>
              </w:r>
            </w:hyperlink>
          </w:p>
          <w:p w:rsidRPr="00672578" w:rsidR="00C56828" w:rsidP="363FDE92" w:rsidRDefault="00C56828" w14:paraId="61B62AEC" w14:textId="08517139">
            <w:pPr>
              <w:pStyle w:val="Normal"/>
            </w:pPr>
          </w:p>
          <w:p w:rsidRPr="00672578" w:rsidR="00C56828" w:rsidP="363FDE92" w:rsidRDefault="00C56828" w14:paraId="57441B1A" w14:textId="57A9CB43">
            <w:pPr>
              <w:pStyle w:val="Normal"/>
            </w:pPr>
            <w:hyperlink r:id="R269de849fe8e4136">
              <w:r w:rsidRPr="37683A4B" w:rsidR="59FD33CA">
                <w:rPr>
                  <w:rStyle w:val="Hyperlink"/>
                </w:rPr>
                <w:t>https://www.topmarks.co.uk/ordering-and-sequencing/christmas-patterns</w:t>
              </w:r>
            </w:hyperlink>
          </w:p>
          <w:p w:rsidRPr="00672578" w:rsidR="00C56828" w:rsidP="363FDE92" w:rsidRDefault="00C56828" w14:paraId="73BE9A89" w14:textId="7E2711C4">
            <w:pPr>
              <w:pStyle w:val="Normal"/>
            </w:pPr>
          </w:p>
          <w:p w:rsidRPr="00672578" w:rsidR="00C56828" w:rsidP="363FDE92" w:rsidRDefault="00C56828" w14:paraId="058CC16F" w14:textId="4164A186">
            <w:pPr>
              <w:pStyle w:val="Normal"/>
            </w:pPr>
            <w:hyperlink r:id="Rdc435ab6311d4685">
              <w:r w:rsidRPr="37683A4B" w:rsidR="59FD33CA">
                <w:rPr>
                  <w:rStyle w:val="Hyperlink"/>
                </w:rPr>
                <w:t>https://www.topmarks.co.uk/christmas/christmas-jumper-designer</w:t>
              </w:r>
            </w:hyperlink>
          </w:p>
          <w:p w:rsidRPr="00672578" w:rsidR="00C56828" w:rsidP="363FDE92" w:rsidRDefault="00C56828" w14:paraId="0AD0DF27" w14:textId="3CD104E9">
            <w:pPr>
              <w:pStyle w:val="Normal"/>
            </w:pPr>
          </w:p>
          <w:p w:rsidRPr="00672578" w:rsidR="00C56828" w:rsidP="363FDE92" w:rsidRDefault="00C56828" w14:paraId="77371EFE" w14:textId="74EE95F6">
            <w:pPr>
              <w:pStyle w:val="Normal"/>
            </w:pPr>
            <w:hyperlink r:id="R791c2b2a5af04ade">
              <w:r w:rsidRPr="37683A4B" w:rsidR="59FD33CA">
                <w:rPr>
                  <w:rStyle w:val="Hyperlink"/>
                </w:rPr>
                <w:t>https://www.topmarks.co.uk/christmas/jigsaws</w:t>
              </w:r>
            </w:hyperlink>
          </w:p>
          <w:p w:rsidRPr="00672578" w:rsidR="00C56828" w:rsidP="363FDE92" w:rsidRDefault="00C56828" w14:paraId="6B2C83B6" w14:textId="72CFB500">
            <w:pPr>
              <w:pStyle w:val="Normal"/>
            </w:pPr>
          </w:p>
          <w:p w:rsidRPr="00672578" w:rsidR="00C56828" w:rsidP="363FDE92" w:rsidRDefault="00C56828" w14:paraId="60356C80" w14:textId="050E2BB3">
            <w:pPr>
              <w:pStyle w:val="Normal"/>
            </w:pPr>
            <w:hyperlink r:id="R040adba3bc034425">
              <w:r w:rsidRPr="37683A4B" w:rsidR="59FD33CA">
                <w:rPr>
                  <w:rStyle w:val="Hyperlink"/>
                </w:rPr>
                <w:t>https://www.topmarks.co.uk/christmas/decorate-tree</w:t>
              </w:r>
            </w:hyperlink>
          </w:p>
          <w:p w:rsidRPr="00672578" w:rsidR="00C56828" w:rsidP="363FDE92" w:rsidRDefault="00C56828" w14:paraId="1F3F04F1" w14:textId="08E693C7">
            <w:pPr>
              <w:pStyle w:val="Normal"/>
            </w:pPr>
          </w:p>
          <w:p w:rsidRPr="00672578" w:rsidR="00C56828" w:rsidP="363FDE92" w:rsidRDefault="00C56828" w14:paraId="3D468C7C" w14:textId="3C545703">
            <w:pPr>
              <w:pStyle w:val="Normal"/>
            </w:pPr>
            <w:hyperlink r:id="Rd8b1bdfadbaf45e4">
              <w:r w:rsidRPr="37683A4B" w:rsidR="59FD33CA">
                <w:rPr>
                  <w:rStyle w:val="Hyperlink"/>
                </w:rPr>
                <w:t>https://www.topmarks.co.uk/christmas/spot-the-difference</w:t>
              </w:r>
              <w:r w:rsidRPr="37683A4B" w:rsidR="74770FB8">
                <w:rPr>
                  <w:rStyle w:val="Hyperlink"/>
                </w:rPr>
                <w:t>5</w:t>
              </w:r>
            </w:hyperlink>
          </w:p>
        </w:tc>
      </w:tr>
    </w:tbl>
    <w:p w:rsidR="00F02163" w:rsidRDefault="00C82BC3" w14:paraId="429FDB50" w14:textId="3ED58D91"/>
    <w:p w:rsidR="37683A4B" w:rsidRDefault="37683A4B" w14:paraId="6496D1F0" w14:textId="282253F6"/>
    <w:sectPr w:rsidR="00F02163" w:rsidSect="00C645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Md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5ccc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1f045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6ca89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0a34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9a88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bd04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624ab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9e69d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C1"/>
    <w:rsid w:val="00066712"/>
    <w:rsid w:val="00086F12"/>
    <w:rsid w:val="000A66E4"/>
    <w:rsid w:val="000C6707"/>
    <w:rsid w:val="000D6265"/>
    <w:rsid w:val="000E3547"/>
    <w:rsid w:val="00127EC7"/>
    <w:rsid w:val="0013270A"/>
    <w:rsid w:val="002307E9"/>
    <w:rsid w:val="00287915"/>
    <w:rsid w:val="003245CB"/>
    <w:rsid w:val="0051002F"/>
    <w:rsid w:val="005A47CB"/>
    <w:rsid w:val="00646B07"/>
    <w:rsid w:val="006540FA"/>
    <w:rsid w:val="00672578"/>
    <w:rsid w:val="006F76EB"/>
    <w:rsid w:val="00703CDE"/>
    <w:rsid w:val="007079A6"/>
    <w:rsid w:val="0075706C"/>
    <w:rsid w:val="007E3C6F"/>
    <w:rsid w:val="00870B08"/>
    <w:rsid w:val="00960B2D"/>
    <w:rsid w:val="009657C5"/>
    <w:rsid w:val="00A71464"/>
    <w:rsid w:val="00B8036F"/>
    <w:rsid w:val="00BB5F69"/>
    <w:rsid w:val="00BC454B"/>
    <w:rsid w:val="00C56828"/>
    <w:rsid w:val="00C645C1"/>
    <w:rsid w:val="00C82BC3"/>
    <w:rsid w:val="00DD7273"/>
    <w:rsid w:val="00E40F14"/>
    <w:rsid w:val="00EA3975"/>
    <w:rsid w:val="00ECDAE1"/>
    <w:rsid w:val="00ED0E8E"/>
    <w:rsid w:val="00F30C87"/>
    <w:rsid w:val="00F458AE"/>
    <w:rsid w:val="00F66254"/>
    <w:rsid w:val="00F9000D"/>
    <w:rsid w:val="00F97E7F"/>
    <w:rsid w:val="00FD0309"/>
    <w:rsid w:val="010DAC78"/>
    <w:rsid w:val="011DD31A"/>
    <w:rsid w:val="01222EFC"/>
    <w:rsid w:val="016496B8"/>
    <w:rsid w:val="023637D6"/>
    <w:rsid w:val="02769894"/>
    <w:rsid w:val="027D49CD"/>
    <w:rsid w:val="0295E1EC"/>
    <w:rsid w:val="0335EA18"/>
    <w:rsid w:val="033AD913"/>
    <w:rsid w:val="04E4C703"/>
    <w:rsid w:val="050736FE"/>
    <w:rsid w:val="067AEE9E"/>
    <w:rsid w:val="06AF88AF"/>
    <w:rsid w:val="07D738FC"/>
    <w:rsid w:val="07FD2778"/>
    <w:rsid w:val="08000E98"/>
    <w:rsid w:val="08568B73"/>
    <w:rsid w:val="0907A894"/>
    <w:rsid w:val="0952A33A"/>
    <w:rsid w:val="097FDE8B"/>
    <w:rsid w:val="09841005"/>
    <w:rsid w:val="0B1265B8"/>
    <w:rsid w:val="0B1F03C8"/>
    <w:rsid w:val="0C74E0A1"/>
    <w:rsid w:val="0C78800B"/>
    <w:rsid w:val="0E7F3DB4"/>
    <w:rsid w:val="0EC5CDB4"/>
    <w:rsid w:val="0F44E157"/>
    <w:rsid w:val="0FA8D6CA"/>
    <w:rsid w:val="0FD19A40"/>
    <w:rsid w:val="0FEFEAD6"/>
    <w:rsid w:val="113D4DBB"/>
    <w:rsid w:val="118055A4"/>
    <w:rsid w:val="120BF7CB"/>
    <w:rsid w:val="132D14D2"/>
    <w:rsid w:val="13CECB6E"/>
    <w:rsid w:val="140F223C"/>
    <w:rsid w:val="1447698A"/>
    <w:rsid w:val="1462D412"/>
    <w:rsid w:val="153E0788"/>
    <w:rsid w:val="16199BBD"/>
    <w:rsid w:val="16B44E0D"/>
    <w:rsid w:val="173F39EE"/>
    <w:rsid w:val="175780BC"/>
    <w:rsid w:val="17FF0AF9"/>
    <w:rsid w:val="1836384E"/>
    <w:rsid w:val="1879C088"/>
    <w:rsid w:val="18AB4315"/>
    <w:rsid w:val="18E84429"/>
    <w:rsid w:val="19021EC9"/>
    <w:rsid w:val="192ABD8D"/>
    <w:rsid w:val="199C8EE3"/>
    <w:rsid w:val="1A285DBD"/>
    <w:rsid w:val="1A38271E"/>
    <w:rsid w:val="1A3AFA94"/>
    <w:rsid w:val="1A3BE065"/>
    <w:rsid w:val="1A8B2E0B"/>
    <w:rsid w:val="1A94CD05"/>
    <w:rsid w:val="1A96CEB0"/>
    <w:rsid w:val="1AADE140"/>
    <w:rsid w:val="1AB2C9AF"/>
    <w:rsid w:val="1B312FE4"/>
    <w:rsid w:val="1B898FA0"/>
    <w:rsid w:val="1BADEFF8"/>
    <w:rsid w:val="1C68F74A"/>
    <w:rsid w:val="1C709183"/>
    <w:rsid w:val="1C99B98D"/>
    <w:rsid w:val="1CC6CF39"/>
    <w:rsid w:val="1D5F883D"/>
    <w:rsid w:val="1D657863"/>
    <w:rsid w:val="1D8D2EAD"/>
    <w:rsid w:val="1DECF016"/>
    <w:rsid w:val="1E0344F6"/>
    <w:rsid w:val="1E680CD4"/>
    <w:rsid w:val="1E91EBAA"/>
    <w:rsid w:val="1EA1507C"/>
    <w:rsid w:val="1EBF886E"/>
    <w:rsid w:val="1FBF39DD"/>
    <w:rsid w:val="2058F719"/>
    <w:rsid w:val="20D642C6"/>
    <w:rsid w:val="20ECE566"/>
    <w:rsid w:val="213B0F76"/>
    <w:rsid w:val="22357E49"/>
    <w:rsid w:val="227C6B67"/>
    <w:rsid w:val="22963DB8"/>
    <w:rsid w:val="230266AB"/>
    <w:rsid w:val="235890AA"/>
    <w:rsid w:val="23FD6BA4"/>
    <w:rsid w:val="24B95279"/>
    <w:rsid w:val="24C6CBA0"/>
    <w:rsid w:val="24DB00F2"/>
    <w:rsid w:val="24EC7644"/>
    <w:rsid w:val="24FD0131"/>
    <w:rsid w:val="260E461E"/>
    <w:rsid w:val="26B11872"/>
    <w:rsid w:val="270F60BE"/>
    <w:rsid w:val="273DE003"/>
    <w:rsid w:val="275D1A2D"/>
    <w:rsid w:val="27BC7D74"/>
    <w:rsid w:val="285A1F8B"/>
    <w:rsid w:val="28CA69B5"/>
    <w:rsid w:val="28FB9552"/>
    <w:rsid w:val="28FE1E8C"/>
    <w:rsid w:val="2943585B"/>
    <w:rsid w:val="29E1B998"/>
    <w:rsid w:val="2A382F42"/>
    <w:rsid w:val="2AC9E9BC"/>
    <w:rsid w:val="2AE28279"/>
    <w:rsid w:val="2AF23298"/>
    <w:rsid w:val="2AF64D61"/>
    <w:rsid w:val="2B3FBD17"/>
    <w:rsid w:val="2BBF7A54"/>
    <w:rsid w:val="2C37E0D9"/>
    <w:rsid w:val="2C4085C7"/>
    <w:rsid w:val="2C8119DE"/>
    <w:rsid w:val="2D3A1EFF"/>
    <w:rsid w:val="2D6D035D"/>
    <w:rsid w:val="2D979171"/>
    <w:rsid w:val="2E21EF41"/>
    <w:rsid w:val="2EB0A8B5"/>
    <w:rsid w:val="2EBA4A8C"/>
    <w:rsid w:val="2EDC141C"/>
    <w:rsid w:val="2EE7282B"/>
    <w:rsid w:val="2F24A384"/>
    <w:rsid w:val="2F3BCAB7"/>
    <w:rsid w:val="308D8D09"/>
    <w:rsid w:val="3102AF13"/>
    <w:rsid w:val="312CAD96"/>
    <w:rsid w:val="31B67DA0"/>
    <w:rsid w:val="31F063DF"/>
    <w:rsid w:val="32693155"/>
    <w:rsid w:val="327067C1"/>
    <w:rsid w:val="32E25BA3"/>
    <w:rsid w:val="32E6F4FB"/>
    <w:rsid w:val="32EB711E"/>
    <w:rsid w:val="339080A1"/>
    <w:rsid w:val="3467618D"/>
    <w:rsid w:val="353CED1D"/>
    <w:rsid w:val="354D37C4"/>
    <w:rsid w:val="35794F2E"/>
    <w:rsid w:val="357F0079"/>
    <w:rsid w:val="358DFD60"/>
    <w:rsid w:val="3599589B"/>
    <w:rsid w:val="363FDE92"/>
    <w:rsid w:val="37400519"/>
    <w:rsid w:val="37683A4B"/>
    <w:rsid w:val="38B6F9B5"/>
    <w:rsid w:val="38CD64A8"/>
    <w:rsid w:val="39A36ABE"/>
    <w:rsid w:val="3A516CFE"/>
    <w:rsid w:val="3A8B5A40"/>
    <w:rsid w:val="3A9ACF8A"/>
    <w:rsid w:val="3B81777E"/>
    <w:rsid w:val="3B9CAAE4"/>
    <w:rsid w:val="3CC1BCA5"/>
    <w:rsid w:val="3D34C3B1"/>
    <w:rsid w:val="3E33780B"/>
    <w:rsid w:val="3E4AC6BC"/>
    <w:rsid w:val="3E4B8BC8"/>
    <w:rsid w:val="3E588E11"/>
    <w:rsid w:val="3EA90438"/>
    <w:rsid w:val="3F52D81F"/>
    <w:rsid w:val="404D573A"/>
    <w:rsid w:val="407398C0"/>
    <w:rsid w:val="40E88389"/>
    <w:rsid w:val="411D809B"/>
    <w:rsid w:val="411FE881"/>
    <w:rsid w:val="413B88AB"/>
    <w:rsid w:val="4163FA5D"/>
    <w:rsid w:val="4273C201"/>
    <w:rsid w:val="42D40F71"/>
    <w:rsid w:val="43E1C1E7"/>
    <w:rsid w:val="448535D1"/>
    <w:rsid w:val="472E01FC"/>
    <w:rsid w:val="47C9DB5A"/>
    <w:rsid w:val="48BB8020"/>
    <w:rsid w:val="4908C04B"/>
    <w:rsid w:val="493432E9"/>
    <w:rsid w:val="4948BF7B"/>
    <w:rsid w:val="49532C72"/>
    <w:rsid w:val="496EC7F1"/>
    <w:rsid w:val="4A6FB94D"/>
    <w:rsid w:val="4A98593E"/>
    <w:rsid w:val="4AA00989"/>
    <w:rsid w:val="4AB644F4"/>
    <w:rsid w:val="4AD88389"/>
    <w:rsid w:val="4AEF0820"/>
    <w:rsid w:val="4B95A895"/>
    <w:rsid w:val="4C257E24"/>
    <w:rsid w:val="4C7437B2"/>
    <w:rsid w:val="4C991947"/>
    <w:rsid w:val="4CAE4036"/>
    <w:rsid w:val="4CB7BE24"/>
    <w:rsid w:val="4CEE4192"/>
    <w:rsid w:val="4D8FFF3C"/>
    <w:rsid w:val="4D975F30"/>
    <w:rsid w:val="4DF7FEC0"/>
    <w:rsid w:val="4E15AFDC"/>
    <w:rsid w:val="50004F65"/>
    <w:rsid w:val="500F7D3C"/>
    <w:rsid w:val="50797C69"/>
    <w:rsid w:val="508F3A74"/>
    <w:rsid w:val="510AE848"/>
    <w:rsid w:val="52A3E350"/>
    <w:rsid w:val="53B82208"/>
    <w:rsid w:val="53F9FE2D"/>
    <w:rsid w:val="54260086"/>
    <w:rsid w:val="549ED37F"/>
    <w:rsid w:val="54E670F2"/>
    <w:rsid w:val="552BAF35"/>
    <w:rsid w:val="567B17CD"/>
    <w:rsid w:val="576B197A"/>
    <w:rsid w:val="57C2FFFE"/>
    <w:rsid w:val="58C2C01F"/>
    <w:rsid w:val="59A0C972"/>
    <w:rsid w:val="59FD33CA"/>
    <w:rsid w:val="5A1237C1"/>
    <w:rsid w:val="5A6FA7FB"/>
    <w:rsid w:val="5AFE79C0"/>
    <w:rsid w:val="5B0C45F3"/>
    <w:rsid w:val="5BC5095D"/>
    <w:rsid w:val="5BEFC65D"/>
    <w:rsid w:val="5C6EEE20"/>
    <w:rsid w:val="5CBF7F5B"/>
    <w:rsid w:val="5D578EEB"/>
    <w:rsid w:val="5D61B842"/>
    <w:rsid w:val="5DE09729"/>
    <w:rsid w:val="5DEA9F33"/>
    <w:rsid w:val="5E2A3C35"/>
    <w:rsid w:val="5E719721"/>
    <w:rsid w:val="5EC997AF"/>
    <w:rsid w:val="5EF22038"/>
    <w:rsid w:val="5F0E156B"/>
    <w:rsid w:val="5F17171C"/>
    <w:rsid w:val="5F4C3438"/>
    <w:rsid w:val="5F7789D7"/>
    <w:rsid w:val="5F784554"/>
    <w:rsid w:val="5FE90AB6"/>
    <w:rsid w:val="604384D6"/>
    <w:rsid w:val="604C71BE"/>
    <w:rsid w:val="6067C418"/>
    <w:rsid w:val="60D6B160"/>
    <w:rsid w:val="60EDA8C1"/>
    <w:rsid w:val="610E87AF"/>
    <w:rsid w:val="6252A883"/>
    <w:rsid w:val="6282EF32"/>
    <w:rsid w:val="62CB94E8"/>
    <w:rsid w:val="62D92D0D"/>
    <w:rsid w:val="62E65535"/>
    <w:rsid w:val="63022F09"/>
    <w:rsid w:val="6369B041"/>
    <w:rsid w:val="63A3553A"/>
    <w:rsid w:val="642B9B94"/>
    <w:rsid w:val="6438C857"/>
    <w:rsid w:val="64DABD57"/>
    <w:rsid w:val="6502973D"/>
    <w:rsid w:val="6524E899"/>
    <w:rsid w:val="656936E0"/>
    <w:rsid w:val="659B87C1"/>
    <w:rsid w:val="65DD2E05"/>
    <w:rsid w:val="65EBF0FC"/>
    <w:rsid w:val="65FF502C"/>
    <w:rsid w:val="66014095"/>
    <w:rsid w:val="6747EEB4"/>
    <w:rsid w:val="68089086"/>
    <w:rsid w:val="68F0AA8C"/>
    <w:rsid w:val="69880481"/>
    <w:rsid w:val="6A78C19E"/>
    <w:rsid w:val="6B340ECA"/>
    <w:rsid w:val="6BC69EF0"/>
    <w:rsid w:val="6BFC03DB"/>
    <w:rsid w:val="6CBEEDDE"/>
    <w:rsid w:val="6D0E27CF"/>
    <w:rsid w:val="6D2EA4D6"/>
    <w:rsid w:val="6D4485F9"/>
    <w:rsid w:val="6D505BC8"/>
    <w:rsid w:val="6DF588B3"/>
    <w:rsid w:val="6E007AA8"/>
    <w:rsid w:val="6E8E27E2"/>
    <w:rsid w:val="6ED3816A"/>
    <w:rsid w:val="6EDC4D9A"/>
    <w:rsid w:val="6F2D1C2D"/>
    <w:rsid w:val="6F448727"/>
    <w:rsid w:val="6FDACF3E"/>
    <w:rsid w:val="7030DE97"/>
    <w:rsid w:val="707A7A52"/>
    <w:rsid w:val="707A8FCF"/>
    <w:rsid w:val="709F4822"/>
    <w:rsid w:val="7107E9D9"/>
    <w:rsid w:val="7123A871"/>
    <w:rsid w:val="71466507"/>
    <w:rsid w:val="715DF68E"/>
    <w:rsid w:val="71E572B1"/>
    <w:rsid w:val="72503189"/>
    <w:rsid w:val="73018BED"/>
    <w:rsid w:val="73050FC3"/>
    <w:rsid w:val="73B874F7"/>
    <w:rsid w:val="73D28599"/>
    <w:rsid w:val="742BF0B7"/>
    <w:rsid w:val="74770FB8"/>
    <w:rsid w:val="74844EF2"/>
    <w:rsid w:val="7497B524"/>
    <w:rsid w:val="74B05316"/>
    <w:rsid w:val="74DDF242"/>
    <w:rsid w:val="74E2952D"/>
    <w:rsid w:val="74E91A59"/>
    <w:rsid w:val="750C83B1"/>
    <w:rsid w:val="752C61C0"/>
    <w:rsid w:val="754886BC"/>
    <w:rsid w:val="756332C1"/>
    <w:rsid w:val="75E1D63F"/>
    <w:rsid w:val="76529EE1"/>
    <w:rsid w:val="7676F052"/>
    <w:rsid w:val="767DB157"/>
    <w:rsid w:val="77538E6D"/>
    <w:rsid w:val="7768AD6D"/>
    <w:rsid w:val="77728CDC"/>
    <w:rsid w:val="78055FAD"/>
    <w:rsid w:val="78265411"/>
    <w:rsid w:val="7835F091"/>
    <w:rsid w:val="788C76EF"/>
    <w:rsid w:val="78B9EDF4"/>
    <w:rsid w:val="78EE2A55"/>
    <w:rsid w:val="790235AC"/>
    <w:rsid w:val="793726E9"/>
    <w:rsid w:val="7960F244"/>
    <w:rsid w:val="79B40A56"/>
    <w:rsid w:val="7A2AEB24"/>
    <w:rsid w:val="7A895F53"/>
    <w:rsid w:val="7ACE3DFD"/>
    <w:rsid w:val="7AD1AE57"/>
    <w:rsid w:val="7BB03EFB"/>
    <w:rsid w:val="7BC38CA1"/>
    <w:rsid w:val="7C0BD542"/>
    <w:rsid w:val="7CF89AF0"/>
    <w:rsid w:val="7D9738B6"/>
    <w:rsid w:val="7DB6A837"/>
    <w:rsid w:val="7DFB442E"/>
    <w:rsid w:val="7EB954D9"/>
    <w:rsid w:val="7F186F1C"/>
    <w:rsid w:val="7F1F54E7"/>
    <w:rsid w:val="7F547B8D"/>
    <w:rsid w:val="7F686514"/>
    <w:rsid w:val="7FBEDE56"/>
    <w:rsid w:val="7FDD8752"/>
    <w:rsid w:val="7FF7E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2A3F2"/>
  <w15:docId w15:val="{29F5321D-7C3B-489A-8C1E-B3891653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5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4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45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76EB"/>
    <w:rPr>
      <w:color w:val="0000FF" w:themeColor="hyperlink"/>
      <w:u w:val="single"/>
    </w:rPr>
  </w:style>
  <w:style w:type="paragraph" w:styleId="ListParagraph">
    <w:uiPriority w:val="34"/>
    <w:name w:val="List Paragraph"/>
    <w:basedOn w:val="Normal"/>
    <w:qFormat/>
    <w:rsid w:val="2C8119D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numbering" Target="numbering.xml" Id="R5d3749ddf247421d" /><Relationship Type="http://schemas.openxmlformats.org/officeDocument/2006/relationships/hyperlink" Target="https://www.youtube.com/watch?v=RRdzsvPUMh0" TargetMode="External" Id="R7d4cfe3c8a954536" /><Relationship Type="http://schemas.openxmlformats.org/officeDocument/2006/relationships/hyperlink" Target="https://www.youtube.com/watch?v=mRGjUH6v71U" TargetMode="External" Id="R50d199c79c254249" /><Relationship Type="http://schemas.openxmlformats.org/officeDocument/2006/relationships/hyperlink" Target="https://www.youtube.com/watch?v=acb_QDHEBPE" TargetMode="External" Id="R818c4626e6274256" /><Relationship Type="http://schemas.openxmlformats.org/officeDocument/2006/relationships/hyperlink" Target="https://www.youtube.com/watch?v=9Lvxzhfch1Y" TargetMode="External" Id="R6fc1dd8c02f04b8c" /><Relationship Type="http://schemas.openxmlformats.org/officeDocument/2006/relationships/hyperlink" Target="https://www.topmarks.co.uk/addition/robot-addition" TargetMode="External" Id="R5add2f22098145af" /><Relationship Type="http://schemas.openxmlformats.org/officeDocument/2006/relationships/hyperlink" Target="https://www.topmarks.co.uk/addition/addition-to-10" TargetMode="External" Id="R88cf677ba52643c6" /><Relationship Type="http://schemas.openxmlformats.org/officeDocument/2006/relationships/hyperlink" Target="https://www.topmarks.co.uk/maths-games/robot-more-or-less" TargetMode="External" Id="R989920fde9af487b" /><Relationship Type="http://schemas.openxmlformats.org/officeDocument/2006/relationships/hyperlink" Target="https://www.topmarks.co.uk/symmetry/symmetry-matching/xmas" TargetMode="External" Id="R76f18b307ef04f17" /><Relationship Type="http://schemas.openxmlformats.org/officeDocument/2006/relationships/hyperlink" Target="https://www.topmarks.co.uk/learning-to-count/gingerbread-man-game/xmas" TargetMode="External" Id="Rb13e8743892e4b77" /><Relationship Type="http://schemas.openxmlformats.org/officeDocument/2006/relationships/hyperlink" Target="https://www.topmarks.co.uk/learning-to-count/teddy-numbers/xmas" TargetMode="External" Id="R0a8ce28671524752" /><Relationship Type="http://schemas.openxmlformats.org/officeDocument/2006/relationships/hyperlink" Target="https://www.topmarks.co.uk/ordering-and-sequencing/christmas-patterns" TargetMode="External" Id="R269de849fe8e4136" /><Relationship Type="http://schemas.openxmlformats.org/officeDocument/2006/relationships/hyperlink" Target="https://www.topmarks.co.uk/christmas/christmas-jumper-designer" TargetMode="External" Id="Rdc435ab6311d4685" /><Relationship Type="http://schemas.openxmlformats.org/officeDocument/2006/relationships/hyperlink" Target="https://www.topmarks.co.uk/christmas/jigsaws" TargetMode="External" Id="R791c2b2a5af04ade" /><Relationship Type="http://schemas.openxmlformats.org/officeDocument/2006/relationships/hyperlink" Target="https://www.topmarks.co.uk/christmas/decorate-tree" TargetMode="External" Id="R040adba3bc034425" /><Relationship Type="http://schemas.openxmlformats.org/officeDocument/2006/relationships/hyperlink" Target="https://www.topmarks.co.uk/christmas/spot-the-difference5" TargetMode="External" Id="Rd8b1bdfadbaf45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MaucPrCraigR</dc:creator>
  <lastModifiedBy>Mrs McKenzie</lastModifiedBy>
  <revision>15</revision>
  <dcterms:created xsi:type="dcterms:W3CDTF">2024-09-30T12:41:00.0000000Z</dcterms:created>
  <dcterms:modified xsi:type="dcterms:W3CDTF">2025-12-01T09:45:00.3646636Z</dcterms:modified>
</coreProperties>
</file>