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D6" w:rsidRPr="000321C8" w:rsidRDefault="000701D6" w:rsidP="000701D6">
      <w:pPr>
        <w:jc w:val="both"/>
        <w:rPr>
          <w:rFonts w:ascii="Lucida Calligraphy" w:hAnsi="Lucida Calligraphy"/>
          <w:color w:val="FF0000"/>
          <w:sz w:val="32"/>
          <w:szCs w:val="32"/>
        </w:rPr>
      </w:pPr>
      <w:proofErr w:type="gramStart"/>
      <w:r w:rsidRPr="000321C8">
        <w:rPr>
          <w:rFonts w:ascii="Comic Sans MS" w:hAnsi="Comic Sans MS"/>
          <w:b/>
          <w:color w:val="FF0000"/>
          <w:sz w:val="32"/>
          <w:szCs w:val="32"/>
          <w:u w:val="single"/>
        </w:rPr>
        <w:t>Primary 3</w:t>
      </w:r>
      <w:r w:rsidRPr="000321C8">
        <w:rPr>
          <w:rFonts w:ascii="Comic Sans MS" w:hAnsi="Comic Sans MS"/>
          <w:color w:val="FF0000"/>
          <w:sz w:val="32"/>
          <w:szCs w:val="32"/>
        </w:rPr>
        <w:t xml:space="preserve">     </w:t>
      </w:r>
      <w:r w:rsidR="0011386B">
        <w:rPr>
          <w:rFonts w:ascii="Comic Sans MS" w:hAnsi="Comic Sans MS"/>
          <w:color w:val="FF0000"/>
          <w:sz w:val="32"/>
          <w:szCs w:val="32"/>
        </w:rPr>
        <w:t xml:space="preserve"> </w:t>
      </w:r>
      <w:r w:rsidRPr="000321C8">
        <w:rPr>
          <w:rFonts w:ascii="Comic Sans MS" w:hAnsi="Comic Sans MS"/>
          <w:color w:val="FF0000"/>
          <w:sz w:val="32"/>
          <w:szCs w:val="32"/>
        </w:rPr>
        <w:t xml:space="preserve"> </w:t>
      </w:r>
      <w:r w:rsidR="0011386B">
        <w:rPr>
          <w:rFonts w:ascii="Comic Sans MS" w:hAnsi="Comic Sans MS"/>
          <w:color w:val="FF0000"/>
          <w:sz w:val="32"/>
          <w:szCs w:val="32"/>
        </w:rPr>
        <w:t xml:space="preserve"> </w:t>
      </w:r>
      <w:r w:rsidR="0011386B" w:rsidRPr="0011386B">
        <w:rPr>
          <w:rFonts w:ascii="Comic Sans MS" w:hAnsi="Comic Sans MS"/>
          <w:color w:val="FF0000"/>
          <w:sz w:val="32"/>
          <w:szCs w:val="32"/>
          <w:u w:val="single"/>
        </w:rPr>
        <w:t>1</w:t>
      </w:r>
      <w:r w:rsidR="0011386B" w:rsidRPr="0011386B">
        <w:rPr>
          <w:rFonts w:ascii="Comic Sans MS" w:hAnsi="Comic Sans MS"/>
          <w:b/>
          <w:color w:val="FF0000"/>
          <w:sz w:val="32"/>
          <w:szCs w:val="32"/>
          <w:u w:val="single"/>
        </w:rPr>
        <w:t>7</w:t>
      </w:r>
      <w:r w:rsidR="00AB262C" w:rsidRPr="0011386B">
        <w:rPr>
          <w:rFonts w:ascii="Comic Sans MS" w:hAnsi="Comic Sans MS"/>
          <w:b/>
          <w:color w:val="FF0000"/>
          <w:sz w:val="32"/>
          <w:szCs w:val="32"/>
          <w:u w:val="single"/>
        </w:rPr>
        <w:t>.01.2022</w:t>
      </w:r>
      <w:proofErr w:type="gramEnd"/>
      <w:r w:rsidRPr="000321C8">
        <w:rPr>
          <w:rFonts w:ascii="Lucida Calligraphy" w:hAnsi="Lucida Calligraphy"/>
          <w:color w:val="FF0000"/>
          <w:sz w:val="32"/>
          <w:szCs w:val="32"/>
        </w:rPr>
        <w:t xml:space="preserve">  </w:t>
      </w:r>
    </w:p>
    <w:p w:rsidR="000701D6" w:rsidRPr="000170B4" w:rsidRDefault="000701D6" w:rsidP="000701D6">
      <w:pPr>
        <w:rPr>
          <w:rFonts w:ascii="Comic Sans MS" w:hAnsi="Comic Sans MS"/>
          <w:sz w:val="28"/>
          <w:szCs w:val="32"/>
        </w:rPr>
      </w:pPr>
      <w:r w:rsidRPr="000170B4">
        <w:rPr>
          <w:rFonts w:ascii="Comic Sans MS" w:hAnsi="Comic Sans MS"/>
          <w:sz w:val="28"/>
          <w:szCs w:val="32"/>
        </w:rPr>
        <w:t>Here is a preview of the work we will b</w:t>
      </w:r>
      <w:r>
        <w:rPr>
          <w:rFonts w:ascii="Comic Sans MS" w:hAnsi="Comic Sans MS"/>
          <w:sz w:val="28"/>
          <w:szCs w:val="32"/>
        </w:rPr>
        <w:t xml:space="preserve">e covering this week </w:t>
      </w:r>
      <w:r w:rsidR="00AB262C">
        <w:rPr>
          <w:rFonts w:ascii="Comic Sans MS" w:hAnsi="Comic Sans MS"/>
          <w:sz w:val="28"/>
          <w:szCs w:val="32"/>
        </w:rPr>
        <w:t>in class. Our new phoneme is “</w:t>
      </w:r>
      <w:proofErr w:type="spellStart"/>
      <w:r w:rsidR="0011386B">
        <w:rPr>
          <w:rFonts w:ascii="Comic Sans MS" w:hAnsi="Comic Sans MS"/>
          <w:color w:val="00B050"/>
          <w:sz w:val="28"/>
          <w:szCs w:val="32"/>
        </w:rPr>
        <w:t>ou</w:t>
      </w:r>
      <w:proofErr w:type="spellEnd"/>
      <w:r w:rsidR="005E1DB0">
        <w:rPr>
          <w:rFonts w:ascii="Comic Sans MS" w:hAnsi="Comic Sans MS"/>
          <w:sz w:val="28"/>
          <w:szCs w:val="32"/>
        </w:rPr>
        <w:t xml:space="preserve">” as in </w:t>
      </w:r>
      <w:r w:rsidR="0011386B">
        <w:rPr>
          <w:rFonts w:ascii="Comic Sans MS" w:hAnsi="Comic Sans MS"/>
          <w:sz w:val="28"/>
          <w:szCs w:val="32"/>
        </w:rPr>
        <w:t>c</w:t>
      </w:r>
      <w:r w:rsidR="0011386B" w:rsidRPr="0011386B">
        <w:rPr>
          <w:rFonts w:ascii="Comic Sans MS" w:hAnsi="Comic Sans MS"/>
          <w:color w:val="00B050"/>
          <w:sz w:val="28"/>
          <w:szCs w:val="32"/>
        </w:rPr>
        <w:t>ou</w:t>
      </w:r>
      <w:r w:rsidR="0011386B">
        <w:rPr>
          <w:rFonts w:ascii="Comic Sans MS" w:hAnsi="Comic Sans MS"/>
          <w:sz w:val="28"/>
          <w:szCs w:val="32"/>
        </w:rPr>
        <w:t>ld</w:t>
      </w:r>
      <w:r>
        <w:rPr>
          <w:rFonts w:ascii="Comic Sans MS" w:hAnsi="Comic Sans MS"/>
          <w:sz w:val="28"/>
          <w:szCs w:val="32"/>
        </w:rPr>
        <w:t>.</w:t>
      </w:r>
    </w:p>
    <w:tbl>
      <w:tblPr>
        <w:tblStyle w:val="TableGrid"/>
        <w:tblpPr w:leftFromText="180" w:rightFromText="180" w:vertAnchor="page" w:horzAnchor="margin" w:tblpY="2189"/>
        <w:tblW w:w="15842" w:type="dxa"/>
        <w:tblLook w:val="04A0" w:firstRow="1" w:lastRow="0" w:firstColumn="1" w:lastColumn="0" w:noHBand="0" w:noVBand="1"/>
      </w:tblPr>
      <w:tblGrid>
        <w:gridCol w:w="2518"/>
        <w:gridCol w:w="3402"/>
        <w:gridCol w:w="7275"/>
        <w:gridCol w:w="2647"/>
      </w:tblGrid>
      <w:tr w:rsidR="000701D6" w:rsidTr="0011386B">
        <w:trPr>
          <w:trHeight w:val="8361"/>
        </w:trPr>
        <w:tc>
          <w:tcPr>
            <w:tcW w:w="2518" w:type="dxa"/>
          </w:tcPr>
          <w:p w:rsidR="000701D6" w:rsidRDefault="000701D6" w:rsidP="000701D6">
            <w:pPr>
              <w:rPr>
                <w:rFonts w:ascii="Comic Sans MS" w:hAnsi="Comic Sans MS"/>
                <w:b/>
                <w:color w:val="7030A0"/>
                <w:sz w:val="28"/>
                <w:szCs w:val="32"/>
                <w:u w:val="single"/>
              </w:rPr>
            </w:pPr>
            <w:r w:rsidRPr="00975489">
              <w:rPr>
                <w:rFonts w:ascii="Comic Sans MS" w:hAnsi="Comic Sans MS"/>
                <w:b/>
                <w:color w:val="7030A0"/>
                <w:sz w:val="28"/>
                <w:szCs w:val="32"/>
                <w:u w:val="single"/>
              </w:rPr>
              <w:t>Tricky spelling words:</w:t>
            </w:r>
          </w:p>
          <w:p w:rsidR="000701D6" w:rsidRPr="00975489" w:rsidRDefault="000701D6" w:rsidP="000701D6">
            <w:pPr>
              <w:rPr>
                <w:rFonts w:ascii="Comic Sans MS" w:hAnsi="Comic Sans MS"/>
                <w:b/>
                <w:color w:val="7030A0"/>
                <w:sz w:val="28"/>
                <w:szCs w:val="32"/>
                <w:u w:val="single"/>
              </w:rPr>
            </w:pPr>
          </w:p>
          <w:p w:rsidR="0011386B" w:rsidRPr="0011386B" w:rsidRDefault="0011386B" w:rsidP="000701D6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11386B">
              <w:rPr>
                <w:rFonts w:ascii="Comic Sans MS" w:hAnsi="Comic Sans MS"/>
                <w:color w:val="7030A0"/>
                <w:sz w:val="32"/>
                <w:szCs w:val="32"/>
              </w:rPr>
              <w:t>should</w:t>
            </w:r>
          </w:p>
          <w:p w:rsidR="0011386B" w:rsidRPr="0011386B" w:rsidRDefault="0011386B" w:rsidP="000701D6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11386B">
              <w:rPr>
                <w:rFonts w:ascii="Comic Sans MS" w:hAnsi="Comic Sans MS"/>
                <w:color w:val="7030A0"/>
                <w:sz w:val="32"/>
                <w:szCs w:val="32"/>
              </w:rPr>
              <w:t>would</w:t>
            </w:r>
          </w:p>
          <w:p w:rsidR="0011386B" w:rsidRPr="0011386B" w:rsidRDefault="0011386B" w:rsidP="000701D6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11386B">
              <w:rPr>
                <w:rFonts w:ascii="Comic Sans MS" w:hAnsi="Comic Sans MS"/>
                <w:color w:val="7030A0"/>
                <w:sz w:val="32"/>
                <w:szCs w:val="32"/>
              </w:rPr>
              <w:t>open</w:t>
            </w:r>
          </w:p>
          <w:p w:rsidR="0011386B" w:rsidRPr="0011386B" w:rsidRDefault="0011386B" w:rsidP="000701D6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11386B">
              <w:rPr>
                <w:rFonts w:ascii="Comic Sans MS" w:hAnsi="Comic Sans MS"/>
                <w:color w:val="7030A0"/>
                <w:sz w:val="32"/>
                <w:szCs w:val="32"/>
              </w:rPr>
              <w:t>song</w:t>
            </w:r>
          </w:p>
          <w:p w:rsidR="0011386B" w:rsidRPr="0011386B" w:rsidRDefault="0011386B" w:rsidP="000701D6">
            <w:pPr>
              <w:rPr>
                <w:rFonts w:ascii="Comic Sans MS" w:hAnsi="Comic Sans MS"/>
                <w:color w:val="7030A0"/>
                <w:sz w:val="32"/>
                <w:szCs w:val="32"/>
              </w:rPr>
            </w:pPr>
            <w:r w:rsidRPr="0011386B">
              <w:rPr>
                <w:rFonts w:ascii="Comic Sans MS" w:hAnsi="Comic Sans MS"/>
                <w:color w:val="7030A0"/>
                <w:sz w:val="32"/>
                <w:szCs w:val="32"/>
              </w:rPr>
              <w:t>hard</w:t>
            </w:r>
          </w:p>
          <w:p w:rsidR="0011386B" w:rsidRDefault="0011386B" w:rsidP="000701D6">
            <w:pPr>
              <w:rPr>
                <w:rFonts w:ascii="Comic Sans MS" w:hAnsi="Comic Sans MS"/>
                <w:color w:val="7030A0"/>
                <w:sz w:val="40"/>
                <w:szCs w:val="32"/>
              </w:rPr>
            </w:pPr>
          </w:p>
          <w:p w:rsidR="000701D6" w:rsidRPr="0011386B" w:rsidRDefault="0011386B" w:rsidP="0053631A">
            <w:pPr>
              <w:rPr>
                <w:rFonts w:ascii="Comic Sans MS" w:hAnsi="Comic Sans MS"/>
                <w:color w:val="7030A0"/>
                <w:sz w:val="20"/>
                <w:szCs w:val="32"/>
              </w:rPr>
            </w:pPr>
            <w:r w:rsidRPr="0011386B">
              <w:rPr>
                <w:rFonts w:ascii="Comic Sans MS" w:hAnsi="Comic Sans MS"/>
                <w:color w:val="7030A0"/>
                <w:sz w:val="28"/>
                <w:szCs w:val="32"/>
              </w:rPr>
              <w:t xml:space="preserve">We have been reading </w:t>
            </w:r>
            <w:r w:rsidRPr="0011386B">
              <w:rPr>
                <w:rFonts w:ascii="Comic Sans MS" w:hAnsi="Comic Sans MS"/>
                <w:color w:val="00B050"/>
                <w:sz w:val="28"/>
                <w:szCs w:val="32"/>
              </w:rPr>
              <w:t xml:space="preserve">Room on the Broom </w:t>
            </w:r>
            <w:r w:rsidRPr="0011386B">
              <w:rPr>
                <w:rFonts w:ascii="Comic Sans MS" w:hAnsi="Comic Sans MS"/>
                <w:color w:val="7030A0"/>
                <w:sz w:val="28"/>
                <w:szCs w:val="32"/>
              </w:rPr>
              <w:t>in Scots. The children are trying to add to their Scot’s vocabulary. Please help them with this and send your Scot’s words in to class</w:t>
            </w:r>
            <w:r>
              <w:rPr>
                <w:rFonts w:ascii="Comic Sans MS" w:hAnsi="Comic Sans MS"/>
                <w:color w:val="7030A0"/>
                <w:sz w:val="28"/>
                <w:szCs w:val="32"/>
              </w:rPr>
              <w:t xml:space="preserve"> with them.</w:t>
            </w:r>
          </w:p>
        </w:tc>
        <w:tc>
          <w:tcPr>
            <w:tcW w:w="3402" w:type="dxa"/>
          </w:tcPr>
          <w:p w:rsidR="00AB262C" w:rsidRDefault="000701D6" w:rsidP="000701D6">
            <w:pPr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</w:pPr>
            <w:r w:rsidRPr="00F802F1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Phoneme:</w:t>
            </w:r>
          </w:p>
          <w:p w:rsidR="000321C8" w:rsidRDefault="0011386B" w:rsidP="0053631A">
            <w:pPr>
              <w:rPr>
                <w:rFonts w:ascii="Comic Sans MS" w:hAnsi="Comic Sans MS"/>
                <w:sz w:val="40"/>
                <w:szCs w:val="32"/>
              </w:rPr>
            </w:pPr>
            <w:r>
              <w:rPr>
                <w:rFonts w:ascii="Comic Sans MS" w:hAnsi="Comic Sans MS"/>
                <w:sz w:val="40"/>
                <w:szCs w:val="32"/>
              </w:rPr>
              <w:t>“</w:t>
            </w:r>
            <w:proofErr w:type="spellStart"/>
            <w:r w:rsidRPr="0011386B">
              <w:rPr>
                <w:rFonts w:ascii="Comic Sans MS" w:hAnsi="Comic Sans MS"/>
                <w:color w:val="00B050"/>
                <w:sz w:val="40"/>
                <w:szCs w:val="32"/>
              </w:rPr>
              <w:t>ou</w:t>
            </w:r>
            <w:proofErr w:type="spellEnd"/>
            <w:r w:rsidR="000321C8">
              <w:rPr>
                <w:rFonts w:ascii="Comic Sans MS" w:hAnsi="Comic Sans MS"/>
                <w:sz w:val="40"/>
                <w:szCs w:val="32"/>
              </w:rPr>
              <w:t xml:space="preserve">” </w:t>
            </w:r>
          </w:p>
          <w:p w:rsidR="00AB262C" w:rsidRDefault="0011386B" w:rsidP="000321C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Pr="0011386B">
              <w:rPr>
                <w:rFonts w:ascii="Comic Sans MS" w:hAnsi="Comic Sans MS"/>
                <w:color w:val="00B050"/>
                <w:sz w:val="32"/>
                <w:szCs w:val="32"/>
              </w:rPr>
              <w:t>ou</w:t>
            </w:r>
            <w:r>
              <w:rPr>
                <w:rFonts w:ascii="Comic Sans MS" w:hAnsi="Comic Sans MS"/>
                <w:sz w:val="32"/>
                <w:szCs w:val="32"/>
              </w:rPr>
              <w:t>ld</w:t>
            </w:r>
          </w:p>
          <w:p w:rsidR="00AB262C" w:rsidRDefault="0011386B" w:rsidP="000321C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  <w:r w:rsidRPr="0011386B">
              <w:rPr>
                <w:rFonts w:ascii="Comic Sans MS" w:hAnsi="Comic Sans MS"/>
                <w:color w:val="00B050"/>
                <w:sz w:val="32"/>
                <w:szCs w:val="32"/>
              </w:rPr>
              <w:t>ou</w:t>
            </w:r>
            <w:r>
              <w:rPr>
                <w:rFonts w:ascii="Comic Sans MS" w:hAnsi="Comic Sans MS"/>
                <w:sz w:val="32"/>
                <w:szCs w:val="32"/>
              </w:rPr>
              <w:t>ld</w:t>
            </w:r>
          </w:p>
          <w:p w:rsidR="00AB262C" w:rsidRDefault="0011386B" w:rsidP="005E1DB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</w:t>
            </w:r>
            <w:r w:rsidRPr="0011386B">
              <w:rPr>
                <w:rFonts w:ascii="Comic Sans MS" w:hAnsi="Comic Sans MS"/>
                <w:color w:val="00B050"/>
                <w:sz w:val="32"/>
                <w:szCs w:val="32"/>
              </w:rPr>
              <w:t>ou</w:t>
            </w:r>
            <w:r>
              <w:rPr>
                <w:rFonts w:ascii="Comic Sans MS" w:hAnsi="Comic Sans MS"/>
                <w:sz w:val="32"/>
                <w:szCs w:val="32"/>
              </w:rPr>
              <w:t>ld</w:t>
            </w:r>
          </w:p>
          <w:p w:rsidR="0011386B" w:rsidRDefault="0011386B" w:rsidP="005E1DB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1386B" w:rsidRDefault="0011386B" w:rsidP="005E1DB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Children added to their phoneme list:</w:t>
            </w:r>
          </w:p>
          <w:p w:rsidR="0011386B" w:rsidRDefault="0011386B" w:rsidP="0011386B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</w:t>
            </w:r>
            <w:r w:rsidRPr="0011386B">
              <w:rPr>
                <w:rFonts w:ascii="Comic Sans MS" w:hAnsi="Comic Sans MS"/>
                <w:color w:val="00B050"/>
                <w:sz w:val="32"/>
                <w:szCs w:val="32"/>
              </w:rPr>
              <w:t>ou</w:t>
            </w:r>
            <w:r>
              <w:rPr>
                <w:rFonts w:ascii="Comic Sans MS" w:hAnsi="Comic Sans MS"/>
                <w:sz w:val="32"/>
                <w:szCs w:val="32"/>
              </w:rPr>
              <w:t>sse</w:t>
            </w:r>
          </w:p>
          <w:p w:rsidR="0011386B" w:rsidRDefault="0011386B" w:rsidP="005E1DB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</w:t>
            </w:r>
            <w:r w:rsidRPr="0011386B">
              <w:rPr>
                <w:rFonts w:ascii="Comic Sans MS" w:hAnsi="Comic Sans MS"/>
                <w:color w:val="00B050"/>
                <w:sz w:val="32"/>
                <w:szCs w:val="32"/>
              </w:rPr>
              <w:t>ou</w:t>
            </w:r>
            <w:r>
              <w:rPr>
                <w:rFonts w:ascii="Comic Sans MS" w:hAnsi="Comic Sans MS"/>
                <w:sz w:val="32"/>
                <w:szCs w:val="32"/>
              </w:rPr>
              <w:t>nd</w:t>
            </w:r>
          </w:p>
          <w:p w:rsidR="0011386B" w:rsidRDefault="0011386B" w:rsidP="005E1DB0">
            <w:pPr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11386B">
              <w:rPr>
                <w:rFonts w:ascii="Comic Sans MS" w:hAnsi="Comic Sans MS"/>
                <w:color w:val="000000" w:themeColor="text1"/>
                <w:sz w:val="32"/>
                <w:szCs w:val="32"/>
              </w:rPr>
              <w:t>y</w:t>
            </w:r>
            <w:r w:rsidRPr="0011386B">
              <w:rPr>
                <w:rFonts w:ascii="Comic Sans MS" w:hAnsi="Comic Sans MS"/>
                <w:color w:val="00B050"/>
                <w:sz w:val="32"/>
                <w:szCs w:val="32"/>
              </w:rPr>
              <w:t>ou</w:t>
            </w:r>
            <w:r w:rsidRPr="0011386B">
              <w:rPr>
                <w:rFonts w:ascii="Comic Sans MS" w:hAnsi="Comic Sans MS"/>
                <w:color w:val="000000" w:themeColor="text1"/>
                <w:sz w:val="32"/>
                <w:szCs w:val="32"/>
              </w:rPr>
              <w:t>th</w:t>
            </w:r>
          </w:p>
          <w:p w:rsidR="0011386B" w:rsidRDefault="0011386B" w:rsidP="005E1DB0">
            <w:pPr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r</w:t>
            </w:r>
            <w:r w:rsidRPr="0011386B">
              <w:rPr>
                <w:rFonts w:ascii="Comic Sans MS" w:hAnsi="Comic Sans MS"/>
                <w:color w:val="00B050"/>
                <w:sz w:val="32"/>
                <w:szCs w:val="32"/>
              </w:rPr>
              <w:t>ou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tine</w:t>
            </w:r>
          </w:p>
          <w:p w:rsidR="0011386B" w:rsidRPr="0011386B" w:rsidRDefault="0011386B" w:rsidP="005E1DB0">
            <w:pPr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gr</w:t>
            </w:r>
            <w:r w:rsidRPr="0011386B">
              <w:rPr>
                <w:rFonts w:ascii="Comic Sans MS" w:hAnsi="Comic Sans MS"/>
                <w:color w:val="00B050"/>
                <w:sz w:val="32"/>
                <w:szCs w:val="32"/>
              </w:rPr>
              <w:t>ou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p</w:t>
            </w:r>
          </w:p>
          <w:p w:rsidR="0053631A" w:rsidRPr="000321C8" w:rsidRDefault="005E1DB0" w:rsidP="005E1DB0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11386B">
              <w:rPr>
                <w:rFonts w:ascii="Comic Sans MS" w:hAnsi="Comic Sans MS"/>
                <w:color w:val="00B050"/>
                <w:sz w:val="28"/>
                <w:szCs w:val="32"/>
              </w:rPr>
              <w:t xml:space="preserve">Please </w:t>
            </w:r>
            <w:r w:rsidR="000321C8" w:rsidRPr="0011386B">
              <w:rPr>
                <w:rFonts w:ascii="Comic Sans MS" w:hAnsi="Comic Sans MS"/>
                <w:color w:val="00B050"/>
                <w:sz w:val="28"/>
                <w:szCs w:val="32"/>
              </w:rPr>
              <w:t>copy the words twice and pick an activity of your choice as well to practise spelling and using the words.</w:t>
            </w:r>
          </w:p>
        </w:tc>
        <w:tc>
          <w:tcPr>
            <w:tcW w:w="7275" w:type="dxa"/>
          </w:tcPr>
          <w:p w:rsidR="000701D6" w:rsidRDefault="000701D6" w:rsidP="000701D6">
            <w:pPr>
              <w:rPr>
                <w:rFonts w:ascii="Comic Sans MS" w:hAnsi="Comic Sans MS"/>
                <w:b/>
                <w:noProof/>
                <w:color w:val="0070C0"/>
                <w:sz w:val="32"/>
                <w:u w:val="single"/>
                <w:lang w:eastAsia="en-GB"/>
              </w:rPr>
            </w:pPr>
            <w:r w:rsidRPr="00F802F1">
              <w:rPr>
                <w:rFonts w:ascii="Comic Sans MS" w:hAnsi="Comic Sans MS"/>
                <w:b/>
                <w:noProof/>
                <w:color w:val="0070C0"/>
                <w:sz w:val="32"/>
                <w:u w:val="single"/>
                <w:lang w:eastAsia="en-GB"/>
              </w:rPr>
              <w:t xml:space="preserve">Numeracy: </w:t>
            </w:r>
            <w:r w:rsidR="007B2C6F">
              <w:rPr>
                <w:rFonts w:ascii="Comic Sans MS" w:hAnsi="Comic Sans MS"/>
                <w:b/>
                <w:noProof/>
                <w:color w:val="0070C0"/>
                <w:sz w:val="32"/>
                <w:u w:val="single"/>
                <w:lang w:eastAsia="en-GB"/>
              </w:rPr>
              <w:t>Number</w:t>
            </w:r>
          </w:p>
          <w:p w:rsidR="007B2C6F" w:rsidRPr="00AB262C" w:rsidRDefault="00AB262C" w:rsidP="00AB262C">
            <w:pPr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</w:pPr>
            <w:r w:rsidRPr="00AB262C"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  <w:t>We are learning  different methods to calculate times tables.</w:t>
            </w:r>
          </w:p>
          <w:p w:rsidR="00AB262C" w:rsidRPr="00AB262C" w:rsidRDefault="0011386B" w:rsidP="00AB262C">
            <w:pPr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</w:pPr>
            <w:r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  <w:t>This week we will focus on the 4</w:t>
            </w:r>
            <w:r w:rsidR="00AB262C" w:rsidRPr="00AB262C"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  <w:t xml:space="preserve"> times table. We will be</w:t>
            </w:r>
          </w:p>
          <w:p w:rsidR="00AB262C" w:rsidRDefault="0011386B" w:rsidP="0011386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</w:pPr>
            <w:r w:rsidRPr="0011386B"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  <w:t>Counting 0n and back in 4</w:t>
            </w:r>
            <w:r w:rsidR="00AB262C" w:rsidRPr="0011386B"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  <w:t>s</w:t>
            </w:r>
          </w:p>
          <w:p w:rsidR="00AB262C" w:rsidRPr="0011386B" w:rsidRDefault="00AB262C" w:rsidP="00AB262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</w:pPr>
            <w:r w:rsidRPr="0011386B"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  <w:t>Using number lines</w:t>
            </w:r>
          </w:p>
          <w:p w:rsidR="00AB262C" w:rsidRPr="0011386B" w:rsidRDefault="00AB262C" w:rsidP="0011386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</w:pPr>
            <w:r w:rsidRPr="0011386B">
              <w:rPr>
                <w:rFonts w:ascii="Comic Sans MS" w:hAnsi="Comic Sans MS"/>
                <w:noProof/>
                <w:color w:val="0070C0"/>
                <w:sz w:val="28"/>
                <w:lang w:eastAsia="en-GB"/>
              </w:rPr>
              <w:t>Making and using arrays to help us calculate times tables answers and matching these to the array.</w:t>
            </w:r>
          </w:p>
          <w:p w:rsidR="00AB262C" w:rsidRDefault="00AB262C" w:rsidP="00AB262C">
            <w:pPr>
              <w:rPr>
                <w:rFonts w:ascii="Comic Sans MS" w:hAnsi="Comic Sans MS"/>
                <w:noProof/>
                <w:color w:val="0070C0"/>
                <w:sz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37E619" wp14:editId="08835215">
                  <wp:extent cx="1706350" cy="854801"/>
                  <wp:effectExtent l="0" t="0" r="8255" b="2540"/>
                  <wp:docPr id="1" name="Picture 1" descr="Arrays Display Po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rays Display Po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322" cy="854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62C" w:rsidRDefault="00AB262C" w:rsidP="00AB262C">
            <w:pPr>
              <w:rPr>
                <w:rFonts w:ascii="Comic Sans MS" w:hAnsi="Comic Sans MS"/>
                <w:noProof/>
                <w:color w:val="0070C0"/>
                <w:sz w:val="32"/>
                <w:lang w:eastAsia="en-GB"/>
              </w:rPr>
            </w:pPr>
            <w:r>
              <w:rPr>
                <w:rFonts w:ascii="Comic Sans MS" w:hAnsi="Comic Sans MS"/>
                <w:noProof/>
                <w:color w:val="0070C0"/>
                <w:sz w:val="32"/>
                <w:lang w:eastAsia="en-GB"/>
              </w:rPr>
              <w:t>There are some games to consolidate our learning on active learn and TopMarks Hit the Button is also excellent.</w:t>
            </w:r>
          </w:p>
          <w:p w:rsidR="0053631A" w:rsidRPr="006B71DE" w:rsidRDefault="0053631A" w:rsidP="0053631A">
            <w:pPr>
              <w:shd w:val="clear" w:color="auto" w:fill="FFFFFF"/>
              <w:rPr>
                <w:rStyle w:val="Hyperlink"/>
                <w:rFonts w:ascii="Arial" w:hAnsi="Arial" w:cs="Arial"/>
              </w:rPr>
            </w:pPr>
            <w:r>
              <w:rPr>
                <w:rFonts w:ascii="Arial" w:hAnsi="Arial" w:cs="Arial"/>
                <w:color w:val="1A0DAB"/>
                <w:sz w:val="30"/>
                <w:szCs w:val="30"/>
              </w:rPr>
              <w:fldChar w:fldCharType="begin"/>
            </w:r>
            <w:r>
              <w:rPr>
                <w:rFonts w:ascii="Arial" w:hAnsi="Arial" w:cs="Arial"/>
                <w:color w:val="1A0DAB"/>
                <w:sz w:val="30"/>
                <w:szCs w:val="30"/>
              </w:rPr>
              <w:instrText>HYPERLINK "\\\\educprim01\\MaucPrStaffShare\\P3\\Blog\\Active Learnhttps:\\www.activelearnprimary.co.uk"</w:instrText>
            </w:r>
            <w:r>
              <w:rPr>
                <w:rFonts w:ascii="Arial" w:hAnsi="Arial" w:cs="Arial"/>
                <w:color w:val="1A0DAB"/>
                <w:sz w:val="30"/>
                <w:szCs w:val="30"/>
              </w:rPr>
              <w:fldChar w:fldCharType="separate"/>
            </w:r>
            <w:r w:rsidRPr="006B71DE">
              <w:rPr>
                <w:rStyle w:val="Hyperlink"/>
                <w:rFonts w:ascii="Arial" w:hAnsi="Arial" w:cs="Arial"/>
                <w:sz w:val="30"/>
                <w:szCs w:val="30"/>
              </w:rPr>
              <w:t>Active Learn</w:t>
            </w:r>
          </w:p>
          <w:p w:rsidR="0053631A" w:rsidRPr="006B71DE" w:rsidRDefault="0053631A" w:rsidP="000701D6">
            <w:pPr>
              <w:shd w:val="clear" w:color="auto" w:fill="FFFFFF"/>
              <w:rPr>
                <w:rStyle w:val="Hyperlink"/>
                <w:rFonts w:ascii="Arial" w:hAnsi="Arial" w:cs="Arial"/>
                <w:b/>
                <w:sz w:val="36"/>
                <w:szCs w:val="24"/>
              </w:rPr>
            </w:pPr>
            <w:r w:rsidRPr="006B71DE">
              <w:rPr>
                <w:rStyle w:val="Hyperlink"/>
                <w:rFonts w:ascii="Arial" w:hAnsi="Arial" w:cs="Arial"/>
                <w:b/>
                <w:sz w:val="28"/>
                <w:szCs w:val="21"/>
              </w:rPr>
              <w:t>https://www.activelearnprimary.co.uk</w:t>
            </w:r>
          </w:p>
          <w:p w:rsidR="000701D6" w:rsidRPr="0053631A" w:rsidRDefault="0053631A" w:rsidP="0053631A">
            <w:pPr>
              <w:shd w:val="clear" w:color="auto" w:fill="FFFFFF"/>
              <w:rPr>
                <w:rStyle w:val="Hyperlink"/>
                <w:rFonts w:ascii="Arial" w:hAnsi="Arial" w:cs="Arial"/>
                <w:color w:val="202124"/>
                <w:u w:val="none"/>
              </w:rPr>
            </w:pPr>
            <w:r>
              <w:rPr>
                <w:rFonts w:ascii="Arial" w:hAnsi="Arial" w:cs="Arial"/>
                <w:color w:val="1A0DAB"/>
                <w:sz w:val="30"/>
                <w:szCs w:val="30"/>
              </w:rPr>
              <w:fldChar w:fldCharType="end"/>
            </w:r>
            <w:r w:rsidR="000701D6">
              <w:fldChar w:fldCharType="begin"/>
            </w:r>
            <w:r w:rsidR="000701D6">
              <w:instrText xml:space="preserve"> HYPERLINK "https://www.topmarks.co.uk/maths-games/hit-the-button" </w:instrText>
            </w:r>
            <w:r w:rsidR="000701D6">
              <w:fldChar w:fldCharType="separate"/>
            </w:r>
          </w:p>
          <w:p w:rsidR="000701D6" w:rsidRDefault="000701D6" w:rsidP="000701D6">
            <w:pPr>
              <w:pStyle w:val="Heading3"/>
              <w:spacing w:before="0" w:beforeAutospacing="0" w:after="45" w:afterAutospacing="0"/>
              <w:outlineLvl w:val="2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1A0DAB"/>
                <w:sz w:val="30"/>
                <w:szCs w:val="30"/>
                <w:shd w:val="clear" w:color="auto" w:fill="FFFFFF"/>
              </w:rPr>
              <w:t>Hit the Button - Quick fire maths practise for 6-11 year olds</w:t>
            </w:r>
          </w:p>
          <w:p w:rsidR="000701D6" w:rsidRPr="0053631A" w:rsidRDefault="000701D6" w:rsidP="000701D6">
            <w:pPr>
              <w:rPr>
                <w:rFonts w:ascii="Comic Sans MS" w:hAnsi="Comic Sans MS"/>
                <w:sz w:val="28"/>
                <w:szCs w:val="28"/>
              </w:rPr>
            </w:pPr>
            <w:r>
              <w:fldChar w:fldCharType="end"/>
            </w:r>
            <w:r w:rsidRPr="00F802F1">
              <w:rPr>
                <w:rFonts w:ascii="Comic Sans MS" w:hAnsi="Comic Sans MS"/>
                <w:b/>
                <w:color w:val="4F81BD" w:themeColor="accent1"/>
                <w:sz w:val="28"/>
                <w:szCs w:val="28"/>
              </w:rPr>
              <w:t>Children have been given a copy of their usernames and passwords already.</w:t>
            </w:r>
          </w:p>
        </w:tc>
        <w:tc>
          <w:tcPr>
            <w:tcW w:w="2647" w:type="dxa"/>
          </w:tcPr>
          <w:p w:rsidR="000701D6" w:rsidRPr="00975489" w:rsidRDefault="000701D6" w:rsidP="000701D6">
            <w:pPr>
              <w:rPr>
                <w:rFonts w:ascii="Comic Sans MS" w:hAnsi="Comic Sans MS"/>
                <w:b/>
                <w:noProof/>
                <w:color w:val="F79646" w:themeColor="accent6"/>
                <w:sz w:val="32"/>
                <w:u w:val="single"/>
                <w:lang w:eastAsia="en-GB"/>
              </w:rPr>
            </w:pPr>
            <w:r w:rsidRPr="00975489">
              <w:rPr>
                <w:rFonts w:ascii="Comic Sans MS" w:hAnsi="Comic Sans MS"/>
                <w:b/>
                <w:noProof/>
                <w:color w:val="F79646" w:themeColor="accent6"/>
                <w:sz w:val="32"/>
                <w:u w:val="single"/>
                <w:lang w:eastAsia="en-GB"/>
              </w:rPr>
              <w:t>PATHS: Feelings</w:t>
            </w:r>
          </w:p>
          <w:p w:rsidR="000701D6" w:rsidRDefault="000701D6" w:rsidP="000701D6">
            <w:pPr>
              <w:rPr>
                <w:rFonts w:ascii="Comic Sans MS" w:hAnsi="Comic Sans MS"/>
                <w:noProof/>
                <w:sz w:val="32"/>
                <w:lang w:eastAsia="en-GB"/>
              </w:rPr>
            </w:pPr>
          </w:p>
          <w:p w:rsidR="000701D6" w:rsidRDefault="000701D6" w:rsidP="00AB262C">
            <w:pPr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</w:pPr>
            <w:r w:rsidRPr="00975489"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  <w:t xml:space="preserve">We have been using PATHS to </w:t>
            </w:r>
            <w:r w:rsidR="00AB262C"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  <w:t>try to keep us calm when we feel angry or upset.</w:t>
            </w:r>
          </w:p>
          <w:p w:rsidR="00AB262C" w:rsidRPr="00975489" w:rsidRDefault="00AB262C" w:rsidP="00AB262C">
            <w:pPr>
              <w:rPr>
                <w:rFonts w:ascii="Comic Sans MS" w:hAnsi="Comic Sans MS"/>
                <w:color w:val="F79646" w:themeColor="accent6"/>
                <w:sz w:val="40"/>
                <w:szCs w:val="32"/>
              </w:rPr>
            </w:pPr>
            <w:r>
              <w:rPr>
                <w:rFonts w:ascii="Comic Sans MS" w:hAnsi="Comic Sans MS"/>
                <w:noProof/>
                <w:color w:val="F79646" w:themeColor="accent6"/>
                <w:sz w:val="28"/>
                <w:lang w:eastAsia="en-GB"/>
              </w:rPr>
              <w:t>Ask your child to explain what they have ben learning during our PATHS lessons.</w:t>
            </w:r>
          </w:p>
          <w:p w:rsidR="000701D6" w:rsidRPr="00461FAB" w:rsidRDefault="000701D6" w:rsidP="000701D6">
            <w:pPr>
              <w:rPr>
                <w:rFonts w:ascii="Bodoni MT Black" w:hAnsi="Bodoni MT Black"/>
                <w:sz w:val="32"/>
                <w:szCs w:val="32"/>
              </w:rPr>
            </w:pPr>
          </w:p>
        </w:tc>
      </w:tr>
    </w:tbl>
    <w:p w:rsidR="00C8343D" w:rsidRDefault="0011386B">
      <w:bookmarkStart w:id="0" w:name="_GoBack"/>
      <w:bookmarkEnd w:id="0"/>
    </w:p>
    <w:sectPr w:rsidR="00C8343D" w:rsidSect="00CA5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774BB"/>
    <w:multiLevelType w:val="hybridMultilevel"/>
    <w:tmpl w:val="DD942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D6"/>
    <w:rsid w:val="000321C8"/>
    <w:rsid w:val="000701D6"/>
    <w:rsid w:val="0011386B"/>
    <w:rsid w:val="00192FF6"/>
    <w:rsid w:val="001A157B"/>
    <w:rsid w:val="002A6384"/>
    <w:rsid w:val="00450A06"/>
    <w:rsid w:val="0053631A"/>
    <w:rsid w:val="005E1DB0"/>
    <w:rsid w:val="007B2C6F"/>
    <w:rsid w:val="00AB262C"/>
    <w:rsid w:val="00C36A20"/>
    <w:rsid w:val="00DD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6"/>
  </w:style>
  <w:style w:type="paragraph" w:styleId="Heading3">
    <w:name w:val="heading 3"/>
    <w:basedOn w:val="Normal"/>
    <w:link w:val="Heading3Char"/>
    <w:uiPriority w:val="9"/>
    <w:qFormat/>
    <w:rsid w:val="00070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01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07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D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701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6"/>
  </w:style>
  <w:style w:type="paragraph" w:styleId="Heading3">
    <w:name w:val="heading 3"/>
    <w:basedOn w:val="Normal"/>
    <w:link w:val="Heading3Char"/>
    <w:uiPriority w:val="9"/>
    <w:qFormat/>
    <w:rsid w:val="00070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701D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07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D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0701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MaucPrNormanJ</dc:creator>
  <cp:lastModifiedBy>MaucPrNormanJ</cp:lastModifiedBy>
  <cp:revision>2</cp:revision>
  <dcterms:created xsi:type="dcterms:W3CDTF">2022-01-19T09:50:00Z</dcterms:created>
  <dcterms:modified xsi:type="dcterms:W3CDTF">2022-01-19T09:50:00Z</dcterms:modified>
</cp:coreProperties>
</file>