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F1" w:rsidRPr="00852209" w:rsidRDefault="00852209">
      <w:pPr>
        <w:rPr>
          <w:rFonts w:ascii="Lucida Calligraphy" w:hAnsi="Lucida Calligraphy"/>
        </w:rPr>
      </w:pPr>
      <w:r>
        <w:rPr>
          <w:rFonts w:ascii="Lucida Calligraphy" w:hAnsi="Lucida Calligraphy"/>
          <w:sz w:val="44"/>
          <w:szCs w:val="44"/>
        </w:rPr>
        <w:t xml:space="preserve">   </w:t>
      </w:r>
      <w:r w:rsidR="00CA531C" w:rsidRPr="00852209">
        <w:rPr>
          <w:rFonts w:ascii="Lucida Calligraphy" w:hAnsi="Lucida Calligraphy"/>
          <w:sz w:val="44"/>
          <w:szCs w:val="44"/>
        </w:rPr>
        <w:t xml:space="preserve">Primary 2 </w:t>
      </w:r>
      <w:r w:rsidR="00111C53">
        <w:rPr>
          <w:rFonts w:ascii="Lucida Calligraphy" w:hAnsi="Lucida Calligraphy"/>
          <w:sz w:val="44"/>
          <w:szCs w:val="44"/>
        </w:rPr>
        <w:t xml:space="preserve">                                       </w:t>
      </w:r>
      <w:r w:rsidR="00CA531C" w:rsidRPr="00852209">
        <w:rPr>
          <w:rFonts w:ascii="Lucida Calligraphy" w:hAnsi="Lucida Calligraphy"/>
          <w:sz w:val="36"/>
          <w:szCs w:val="36"/>
        </w:rPr>
        <w:t xml:space="preserve">week beginning </w:t>
      </w:r>
      <w:r w:rsidR="00581E86">
        <w:rPr>
          <w:rFonts w:ascii="Lucida Calligraphy" w:hAnsi="Lucida Calligraphy"/>
          <w:sz w:val="36"/>
          <w:szCs w:val="36"/>
        </w:rPr>
        <w:t>4.10</w:t>
      </w:r>
      <w:r w:rsidR="00111C53">
        <w:rPr>
          <w:rFonts w:ascii="Lucida Calligraphy" w:hAnsi="Lucida Calligraphy"/>
          <w:sz w:val="36"/>
          <w:szCs w:val="36"/>
        </w:rPr>
        <w:t>.2021</w:t>
      </w:r>
      <w:r w:rsidR="00CA531C" w:rsidRPr="00852209">
        <w:rPr>
          <w:rFonts w:ascii="Lucida Calligraphy" w:hAnsi="Lucida Calligraphy"/>
        </w:rPr>
        <w:t xml:space="preserve"> </w:t>
      </w:r>
    </w:p>
    <w:tbl>
      <w:tblPr>
        <w:tblStyle w:val="TableGrid"/>
        <w:tblpPr w:leftFromText="180" w:rightFromText="180" w:vertAnchor="page" w:horzAnchor="margin" w:tblpY="3348"/>
        <w:tblW w:w="0" w:type="auto"/>
        <w:tblLook w:val="04A0" w:firstRow="1" w:lastRow="0" w:firstColumn="1" w:lastColumn="0" w:noHBand="0" w:noVBand="1"/>
      </w:tblPr>
      <w:tblGrid>
        <w:gridCol w:w="3828"/>
        <w:gridCol w:w="3828"/>
        <w:gridCol w:w="7658"/>
      </w:tblGrid>
      <w:tr w:rsidR="00C65BE9" w:rsidTr="00ED4200">
        <w:trPr>
          <w:trHeight w:val="2968"/>
        </w:trPr>
        <w:tc>
          <w:tcPr>
            <w:tcW w:w="3828" w:type="dxa"/>
          </w:tcPr>
          <w:p w:rsidR="00C65BE9" w:rsidRDefault="00C65BE9" w:rsidP="003D67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A531C">
              <w:rPr>
                <w:rFonts w:ascii="Comic Sans MS" w:hAnsi="Comic Sans MS"/>
                <w:sz w:val="32"/>
                <w:szCs w:val="32"/>
              </w:rPr>
              <w:t>Spelling words:</w:t>
            </w:r>
          </w:p>
          <w:p w:rsidR="00C65BE9" w:rsidRDefault="00581E86" w:rsidP="00E02B83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day</w:t>
            </w:r>
          </w:p>
          <w:p w:rsidR="00581E86" w:rsidRDefault="00581E86" w:rsidP="00E02B83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away</w:t>
            </w:r>
          </w:p>
          <w:p w:rsidR="00581E86" w:rsidRDefault="00581E86" w:rsidP="00E02B83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always</w:t>
            </w:r>
          </w:p>
          <w:p w:rsidR="00581E86" w:rsidRDefault="00581E86" w:rsidP="00E02B83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>
              <w:rPr>
                <w:rFonts w:ascii="Comic Sans MS" w:hAnsi="Comic Sans MS"/>
                <w:color w:val="FF0000"/>
                <w:sz w:val="40"/>
                <w:szCs w:val="40"/>
              </w:rPr>
              <w:t>today</w:t>
            </w:r>
          </w:p>
          <w:p w:rsidR="00C65BE9" w:rsidRDefault="00C65BE9" w:rsidP="003D6711">
            <w:pPr>
              <w:jc w:val="center"/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</w:p>
          <w:p w:rsidR="00C65BE9" w:rsidRPr="00E02B83" w:rsidRDefault="00C65BE9" w:rsidP="003D6711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65BE9" w:rsidRPr="00CA531C" w:rsidRDefault="00C65BE9" w:rsidP="003D67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A531C">
              <w:rPr>
                <w:rFonts w:ascii="Comic Sans MS" w:hAnsi="Comic Sans MS"/>
                <w:sz w:val="32"/>
                <w:szCs w:val="32"/>
              </w:rPr>
              <w:t>Phoneme:</w:t>
            </w:r>
          </w:p>
          <w:p w:rsidR="00C65BE9" w:rsidRPr="00601E6A" w:rsidRDefault="00581E86" w:rsidP="00601E6A">
            <w:pPr>
              <w:tabs>
                <w:tab w:val="left" w:pos="1590"/>
                <w:tab w:val="center" w:pos="1806"/>
              </w:tabs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 xml:space="preserve">        </w:t>
            </w:r>
            <w:r w:rsidR="00F07916">
              <w:rPr>
                <w:rFonts w:ascii="Comic Sans MS" w:hAnsi="Comic Sans MS"/>
                <w:color w:val="FF0000"/>
                <w:sz w:val="36"/>
                <w:szCs w:val="36"/>
              </w:rPr>
              <w:t xml:space="preserve">      </w:t>
            </w:r>
            <w:r>
              <w:rPr>
                <w:rFonts w:ascii="Comic Sans MS" w:hAnsi="Comic Sans MS"/>
                <w:color w:val="FF0000"/>
                <w:sz w:val="36"/>
                <w:szCs w:val="36"/>
              </w:rPr>
              <w:t>ay</w:t>
            </w:r>
          </w:p>
          <w:p w:rsidR="00C65BE9" w:rsidRDefault="00581E86" w:rsidP="003D67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0E713204" wp14:editId="27988491">
                  <wp:simplePos x="0" y="0"/>
                  <wp:positionH relativeFrom="column">
                    <wp:posOffset>567888</wp:posOffset>
                  </wp:positionH>
                  <wp:positionV relativeFrom="paragraph">
                    <wp:posOffset>115818</wp:posOffset>
                  </wp:positionV>
                  <wp:extent cx="922655" cy="6883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65BE9" w:rsidRPr="00C65BE9" w:rsidRDefault="00C65BE9" w:rsidP="00C65BE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65BE9" w:rsidRDefault="00C65BE9" w:rsidP="00C65BE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65BE9" w:rsidRDefault="00C65BE9" w:rsidP="00C65BE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65BE9" w:rsidRPr="00C65BE9" w:rsidRDefault="00C65BE9" w:rsidP="00C65BE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Bodoni MT Black" w:hAnsi="Bodoni MT Black"/>
                <w:color w:val="00B050"/>
                <w:sz w:val="32"/>
                <w:szCs w:val="32"/>
              </w:rPr>
              <w:t xml:space="preserve">Try out </w:t>
            </w:r>
            <w:proofErr w:type="spellStart"/>
            <w:r>
              <w:rPr>
                <w:rFonts w:ascii="Bodoni MT Black" w:hAnsi="Bodoni MT Black"/>
                <w:color w:val="00B050"/>
                <w:sz w:val="32"/>
                <w:szCs w:val="32"/>
              </w:rPr>
              <w:t>studyladder</w:t>
            </w:r>
            <w:proofErr w:type="spellEnd"/>
            <w:r>
              <w:rPr>
                <w:rFonts w:ascii="Bodoni MT Black" w:hAnsi="Bodoni MT Black"/>
                <w:color w:val="00B050"/>
                <w:sz w:val="32"/>
                <w:szCs w:val="32"/>
              </w:rPr>
              <w:t>!</w:t>
            </w:r>
          </w:p>
        </w:tc>
        <w:tc>
          <w:tcPr>
            <w:tcW w:w="7658" w:type="dxa"/>
          </w:tcPr>
          <w:p w:rsidR="00C65BE9" w:rsidRDefault="00461C94" w:rsidP="003D67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68921CCB" wp14:editId="48678345">
                  <wp:simplePos x="0" y="0"/>
                  <wp:positionH relativeFrom="column">
                    <wp:posOffset>3337560</wp:posOffset>
                  </wp:positionH>
                  <wp:positionV relativeFrom="paragraph">
                    <wp:posOffset>255905</wp:posOffset>
                  </wp:positionV>
                  <wp:extent cx="1056640" cy="721995"/>
                  <wp:effectExtent l="0" t="0" r="0" b="1905"/>
                  <wp:wrapNone/>
                  <wp:docPr id="4" name="Picture 4" descr="18 Sticks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 Sticks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BE9">
              <w:rPr>
                <w:rFonts w:ascii="Comic Sans MS" w:hAnsi="Comic Sans MS"/>
                <w:sz w:val="32"/>
                <w:szCs w:val="32"/>
              </w:rPr>
              <w:t>Ways to make the number:</w:t>
            </w:r>
          </w:p>
          <w:p w:rsidR="00C65BE9" w:rsidRDefault="00461C94" w:rsidP="003D6711">
            <w:pPr>
              <w:jc w:val="center"/>
              <w:rPr>
                <w:rFonts w:ascii="Comic Sans MS" w:hAnsi="Comic Sans MS"/>
                <w:color w:val="0070C0"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551B2E54" wp14:editId="0ECD2C34">
                  <wp:simplePos x="0" y="0"/>
                  <wp:positionH relativeFrom="column">
                    <wp:posOffset>240624</wp:posOffset>
                  </wp:positionH>
                  <wp:positionV relativeFrom="paragraph">
                    <wp:posOffset>5715</wp:posOffset>
                  </wp:positionV>
                  <wp:extent cx="1317625" cy="820420"/>
                  <wp:effectExtent l="0" t="0" r="0" b="0"/>
                  <wp:wrapNone/>
                  <wp:docPr id="10" name="Picture 10" descr="Math Clip Art--The Language of Math--Numbers and Words 17 | Media4M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 Clip Art--The Language of Math--Numbers and Words 17 | Media4M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BE9" w:rsidRPr="00CA531C">
              <w:rPr>
                <w:rFonts w:ascii="Comic Sans MS" w:hAnsi="Comic Sans MS"/>
                <w:color w:val="0070C0"/>
                <w:sz w:val="48"/>
                <w:szCs w:val="48"/>
              </w:rPr>
              <w:t>1</w:t>
            </w:r>
            <w:r w:rsidR="00581E86">
              <w:rPr>
                <w:rFonts w:ascii="Comic Sans MS" w:hAnsi="Comic Sans MS"/>
                <w:color w:val="0070C0"/>
                <w:sz w:val="48"/>
                <w:szCs w:val="48"/>
              </w:rPr>
              <w:t>7 and 18</w:t>
            </w:r>
          </w:p>
          <w:p w:rsidR="00581E86" w:rsidRDefault="00581E86" w:rsidP="00581E86">
            <w:pPr>
              <w:rPr>
                <w:rFonts w:ascii="Bodoni MT Black" w:hAnsi="Bodoni MT Black"/>
                <w:color w:val="FF0000"/>
                <w:sz w:val="32"/>
                <w:szCs w:val="32"/>
              </w:rPr>
            </w:pPr>
          </w:p>
          <w:p w:rsidR="00581E86" w:rsidRDefault="00581E86" w:rsidP="00581E86">
            <w:pPr>
              <w:rPr>
                <w:rFonts w:ascii="Bodoni MT Black" w:hAnsi="Bodoni MT Black"/>
                <w:sz w:val="32"/>
                <w:szCs w:val="32"/>
              </w:rPr>
            </w:pPr>
          </w:p>
          <w:p w:rsidR="00461C94" w:rsidRDefault="00461C94" w:rsidP="00461C94">
            <w:pPr>
              <w:rPr>
                <w:rFonts w:ascii="Bodoni MT Black" w:hAnsi="Bodoni MT Black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7EEEAE96" wp14:editId="25ACA981">
                  <wp:simplePos x="0" y="0"/>
                  <wp:positionH relativeFrom="column">
                    <wp:posOffset>3860174</wp:posOffset>
                  </wp:positionH>
                  <wp:positionV relativeFrom="paragraph">
                    <wp:posOffset>222250</wp:posOffset>
                  </wp:positionV>
                  <wp:extent cx="890270" cy="873760"/>
                  <wp:effectExtent l="0" t="0" r="508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1E86">
              <w:rPr>
                <w:rFonts w:ascii="Bodoni MT Black" w:hAnsi="Bodoni MT Black"/>
                <w:sz w:val="32"/>
                <w:szCs w:val="32"/>
              </w:rPr>
              <w:t xml:space="preserve">Check out </w:t>
            </w:r>
            <w:hyperlink r:id="rId9" w:history="1">
              <w:r w:rsidR="00F07916" w:rsidRPr="009D25B9">
                <w:rPr>
                  <w:rStyle w:val="Hyperlink"/>
                  <w:rFonts w:ascii="Bodoni MT Black" w:hAnsi="Bodoni MT Black"/>
                  <w:sz w:val="32"/>
                  <w:szCs w:val="32"/>
                </w:rPr>
                <w:t>https://www.topmarks.co.uk/maths-games/robot-more-or-less</w:t>
              </w:r>
            </w:hyperlink>
          </w:p>
          <w:p w:rsidR="00581E86" w:rsidRPr="00581E86" w:rsidRDefault="00581E86" w:rsidP="00581E86">
            <w:pPr>
              <w:tabs>
                <w:tab w:val="left" w:pos="2132"/>
              </w:tabs>
              <w:rPr>
                <w:rFonts w:ascii="Bodoni MT Black" w:hAnsi="Bodoni MT Black"/>
                <w:sz w:val="32"/>
                <w:szCs w:val="32"/>
              </w:rPr>
            </w:pPr>
          </w:p>
        </w:tc>
      </w:tr>
      <w:tr w:rsidR="003D6711" w:rsidTr="003D6711">
        <w:trPr>
          <w:trHeight w:val="2752"/>
        </w:trPr>
        <w:tc>
          <w:tcPr>
            <w:tcW w:w="3828" w:type="dxa"/>
          </w:tcPr>
          <w:p w:rsidR="003D6711" w:rsidRDefault="003D6711" w:rsidP="003D671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PATHS</w:t>
            </w:r>
          </w:p>
          <w:p w:rsidR="003D6711" w:rsidRDefault="003D6711" w:rsidP="00A373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</w:t>
            </w:r>
            <w:r w:rsidR="00C65BE9">
              <w:rPr>
                <w:rFonts w:ascii="Comic Sans MS" w:hAnsi="Comic Sans MS"/>
                <w:sz w:val="32"/>
                <w:szCs w:val="32"/>
              </w:rPr>
              <w:t>Compliments</w:t>
            </w:r>
            <w:r w:rsidR="00A37309">
              <w:rPr>
                <w:rFonts w:ascii="Comic Sans MS" w:hAnsi="Comic Sans MS"/>
                <w:sz w:val="32"/>
                <w:szCs w:val="32"/>
              </w:rPr>
              <w:t>.</w:t>
            </w:r>
            <w:r>
              <w:rPr>
                <w:rFonts w:ascii="Comic Sans MS" w:hAnsi="Comic Sans MS"/>
                <w:sz w:val="32"/>
                <w:szCs w:val="32"/>
              </w:rPr>
              <w:t>”</w:t>
            </w:r>
          </w:p>
          <w:p w:rsidR="00581E86" w:rsidRDefault="00581E86" w:rsidP="00A373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 you give someone at home a compliment?</w:t>
            </w:r>
          </w:p>
          <w:p w:rsidR="00A37309" w:rsidRPr="00CA531C" w:rsidRDefault="00F07916" w:rsidP="00A3730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361461AC" wp14:editId="46F3E318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106045</wp:posOffset>
                  </wp:positionV>
                  <wp:extent cx="1950720" cy="795020"/>
                  <wp:effectExtent l="0" t="0" r="0" b="5080"/>
                  <wp:wrapNone/>
                  <wp:docPr id="8" name="Picture 8" descr="20 Compliments that Draw from Biblical Tr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 Compliments that Draw from Biblical Tr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6" w:type="dxa"/>
            <w:gridSpan w:val="2"/>
          </w:tcPr>
          <w:p w:rsidR="003D6711" w:rsidRDefault="001A49CE" w:rsidP="00E2495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rFonts w:ascii="Bodoni MT Black" w:hAnsi="Bodoni MT Black"/>
                <w:sz w:val="40"/>
                <w:szCs w:val="40"/>
              </w:rPr>
              <w:t xml:space="preserve">Literacy </w:t>
            </w:r>
          </w:p>
          <w:p w:rsidR="001A49CE" w:rsidRDefault="001A49CE" w:rsidP="00E2495F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proofErr w:type="gramStart"/>
            <w:r>
              <w:rPr>
                <w:rFonts w:ascii="Bodoni MT Black" w:hAnsi="Bodoni MT Black"/>
                <w:sz w:val="40"/>
                <w:szCs w:val="40"/>
              </w:rPr>
              <w:t>Reading</w:t>
            </w:r>
            <w:r>
              <w:rPr>
                <w:noProof/>
                <w:lang w:eastAsia="en-GB"/>
              </w:rPr>
              <w:t xml:space="preserve"> :</w:t>
            </w:r>
            <w:proofErr w:type="gramEnd"/>
            <w:r>
              <w:rPr>
                <w:noProof/>
                <w:lang w:eastAsia="en-GB"/>
              </w:rPr>
              <w:t xml:space="preserve"> </w:t>
            </w:r>
            <w:r w:rsidRPr="001A49CE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Log on and choose a book !</w:t>
            </w:r>
          </w:p>
          <w:p w:rsidR="001A49CE" w:rsidRDefault="00F07916" w:rsidP="00E2495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hyperlink r:id="rId11" w:history="1">
              <w:r w:rsidR="001A49CE" w:rsidRPr="00567371">
                <w:rPr>
                  <w:rStyle w:val="Hyperlink"/>
                  <w:rFonts w:ascii="Bodoni MT Black" w:hAnsi="Bodoni MT Black"/>
                  <w:sz w:val="40"/>
                  <w:szCs w:val="40"/>
                </w:rPr>
                <w:t>https://www.myon.co.uk/login/</w:t>
              </w:r>
            </w:hyperlink>
          </w:p>
          <w:p w:rsidR="001A49CE" w:rsidRPr="00E2495F" w:rsidRDefault="001A49CE" w:rsidP="00E2495F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147D793" wp14:editId="5C25ED7B">
                  <wp:simplePos x="0" y="0"/>
                  <wp:positionH relativeFrom="column">
                    <wp:posOffset>2989852</wp:posOffset>
                  </wp:positionH>
                  <wp:positionV relativeFrom="paragraph">
                    <wp:posOffset>40005</wp:posOffset>
                  </wp:positionV>
                  <wp:extent cx="1983180" cy="1110342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80" cy="111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A531C" w:rsidRPr="003D6711" w:rsidRDefault="003D6711">
      <w:pPr>
        <w:rPr>
          <w:rFonts w:ascii="Comic Sans MS" w:hAnsi="Comic Sans MS"/>
          <w:sz w:val="32"/>
          <w:szCs w:val="32"/>
        </w:rPr>
      </w:pPr>
      <w:r w:rsidRPr="003D6711">
        <w:rPr>
          <w:rFonts w:ascii="Comic Sans MS" w:hAnsi="Comic Sans MS"/>
          <w:sz w:val="32"/>
          <w:szCs w:val="32"/>
        </w:rPr>
        <w:t xml:space="preserve">Just though you would like to know about some of the work we will be covering </w:t>
      </w:r>
      <w:r w:rsidR="00111C53">
        <w:rPr>
          <w:rFonts w:ascii="Comic Sans MS" w:hAnsi="Comic Sans MS"/>
          <w:sz w:val="32"/>
          <w:szCs w:val="32"/>
        </w:rPr>
        <w:t xml:space="preserve">this </w:t>
      </w:r>
      <w:r w:rsidRPr="003D6711">
        <w:rPr>
          <w:rFonts w:ascii="Comic Sans MS" w:hAnsi="Comic Sans MS"/>
          <w:sz w:val="32"/>
          <w:szCs w:val="32"/>
        </w:rPr>
        <w:t>week in class. It would be really helpful if you could go over spelling words, our phoneme and some number facts.</w:t>
      </w:r>
    </w:p>
    <w:sectPr w:rsidR="00CA531C" w:rsidRPr="003D6711" w:rsidSect="00CA53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1C"/>
    <w:rsid w:val="00101A3D"/>
    <w:rsid w:val="00111C53"/>
    <w:rsid w:val="001A49CE"/>
    <w:rsid w:val="003D3C0F"/>
    <w:rsid w:val="003D6711"/>
    <w:rsid w:val="00450290"/>
    <w:rsid w:val="00461C94"/>
    <w:rsid w:val="004B3EEA"/>
    <w:rsid w:val="00581E86"/>
    <w:rsid w:val="00601E6A"/>
    <w:rsid w:val="00852209"/>
    <w:rsid w:val="008F70B0"/>
    <w:rsid w:val="00967714"/>
    <w:rsid w:val="00A37309"/>
    <w:rsid w:val="00C33EF0"/>
    <w:rsid w:val="00C65BE9"/>
    <w:rsid w:val="00CA531C"/>
    <w:rsid w:val="00E02B83"/>
    <w:rsid w:val="00E222F1"/>
    <w:rsid w:val="00E2495F"/>
    <w:rsid w:val="00F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myon.co.uk/login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robot-more-or-l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MaucPrBrysonJ</dc:creator>
  <cp:lastModifiedBy>MaucPrBrysonJ</cp:lastModifiedBy>
  <cp:revision>3</cp:revision>
  <dcterms:created xsi:type="dcterms:W3CDTF">2021-10-04T09:43:00Z</dcterms:created>
  <dcterms:modified xsi:type="dcterms:W3CDTF">2021-10-04T09:47:00Z</dcterms:modified>
</cp:coreProperties>
</file>