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1" w:rsidRPr="00852209" w:rsidRDefault="00852209">
      <w:pPr>
        <w:rPr>
          <w:rFonts w:ascii="Lucida Calligraphy" w:hAnsi="Lucida Calligraphy"/>
        </w:rPr>
      </w:pPr>
      <w:r>
        <w:rPr>
          <w:rFonts w:ascii="Lucida Calligraphy" w:hAnsi="Lucida Calligraphy"/>
          <w:sz w:val="44"/>
          <w:szCs w:val="44"/>
        </w:rPr>
        <w:t xml:space="preserve">   </w:t>
      </w:r>
      <w:r w:rsidR="00CA531C" w:rsidRPr="00852209">
        <w:rPr>
          <w:rFonts w:ascii="Lucida Calligraphy" w:hAnsi="Lucida Calligraphy"/>
          <w:sz w:val="44"/>
          <w:szCs w:val="44"/>
        </w:rPr>
        <w:t xml:space="preserve">Primary 2 </w:t>
      </w:r>
      <w:r w:rsidR="00111C53">
        <w:rPr>
          <w:rFonts w:ascii="Lucida Calligraphy" w:hAnsi="Lucida Calligraphy"/>
          <w:sz w:val="44"/>
          <w:szCs w:val="44"/>
        </w:rPr>
        <w:t xml:space="preserve">                                       </w:t>
      </w:r>
      <w:r w:rsidR="00CA531C" w:rsidRPr="00852209">
        <w:rPr>
          <w:rFonts w:ascii="Lucida Calligraphy" w:hAnsi="Lucida Calligraphy"/>
          <w:sz w:val="36"/>
          <w:szCs w:val="36"/>
        </w:rPr>
        <w:t xml:space="preserve">week beginning </w:t>
      </w:r>
      <w:r w:rsidR="00111C53">
        <w:rPr>
          <w:rFonts w:ascii="Lucida Calligraphy" w:hAnsi="Lucida Calligraphy"/>
          <w:sz w:val="36"/>
          <w:szCs w:val="36"/>
        </w:rPr>
        <w:t>27.9.2021</w:t>
      </w:r>
      <w:r w:rsidR="00CA531C" w:rsidRPr="00852209">
        <w:rPr>
          <w:rFonts w:ascii="Lucida Calligraphy" w:hAnsi="Lucida Calligraphy"/>
        </w:rPr>
        <w:t xml:space="preserve"> </w:t>
      </w:r>
    </w:p>
    <w:tbl>
      <w:tblPr>
        <w:tblStyle w:val="TableGrid"/>
        <w:tblpPr w:leftFromText="180" w:rightFromText="180" w:vertAnchor="page" w:horzAnchor="margin" w:tblpY="3348"/>
        <w:tblW w:w="0" w:type="auto"/>
        <w:tblLook w:val="04A0" w:firstRow="1" w:lastRow="0" w:firstColumn="1" w:lastColumn="0" w:noHBand="0" w:noVBand="1"/>
      </w:tblPr>
      <w:tblGrid>
        <w:gridCol w:w="3828"/>
        <w:gridCol w:w="3828"/>
        <w:gridCol w:w="7658"/>
      </w:tblGrid>
      <w:tr w:rsidR="00C65BE9" w:rsidTr="00ED4200">
        <w:trPr>
          <w:trHeight w:val="2968"/>
        </w:trPr>
        <w:tc>
          <w:tcPr>
            <w:tcW w:w="3828" w:type="dxa"/>
          </w:tcPr>
          <w:p w:rsidR="00C65BE9" w:rsidRDefault="00C65BE9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Spelling words:</w:t>
            </w:r>
          </w:p>
          <w:p w:rsidR="00C65BE9" w:rsidRDefault="00C65BE9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 xml:space="preserve">said </w:t>
            </w:r>
          </w:p>
          <w:p w:rsidR="00C65BE9" w:rsidRDefault="00C65BE9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her</w:t>
            </w:r>
          </w:p>
          <w:p w:rsidR="00C65BE9" w:rsidRDefault="00C65BE9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 xml:space="preserve">could </w:t>
            </w:r>
          </w:p>
          <w:p w:rsidR="00C65BE9" w:rsidRDefault="00C65BE9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before</w:t>
            </w:r>
          </w:p>
          <w:p w:rsidR="00C65BE9" w:rsidRDefault="00C65BE9" w:rsidP="003D6711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</w:p>
          <w:p w:rsidR="00C65BE9" w:rsidRPr="00E02B83" w:rsidRDefault="00C65BE9" w:rsidP="003D6711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3828" w:type="dxa"/>
          </w:tcPr>
          <w:p w:rsidR="00C65BE9" w:rsidRPr="00CA531C" w:rsidRDefault="00C65BE9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Phoneme:</w:t>
            </w:r>
          </w:p>
          <w:p w:rsidR="00C65BE9" w:rsidRPr="00601E6A" w:rsidRDefault="00C65BE9" w:rsidP="00601E6A">
            <w:pPr>
              <w:tabs>
                <w:tab w:val="left" w:pos="1590"/>
                <w:tab w:val="center" w:pos="1806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601E6A">
              <w:rPr>
                <w:rFonts w:ascii="Comic Sans MS" w:hAnsi="Comic Sans MS"/>
                <w:color w:val="FF0000"/>
                <w:sz w:val="36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color w:val="FF0000"/>
                <w:sz w:val="36"/>
                <w:szCs w:val="36"/>
              </w:rPr>
              <w:t>ph</w:t>
            </w:r>
            <w:proofErr w:type="spellEnd"/>
          </w:p>
          <w:p w:rsidR="00C65BE9" w:rsidRDefault="00C65BE9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BF6EDC2" wp14:editId="3B0BFF8C">
                  <wp:simplePos x="0" y="0"/>
                  <wp:positionH relativeFrom="column">
                    <wp:posOffset>537413</wp:posOffset>
                  </wp:positionH>
                  <wp:positionV relativeFrom="paragraph">
                    <wp:posOffset>192405</wp:posOffset>
                  </wp:positionV>
                  <wp:extent cx="1270660" cy="1360123"/>
                  <wp:effectExtent l="0" t="0" r="5715" b="0"/>
                  <wp:wrapNone/>
                  <wp:docPr id="3" name="Picture 3" descr="Sounds (phonemes) made by the letter combination 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nds (phonemes) made by the letter combination 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60" cy="136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5BE9" w:rsidRPr="00C65BE9" w:rsidRDefault="00C65BE9" w:rsidP="00C65B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65BE9" w:rsidRDefault="00C65BE9" w:rsidP="00C65B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65BE9" w:rsidRDefault="00C65BE9" w:rsidP="00C65B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65BE9" w:rsidRDefault="00C65BE9" w:rsidP="00C65BE9">
            <w:pPr>
              <w:rPr>
                <w:rFonts w:ascii="Bodoni MT Black" w:hAnsi="Bodoni MT Black"/>
                <w:color w:val="00B050"/>
                <w:sz w:val="32"/>
                <w:szCs w:val="32"/>
              </w:rPr>
            </w:pPr>
          </w:p>
          <w:p w:rsidR="00C65BE9" w:rsidRDefault="00C65BE9" w:rsidP="00C65BE9">
            <w:pPr>
              <w:rPr>
                <w:rFonts w:ascii="Bodoni MT Black" w:hAnsi="Bodoni MT Black"/>
                <w:color w:val="00B050"/>
                <w:sz w:val="32"/>
                <w:szCs w:val="32"/>
              </w:rPr>
            </w:pPr>
          </w:p>
          <w:p w:rsidR="00C65BE9" w:rsidRPr="00C65BE9" w:rsidRDefault="00C65BE9" w:rsidP="00C65B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Bodoni MT Black" w:hAnsi="Bodoni MT Black"/>
                <w:color w:val="00B050"/>
                <w:sz w:val="32"/>
                <w:szCs w:val="32"/>
              </w:rPr>
              <w:t xml:space="preserve">Try out </w:t>
            </w:r>
            <w:proofErr w:type="spellStart"/>
            <w:r>
              <w:rPr>
                <w:rFonts w:ascii="Bodoni MT Black" w:hAnsi="Bodoni MT Black"/>
                <w:color w:val="00B050"/>
                <w:sz w:val="32"/>
                <w:szCs w:val="32"/>
              </w:rPr>
              <w:t>studyladder</w:t>
            </w:r>
            <w:proofErr w:type="spellEnd"/>
            <w:r>
              <w:rPr>
                <w:rFonts w:ascii="Bodoni MT Black" w:hAnsi="Bodoni MT Black"/>
                <w:color w:val="00B050"/>
                <w:sz w:val="32"/>
                <w:szCs w:val="32"/>
              </w:rPr>
              <w:t>!</w:t>
            </w:r>
          </w:p>
        </w:tc>
        <w:tc>
          <w:tcPr>
            <w:tcW w:w="7658" w:type="dxa"/>
          </w:tcPr>
          <w:p w:rsidR="00C65BE9" w:rsidRDefault="00C65BE9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Ways to make the number:</w:t>
            </w:r>
          </w:p>
          <w:p w:rsidR="00C65BE9" w:rsidRDefault="00C65BE9" w:rsidP="003D6711">
            <w:pPr>
              <w:jc w:val="center"/>
              <w:rPr>
                <w:rFonts w:ascii="Comic Sans MS" w:hAnsi="Comic Sans MS"/>
                <w:color w:val="0070C0"/>
                <w:sz w:val="48"/>
                <w:szCs w:val="48"/>
              </w:rPr>
            </w:pPr>
            <w:r w:rsidRPr="00CA531C">
              <w:rPr>
                <w:rFonts w:ascii="Comic Sans MS" w:hAnsi="Comic Sans MS"/>
                <w:color w:val="0070C0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color w:val="0070C0"/>
                <w:sz w:val="48"/>
                <w:szCs w:val="48"/>
              </w:rPr>
              <w:t>5 and 16</w:t>
            </w:r>
          </w:p>
          <w:p w:rsidR="00C65BE9" w:rsidRDefault="00C65BE9" w:rsidP="003D671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C96FDD6" wp14:editId="4794E31E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-2482</wp:posOffset>
                  </wp:positionV>
                  <wp:extent cx="1638300" cy="1233805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4BE0677" wp14:editId="090AC0E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-4445</wp:posOffset>
                  </wp:positionV>
                  <wp:extent cx="1774825" cy="83566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5BE9" w:rsidRPr="00E2495F" w:rsidRDefault="00C65BE9" w:rsidP="003D3C0F">
            <w:pPr>
              <w:jc w:val="center"/>
              <w:rPr>
                <w:rFonts w:ascii="Bodoni MT Black" w:hAnsi="Bodoni MT Black"/>
                <w:color w:val="FF000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1093915</wp:posOffset>
                  </wp:positionH>
                  <wp:positionV relativeFrom="paragraph">
                    <wp:posOffset>540443</wp:posOffset>
                  </wp:positionV>
                  <wp:extent cx="1401289" cy="1004698"/>
                  <wp:effectExtent l="0" t="0" r="889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89" cy="100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108139</wp:posOffset>
                  </wp:positionH>
                  <wp:positionV relativeFrom="paragraph">
                    <wp:posOffset>777611</wp:posOffset>
                  </wp:positionV>
                  <wp:extent cx="823074" cy="617200"/>
                  <wp:effectExtent l="0" t="0" r="0" b="0"/>
                  <wp:wrapNone/>
                  <wp:docPr id="6" name="Picture 6" descr="For his 'honesty', UK firm wants to find boy who returned a 10-pence toy |  World News - Hindustan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 his 'honesty', UK firm wants to find boy who returned a 10-pence toy |  World News - Hindustan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74" cy="6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6711" w:rsidTr="003D6711">
        <w:trPr>
          <w:trHeight w:val="2752"/>
        </w:trPr>
        <w:tc>
          <w:tcPr>
            <w:tcW w:w="3828" w:type="dxa"/>
          </w:tcPr>
          <w:p w:rsidR="003D6711" w:rsidRDefault="003D6711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PATHS</w:t>
            </w:r>
          </w:p>
          <w:p w:rsidR="003D6711" w:rsidRDefault="003D6711" w:rsidP="00A373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</w:t>
            </w:r>
            <w:r w:rsidR="00C65BE9">
              <w:rPr>
                <w:rFonts w:ascii="Comic Sans MS" w:hAnsi="Comic Sans MS"/>
                <w:sz w:val="32"/>
                <w:szCs w:val="32"/>
              </w:rPr>
              <w:t>Compliments</w:t>
            </w:r>
            <w:r w:rsidR="00A37309">
              <w:rPr>
                <w:rFonts w:ascii="Comic Sans MS" w:hAnsi="Comic Sans MS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sz w:val="32"/>
                <w:szCs w:val="32"/>
              </w:rPr>
              <w:t>”</w:t>
            </w:r>
          </w:p>
          <w:p w:rsidR="00A37309" w:rsidRPr="00CA531C" w:rsidRDefault="00C65BE9" w:rsidP="00A373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160094</wp:posOffset>
                  </wp:positionH>
                  <wp:positionV relativeFrom="paragraph">
                    <wp:posOffset>156498</wp:posOffset>
                  </wp:positionV>
                  <wp:extent cx="1950834" cy="795647"/>
                  <wp:effectExtent l="0" t="0" r="0" b="5080"/>
                  <wp:wrapNone/>
                  <wp:docPr id="8" name="Picture 8" descr="20 Compliments that Draw from Biblical Tr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 Compliments that Draw from Biblical Tr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34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86" w:type="dxa"/>
            <w:gridSpan w:val="2"/>
          </w:tcPr>
          <w:p w:rsidR="003D6711" w:rsidRDefault="001A49CE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 xml:space="preserve">Literacy </w:t>
            </w:r>
          </w:p>
          <w:p w:rsidR="001A49CE" w:rsidRDefault="001A49CE" w:rsidP="00E2495F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proofErr w:type="gramStart"/>
            <w:r>
              <w:rPr>
                <w:rFonts w:ascii="Bodoni MT Black" w:hAnsi="Bodoni MT Black"/>
                <w:sz w:val="40"/>
                <w:szCs w:val="40"/>
              </w:rPr>
              <w:t>Reading</w:t>
            </w:r>
            <w:r>
              <w:rPr>
                <w:noProof/>
                <w:lang w:eastAsia="en-GB"/>
              </w:rPr>
              <w:t xml:space="preserve"> :</w:t>
            </w:r>
            <w:proofErr w:type="gramEnd"/>
            <w:r>
              <w:rPr>
                <w:noProof/>
                <w:lang w:eastAsia="en-GB"/>
              </w:rPr>
              <w:t xml:space="preserve"> </w:t>
            </w:r>
            <w:r w:rsidRPr="001A49CE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Log on and choose a book !</w:t>
            </w:r>
          </w:p>
          <w:p w:rsidR="001A49CE" w:rsidRDefault="001A49CE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hyperlink r:id="rId11" w:history="1">
              <w:r w:rsidRPr="00567371">
                <w:rPr>
                  <w:rStyle w:val="Hyperlink"/>
                  <w:rFonts w:ascii="Bodoni MT Black" w:hAnsi="Bodoni MT Black"/>
                  <w:sz w:val="40"/>
                  <w:szCs w:val="40"/>
                </w:rPr>
                <w:t>https://www.myon.co.uk/login/</w:t>
              </w:r>
            </w:hyperlink>
          </w:p>
          <w:p w:rsidR="001A49CE" w:rsidRPr="00E2495F" w:rsidRDefault="001A49CE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784F209" wp14:editId="024619F7">
                  <wp:simplePos x="0" y="0"/>
                  <wp:positionH relativeFrom="column">
                    <wp:posOffset>2728999</wp:posOffset>
                  </wp:positionH>
                  <wp:positionV relativeFrom="paragraph">
                    <wp:posOffset>40038</wp:posOffset>
                  </wp:positionV>
                  <wp:extent cx="1983180" cy="111034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80" cy="111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A531C" w:rsidRPr="003D6711" w:rsidRDefault="003D6711">
      <w:pPr>
        <w:rPr>
          <w:rFonts w:ascii="Comic Sans MS" w:hAnsi="Comic Sans MS"/>
          <w:sz w:val="32"/>
          <w:szCs w:val="32"/>
        </w:rPr>
      </w:pPr>
      <w:r w:rsidRPr="003D6711">
        <w:rPr>
          <w:rFonts w:ascii="Comic Sans MS" w:hAnsi="Comic Sans MS"/>
          <w:sz w:val="32"/>
          <w:szCs w:val="32"/>
        </w:rPr>
        <w:t xml:space="preserve">Just though you would like to know about some of the work we will be covering </w:t>
      </w:r>
      <w:r w:rsidR="00111C53">
        <w:rPr>
          <w:rFonts w:ascii="Comic Sans MS" w:hAnsi="Comic Sans MS"/>
          <w:sz w:val="32"/>
          <w:szCs w:val="32"/>
        </w:rPr>
        <w:t xml:space="preserve">this </w:t>
      </w:r>
      <w:r w:rsidRPr="003D6711">
        <w:rPr>
          <w:rFonts w:ascii="Comic Sans MS" w:hAnsi="Comic Sans MS"/>
          <w:sz w:val="32"/>
          <w:szCs w:val="32"/>
        </w:rPr>
        <w:t xml:space="preserve">week in class. It would be really helpful if you could go over spelling words, our phoneme and some number </w:t>
      </w:r>
      <w:bookmarkStart w:id="0" w:name="_GoBack"/>
      <w:bookmarkEnd w:id="0"/>
      <w:r w:rsidRPr="003D6711">
        <w:rPr>
          <w:rFonts w:ascii="Comic Sans MS" w:hAnsi="Comic Sans MS"/>
          <w:sz w:val="32"/>
          <w:szCs w:val="32"/>
        </w:rPr>
        <w:t>facts.</w:t>
      </w:r>
    </w:p>
    <w:sectPr w:rsidR="00CA531C" w:rsidRPr="003D6711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1C"/>
    <w:rsid w:val="00101A3D"/>
    <w:rsid w:val="00111C53"/>
    <w:rsid w:val="001A49CE"/>
    <w:rsid w:val="003D3C0F"/>
    <w:rsid w:val="003D6711"/>
    <w:rsid w:val="00450290"/>
    <w:rsid w:val="004B3EEA"/>
    <w:rsid w:val="00601E6A"/>
    <w:rsid w:val="00852209"/>
    <w:rsid w:val="008F70B0"/>
    <w:rsid w:val="00967714"/>
    <w:rsid w:val="00A37309"/>
    <w:rsid w:val="00C33EF0"/>
    <w:rsid w:val="00C65BE9"/>
    <w:rsid w:val="00CA531C"/>
    <w:rsid w:val="00E02B83"/>
    <w:rsid w:val="00E222F1"/>
    <w:rsid w:val="00E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myon.co.uk/login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MaucPrBrysonJ</dc:creator>
  <cp:lastModifiedBy>MaucPrBrysonJ</cp:lastModifiedBy>
  <cp:revision>3</cp:revision>
  <dcterms:created xsi:type="dcterms:W3CDTF">2021-09-27T08:39:00Z</dcterms:created>
  <dcterms:modified xsi:type="dcterms:W3CDTF">2021-09-27T10:01:00Z</dcterms:modified>
</cp:coreProperties>
</file>