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BED96" w14:textId="4EA94B4E" w:rsidR="00985527" w:rsidRDefault="00985527">
      <w:pPr>
        <w:rPr>
          <w:rFonts w:ascii="Segoe UI Historic" w:hAnsi="Segoe UI Historic" w:cs="Segoe UI Historic"/>
          <w:b/>
          <w:bCs/>
          <w:sz w:val="28"/>
          <w:szCs w:val="28"/>
        </w:rPr>
      </w:pP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LOUDOUN ACADEMY – </w:t>
      </w:r>
      <w:r w:rsidR="009B41B1">
        <w:rPr>
          <w:rFonts w:ascii="Segoe UI Historic" w:hAnsi="Segoe UI Historic" w:cs="Segoe UI Historic"/>
          <w:b/>
          <w:bCs/>
          <w:sz w:val="28"/>
          <w:szCs w:val="28"/>
        </w:rPr>
        <w:t>Remote</w:t>
      </w:r>
      <w:r>
        <w:rPr>
          <w:rFonts w:ascii="Segoe UI Historic" w:hAnsi="Segoe UI Historic" w:cs="Segoe UI Historic"/>
          <w:b/>
          <w:bCs/>
          <w:sz w:val="28"/>
          <w:szCs w:val="28"/>
        </w:rPr>
        <w:t xml:space="preserve"> Learning w/b </w:t>
      </w:r>
      <w:r w:rsidR="00F65796">
        <w:rPr>
          <w:rFonts w:ascii="Segoe UI Historic" w:hAnsi="Segoe UI Historic" w:cs="Segoe UI Historic"/>
          <w:b/>
          <w:bCs/>
          <w:sz w:val="28"/>
          <w:szCs w:val="28"/>
        </w:rPr>
        <w:t>29</w:t>
      </w:r>
      <w:r w:rsidR="00F65796" w:rsidRPr="00F65796">
        <w:rPr>
          <w:rFonts w:ascii="Segoe UI Historic" w:hAnsi="Segoe UI Historic" w:cs="Segoe UI Historic"/>
          <w:b/>
          <w:bCs/>
          <w:sz w:val="28"/>
          <w:szCs w:val="28"/>
          <w:vertAlign w:val="superscript"/>
        </w:rPr>
        <w:t>th</w:t>
      </w:r>
      <w:r w:rsidR="00F65796">
        <w:rPr>
          <w:rFonts w:ascii="Segoe UI Historic" w:hAnsi="Segoe UI Historic" w:cs="Segoe UI Historic"/>
          <w:b/>
          <w:bCs/>
          <w:sz w:val="28"/>
          <w:szCs w:val="28"/>
        </w:rPr>
        <w:t xml:space="preserve"> </w:t>
      </w:r>
      <w:r w:rsidR="00B55B7E">
        <w:rPr>
          <w:rFonts w:ascii="Segoe UI Historic" w:hAnsi="Segoe UI Historic" w:cs="Segoe UI Historic"/>
          <w:b/>
          <w:bCs/>
          <w:sz w:val="28"/>
          <w:szCs w:val="28"/>
        </w:rPr>
        <w:t>March</w:t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B55B7E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</w:r>
      <w:r w:rsidR="001415C6">
        <w:rPr>
          <w:rFonts w:ascii="Segoe UI Historic" w:hAnsi="Segoe UI Historic" w:cs="Segoe UI Historic"/>
          <w:b/>
          <w:bCs/>
          <w:sz w:val="28"/>
          <w:szCs w:val="28"/>
        </w:rPr>
        <w:tab/>
        <w:t xml:space="preserve">YEAR GROUP: </w:t>
      </w:r>
      <w:r w:rsidR="001415C6" w:rsidRPr="00AB78B8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S</w:t>
      </w:r>
      <w:r w:rsidR="008B3B11">
        <w:rPr>
          <w:rFonts w:ascii="Segoe UI Historic" w:hAnsi="Segoe UI Historic" w:cs="Segoe UI Historic"/>
          <w:b/>
          <w:bCs/>
          <w:color w:val="FFFFFF" w:themeColor="background1"/>
          <w:sz w:val="28"/>
          <w:szCs w:val="28"/>
          <w:shd w:val="clear" w:color="auto" w:fill="FF0000"/>
        </w:rPr>
        <w:t>1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080"/>
        <w:gridCol w:w="5276"/>
        <w:gridCol w:w="2469"/>
        <w:gridCol w:w="3415"/>
        <w:gridCol w:w="2206"/>
      </w:tblGrid>
      <w:tr w:rsidR="00FB6342" w:rsidRPr="00FB6342" w14:paraId="316140E4" w14:textId="77777777" w:rsidTr="007467B3">
        <w:tc>
          <w:tcPr>
            <w:tcW w:w="2080" w:type="dxa"/>
            <w:shd w:val="clear" w:color="auto" w:fill="FF0000"/>
          </w:tcPr>
          <w:p w14:paraId="3581F7BC" w14:textId="5F9DD1B2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5276" w:type="dxa"/>
            <w:shd w:val="clear" w:color="auto" w:fill="FF0000"/>
          </w:tcPr>
          <w:p w14:paraId="5609C721" w14:textId="1E038EBB" w:rsidR="00F6702F" w:rsidRPr="00B569A6" w:rsidRDefault="00601CC2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TASKS TO BE COMPLETED</w:t>
            </w:r>
          </w:p>
        </w:tc>
        <w:tc>
          <w:tcPr>
            <w:tcW w:w="2469" w:type="dxa"/>
            <w:shd w:val="clear" w:color="auto" w:fill="FF0000"/>
          </w:tcPr>
          <w:p w14:paraId="5029230A" w14:textId="0D23B06B" w:rsidR="00F6702F" w:rsidRPr="00B569A6" w:rsidRDefault="007C14CE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RESOURCES UPLOADED</w:t>
            </w:r>
          </w:p>
        </w:tc>
        <w:tc>
          <w:tcPr>
            <w:tcW w:w="3415" w:type="dxa"/>
            <w:shd w:val="clear" w:color="auto" w:fill="FF0000"/>
          </w:tcPr>
          <w:p w14:paraId="55321F9B" w14:textId="66D5C70A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DETAILS</w:t>
            </w:r>
            <w:r w:rsidR="00530C0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/ DATES</w:t>
            </w: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FOR SUBMITTING WORK</w:t>
            </w:r>
          </w:p>
        </w:tc>
        <w:tc>
          <w:tcPr>
            <w:tcW w:w="2206" w:type="dxa"/>
            <w:shd w:val="clear" w:color="auto" w:fill="FF0000"/>
          </w:tcPr>
          <w:p w14:paraId="7EF36980" w14:textId="427D28A8" w:rsidR="00F6702F" w:rsidRPr="00B569A6" w:rsidRDefault="00A16607" w:rsidP="00601CC2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PUPIL FEEDBACK</w:t>
            </w:r>
          </w:p>
        </w:tc>
      </w:tr>
      <w:tr w:rsidR="00FB6342" w:rsidRPr="00FB6342" w14:paraId="6EC92AC0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4ED568C9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6133D2E4" w14:textId="15573D3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ENGLISH</w:t>
            </w:r>
          </w:p>
        </w:tc>
        <w:tc>
          <w:tcPr>
            <w:tcW w:w="5276" w:type="dxa"/>
          </w:tcPr>
          <w:p w14:paraId="76D07A71" w14:textId="1CFBF4B1" w:rsidR="00C53B9F" w:rsidRDefault="777FC19C" w:rsidP="6E128F3A">
            <w:pPr>
              <w:rPr>
                <w:sz w:val="24"/>
                <w:szCs w:val="24"/>
              </w:rPr>
            </w:pPr>
            <w:r w:rsidRPr="6E128F3A">
              <w:rPr>
                <w:sz w:val="24"/>
                <w:szCs w:val="24"/>
              </w:rPr>
              <w:t>Pupils can continue with Literacy tasks (from their week in school); language and comprehension tasks; new text work; media.</w:t>
            </w:r>
          </w:p>
          <w:p w14:paraId="08E6E041" w14:textId="77777777" w:rsidR="007467B3" w:rsidRDefault="007467B3" w:rsidP="6E128F3A">
            <w:pPr>
              <w:rPr>
                <w:sz w:val="24"/>
                <w:szCs w:val="24"/>
              </w:rPr>
            </w:pPr>
          </w:p>
          <w:p w14:paraId="77A8CCE2" w14:textId="1C35C8B3" w:rsidR="777FC19C" w:rsidRDefault="777FC19C" w:rsidP="6E128F3A">
            <w:pPr>
              <w:rPr>
                <w:sz w:val="24"/>
                <w:szCs w:val="24"/>
              </w:rPr>
            </w:pPr>
            <w:r w:rsidRPr="6E128F3A">
              <w:rPr>
                <w:sz w:val="24"/>
                <w:szCs w:val="24"/>
              </w:rPr>
              <w:t>Personal reading.</w:t>
            </w:r>
          </w:p>
          <w:p w14:paraId="56613F83" w14:textId="77777777" w:rsidR="007467B3" w:rsidRDefault="007467B3" w:rsidP="6E128F3A">
            <w:pPr>
              <w:rPr>
                <w:sz w:val="24"/>
                <w:szCs w:val="24"/>
              </w:rPr>
            </w:pPr>
          </w:p>
          <w:p w14:paraId="1C2E5ACF" w14:textId="67263256" w:rsidR="00530C06" w:rsidRPr="00B569A6" w:rsidRDefault="777FC19C" w:rsidP="007467B3">
            <w:pPr>
              <w:rPr>
                <w:rFonts w:cstheme="minorHAnsi"/>
                <w:sz w:val="24"/>
                <w:szCs w:val="24"/>
              </w:rPr>
            </w:pPr>
            <w:r w:rsidRPr="6E128F3A">
              <w:rPr>
                <w:sz w:val="24"/>
                <w:szCs w:val="24"/>
              </w:rPr>
              <w:t>Teachers will let pupils know the times of “live” lessons for individual classes.</w:t>
            </w:r>
          </w:p>
        </w:tc>
        <w:tc>
          <w:tcPr>
            <w:tcW w:w="2469" w:type="dxa"/>
          </w:tcPr>
          <w:p w14:paraId="7115054A" w14:textId="1B568EB4" w:rsidR="00CE3474" w:rsidRPr="00B569A6" w:rsidRDefault="182ADA13" w:rsidP="2F3033DA">
            <w:pPr>
              <w:rPr>
                <w:sz w:val="24"/>
                <w:szCs w:val="24"/>
              </w:rPr>
            </w:pPr>
            <w:r w:rsidRPr="2F3033DA">
              <w:rPr>
                <w:sz w:val="24"/>
                <w:szCs w:val="24"/>
              </w:rPr>
              <w:t>Ppt and resources in Teams.</w:t>
            </w:r>
          </w:p>
          <w:p w14:paraId="395E72D8" w14:textId="14B7F1AC" w:rsidR="00CE3474" w:rsidRPr="00B569A6" w:rsidRDefault="2CC3BBAB" w:rsidP="2F3033DA">
            <w:pPr>
              <w:rPr>
                <w:sz w:val="24"/>
                <w:szCs w:val="24"/>
              </w:rPr>
            </w:pPr>
            <w:r w:rsidRPr="2F3033DA">
              <w:rPr>
                <w:sz w:val="24"/>
                <w:szCs w:val="24"/>
              </w:rPr>
              <w:t>Accelerated reader.</w:t>
            </w:r>
          </w:p>
        </w:tc>
        <w:tc>
          <w:tcPr>
            <w:tcW w:w="3415" w:type="dxa"/>
          </w:tcPr>
          <w:p w14:paraId="7768926B" w14:textId="3767D1D8" w:rsidR="00F6702F" w:rsidRPr="00B569A6" w:rsidRDefault="182ADA13" w:rsidP="6E128F3A">
            <w:pPr>
              <w:rPr>
                <w:sz w:val="24"/>
                <w:szCs w:val="24"/>
              </w:rPr>
            </w:pPr>
            <w:r w:rsidRPr="6E128F3A">
              <w:rPr>
                <w:sz w:val="24"/>
                <w:szCs w:val="24"/>
              </w:rPr>
              <w:t>Teachers will put specific deadlines in Teams.</w:t>
            </w:r>
          </w:p>
        </w:tc>
        <w:tc>
          <w:tcPr>
            <w:tcW w:w="2206" w:type="dxa"/>
          </w:tcPr>
          <w:p w14:paraId="01C61DCB" w14:textId="6AE2D3CD" w:rsidR="001B4074" w:rsidRPr="00B569A6" w:rsidRDefault="182ADA13" w:rsidP="6E128F3A">
            <w:pPr>
              <w:rPr>
                <w:sz w:val="24"/>
                <w:szCs w:val="24"/>
              </w:rPr>
            </w:pPr>
            <w:r w:rsidRPr="6E128F3A">
              <w:rPr>
                <w:sz w:val="24"/>
                <w:szCs w:val="24"/>
              </w:rPr>
              <w:t>Will be emailed or put in assignments in Teams.</w:t>
            </w:r>
          </w:p>
        </w:tc>
      </w:tr>
      <w:tr w:rsidR="00FB6342" w:rsidRPr="00FB6342" w14:paraId="33008316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677A57E0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679ECAE" w14:textId="6C21CB1F" w:rsidR="00F6702F" w:rsidRPr="00B569A6" w:rsidRDefault="00B569A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MATHS</w:t>
            </w:r>
          </w:p>
        </w:tc>
        <w:tc>
          <w:tcPr>
            <w:tcW w:w="5276" w:type="dxa"/>
          </w:tcPr>
          <w:p w14:paraId="2E99E67E" w14:textId="1B78D367" w:rsidR="00C53B9F" w:rsidRDefault="3A9FC775" w:rsidP="740ED553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3207EB6A">
              <w:rPr>
                <w:rFonts w:eastAsiaTheme="minorEastAsia"/>
                <w:color w:val="000000" w:themeColor="text1"/>
                <w:sz w:val="24"/>
                <w:szCs w:val="24"/>
              </w:rPr>
              <w:t>All S1</w:t>
            </w:r>
            <w:r w:rsidR="4813A5F5" w:rsidRPr="3207EB6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</w:t>
            </w:r>
            <w:r w:rsidRPr="3207EB6A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classes will work from a selection of the topics below: </w:t>
            </w:r>
          </w:p>
          <w:p w14:paraId="377B80C4" w14:textId="267C9994" w:rsidR="00C53B9F" w:rsidRDefault="00C53B9F" w:rsidP="740ED553">
            <w:p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38EFFC5D" w14:textId="7B553338" w:rsidR="00C53B9F" w:rsidRDefault="05832548" w:rsidP="740ED553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sz w:val="24"/>
                <w:szCs w:val="24"/>
              </w:rPr>
            </w:pPr>
            <w:r w:rsidRPr="3207EB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 xml:space="preserve">Expanding brackets </w:t>
            </w:r>
          </w:p>
          <w:p w14:paraId="0CCD9796" w14:textId="2F52CE21" w:rsidR="3F29CF7F" w:rsidRDefault="3F29CF7F" w:rsidP="3207EB6A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3207EB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Coordinates</w:t>
            </w:r>
          </w:p>
          <w:p w14:paraId="4CABBFE6" w14:textId="018CF2A7" w:rsidR="3F29CF7F" w:rsidRDefault="3F29CF7F" w:rsidP="3207EB6A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sz w:val="24"/>
                <w:szCs w:val="24"/>
                <w:lang w:val="en-GB"/>
              </w:rPr>
            </w:pPr>
            <w:r w:rsidRPr="3207EB6A">
              <w:rPr>
                <w:rFonts w:ascii="Calibri" w:eastAsia="Calibri" w:hAnsi="Calibri" w:cs="Calibri"/>
                <w:sz w:val="24"/>
                <w:szCs w:val="24"/>
                <w:lang w:val="en-GB"/>
              </w:rPr>
              <w:t>Patterns and relationships</w:t>
            </w:r>
          </w:p>
          <w:p w14:paraId="661451C8" w14:textId="5A769829" w:rsidR="3F29CF7F" w:rsidRDefault="3F29CF7F" w:rsidP="3207EB6A">
            <w:pPr>
              <w:pStyle w:val="ListParagraph"/>
              <w:numPr>
                <w:ilvl w:val="0"/>
                <w:numId w:val="4"/>
              </w:numPr>
              <w:spacing w:line="254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3207EB6A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Consolidation work</w:t>
            </w:r>
          </w:p>
          <w:p w14:paraId="48A39141" w14:textId="2F3332B8" w:rsidR="00C53B9F" w:rsidRDefault="00C53B9F" w:rsidP="740ED553">
            <w:pPr>
              <w:spacing w:line="254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13E1262D" w14:textId="473CCAB1" w:rsidR="00C53B9F" w:rsidRDefault="3A9FC775">
            <w:r w:rsidRPr="740ED55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Pupils can access </w:t>
            </w:r>
            <w:hyperlink r:id="rId5">
              <w:r w:rsidRPr="740ED553">
                <w:rPr>
                  <w:rStyle w:val="Hyperlink"/>
                  <w:rFonts w:ascii="Calibri" w:eastAsia="Calibri" w:hAnsi="Calibri" w:cs="Calibri"/>
                  <w:sz w:val="24"/>
                  <w:szCs w:val="24"/>
                </w:rPr>
                <w:t>www.mathsworkout.co.uk</w:t>
              </w:r>
            </w:hyperlink>
            <w:r w:rsidRPr="740ED55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enter password: </w:t>
            </w:r>
            <w:proofErr w:type="spellStart"/>
            <w:r w:rsidRPr="740ED55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loudoun</w:t>
            </w:r>
            <w:proofErr w:type="spellEnd"/>
            <w:r w:rsidRPr="740ED55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username: </w:t>
            </w:r>
            <w:proofErr w:type="gramStart"/>
            <w:r w:rsidRPr="740ED55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exact17</w:t>
            </w:r>
            <w:proofErr w:type="gramEnd"/>
            <w:r w:rsidRPr="740ED55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02B9E7A" w14:textId="15668933" w:rsidR="00C53B9F" w:rsidRDefault="3A9FC775" w:rsidP="740ED553">
            <w:pPr>
              <w:spacing w:line="257" w:lineRule="auto"/>
            </w:pPr>
            <w:r w:rsidRPr="740ED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E93F7BE" w14:textId="3ECA0785" w:rsidR="00C53B9F" w:rsidRDefault="00C53B9F" w:rsidP="740ED553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42D3953E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7E799C75" w14:textId="4D9406BE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72DDBC4" w14:textId="7D258045" w:rsidR="007831A1" w:rsidRPr="00B569A6" w:rsidRDefault="3A9FC775" w:rsidP="740ED553">
            <w:pPr>
              <w:spacing w:line="257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40ED553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Course content and consolidation will be delivered using a combination of live lessons, pre-recorded video lessons, Rigour maths video clips, Corbett maths video clips, worksheet &amp; homework resources (many have hard copies and electronic) and Level E textbook is also available on Teams. </w:t>
            </w:r>
          </w:p>
          <w:p w14:paraId="1A743F20" w14:textId="7AEAC45F" w:rsidR="007831A1" w:rsidRPr="00B569A6" w:rsidRDefault="007831A1" w:rsidP="740ED553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415" w:type="dxa"/>
          </w:tcPr>
          <w:p w14:paraId="02FBC922" w14:textId="5C72D8F1" w:rsidR="000C2E80" w:rsidRPr="00B569A6" w:rsidRDefault="3A9FC775" w:rsidP="740ED553">
            <w:pPr>
              <w:spacing w:line="257" w:lineRule="auto"/>
            </w:pPr>
            <w:r w:rsidRPr="740ED553">
              <w:rPr>
                <w:rFonts w:ascii="Calibri" w:eastAsia="Calibri" w:hAnsi="Calibri" w:cs="Calibri"/>
                <w:sz w:val="24"/>
                <w:szCs w:val="24"/>
              </w:rPr>
              <w:t xml:space="preserve">Teachers will provide specific instructions in Teams posts. </w:t>
            </w:r>
            <w:r w:rsidRPr="740ED55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7518298" w14:textId="610D92B5" w:rsidR="000C2E80" w:rsidRPr="00B569A6" w:rsidRDefault="3A9FC775">
            <w:r w:rsidRPr="3207EB6A">
              <w:rPr>
                <w:rFonts w:ascii="Calibri" w:eastAsia="Calibri" w:hAnsi="Calibri" w:cs="Calibri"/>
                <w:sz w:val="24"/>
                <w:szCs w:val="24"/>
              </w:rPr>
              <w:t>Assignments will have specific dates and times for activities to be completed and it would be appreciated if pupils can stick to these timescales.</w:t>
            </w:r>
            <w:r w:rsidRPr="3207EB6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03E12DDA" w14:textId="68DA6BC4" w:rsidR="3207EB6A" w:rsidRDefault="3207EB6A" w:rsidP="3207EB6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329B00A5" w14:textId="5E991073" w:rsidR="000C2E80" w:rsidRPr="00B569A6" w:rsidRDefault="3A9FC775">
            <w:r w:rsidRPr="740ED553">
              <w:rPr>
                <w:rFonts w:ascii="Calibri" w:eastAsia="Calibri" w:hAnsi="Calibri" w:cs="Calibri"/>
                <w:sz w:val="24"/>
                <w:szCs w:val="24"/>
              </w:rPr>
              <w:t>Live lesson invites will be sent to classes with sufficient notice and lessons will take place during the timetabled periods during the school day.</w:t>
            </w:r>
            <w:r w:rsidRPr="740ED55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78A66399" w14:textId="1953FA1A" w:rsidR="000C2E80" w:rsidRPr="00B569A6" w:rsidRDefault="3A9FC775">
            <w:r w:rsidRPr="740ED553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06" w:type="dxa"/>
          </w:tcPr>
          <w:p w14:paraId="7E85DE5E" w14:textId="4B83DF03" w:rsidR="00F6702F" w:rsidRPr="00B569A6" w:rsidRDefault="3A9FC775">
            <w:r w:rsidRPr="3207EB6A">
              <w:rPr>
                <w:rFonts w:ascii="Calibri" w:eastAsia="Calibri" w:hAnsi="Calibri" w:cs="Calibri"/>
                <w:sz w:val="24"/>
                <w:szCs w:val="24"/>
              </w:rPr>
              <w:t xml:space="preserve">Teachers will give feedback during live lessons or by email through Assignments or Posts. </w:t>
            </w:r>
          </w:p>
          <w:p w14:paraId="0DEE28EC" w14:textId="23039CAB" w:rsidR="3207EB6A" w:rsidRDefault="3207EB6A" w:rsidP="3207EB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DAC2AF0" w14:textId="3BB1D790" w:rsidR="00F6702F" w:rsidRPr="00B569A6" w:rsidRDefault="3A9FC775">
            <w:r w:rsidRPr="3207EB6A">
              <w:rPr>
                <w:rFonts w:ascii="Calibri" w:eastAsia="Calibri" w:hAnsi="Calibri" w:cs="Calibri"/>
                <w:sz w:val="24"/>
                <w:szCs w:val="24"/>
              </w:rPr>
              <w:t>Pupils may be asked to self-mark their work and contact their teacher if they have any issues.</w:t>
            </w:r>
            <w:r w:rsidRPr="3207EB6A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  <w:p w14:paraId="1F99E6EB" w14:textId="503C7B2C" w:rsidR="3207EB6A" w:rsidRDefault="3207EB6A" w:rsidP="3207EB6A">
            <w:pPr>
              <w:rPr>
                <w:rFonts w:ascii="Calibri" w:eastAsia="Calibri" w:hAnsi="Calibri" w:cs="Calibri"/>
                <w:sz w:val="24"/>
                <w:szCs w:val="24"/>
                <w:lang w:val="en-US"/>
              </w:rPr>
            </w:pPr>
          </w:p>
          <w:p w14:paraId="2247CE88" w14:textId="3F660A26" w:rsidR="00F6702F" w:rsidRPr="00B569A6" w:rsidRDefault="3A9FC775" w:rsidP="007467B3">
            <w:pPr>
              <w:rPr>
                <w:sz w:val="24"/>
                <w:szCs w:val="24"/>
              </w:rPr>
            </w:pPr>
            <w:r w:rsidRPr="740ED553">
              <w:rPr>
                <w:rFonts w:ascii="Calibri" w:eastAsia="Calibri" w:hAnsi="Calibri" w:cs="Calibri"/>
                <w:sz w:val="24"/>
                <w:szCs w:val="24"/>
              </w:rPr>
              <w:t>Some of the video clips will also have answers/solutions for pupils to check their work.</w:t>
            </w:r>
          </w:p>
        </w:tc>
      </w:tr>
      <w:tr w:rsidR="00FB6342" w:rsidRPr="00FB6342" w14:paraId="13EA08ED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35B1B99C" w14:textId="397799B0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MODERN LANGUAGES</w:t>
            </w:r>
          </w:p>
        </w:tc>
        <w:tc>
          <w:tcPr>
            <w:tcW w:w="5276" w:type="dxa"/>
          </w:tcPr>
          <w:p w14:paraId="40CE80FB" w14:textId="08D1FA6B" w:rsidR="00F6702F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FRENCH</w:t>
            </w:r>
          </w:p>
          <w:p w14:paraId="32022F51" w14:textId="6FF4E560" w:rsidR="00F6702F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sz w:val="24"/>
                <w:szCs w:val="24"/>
              </w:rPr>
              <w:t>All pupils should continue Module 4 – Ma Zone which focuses on talking about where you live.</w:t>
            </w:r>
          </w:p>
          <w:p w14:paraId="7E0B6F73" w14:textId="3F676102" w:rsidR="00F6702F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14:paraId="0655D927" w14:textId="3E8FD855" w:rsidR="00F6702F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 xml:space="preserve">Unit 5, LESSON 1, 2 and 3 – </w:t>
            </w:r>
            <w:proofErr w:type="spellStart"/>
            <w:r w:rsidRPr="7A8337AB">
              <w:rPr>
                <w:rFonts w:ascii="Calibri" w:eastAsia="Calibri" w:hAnsi="Calibri" w:cs="Calibri"/>
                <w:sz w:val="24"/>
                <w:szCs w:val="24"/>
              </w:rPr>
              <w:t>Qu’est-ce</w:t>
            </w:r>
            <w:proofErr w:type="spellEnd"/>
            <w:r w:rsidRPr="7A8337A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A8337AB">
              <w:rPr>
                <w:rFonts w:ascii="Calibri" w:eastAsia="Calibri" w:hAnsi="Calibri" w:cs="Calibri"/>
                <w:sz w:val="24"/>
                <w:szCs w:val="24"/>
              </w:rPr>
              <w:t>qu’on</w:t>
            </w:r>
            <w:proofErr w:type="spellEnd"/>
            <w:r w:rsidRPr="7A8337AB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7A8337AB">
              <w:rPr>
                <w:rFonts w:ascii="Calibri" w:eastAsia="Calibri" w:hAnsi="Calibri" w:cs="Calibri"/>
                <w:sz w:val="24"/>
                <w:szCs w:val="24"/>
              </w:rPr>
              <w:t>peut</w:t>
            </w:r>
            <w:proofErr w:type="spellEnd"/>
            <w:r w:rsidRPr="7A8337AB">
              <w:rPr>
                <w:rFonts w:ascii="Calibri" w:eastAsia="Calibri" w:hAnsi="Calibri" w:cs="Calibri"/>
                <w:sz w:val="24"/>
                <w:szCs w:val="24"/>
              </w:rPr>
              <w:t xml:space="preserve"> faire</w:t>
            </w:r>
            <w:proofErr w:type="gramStart"/>
            <w:r w:rsidRPr="7A8337AB">
              <w:rPr>
                <w:rFonts w:ascii="Calibri" w:eastAsia="Calibri" w:hAnsi="Calibri" w:cs="Calibri"/>
                <w:sz w:val="24"/>
                <w:szCs w:val="24"/>
              </w:rPr>
              <w:t>...?.</w:t>
            </w:r>
            <w:proofErr w:type="gramEnd"/>
          </w:p>
          <w:p w14:paraId="32B5F9DA" w14:textId="790C0502" w:rsidR="00F6702F" w:rsidRDefault="00F6702F" w:rsidP="7A8337AB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41220C" w14:textId="53ED5F42" w:rsidR="00F6702F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Individual teachers will let you know when your live lesson will be on your class Team.</w:t>
            </w:r>
          </w:p>
          <w:p w14:paraId="14BB65A8" w14:textId="35A7DD6C" w:rsidR="00F6702F" w:rsidRDefault="00F6702F" w:rsidP="7A8337AB">
            <w:pPr>
              <w:rPr>
                <w:sz w:val="24"/>
                <w:szCs w:val="24"/>
              </w:rPr>
            </w:pPr>
          </w:p>
          <w:p w14:paraId="14DE427E" w14:textId="3F555367" w:rsidR="00530C06" w:rsidRDefault="5C48E8AF" w:rsidP="35F16B91">
            <w:pPr>
              <w:rPr>
                <w:b/>
                <w:bCs/>
                <w:sz w:val="24"/>
                <w:szCs w:val="24"/>
              </w:rPr>
            </w:pPr>
            <w:r w:rsidRPr="35F16B91">
              <w:rPr>
                <w:b/>
                <w:bCs/>
                <w:sz w:val="24"/>
                <w:szCs w:val="24"/>
              </w:rPr>
              <w:t>RME</w:t>
            </w:r>
          </w:p>
          <w:p w14:paraId="2AFFE5E4" w14:textId="77494137" w:rsidR="00530C06" w:rsidRPr="00B569A6" w:rsidRDefault="3627BFB0" w:rsidP="35F16B91">
            <w:pPr>
              <w:rPr>
                <w:color w:val="FF0000"/>
                <w:sz w:val="24"/>
                <w:szCs w:val="24"/>
              </w:rPr>
            </w:pPr>
            <w:r w:rsidRPr="35F16B91">
              <w:rPr>
                <w:color w:val="FF0000"/>
                <w:sz w:val="24"/>
                <w:szCs w:val="24"/>
              </w:rPr>
              <w:t>1Ar2/1Ha1/1Hy2 - Questioning Belief 3 Lesson 1</w:t>
            </w:r>
          </w:p>
          <w:p w14:paraId="72175862" w14:textId="0D073F26" w:rsidR="00530C06" w:rsidRPr="00B569A6" w:rsidRDefault="2A4D8DB4" w:rsidP="35F16B91">
            <w:pPr>
              <w:rPr>
                <w:color w:val="000000" w:themeColor="text1"/>
                <w:sz w:val="24"/>
                <w:szCs w:val="24"/>
              </w:rPr>
            </w:pPr>
            <w:r w:rsidRPr="35F16B91">
              <w:rPr>
                <w:color w:val="000000" w:themeColor="text1"/>
                <w:sz w:val="24"/>
                <w:szCs w:val="24"/>
              </w:rPr>
              <w:t>1Ar1 - Questioning Belief 3 Assessment task</w:t>
            </w:r>
          </w:p>
          <w:p w14:paraId="7E2A6E9C" w14:textId="48A025C7" w:rsidR="00530C06" w:rsidRPr="00B569A6" w:rsidRDefault="3953EE55" w:rsidP="007467B3">
            <w:pPr>
              <w:rPr>
                <w:color w:val="FF0000"/>
                <w:sz w:val="24"/>
                <w:szCs w:val="24"/>
              </w:rPr>
            </w:pPr>
            <w:r w:rsidRPr="35F16B91">
              <w:rPr>
                <w:color w:val="000000" w:themeColor="text1"/>
                <w:sz w:val="24"/>
                <w:szCs w:val="24"/>
              </w:rPr>
              <w:t>1Sk1 – Bring all assignments up to date.</w:t>
            </w:r>
          </w:p>
        </w:tc>
        <w:tc>
          <w:tcPr>
            <w:tcW w:w="2469" w:type="dxa"/>
          </w:tcPr>
          <w:p w14:paraId="5BBAED3D" w14:textId="0FD40408" w:rsidR="005008D6" w:rsidRPr="00B569A6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7AC38EB4" w14:textId="7950E40F" w:rsidR="005008D6" w:rsidRPr="00B569A6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sz w:val="24"/>
                <w:szCs w:val="24"/>
              </w:rPr>
              <w:t>Instructions and resources can be found on Teams.</w:t>
            </w:r>
          </w:p>
          <w:p w14:paraId="64A8DD57" w14:textId="20DE101F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06FF79A6" w14:textId="53DD11C0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08DD6799" w14:textId="227B325B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5732B40A" w14:textId="225E79C8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1E650CC9" w14:textId="42D61231" w:rsidR="005008D6" w:rsidRDefault="005008D6" w:rsidP="35F16B91">
            <w:pPr>
              <w:rPr>
                <w:sz w:val="24"/>
                <w:szCs w:val="24"/>
              </w:rPr>
            </w:pPr>
          </w:p>
          <w:p w14:paraId="2984C5E8" w14:textId="77777777" w:rsidR="007467B3" w:rsidRPr="00B569A6" w:rsidRDefault="007467B3" w:rsidP="35F16B91">
            <w:pPr>
              <w:rPr>
                <w:sz w:val="24"/>
                <w:szCs w:val="24"/>
              </w:rPr>
            </w:pPr>
          </w:p>
          <w:p w14:paraId="36F127FE" w14:textId="002A9CEF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13A12F9C" w14:textId="3F555367" w:rsidR="005008D6" w:rsidRPr="00B569A6" w:rsidRDefault="791FC21F" w:rsidP="35F16B91">
            <w:pPr>
              <w:rPr>
                <w:b/>
                <w:bCs/>
                <w:sz w:val="24"/>
                <w:szCs w:val="24"/>
              </w:rPr>
            </w:pPr>
            <w:r w:rsidRPr="35F16B91">
              <w:rPr>
                <w:b/>
                <w:bCs/>
                <w:sz w:val="24"/>
                <w:szCs w:val="24"/>
              </w:rPr>
              <w:t>RME</w:t>
            </w:r>
          </w:p>
          <w:p w14:paraId="3CE247D0" w14:textId="4EEAB8EF" w:rsidR="005008D6" w:rsidRPr="00B569A6" w:rsidRDefault="2D87F573" w:rsidP="7A8337AB">
            <w:pPr>
              <w:rPr>
                <w:sz w:val="24"/>
                <w:szCs w:val="24"/>
              </w:rPr>
            </w:pPr>
            <w:r w:rsidRPr="35F16B91">
              <w:rPr>
                <w:sz w:val="24"/>
                <w:szCs w:val="24"/>
              </w:rPr>
              <w:t>Resources are in Class materials in TEAMS.</w:t>
            </w:r>
          </w:p>
        </w:tc>
        <w:tc>
          <w:tcPr>
            <w:tcW w:w="3415" w:type="dxa"/>
          </w:tcPr>
          <w:p w14:paraId="0106674B" w14:textId="7ACA5791" w:rsidR="005008D6" w:rsidRPr="00B569A6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187FE506" w14:textId="0DE34A0E" w:rsidR="005008D6" w:rsidRPr="00B569A6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sz w:val="24"/>
                <w:szCs w:val="24"/>
              </w:rPr>
              <w:t xml:space="preserve">The classwork should be completed, and any live lessons will take place, during your timetabled period for French. </w:t>
            </w:r>
            <w:r w:rsidRPr="7A8337A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This will be communicated through Teams.</w:t>
            </w:r>
          </w:p>
          <w:p w14:paraId="2E47FDC5" w14:textId="266AA021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6144A65D" w14:textId="3BCA1A1E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51515D33" w14:textId="65A92288" w:rsidR="005008D6" w:rsidRDefault="005008D6" w:rsidP="35F16B91">
            <w:pPr>
              <w:rPr>
                <w:sz w:val="24"/>
                <w:szCs w:val="24"/>
              </w:rPr>
            </w:pPr>
          </w:p>
          <w:p w14:paraId="249E9FAA" w14:textId="77777777" w:rsidR="007467B3" w:rsidRPr="00B569A6" w:rsidRDefault="007467B3" w:rsidP="35F16B91">
            <w:pPr>
              <w:rPr>
                <w:sz w:val="24"/>
                <w:szCs w:val="24"/>
              </w:rPr>
            </w:pPr>
          </w:p>
          <w:p w14:paraId="3277A3D8" w14:textId="3F555367" w:rsidR="005008D6" w:rsidRPr="00B569A6" w:rsidRDefault="5EF0E532" w:rsidP="35F16B91">
            <w:pPr>
              <w:rPr>
                <w:b/>
                <w:bCs/>
                <w:sz w:val="24"/>
                <w:szCs w:val="24"/>
              </w:rPr>
            </w:pPr>
            <w:r w:rsidRPr="35F16B91">
              <w:rPr>
                <w:b/>
                <w:bCs/>
                <w:sz w:val="24"/>
                <w:szCs w:val="24"/>
              </w:rPr>
              <w:t>RME</w:t>
            </w:r>
          </w:p>
          <w:p w14:paraId="4FE9DB31" w14:textId="0B9FDCA3" w:rsidR="005008D6" w:rsidRPr="00B569A6" w:rsidRDefault="2D62DE76" w:rsidP="7A8337AB">
            <w:pPr>
              <w:rPr>
                <w:sz w:val="24"/>
                <w:szCs w:val="24"/>
              </w:rPr>
            </w:pPr>
            <w:r w:rsidRPr="35F16B91">
              <w:rPr>
                <w:sz w:val="24"/>
                <w:szCs w:val="24"/>
              </w:rPr>
              <w:t>Deadlines are included in assignments.</w:t>
            </w:r>
          </w:p>
        </w:tc>
        <w:tc>
          <w:tcPr>
            <w:tcW w:w="2206" w:type="dxa"/>
          </w:tcPr>
          <w:p w14:paraId="6F78F504" w14:textId="460B0CB4" w:rsidR="005008D6" w:rsidRPr="00B569A6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FRENCH</w:t>
            </w:r>
          </w:p>
          <w:p w14:paraId="7254A042" w14:textId="3CDE4462" w:rsidR="005008D6" w:rsidRPr="00B569A6" w:rsidRDefault="6DD54D0B" w:rsidP="7A8337AB">
            <w:pPr>
              <w:spacing w:line="257" w:lineRule="auto"/>
            </w:pPr>
            <w:r w:rsidRPr="7A8337AB">
              <w:rPr>
                <w:rFonts w:ascii="Calibri" w:eastAsia="Calibri" w:hAnsi="Calibri" w:cs="Calibri"/>
                <w:sz w:val="24"/>
                <w:szCs w:val="24"/>
              </w:rPr>
              <w:t>All feedback will be given through Teams assignment comments or email.</w:t>
            </w:r>
          </w:p>
          <w:p w14:paraId="4DED97E3" w14:textId="634F2E67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5539DAAC" w14:textId="28D8A401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2FFA1933" w14:textId="745FF194" w:rsidR="005008D6" w:rsidRDefault="005008D6" w:rsidP="35F16B91">
            <w:pPr>
              <w:rPr>
                <w:sz w:val="24"/>
                <w:szCs w:val="24"/>
              </w:rPr>
            </w:pPr>
          </w:p>
          <w:p w14:paraId="1FC3BD25" w14:textId="333BEA04" w:rsidR="007467B3" w:rsidRDefault="007467B3" w:rsidP="35F16B91">
            <w:pPr>
              <w:rPr>
                <w:sz w:val="24"/>
                <w:szCs w:val="24"/>
              </w:rPr>
            </w:pPr>
          </w:p>
          <w:p w14:paraId="1C8D706D" w14:textId="77777777" w:rsidR="007467B3" w:rsidRPr="00B569A6" w:rsidRDefault="007467B3" w:rsidP="35F16B91">
            <w:pPr>
              <w:rPr>
                <w:sz w:val="24"/>
                <w:szCs w:val="24"/>
              </w:rPr>
            </w:pPr>
          </w:p>
          <w:p w14:paraId="5D642EAE" w14:textId="29311E44" w:rsidR="005008D6" w:rsidRPr="00B569A6" w:rsidRDefault="005008D6" w:rsidP="35F16B91">
            <w:pPr>
              <w:rPr>
                <w:sz w:val="24"/>
                <w:szCs w:val="24"/>
              </w:rPr>
            </w:pPr>
          </w:p>
          <w:p w14:paraId="4A1A4A31" w14:textId="3F555367" w:rsidR="005008D6" w:rsidRPr="00B569A6" w:rsidRDefault="52C6DEB4" w:rsidP="35F16B91">
            <w:pPr>
              <w:rPr>
                <w:b/>
                <w:bCs/>
                <w:sz w:val="24"/>
                <w:szCs w:val="24"/>
              </w:rPr>
            </w:pPr>
            <w:r w:rsidRPr="35F16B91">
              <w:rPr>
                <w:b/>
                <w:bCs/>
                <w:sz w:val="24"/>
                <w:szCs w:val="24"/>
              </w:rPr>
              <w:t>RME</w:t>
            </w:r>
          </w:p>
          <w:p w14:paraId="598ABE77" w14:textId="0434B85D" w:rsidR="005008D6" w:rsidRPr="00B569A6" w:rsidRDefault="52C6DEB4" w:rsidP="7A8337AB">
            <w:pPr>
              <w:rPr>
                <w:sz w:val="24"/>
                <w:szCs w:val="24"/>
              </w:rPr>
            </w:pPr>
            <w:r w:rsidRPr="35F16B91">
              <w:rPr>
                <w:sz w:val="24"/>
                <w:szCs w:val="24"/>
              </w:rPr>
              <w:t>Feedback will be provided via assignments or email.</w:t>
            </w:r>
          </w:p>
        </w:tc>
      </w:tr>
      <w:tr w:rsidR="00FB6342" w:rsidRPr="00FB6342" w14:paraId="59057121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5AAFAB8C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4652AE4" w14:textId="5B8A10B4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SCIENCE(S)</w:t>
            </w:r>
          </w:p>
        </w:tc>
        <w:tc>
          <w:tcPr>
            <w:tcW w:w="5276" w:type="dxa"/>
          </w:tcPr>
          <w:p w14:paraId="015C2FFA" w14:textId="42AB2444" w:rsidR="00530C06" w:rsidRPr="00B569A6" w:rsidRDefault="79A345CF" w:rsidP="7A684F7A">
            <w:pPr>
              <w:spacing w:line="257" w:lineRule="auto"/>
            </w:pPr>
            <w:r w:rsidRPr="7A684F7A">
              <w:rPr>
                <w:rFonts w:ascii="Calibri" w:eastAsia="Calibri" w:hAnsi="Calibri" w:cs="Calibri"/>
                <w:sz w:val="24"/>
                <w:szCs w:val="24"/>
              </w:rPr>
              <w:t xml:space="preserve">All pupils will undertake reading, writing and consolidation question tasks to cover 2 key lesson areas: </w:t>
            </w:r>
          </w:p>
          <w:p w14:paraId="6F85710A" w14:textId="3C77DB60" w:rsidR="00530C06" w:rsidRPr="00B569A6" w:rsidRDefault="79A345CF" w:rsidP="7A684F7A">
            <w:pPr>
              <w:spacing w:line="257" w:lineRule="auto"/>
            </w:pPr>
            <w:r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              Lesson 1 </w:t>
            </w:r>
            <w:proofErr w:type="gramStart"/>
            <w:r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="2B92C410"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 Our</w:t>
            </w:r>
            <w:proofErr w:type="gramEnd"/>
            <w:r w:rsidR="2B92C410"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 Solar System</w:t>
            </w:r>
          </w:p>
          <w:p w14:paraId="60264D04" w14:textId="77210ED1" w:rsidR="00530C06" w:rsidRPr="00B569A6" w:rsidRDefault="79A345CF" w:rsidP="7A684F7A">
            <w:pPr>
              <w:spacing w:line="257" w:lineRule="auto"/>
            </w:pPr>
            <w:r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              Lesson 2 </w:t>
            </w:r>
            <w:proofErr w:type="gramStart"/>
            <w:r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– </w:t>
            </w:r>
            <w:r w:rsidR="1C9BB526"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 More</w:t>
            </w:r>
            <w:proofErr w:type="gramEnd"/>
            <w:r w:rsidR="1C9BB526" w:rsidRPr="5B9914E6">
              <w:rPr>
                <w:rFonts w:ascii="Calibri" w:eastAsia="Calibri" w:hAnsi="Calibri" w:cs="Calibri"/>
                <w:sz w:val="24"/>
                <w:szCs w:val="24"/>
              </w:rPr>
              <w:t xml:space="preserve"> about the Planets</w:t>
            </w:r>
          </w:p>
          <w:p w14:paraId="7FA8321D" w14:textId="479D134F" w:rsidR="00530C06" w:rsidRPr="00B569A6" w:rsidRDefault="79A345CF" w:rsidP="7A684F7A">
            <w:pPr>
              <w:spacing w:line="257" w:lineRule="auto"/>
            </w:pPr>
            <w:r w:rsidRPr="7A684F7A">
              <w:rPr>
                <w:rFonts w:ascii="Calibri" w:eastAsia="Calibri" w:hAnsi="Calibri" w:cs="Calibri"/>
                <w:sz w:val="24"/>
                <w:szCs w:val="24"/>
              </w:rPr>
              <w:t xml:space="preserve">             </w:t>
            </w:r>
          </w:p>
          <w:p w14:paraId="43F4969B" w14:textId="7C0B07A9" w:rsidR="00530C06" w:rsidRPr="00B569A6" w:rsidRDefault="79A345CF" w:rsidP="7A684F7A">
            <w:pPr>
              <w:spacing w:line="257" w:lineRule="auto"/>
            </w:pPr>
            <w:r w:rsidRPr="7A684F7A">
              <w:rPr>
                <w:rFonts w:ascii="Calibri" w:eastAsia="Calibri" w:hAnsi="Calibri" w:cs="Calibri"/>
                <w:sz w:val="24"/>
                <w:szCs w:val="24"/>
              </w:rPr>
              <w:t xml:space="preserve">The following Science level 2 and 3 outcomes will be covered: </w:t>
            </w:r>
          </w:p>
          <w:p w14:paraId="29316F0E" w14:textId="3627E2FE" w:rsidR="00530C06" w:rsidRPr="00B569A6" w:rsidRDefault="00530C06" w:rsidP="7A684F7A">
            <w:pPr>
              <w:spacing w:line="286" w:lineRule="auto"/>
              <w:ind w:left="567" w:hanging="567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5F0A6B22" w14:textId="5D4668CD" w:rsidR="00530C06" w:rsidRPr="00B569A6" w:rsidRDefault="01BEDDEB" w:rsidP="7A684F7A">
            <w:pPr>
              <w:spacing w:line="286" w:lineRule="auto"/>
              <w:ind w:left="567" w:hanging="567"/>
            </w:pPr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1. By observing and researching features of our Solar System, I can use simple models to communicate my understanding of size, scale, </w:t>
            </w:r>
            <w:proofErr w:type="gramStart"/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time</w:t>
            </w:r>
            <w:proofErr w:type="gramEnd"/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and relative motion within it. </w:t>
            </w:r>
            <w:r w:rsidRPr="7A684F7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SCN 2-06a</w:t>
            </w:r>
          </w:p>
          <w:p w14:paraId="48B3061C" w14:textId="1442DE40" w:rsidR="00530C06" w:rsidRPr="00B569A6" w:rsidRDefault="00530C06" w:rsidP="7A684F7A">
            <w:pPr>
              <w:spacing w:line="286" w:lineRule="auto"/>
              <w:ind w:left="567" w:hanging="567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55BF2670" w14:textId="25AD225B" w:rsidR="00530C06" w:rsidRPr="00B569A6" w:rsidRDefault="01BEDDEB" w:rsidP="7A684F7A">
            <w:pPr>
              <w:spacing w:line="286" w:lineRule="auto"/>
              <w:ind w:left="567" w:hanging="567"/>
            </w:pPr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2. By using my knowledge of our solar system and the basic needs of living things, I can produce a reasoned argument on the likelihood of life existing elsewhere in the universe.  </w:t>
            </w:r>
            <w:r w:rsidRPr="7A684F7A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SCN 3-06a</w:t>
            </w:r>
          </w:p>
          <w:p w14:paraId="4C37BF99" w14:textId="7C4D49AF" w:rsidR="00530C06" w:rsidRPr="00B569A6" w:rsidRDefault="01BEDDEB" w:rsidP="7A684F7A">
            <w:pPr>
              <w:spacing w:line="286" w:lineRule="auto"/>
            </w:pPr>
            <w:r w:rsidRPr="7A684F7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082B288D" w14:textId="791EB852" w:rsidR="00530C06" w:rsidRPr="00B569A6" w:rsidRDefault="3535BE02" w:rsidP="007467B3">
            <w:pPr>
              <w:spacing w:line="257" w:lineRule="auto"/>
              <w:rPr>
                <w:sz w:val="24"/>
                <w:szCs w:val="24"/>
              </w:rPr>
            </w:pPr>
            <w:r w:rsidRPr="7A684F7A">
              <w:rPr>
                <w:rFonts w:ascii="Calibri" w:eastAsia="Calibri" w:hAnsi="Calibri" w:cs="Calibri"/>
                <w:sz w:val="24"/>
                <w:szCs w:val="24"/>
              </w:rPr>
              <w:t xml:space="preserve">Science teachers will provide key information about narrated PowerPoint tutorials, “live” lessons and </w:t>
            </w:r>
            <w:r w:rsidRPr="7A684F7A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“drop in” sessions, for individual classes through Teams.</w:t>
            </w:r>
          </w:p>
        </w:tc>
        <w:tc>
          <w:tcPr>
            <w:tcW w:w="2469" w:type="dxa"/>
          </w:tcPr>
          <w:p w14:paraId="77863774" w14:textId="09A2A147" w:rsidR="001B32EE" w:rsidRPr="00B569A6" w:rsidRDefault="4BB9C2F6" w:rsidP="7A684F7A">
            <w:pPr>
              <w:spacing w:line="257" w:lineRule="auto"/>
            </w:pPr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lastRenderedPageBreak/>
              <w:t xml:space="preserve">Resources and files with additional instructions uploaded via assignment page and </w:t>
            </w:r>
            <w:proofErr w:type="gramStart"/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Teams</w:t>
            </w:r>
            <w:proofErr w:type="gramEnd"/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platform.</w:t>
            </w:r>
          </w:p>
          <w:p w14:paraId="7ABF53C7" w14:textId="78814D68" w:rsidR="001B32EE" w:rsidRPr="00B569A6" w:rsidRDefault="001B32EE" w:rsidP="7A684F7A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14:paraId="18FE0017" w14:textId="1E82513F" w:rsidR="001B32EE" w:rsidRPr="00B569A6" w:rsidRDefault="4BB9C2F6" w:rsidP="7A684F7A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Teachers will provide information on specific deadlines and how to submit evidence and pupil responses.</w:t>
            </w:r>
          </w:p>
        </w:tc>
        <w:tc>
          <w:tcPr>
            <w:tcW w:w="2206" w:type="dxa"/>
          </w:tcPr>
          <w:p w14:paraId="3E514023" w14:textId="747E92EC" w:rsidR="001B32EE" w:rsidRPr="00B569A6" w:rsidRDefault="4BB9C2F6" w:rsidP="7A684F7A">
            <w:pPr>
              <w:spacing w:line="257" w:lineRule="auto"/>
            </w:pPr>
            <w:r w:rsidRPr="7A684F7A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Feedback will be provided via assignment page or direct email.</w:t>
            </w:r>
          </w:p>
          <w:p w14:paraId="63564380" w14:textId="75B0D0E3" w:rsidR="001B32EE" w:rsidRPr="00B569A6" w:rsidRDefault="001B32EE" w:rsidP="7A684F7A">
            <w:pPr>
              <w:rPr>
                <w:sz w:val="24"/>
                <w:szCs w:val="24"/>
              </w:rPr>
            </w:pPr>
          </w:p>
        </w:tc>
      </w:tr>
      <w:tr w:rsidR="00FB6342" w:rsidRPr="00FB6342" w14:paraId="48938509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75CB2F0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40D1EA96" w14:textId="2054F1C1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SOCIAL SUBJECTS</w:t>
            </w:r>
          </w:p>
        </w:tc>
        <w:tc>
          <w:tcPr>
            <w:tcW w:w="5276" w:type="dxa"/>
          </w:tcPr>
          <w:p w14:paraId="6532D033" w14:textId="49D1FA4B" w:rsidR="00530C06" w:rsidRPr="007467B3" w:rsidRDefault="201D347D" w:rsidP="37FA2E7F">
            <w:pPr>
              <w:rPr>
                <w:sz w:val="24"/>
                <w:szCs w:val="24"/>
              </w:rPr>
            </w:pPr>
            <w:r w:rsidRPr="007467B3">
              <w:rPr>
                <w:sz w:val="24"/>
                <w:szCs w:val="24"/>
              </w:rPr>
              <w:t>History all classes.</w:t>
            </w:r>
          </w:p>
          <w:p w14:paraId="50215009" w14:textId="2A9220DE" w:rsidR="00530C06" w:rsidRPr="00B569A6" w:rsidRDefault="14430281" w:rsidP="007467B3">
            <w:pPr>
              <w:rPr>
                <w:rFonts w:cstheme="minorHAnsi"/>
                <w:sz w:val="24"/>
                <w:szCs w:val="24"/>
              </w:rPr>
            </w:pPr>
            <w:r w:rsidRPr="007467B3">
              <w:rPr>
                <w:sz w:val="24"/>
                <w:szCs w:val="24"/>
              </w:rPr>
              <w:t>Scottish Wars of Independence: The role of William Wallace</w:t>
            </w:r>
          </w:p>
        </w:tc>
        <w:tc>
          <w:tcPr>
            <w:tcW w:w="2469" w:type="dxa"/>
          </w:tcPr>
          <w:p w14:paraId="2908576A" w14:textId="209D859F" w:rsidR="00A009FA" w:rsidRPr="00B569A6" w:rsidRDefault="14430281" w:rsidP="37FA2E7F">
            <w:pPr>
              <w:rPr>
                <w:sz w:val="24"/>
                <w:szCs w:val="24"/>
              </w:rPr>
            </w:pPr>
            <w:r w:rsidRPr="37FA2E7F">
              <w:rPr>
                <w:sz w:val="24"/>
                <w:szCs w:val="24"/>
              </w:rPr>
              <w:t>All work and resources on Teams</w:t>
            </w:r>
          </w:p>
        </w:tc>
        <w:tc>
          <w:tcPr>
            <w:tcW w:w="3415" w:type="dxa"/>
          </w:tcPr>
          <w:p w14:paraId="400E57CC" w14:textId="7A05BE89" w:rsidR="00A009FA" w:rsidRPr="00B569A6" w:rsidRDefault="4ACC4F97" w:rsidP="37FA2E7F">
            <w:pPr>
              <w:rPr>
                <w:sz w:val="24"/>
                <w:szCs w:val="24"/>
              </w:rPr>
            </w:pPr>
            <w:r w:rsidRPr="37FA2E7F">
              <w:rPr>
                <w:sz w:val="24"/>
                <w:szCs w:val="24"/>
              </w:rPr>
              <w:t>1</w:t>
            </w:r>
            <w:r w:rsidRPr="37FA2E7F">
              <w:rPr>
                <w:sz w:val="24"/>
                <w:szCs w:val="24"/>
                <w:vertAlign w:val="superscript"/>
              </w:rPr>
              <w:t>st</w:t>
            </w:r>
            <w:r w:rsidRPr="37FA2E7F">
              <w:rPr>
                <w:sz w:val="24"/>
                <w:szCs w:val="24"/>
              </w:rPr>
              <w:t xml:space="preserve"> April Via TEAMS</w:t>
            </w:r>
          </w:p>
        </w:tc>
        <w:tc>
          <w:tcPr>
            <w:tcW w:w="2206" w:type="dxa"/>
          </w:tcPr>
          <w:p w14:paraId="014B023B" w14:textId="6F4042FC" w:rsidR="00A009FA" w:rsidRPr="00B569A6" w:rsidRDefault="4ACC4F97" w:rsidP="37FA2E7F">
            <w:pPr>
              <w:rPr>
                <w:sz w:val="24"/>
                <w:szCs w:val="24"/>
              </w:rPr>
            </w:pPr>
            <w:r w:rsidRPr="37FA2E7F">
              <w:rPr>
                <w:sz w:val="24"/>
                <w:szCs w:val="24"/>
              </w:rPr>
              <w:t>Feedback via Teams, Email, etc</w:t>
            </w:r>
          </w:p>
        </w:tc>
      </w:tr>
      <w:tr w:rsidR="00FB6342" w:rsidRPr="00FB6342" w14:paraId="6F9DB830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4102B0E6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5AA2AB71" w14:textId="0ED94A43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ART &amp; DESIGN</w:t>
            </w:r>
          </w:p>
        </w:tc>
        <w:tc>
          <w:tcPr>
            <w:tcW w:w="5276" w:type="dxa"/>
          </w:tcPr>
          <w:p w14:paraId="4C6E6002" w14:textId="26E83992" w:rsidR="00530C06" w:rsidRDefault="32842F5A" w:rsidP="740ED553">
            <w:pPr>
              <w:rPr>
                <w:sz w:val="24"/>
                <w:szCs w:val="24"/>
              </w:rPr>
            </w:pPr>
            <w:r w:rsidRPr="740ED553">
              <w:rPr>
                <w:sz w:val="24"/>
                <w:szCs w:val="24"/>
              </w:rPr>
              <w:t>Portraiture Challenge –recreating a piece of artwork using photography.</w:t>
            </w:r>
          </w:p>
          <w:p w14:paraId="2D97F0CF" w14:textId="29E4DFE7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8FDF81C" w14:textId="0ECA7E26" w:rsidR="00F6702F" w:rsidRPr="00B569A6" w:rsidRDefault="32842F5A" w:rsidP="740ED553">
            <w:pPr>
              <w:rPr>
                <w:sz w:val="24"/>
                <w:szCs w:val="24"/>
              </w:rPr>
            </w:pPr>
            <w:r w:rsidRPr="740ED553">
              <w:rPr>
                <w:sz w:val="24"/>
                <w:szCs w:val="24"/>
              </w:rPr>
              <w:t>PowerPoint uploaded via Assignments on class Teams.</w:t>
            </w:r>
          </w:p>
        </w:tc>
        <w:tc>
          <w:tcPr>
            <w:tcW w:w="3415" w:type="dxa"/>
          </w:tcPr>
          <w:p w14:paraId="02242BE2" w14:textId="5B42E5AD" w:rsidR="00F6702F" w:rsidRPr="00B569A6" w:rsidRDefault="32842F5A" w:rsidP="740ED553">
            <w:pPr>
              <w:rPr>
                <w:sz w:val="24"/>
                <w:szCs w:val="24"/>
              </w:rPr>
            </w:pPr>
            <w:r w:rsidRPr="740ED553">
              <w:rPr>
                <w:sz w:val="24"/>
                <w:szCs w:val="24"/>
              </w:rPr>
              <w:t>Please submit via assignment by the 1</w:t>
            </w:r>
            <w:r w:rsidRPr="740ED553">
              <w:rPr>
                <w:sz w:val="24"/>
                <w:szCs w:val="24"/>
                <w:vertAlign w:val="superscript"/>
              </w:rPr>
              <w:t>st</w:t>
            </w:r>
            <w:r w:rsidRPr="740ED553">
              <w:rPr>
                <w:sz w:val="24"/>
                <w:szCs w:val="24"/>
              </w:rPr>
              <w:t xml:space="preserve"> of April.</w:t>
            </w:r>
          </w:p>
        </w:tc>
        <w:tc>
          <w:tcPr>
            <w:tcW w:w="2206" w:type="dxa"/>
          </w:tcPr>
          <w:p w14:paraId="40B42B2F" w14:textId="23A77A38" w:rsidR="00F6702F" w:rsidRPr="00B569A6" w:rsidRDefault="32842F5A" w:rsidP="740ED553">
            <w:pPr>
              <w:rPr>
                <w:sz w:val="24"/>
                <w:szCs w:val="24"/>
              </w:rPr>
            </w:pPr>
            <w:r w:rsidRPr="740ED553">
              <w:rPr>
                <w:sz w:val="24"/>
                <w:szCs w:val="24"/>
              </w:rPr>
              <w:t xml:space="preserve">Feedback via Assignments, email or </w:t>
            </w:r>
            <w:proofErr w:type="gramStart"/>
            <w:r w:rsidRPr="740ED553">
              <w:rPr>
                <w:sz w:val="24"/>
                <w:szCs w:val="24"/>
              </w:rPr>
              <w:t>Teams</w:t>
            </w:r>
            <w:proofErr w:type="gramEnd"/>
            <w:r w:rsidRPr="740ED553">
              <w:rPr>
                <w:sz w:val="24"/>
                <w:szCs w:val="24"/>
              </w:rPr>
              <w:t xml:space="preserve"> chat space. </w:t>
            </w:r>
          </w:p>
        </w:tc>
      </w:tr>
      <w:tr w:rsidR="00FB6342" w:rsidRPr="00FB6342" w14:paraId="0D6E6C29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10AFED65" w14:textId="3E9C29EF" w:rsidR="00F6702F" w:rsidRPr="00B569A6" w:rsidRDefault="0062657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BUSINESS &amp; COMPUTING</w:t>
            </w:r>
          </w:p>
        </w:tc>
        <w:tc>
          <w:tcPr>
            <w:tcW w:w="5276" w:type="dxa"/>
          </w:tcPr>
          <w:p w14:paraId="24DE3E5A" w14:textId="57FBE913" w:rsidR="00530C06" w:rsidRDefault="1ED7CDDF" w:rsidP="77B494A6">
            <w:pPr>
              <w:rPr>
                <w:sz w:val="24"/>
                <w:szCs w:val="24"/>
              </w:rPr>
            </w:pPr>
            <w:r w:rsidRPr="77B494A6">
              <w:rPr>
                <w:b/>
                <w:bCs/>
                <w:sz w:val="24"/>
                <w:szCs w:val="24"/>
              </w:rPr>
              <w:t xml:space="preserve">Movie trivia </w:t>
            </w:r>
            <w:r w:rsidR="3DD807A6" w:rsidRPr="77B494A6">
              <w:rPr>
                <w:b/>
                <w:bCs/>
                <w:sz w:val="24"/>
                <w:szCs w:val="24"/>
              </w:rPr>
              <w:t>quiz</w:t>
            </w:r>
            <w:r w:rsidR="3DD807A6" w:rsidRPr="77B494A6">
              <w:rPr>
                <w:sz w:val="24"/>
                <w:szCs w:val="24"/>
              </w:rPr>
              <w:t xml:space="preserve"> – using the internet to find answers to some </w:t>
            </w:r>
            <w:r w:rsidR="256DB703" w:rsidRPr="77B494A6">
              <w:rPr>
                <w:sz w:val="24"/>
                <w:szCs w:val="24"/>
              </w:rPr>
              <w:t>movie-based questions.</w:t>
            </w:r>
          </w:p>
          <w:p w14:paraId="4832FB28" w14:textId="50B75900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66DA0199" w14:textId="3B5CA5DD" w:rsidR="00C53B9F" w:rsidRPr="00B569A6" w:rsidRDefault="7C3CE708" w:rsidP="3F72D6D6">
            <w:r>
              <w:t>Instructions and resources uploaded to Assignments on Teams</w:t>
            </w:r>
          </w:p>
        </w:tc>
        <w:tc>
          <w:tcPr>
            <w:tcW w:w="3415" w:type="dxa"/>
          </w:tcPr>
          <w:p w14:paraId="547C4324" w14:textId="6152CD27" w:rsidR="00C53B9F" w:rsidRPr="00B569A6" w:rsidRDefault="256DB703" w:rsidP="77B494A6">
            <w:pPr>
              <w:rPr>
                <w:sz w:val="24"/>
                <w:szCs w:val="24"/>
              </w:rPr>
            </w:pPr>
            <w:r w:rsidRPr="77B494A6">
              <w:rPr>
                <w:sz w:val="24"/>
                <w:szCs w:val="24"/>
              </w:rPr>
              <w:t>Work returned via Teams or by email on or before Thursday 1</w:t>
            </w:r>
            <w:r w:rsidRPr="77B494A6">
              <w:rPr>
                <w:sz w:val="24"/>
                <w:szCs w:val="24"/>
                <w:vertAlign w:val="superscript"/>
              </w:rPr>
              <w:t>st</w:t>
            </w:r>
            <w:r w:rsidRPr="77B494A6"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2206" w:type="dxa"/>
          </w:tcPr>
          <w:p w14:paraId="3E289FE2" w14:textId="67775C79" w:rsidR="00CE3474" w:rsidRPr="00B569A6" w:rsidRDefault="3B4976B2" w:rsidP="77B494A6">
            <w:pPr>
              <w:rPr>
                <w:sz w:val="24"/>
                <w:szCs w:val="24"/>
              </w:rPr>
            </w:pPr>
            <w:r w:rsidRPr="77B494A6">
              <w:rPr>
                <w:sz w:val="24"/>
                <w:szCs w:val="24"/>
              </w:rPr>
              <w:t>Feedback via Teams or by email.</w:t>
            </w:r>
          </w:p>
        </w:tc>
      </w:tr>
      <w:tr w:rsidR="00FB6342" w:rsidRPr="00FB6342" w14:paraId="384F3F6A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04B67B32" w14:textId="68537626" w:rsidR="00F6702F" w:rsidRPr="00B569A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HOME ECONOMICS</w:t>
            </w:r>
          </w:p>
        </w:tc>
        <w:tc>
          <w:tcPr>
            <w:tcW w:w="5276" w:type="dxa"/>
          </w:tcPr>
          <w:p w14:paraId="24A72659" w14:textId="703DE9D9" w:rsidR="00475CD0" w:rsidRDefault="11FD1C4F" w:rsidP="3F72D6D6">
            <w:pPr>
              <w:rPr>
                <w:color w:val="000000"/>
                <w:sz w:val="24"/>
                <w:szCs w:val="24"/>
              </w:rPr>
            </w:pPr>
            <w:r w:rsidRPr="3F72D6D6">
              <w:rPr>
                <w:color w:val="000000" w:themeColor="text1"/>
                <w:sz w:val="24"/>
                <w:szCs w:val="24"/>
              </w:rPr>
              <w:t>Pupils will design an Easter Cake, and illustrate the</w:t>
            </w:r>
            <w:r w:rsidR="5611094D" w:rsidRPr="3F72D6D6">
              <w:rPr>
                <w:color w:val="000000" w:themeColor="text1"/>
                <w:sz w:val="24"/>
                <w:szCs w:val="24"/>
              </w:rPr>
              <w:t>ir</w:t>
            </w:r>
            <w:r w:rsidRPr="3F72D6D6">
              <w:rPr>
                <w:color w:val="000000" w:themeColor="text1"/>
                <w:sz w:val="24"/>
                <w:szCs w:val="24"/>
              </w:rPr>
              <w:t xml:space="preserve"> chosen design including de</w:t>
            </w:r>
            <w:r w:rsidR="20EE1378" w:rsidRPr="3F72D6D6">
              <w:rPr>
                <w:color w:val="000000" w:themeColor="text1"/>
                <w:sz w:val="24"/>
                <w:szCs w:val="24"/>
              </w:rPr>
              <w:t>tails of decorations.</w:t>
            </w:r>
          </w:p>
          <w:p w14:paraId="67A0EC2D" w14:textId="4303C0E3" w:rsidR="00530C06" w:rsidRPr="00B569A6" w:rsidRDefault="20EE1378" w:rsidP="007467B3">
            <w:pPr>
              <w:rPr>
                <w:color w:val="000000"/>
                <w:sz w:val="24"/>
                <w:szCs w:val="24"/>
              </w:rPr>
            </w:pPr>
            <w:r w:rsidRPr="3F72D6D6">
              <w:rPr>
                <w:color w:val="000000" w:themeColor="text1"/>
                <w:sz w:val="24"/>
                <w:szCs w:val="24"/>
              </w:rPr>
              <w:t>If possible, pupils will make their cake at home, with supervision from an adult.</w:t>
            </w:r>
          </w:p>
        </w:tc>
        <w:tc>
          <w:tcPr>
            <w:tcW w:w="2469" w:type="dxa"/>
          </w:tcPr>
          <w:p w14:paraId="23917156" w14:textId="131724FF" w:rsidR="00475CD0" w:rsidRPr="00B569A6" w:rsidRDefault="20EE1378" w:rsidP="3F72D6D6">
            <w:pPr>
              <w:rPr>
                <w:sz w:val="24"/>
                <w:szCs w:val="24"/>
              </w:rPr>
            </w:pPr>
            <w:r w:rsidRPr="3F72D6D6">
              <w:rPr>
                <w:sz w:val="24"/>
                <w:szCs w:val="24"/>
              </w:rPr>
              <w:t>Instruc</w:t>
            </w:r>
            <w:r w:rsidR="70F69B9D" w:rsidRPr="3F72D6D6">
              <w:rPr>
                <w:sz w:val="24"/>
                <w:szCs w:val="24"/>
              </w:rPr>
              <w:t>tions uploaded on a PowerPoint on Teams</w:t>
            </w:r>
          </w:p>
        </w:tc>
        <w:tc>
          <w:tcPr>
            <w:tcW w:w="3415" w:type="dxa"/>
          </w:tcPr>
          <w:p w14:paraId="1DB5B4CE" w14:textId="5C84828B" w:rsidR="00475CD0" w:rsidRPr="00B569A6" w:rsidRDefault="70F69B9D" w:rsidP="3F72D6D6">
            <w:pPr>
              <w:rPr>
                <w:sz w:val="24"/>
                <w:szCs w:val="24"/>
              </w:rPr>
            </w:pPr>
            <w:r w:rsidRPr="3F72D6D6">
              <w:rPr>
                <w:sz w:val="24"/>
                <w:szCs w:val="24"/>
              </w:rPr>
              <w:t>Designs to be returned by Thursday 1 April via Assignments / Teams</w:t>
            </w:r>
          </w:p>
        </w:tc>
        <w:tc>
          <w:tcPr>
            <w:tcW w:w="2206" w:type="dxa"/>
          </w:tcPr>
          <w:p w14:paraId="5EE5FE07" w14:textId="3EFEA45B" w:rsidR="00475CD0" w:rsidRPr="00B569A6" w:rsidRDefault="70F69B9D" w:rsidP="3F72D6D6">
            <w:pPr>
              <w:rPr>
                <w:sz w:val="24"/>
                <w:szCs w:val="24"/>
              </w:rPr>
            </w:pPr>
            <w:r w:rsidRPr="3F72D6D6">
              <w:rPr>
                <w:sz w:val="24"/>
                <w:szCs w:val="24"/>
              </w:rPr>
              <w:t>Feedback will be given via Assignments / Teams</w:t>
            </w:r>
          </w:p>
        </w:tc>
      </w:tr>
      <w:tr w:rsidR="00FB6342" w:rsidRPr="00FB6342" w14:paraId="154148E0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5986A40B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F8DC550" w14:textId="1F49491D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MUSIC</w:t>
            </w:r>
          </w:p>
        </w:tc>
        <w:tc>
          <w:tcPr>
            <w:tcW w:w="5276" w:type="dxa"/>
          </w:tcPr>
          <w:p w14:paraId="50FD37B2" w14:textId="0D7970F9" w:rsidR="00267DD8" w:rsidRDefault="5F9EE9E6" w:rsidP="52B1586D">
            <w:pPr>
              <w:rPr>
                <w:sz w:val="24"/>
                <w:szCs w:val="24"/>
              </w:rPr>
            </w:pPr>
            <w:r w:rsidRPr="52B1586D">
              <w:rPr>
                <w:sz w:val="24"/>
                <w:szCs w:val="24"/>
              </w:rPr>
              <w:t>Pupils should complete week 2 of the Scottish music festival project.</w:t>
            </w:r>
          </w:p>
          <w:p w14:paraId="665B2B17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3CD77670" w14:textId="1D4E77EB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30E78180" w14:textId="2B250804" w:rsidR="00267DD8" w:rsidRPr="00B569A6" w:rsidRDefault="5F9EE9E6" w:rsidP="52B1586D">
            <w:pPr>
              <w:rPr>
                <w:sz w:val="24"/>
                <w:szCs w:val="24"/>
              </w:rPr>
            </w:pPr>
            <w:r w:rsidRPr="52B1586D">
              <w:rPr>
                <w:sz w:val="24"/>
                <w:szCs w:val="24"/>
              </w:rPr>
              <w:t>All instructions are within the PowerPoint linked in the assignment.</w:t>
            </w:r>
          </w:p>
        </w:tc>
        <w:tc>
          <w:tcPr>
            <w:tcW w:w="3415" w:type="dxa"/>
          </w:tcPr>
          <w:p w14:paraId="3C5FEB09" w14:textId="3B1231DC" w:rsidR="00AE0571" w:rsidRPr="00B569A6" w:rsidRDefault="5F9EE9E6" w:rsidP="52B1586D">
            <w:pPr>
              <w:rPr>
                <w:sz w:val="24"/>
                <w:szCs w:val="24"/>
              </w:rPr>
            </w:pPr>
            <w:r w:rsidRPr="52B1586D">
              <w:rPr>
                <w:sz w:val="24"/>
                <w:szCs w:val="24"/>
              </w:rPr>
              <w:t>All work should be submitted by Thursday 1</w:t>
            </w:r>
            <w:r w:rsidRPr="52B1586D">
              <w:rPr>
                <w:sz w:val="24"/>
                <w:szCs w:val="24"/>
                <w:vertAlign w:val="superscript"/>
              </w:rPr>
              <w:t>st</w:t>
            </w:r>
            <w:r w:rsidRPr="52B1586D"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2206" w:type="dxa"/>
          </w:tcPr>
          <w:p w14:paraId="46C88273" w14:textId="020B8EF3" w:rsidR="00267DD8" w:rsidRPr="00B569A6" w:rsidRDefault="5F9EE9E6" w:rsidP="007467B3">
            <w:pPr>
              <w:rPr>
                <w:sz w:val="24"/>
                <w:szCs w:val="24"/>
              </w:rPr>
            </w:pPr>
            <w:r w:rsidRPr="52B1586D">
              <w:rPr>
                <w:sz w:val="24"/>
                <w:szCs w:val="24"/>
              </w:rPr>
              <w:t>Feedback will be given via the assignment on Teams.</w:t>
            </w:r>
          </w:p>
        </w:tc>
      </w:tr>
      <w:tr w:rsidR="00FB6342" w:rsidRPr="00FB6342" w14:paraId="2C3B74B5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23A5AF76" w14:textId="77777777" w:rsidR="00824259" w:rsidRDefault="00824259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04957DB7" w14:textId="1D5010EA" w:rsidR="00267DD8" w:rsidRPr="00B569A6" w:rsidRDefault="00267DD8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569A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P.E.</w:t>
            </w:r>
          </w:p>
        </w:tc>
        <w:tc>
          <w:tcPr>
            <w:tcW w:w="5276" w:type="dxa"/>
          </w:tcPr>
          <w:p w14:paraId="6C96EF2C" w14:textId="6D32A8F6" w:rsidR="00AE0571" w:rsidRDefault="50E0B97C" w:rsidP="6AA4CF86">
            <w:pPr>
              <w:spacing w:line="257" w:lineRule="auto"/>
            </w:pPr>
            <w:r w:rsidRPr="6AA4CF86">
              <w:rPr>
                <w:rFonts w:ascii="Calibri" w:eastAsia="Calibri" w:hAnsi="Calibri" w:cs="Calibri"/>
                <w:b/>
                <w:bCs/>
                <w:color w:val="252424"/>
                <w:sz w:val="24"/>
                <w:szCs w:val="24"/>
                <w:u w:val="single"/>
              </w:rPr>
              <w:t>Choice of tasks – pupils can choose from the following:</w:t>
            </w:r>
          </w:p>
          <w:p w14:paraId="3953AA36" w14:textId="5ED9C091" w:rsidR="00AE0571" w:rsidRDefault="50E0B97C" w:rsidP="6AA4CF86">
            <w:pPr>
              <w:spacing w:line="257" w:lineRule="auto"/>
            </w:pPr>
            <w:r w:rsidRPr="6AA4CF8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</w:t>
            </w:r>
          </w:p>
          <w:p w14:paraId="5614540C" w14:textId="0F6CA3E8" w:rsidR="00AE0571" w:rsidRDefault="50E0B97C" w:rsidP="6AA4CF86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6AA4CF8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Complete ‘PE Tasks Week 12’ uploaded on Microsoft Teams ‘Assignments’ section.</w:t>
            </w:r>
          </w:p>
          <w:p w14:paraId="037F0333" w14:textId="7CD37C9C" w:rsidR="00AE0571" w:rsidRDefault="50E0B97C" w:rsidP="6AA4CF86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eastAsiaTheme="minorEastAsia"/>
                <w:color w:val="000000" w:themeColor="text1"/>
                <w:sz w:val="24"/>
                <w:szCs w:val="24"/>
                <w:lang w:val="en-GB"/>
              </w:rPr>
            </w:pPr>
            <w:r w:rsidRPr="6AA4CF8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Take part in Loudoun Academy “</w:t>
            </w:r>
            <w:proofErr w:type="spellStart"/>
            <w:r w:rsidRPr="6AA4CF8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Dauner</w:t>
            </w:r>
            <w:proofErr w:type="spellEnd"/>
            <w:r w:rsidRPr="6AA4CF86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 xml:space="preserve"> Challenge” - See Loudoun Twitter, School Website or Parent App for more info.</w:t>
            </w:r>
            <w:r w:rsidRPr="6AA4CF8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 (Can upload progress in Assignments and/or Strava App)</w:t>
            </w:r>
          </w:p>
          <w:p w14:paraId="2C9367B0" w14:textId="3855AEF3" w:rsidR="00530C06" w:rsidRPr="007467B3" w:rsidRDefault="50E0B97C" w:rsidP="00416DE7">
            <w:pPr>
              <w:pStyle w:val="ListParagraph"/>
              <w:numPr>
                <w:ilvl w:val="0"/>
                <w:numId w:val="5"/>
              </w:numPr>
              <w:spacing w:line="252" w:lineRule="auto"/>
              <w:rPr>
                <w:rFonts w:cstheme="minorHAnsi"/>
                <w:sz w:val="24"/>
                <w:szCs w:val="24"/>
              </w:rPr>
            </w:pPr>
            <w:r w:rsidRPr="007467B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Download ‘</w:t>
            </w:r>
            <w:proofErr w:type="spellStart"/>
            <w:r w:rsidRPr="007467B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HomeCourt</w:t>
            </w:r>
            <w:proofErr w:type="spellEnd"/>
            <w:r w:rsidRPr="007467B3"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en-GB"/>
              </w:rPr>
              <w:t>’ App and complete Agility and Reaction Challenges via the App.</w:t>
            </w:r>
          </w:p>
          <w:p w14:paraId="76047BC4" w14:textId="503F6F08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250D0770" w14:textId="38800BA1" w:rsidR="00267DD8" w:rsidRPr="00B569A6" w:rsidRDefault="7B6A2052" w:rsidP="6AA4CF8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6AA4CF86">
              <w:rPr>
                <w:rFonts w:ascii="Calibri" w:eastAsia="Calibri" w:hAnsi="Calibri" w:cs="Calibri"/>
                <w:sz w:val="24"/>
                <w:szCs w:val="24"/>
              </w:rPr>
              <w:t>Task instructions will be uploaded and submitted onto ‘Assignment’ Tab on Teams page.</w:t>
            </w:r>
          </w:p>
        </w:tc>
        <w:tc>
          <w:tcPr>
            <w:tcW w:w="3415" w:type="dxa"/>
          </w:tcPr>
          <w:p w14:paraId="7FE329A0" w14:textId="44ED42F3" w:rsidR="00267DD8" w:rsidRPr="00B569A6" w:rsidRDefault="7B6A2052" w:rsidP="6AA4CF86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6AA4CF86">
              <w:rPr>
                <w:rFonts w:ascii="Calibri" w:eastAsia="Calibri" w:hAnsi="Calibri" w:cs="Calibri"/>
                <w:sz w:val="24"/>
                <w:szCs w:val="24"/>
              </w:rPr>
              <w:t xml:space="preserve">Answers and your results from tasks to be submitted by </w:t>
            </w:r>
            <w:r w:rsidRPr="6AA4CF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Thursday 1</w:t>
            </w:r>
            <w:r w:rsidRPr="6AA4CF86">
              <w:rPr>
                <w:rFonts w:ascii="Calibri" w:eastAsia="Calibri" w:hAnsi="Calibri" w:cs="Calibri"/>
                <w:b/>
                <w:bCs/>
                <w:sz w:val="24"/>
                <w:szCs w:val="24"/>
                <w:vertAlign w:val="superscript"/>
              </w:rPr>
              <w:t>st</w:t>
            </w:r>
            <w:r w:rsidRPr="6AA4CF86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April. </w:t>
            </w:r>
          </w:p>
        </w:tc>
        <w:tc>
          <w:tcPr>
            <w:tcW w:w="2206" w:type="dxa"/>
          </w:tcPr>
          <w:p w14:paraId="1FD87D17" w14:textId="3244E1E1" w:rsidR="00267DD8" w:rsidRPr="00B569A6" w:rsidRDefault="7B6A2052" w:rsidP="6AA4CF86">
            <w:pPr>
              <w:spacing w:line="257" w:lineRule="auto"/>
            </w:pPr>
            <w:r w:rsidRPr="6AA4CF86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Teacher Feedback and marks will be provided via your Assignment submission.</w:t>
            </w:r>
          </w:p>
          <w:p w14:paraId="48C0EC71" w14:textId="60326638" w:rsidR="00267DD8" w:rsidRPr="00B569A6" w:rsidRDefault="00267DD8" w:rsidP="6AA4CF86">
            <w:pPr>
              <w:rPr>
                <w:sz w:val="24"/>
                <w:szCs w:val="24"/>
              </w:rPr>
            </w:pPr>
          </w:p>
        </w:tc>
      </w:tr>
      <w:tr w:rsidR="00FB6342" w:rsidRPr="00FB6342" w14:paraId="778A69E7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400EC125" w14:textId="3FA3E532" w:rsidR="00267DD8" w:rsidRPr="00B569A6" w:rsidRDefault="00530C06" w:rsidP="00530C06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DESIGN &amp; TECHNOLOGY</w:t>
            </w:r>
          </w:p>
        </w:tc>
        <w:tc>
          <w:tcPr>
            <w:tcW w:w="5276" w:type="dxa"/>
          </w:tcPr>
          <w:p w14:paraId="76E3953F" w14:textId="62D49650" w:rsidR="009F1EDB" w:rsidRDefault="20C5D5B8" w:rsidP="7BA6BCEC">
            <w:pPr>
              <w:rPr>
                <w:sz w:val="24"/>
                <w:szCs w:val="24"/>
              </w:rPr>
            </w:pPr>
            <w:r w:rsidRPr="7BA6BCEC">
              <w:rPr>
                <w:sz w:val="24"/>
                <w:szCs w:val="24"/>
              </w:rPr>
              <w:t xml:space="preserve">Pixel Art challenge – Week 3 - Places </w:t>
            </w:r>
          </w:p>
          <w:p w14:paraId="4E247FE5" w14:textId="77777777" w:rsidR="00530C06" w:rsidRDefault="00530C06">
            <w:pPr>
              <w:rPr>
                <w:rFonts w:cstheme="minorHAnsi"/>
                <w:sz w:val="24"/>
                <w:szCs w:val="24"/>
              </w:rPr>
            </w:pPr>
          </w:p>
          <w:p w14:paraId="1114752C" w14:textId="13E187D4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58DFCC75" w14:textId="6EF731F1" w:rsidR="00FA69C4" w:rsidRPr="00B569A6" w:rsidRDefault="20C5D5B8" w:rsidP="7BA6BCEC">
            <w:pPr>
              <w:rPr>
                <w:sz w:val="24"/>
                <w:szCs w:val="24"/>
              </w:rPr>
            </w:pPr>
            <w:r w:rsidRPr="7BA6BCEC">
              <w:rPr>
                <w:sz w:val="24"/>
                <w:szCs w:val="24"/>
              </w:rPr>
              <w:t>All resources have been uploaded to Teams.</w:t>
            </w:r>
          </w:p>
        </w:tc>
        <w:tc>
          <w:tcPr>
            <w:tcW w:w="3415" w:type="dxa"/>
          </w:tcPr>
          <w:p w14:paraId="64A17B13" w14:textId="6852BEC6" w:rsidR="00FA69C4" w:rsidRPr="00B569A6" w:rsidRDefault="20C5D5B8" w:rsidP="7BA6BCEC">
            <w:pPr>
              <w:rPr>
                <w:sz w:val="24"/>
                <w:szCs w:val="24"/>
              </w:rPr>
            </w:pPr>
            <w:r w:rsidRPr="7BA6BCEC">
              <w:rPr>
                <w:sz w:val="24"/>
                <w:szCs w:val="24"/>
              </w:rPr>
              <w:t>Pupils should upload evidence of their Pixel Art designs for famous places</w:t>
            </w:r>
            <w:r w:rsidR="189C0483" w:rsidRPr="7BA6BCEC">
              <w:rPr>
                <w:sz w:val="24"/>
                <w:szCs w:val="24"/>
              </w:rPr>
              <w:t xml:space="preserve"> vis the assignment tab in Teams</w:t>
            </w:r>
            <w:r w:rsidRPr="7BA6BCEC">
              <w:rPr>
                <w:sz w:val="24"/>
                <w:szCs w:val="24"/>
              </w:rPr>
              <w:t xml:space="preserve">. In </w:t>
            </w:r>
            <w:r w:rsidR="1E7E68C5" w:rsidRPr="7BA6BCEC">
              <w:rPr>
                <w:sz w:val="24"/>
                <w:szCs w:val="24"/>
              </w:rPr>
              <w:t>a</w:t>
            </w:r>
            <w:r w:rsidRPr="7BA6BCEC">
              <w:rPr>
                <w:sz w:val="24"/>
                <w:szCs w:val="24"/>
              </w:rPr>
              <w:t>ddition, pupils can upload any other Pixel Art they have created either m</w:t>
            </w:r>
            <w:r w:rsidR="06EDA75F" w:rsidRPr="7BA6BCEC">
              <w:rPr>
                <w:sz w:val="24"/>
                <w:szCs w:val="24"/>
              </w:rPr>
              <w:t>anual or computer versions.</w:t>
            </w:r>
          </w:p>
          <w:p w14:paraId="1CB39C8B" w14:textId="5A447561" w:rsidR="00FA69C4" w:rsidRPr="00B569A6" w:rsidRDefault="00FA69C4" w:rsidP="7BA6BCEC">
            <w:pPr>
              <w:rPr>
                <w:sz w:val="24"/>
                <w:szCs w:val="24"/>
              </w:rPr>
            </w:pPr>
            <w:r>
              <w:br/>
            </w:r>
            <w:r w:rsidR="06EDA75F" w:rsidRPr="7BA6BCEC">
              <w:rPr>
                <w:sz w:val="24"/>
                <w:szCs w:val="24"/>
              </w:rPr>
              <w:t>Deadline for all Pixel art challenges to be submitted is Thursday 1</w:t>
            </w:r>
            <w:r w:rsidR="06EDA75F" w:rsidRPr="7BA6BCEC">
              <w:rPr>
                <w:sz w:val="24"/>
                <w:szCs w:val="24"/>
                <w:vertAlign w:val="superscript"/>
              </w:rPr>
              <w:t>st</w:t>
            </w:r>
            <w:r w:rsidR="06EDA75F" w:rsidRPr="7BA6BCEC">
              <w:rPr>
                <w:sz w:val="24"/>
                <w:szCs w:val="24"/>
              </w:rPr>
              <w:t xml:space="preserve"> April.</w:t>
            </w:r>
          </w:p>
        </w:tc>
        <w:tc>
          <w:tcPr>
            <w:tcW w:w="2206" w:type="dxa"/>
          </w:tcPr>
          <w:p w14:paraId="31893386" w14:textId="6BA99689" w:rsidR="00FA69C4" w:rsidRPr="00B569A6" w:rsidRDefault="06EDA75F" w:rsidP="7BA6BCEC">
            <w:pPr>
              <w:rPr>
                <w:sz w:val="24"/>
                <w:szCs w:val="24"/>
              </w:rPr>
            </w:pPr>
            <w:r w:rsidRPr="7BA6BCEC">
              <w:rPr>
                <w:sz w:val="24"/>
                <w:szCs w:val="24"/>
              </w:rPr>
              <w:t>Feedback will be given via assignments, where possible.</w:t>
            </w:r>
          </w:p>
        </w:tc>
      </w:tr>
      <w:tr w:rsidR="00530C06" w:rsidRPr="00FB6342" w14:paraId="1C7083DB" w14:textId="77777777" w:rsidTr="007467B3">
        <w:tc>
          <w:tcPr>
            <w:tcW w:w="2080" w:type="dxa"/>
            <w:shd w:val="clear" w:color="auto" w:fill="808080" w:themeFill="background1" w:themeFillShade="80"/>
          </w:tcPr>
          <w:p w14:paraId="58FE96DF" w14:textId="77777777" w:rsidR="00824259" w:rsidRDefault="00824259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39E4B81B" w14:textId="2648FC2A" w:rsidR="00530C06" w:rsidRDefault="00530C06" w:rsidP="007315F1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PSE</w:t>
            </w:r>
          </w:p>
        </w:tc>
        <w:tc>
          <w:tcPr>
            <w:tcW w:w="5276" w:type="dxa"/>
          </w:tcPr>
          <w:p w14:paraId="5DA2F8DA" w14:textId="7E23B189" w:rsidR="00530C06" w:rsidRDefault="28666BFB" w:rsidP="16F4FA8B">
            <w:pPr>
              <w:rPr>
                <w:sz w:val="24"/>
                <w:szCs w:val="24"/>
              </w:rPr>
            </w:pPr>
            <w:r w:rsidRPr="16F4FA8B">
              <w:rPr>
                <w:sz w:val="24"/>
                <w:szCs w:val="24"/>
              </w:rPr>
              <w:t xml:space="preserve">Pupils should complete </w:t>
            </w:r>
            <w:proofErr w:type="gramStart"/>
            <w:r w:rsidRPr="007467B3">
              <w:rPr>
                <w:i/>
                <w:iCs/>
                <w:sz w:val="24"/>
                <w:szCs w:val="24"/>
              </w:rPr>
              <w:t>Changes</w:t>
            </w:r>
            <w:proofErr w:type="gramEnd"/>
            <w:r w:rsidRPr="16F4FA8B">
              <w:rPr>
                <w:sz w:val="24"/>
                <w:szCs w:val="24"/>
              </w:rPr>
              <w:t xml:space="preserve"> assignment 1 and 2 for the deadline on teams assignments.</w:t>
            </w:r>
          </w:p>
          <w:p w14:paraId="1677C19F" w14:textId="0E293355" w:rsidR="00530C06" w:rsidRPr="00B569A6" w:rsidRDefault="00530C0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69" w:type="dxa"/>
          </w:tcPr>
          <w:p w14:paraId="0B4BB420" w14:textId="54337600" w:rsidR="00530C06" w:rsidRPr="00B569A6" w:rsidRDefault="007467B3" w:rsidP="16F4FA8B">
            <w:pPr>
              <w:rPr>
                <w:sz w:val="24"/>
                <w:szCs w:val="24"/>
              </w:rPr>
            </w:pPr>
            <w:r w:rsidRPr="16F4FA8B">
              <w:rPr>
                <w:sz w:val="24"/>
                <w:szCs w:val="24"/>
              </w:rPr>
              <w:t>PowerPoint</w:t>
            </w:r>
            <w:r w:rsidR="28666BFB" w:rsidRPr="16F4FA8B">
              <w:rPr>
                <w:sz w:val="24"/>
                <w:szCs w:val="24"/>
              </w:rPr>
              <w:t xml:space="preserve"> can be found in Loudoun Academy / Student pages/ pupil support / Changes / Change.</w:t>
            </w:r>
          </w:p>
        </w:tc>
        <w:tc>
          <w:tcPr>
            <w:tcW w:w="3415" w:type="dxa"/>
          </w:tcPr>
          <w:p w14:paraId="7249EE6A" w14:textId="779C7855" w:rsidR="00530C06" w:rsidRPr="00B569A6" w:rsidRDefault="28666BFB" w:rsidP="16F4FA8B">
            <w:pPr>
              <w:rPr>
                <w:sz w:val="24"/>
                <w:szCs w:val="24"/>
              </w:rPr>
            </w:pPr>
            <w:r w:rsidRPr="16F4FA8B">
              <w:rPr>
                <w:sz w:val="24"/>
                <w:szCs w:val="24"/>
              </w:rPr>
              <w:t>Changes 1 and Changes 2 assignment to be submitted through Microsoft teams / assignments.</w:t>
            </w:r>
          </w:p>
        </w:tc>
        <w:tc>
          <w:tcPr>
            <w:tcW w:w="2206" w:type="dxa"/>
          </w:tcPr>
          <w:p w14:paraId="194C3A97" w14:textId="205BC00E" w:rsidR="00530C06" w:rsidRPr="00B569A6" w:rsidRDefault="28666BFB" w:rsidP="16F4FA8B">
            <w:pPr>
              <w:rPr>
                <w:sz w:val="24"/>
                <w:szCs w:val="24"/>
              </w:rPr>
            </w:pPr>
            <w:r w:rsidRPr="16F4FA8B">
              <w:rPr>
                <w:sz w:val="24"/>
                <w:szCs w:val="24"/>
              </w:rPr>
              <w:t>Feedback will be provided through teams posts and assignments page.</w:t>
            </w:r>
          </w:p>
        </w:tc>
      </w:tr>
    </w:tbl>
    <w:p w14:paraId="26D8C92A" w14:textId="77777777" w:rsidR="00F6702F" w:rsidRDefault="00F6702F"/>
    <w:sectPr w:rsidR="00F6702F" w:rsidSect="00985527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2CB8"/>
    <w:multiLevelType w:val="hybridMultilevel"/>
    <w:tmpl w:val="A82A0842"/>
    <w:lvl w:ilvl="0" w:tplc="291C750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BE056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6D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438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A6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26D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A18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6E01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30D0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A464F"/>
    <w:multiLevelType w:val="hybridMultilevel"/>
    <w:tmpl w:val="2696A090"/>
    <w:lvl w:ilvl="0" w:tplc="513E5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C60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8727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5029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F0B4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034B2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0C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6CCE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39D4C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5DC6"/>
    <w:multiLevelType w:val="hybridMultilevel"/>
    <w:tmpl w:val="87CE4A9E"/>
    <w:lvl w:ilvl="0" w:tplc="1024A0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5CD7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A6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36D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7E70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6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EA5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9219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87C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D7DF1"/>
    <w:multiLevelType w:val="hybridMultilevel"/>
    <w:tmpl w:val="C3F04E14"/>
    <w:lvl w:ilvl="0" w:tplc="D842F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EF8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2C2C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F68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47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36E7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43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23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DFC655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30C16"/>
    <w:multiLevelType w:val="hybridMultilevel"/>
    <w:tmpl w:val="A4420A44"/>
    <w:lvl w:ilvl="0" w:tplc="1206B2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1295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1E24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2D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4D1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0646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49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64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82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56818"/>
    <w:multiLevelType w:val="hybridMultilevel"/>
    <w:tmpl w:val="69C42538"/>
    <w:lvl w:ilvl="0" w:tplc="2C74A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C83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77C3A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DA1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F2A9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1A9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0C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5E57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42E7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B0439"/>
    <w:multiLevelType w:val="hybridMultilevel"/>
    <w:tmpl w:val="5484DEDA"/>
    <w:lvl w:ilvl="0" w:tplc="077E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07A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732F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8EE1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A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3D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66D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4E82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D0E93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30701"/>
    <w:multiLevelType w:val="hybridMultilevel"/>
    <w:tmpl w:val="E288222C"/>
    <w:lvl w:ilvl="0" w:tplc="3E3A8CB8">
      <w:start w:val="1"/>
      <w:numFmt w:val="decimal"/>
      <w:lvlText w:val="%1."/>
      <w:lvlJc w:val="left"/>
      <w:pPr>
        <w:ind w:left="720" w:hanging="360"/>
      </w:pPr>
    </w:lvl>
    <w:lvl w:ilvl="1" w:tplc="12D6E0EE">
      <w:start w:val="1"/>
      <w:numFmt w:val="lowerLetter"/>
      <w:lvlText w:val="%2."/>
      <w:lvlJc w:val="left"/>
      <w:pPr>
        <w:ind w:left="1440" w:hanging="360"/>
      </w:pPr>
    </w:lvl>
    <w:lvl w:ilvl="2" w:tplc="9A925AEC">
      <w:start w:val="1"/>
      <w:numFmt w:val="lowerRoman"/>
      <w:lvlText w:val="%3."/>
      <w:lvlJc w:val="right"/>
      <w:pPr>
        <w:ind w:left="2160" w:hanging="180"/>
      </w:pPr>
    </w:lvl>
    <w:lvl w:ilvl="3" w:tplc="98CA0254">
      <w:start w:val="1"/>
      <w:numFmt w:val="decimal"/>
      <w:lvlText w:val="%4."/>
      <w:lvlJc w:val="left"/>
      <w:pPr>
        <w:ind w:left="2880" w:hanging="360"/>
      </w:pPr>
    </w:lvl>
    <w:lvl w:ilvl="4" w:tplc="C7825530">
      <w:start w:val="1"/>
      <w:numFmt w:val="lowerLetter"/>
      <w:lvlText w:val="%5."/>
      <w:lvlJc w:val="left"/>
      <w:pPr>
        <w:ind w:left="3600" w:hanging="360"/>
      </w:pPr>
    </w:lvl>
    <w:lvl w:ilvl="5" w:tplc="8B6AF252">
      <w:start w:val="1"/>
      <w:numFmt w:val="lowerRoman"/>
      <w:lvlText w:val="%6."/>
      <w:lvlJc w:val="right"/>
      <w:pPr>
        <w:ind w:left="4320" w:hanging="180"/>
      </w:pPr>
    </w:lvl>
    <w:lvl w:ilvl="6" w:tplc="BA9EB9CA">
      <w:start w:val="1"/>
      <w:numFmt w:val="decimal"/>
      <w:lvlText w:val="%7."/>
      <w:lvlJc w:val="left"/>
      <w:pPr>
        <w:ind w:left="5040" w:hanging="360"/>
      </w:pPr>
    </w:lvl>
    <w:lvl w:ilvl="7" w:tplc="06322FB8">
      <w:start w:val="1"/>
      <w:numFmt w:val="lowerLetter"/>
      <w:lvlText w:val="%8."/>
      <w:lvlJc w:val="left"/>
      <w:pPr>
        <w:ind w:left="5760" w:hanging="360"/>
      </w:pPr>
    </w:lvl>
    <w:lvl w:ilvl="8" w:tplc="1D3853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852D8"/>
    <w:multiLevelType w:val="hybridMultilevel"/>
    <w:tmpl w:val="BD6A44B0"/>
    <w:lvl w:ilvl="0" w:tplc="9F52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8EBC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40C1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62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CF7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F88C2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E480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A56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EDC5F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962F8"/>
    <w:multiLevelType w:val="hybridMultilevel"/>
    <w:tmpl w:val="1512CC94"/>
    <w:lvl w:ilvl="0" w:tplc="C3120E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F2D0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06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6A4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EC9E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6400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C4DD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46F9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4418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A1985"/>
    <w:multiLevelType w:val="hybridMultilevel"/>
    <w:tmpl w:val="764A5A50"/>
    <w:lvl w:ilvl="0" w:tplc="3CAA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98D1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CA62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9ACD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C879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2386C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7AE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DE3FD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D2EA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02F"/>
    <w:rsid w:val="000555A8"/>
    <w:rsid w:val="000826A1"/>
    <w:rsid w:val="000C2E80"/>
    <w:rsid w:val="00100880"/>
    <w:rsid w:val="001415C6"/>
    <w:rsid w:val="0018163B"/>
    <w:rsid w:val="001B32EE"/>
    <w:rsid w:val="001B4074"/>
    <w:rsid w:val="001F3F3D"/>
    <w:rsid w:val="00267DD8"/>
    <w:rsid w:val="003A542A"/>
    <w:rsid w:val="003E7C9A"/>
    <w:rsid w:val="00475CD0"/>
    <w:rsid w:val="005008D6"/>
    <w:rsid w:val="00530C06"/>
    <w:rsid w:val="005362F0"/>
    <w:rsid w:val="005A549E"/>
    <w:rsid w:val="005F12C5"/>
    <w:rsid w:val="00601CC2"/>
    <w:rsid w:val="00605781"/>
    <w:rsid w:val="00626579"/>
    <w:rsid w:val="00651156"/>
    <w:rsid w:val="007252A0"/>
    <w:rsid w:val="007315F1"/>
    <w:rsid w:val="007467B3"/>
    <w:rsid w:val="007831A1"/>
    <w:rsid w:val="00791184"/>
    <w:rsid w:val="007C14CE"/>
    <w:rsid w:val="008053F0"/>
    <w:rsid w:val="00811698"/>
    <w:rsid w:val="00824259"/>
    <w:rsid w:val="008B3B11"/>
    <w:rsid w:val="008E254E"/>
    <w:rsid w:val="00933365"/>
    <w:rsid w:val="00985527"/>
    <w:rsid w:val="00987304"/>
    <w:rsid w:val="009B41B1"/>
    <w:rsid w:val="009F1EDB"/>
    <w:rsid w:val="009F3766"/>
    <w:rsid w:val="00A009FA"/>
    <w:rsid w:val="00A16607"/>
    <w:rsid w:val="00AB78B8"/>
    <w:rsid w:val="00AE0571"/>
    <w:rsid w:val="00AF388B"/>
    <w:rsid w:val="00B373FF"/>
    <w:rsid w:val="00B55B7E"/>
    <w:rsid w:val="00B569A6"/>
    <w:rsid w:val="00C53B9F"/>
    <w:rsid w:val="00CB0D8C"/>
    <w:rsid w:val="00CE3474"/>
    <w:rsid w:val="00D25042"/>
    <w:rsid w:val="00D550CE"/>
    <w:rsid w:val="00D667C5"/>
    <w:rsid w:val="00D777C8"/>
    <w:rsid w:val="00E84374"/>
    <w:rsid w:val="00F127C9"/>
    <w:rsid w:val="00F40708"/>
    <w:rsid w:val="00F65796"/>
    <w:rsid w:val="00F6702F"/>
    <w:rsid w:val="00FA69C4"/>
    <w:rsid w:val="00FB6342"/>
    <w:rsid w:val="00FD0F4E"/>
    <w:rsid w:val="01481DA9"/>
    <w:rsid w:val="01BEDDEB"/>
    <w:rsid w:val="046CEBAE"/>
    <w:rsid w:val="05832548"/>
    <w:rsid w:val="06EDA75F"/>
    <w:rsid w:val="09269DB4"/>
    <w:rsid w:val="0CC51732"/>
    <w:rsid w:val="0E60E793"/>
    <w:rsid w:val="0F6127A0"/>
    <w:rsid w:val="0FCF1C0F"/>
    <w:rsid w:val="10CF27E3"/>
    <w:rsid w:val="116AEC70"/>
    <w:rsid w:val="11FD1C4F"/>
    <w:rsid w:val="14430281"/>
    <w:rsid w:val="150745D3"/>
    <w:rsid w:val="16855F81"/>
    <w:rsid w:val="16F4FA8B"/>
    <w:rsid w:val="182ADA13"/>
    <w:rsid w:val="189C0483"/>
    <w:rsid w:val="1BDA07AE"/>
    <w:rsid w:val="1C9BB526"/>
    <w:rsid w:val="1E447D82"/>
    <w:rsid w:val="1E7E68C5"/>
    <w:rsid w:val="1ED7CDDF"/>
    <w:rsid w:val="201D347D"/>
    <w:rsid w:val="20C5D5B8"/>
    <w:rsid w:val="20EE1378"/>
    <w:rsid w:val="21D7B790"/>
    <w:rsid w:val="256DB703"/>
    <w:rsid w:val="27EDB2B4"/>
    <w:rsid w:val="28666BFB"/>
    <w:rsid w:val="2A35D40D"/>
    <w:rsid w:val="2A4D8DB4"/>
    <w:rsid w:val="2B34BBA2"/>
    <w:rsid w:val="2B92C410"/>
    <w:rsid w:val="2CB2880A"/>
    <w:rsid w:val="2CC3BBAB"/>
    <w:rsid w:val="2D62DE76"/>
    <w:rsid w:val="2D87F573"/>
    <w:rsid w:val="2F3033DA"/>
    <w:rsid w:val="2F7F083A"/>
    <w:rsid w:val="31908455"/>
    <w:rsid w:val="3207EB6A"/>
    <w:rsid w:val="32842F5A"/>
    <w:rsid w:val="34DB8E94"/>
    <w:rsid w:val="3535BE02"/>
    <w:rsid w:val="35F16B91"/>
    <w:rsid w:val="3627BFB0"/>
    <w:rsid w:val="37AB29AC"/>
    <w:rsid w:val="37FA2E7F"/>
    <w:rsid w:val="38FAABAD"/>
    <w:rsid w:val="3909EE46"/>
    <w:rsid w:val="3953EE55"/>
    <w:rsid w:val="3A06EC3E"/>
    <w:rsid w:val="3A9FC775"/>
    <w:rsid w:val="3B4976B2"/>
    <w:rsid w:val="3B84D9D9"/>
    <w:rsid w:val="3D73F7D4"/>
    <w:rsid w:val="3DD807A6"/>
    <w:rsid w:val="3F29CF7F"/>
    <w:rsid w:val="3F4DB298"/>
    <w:rsid w:val="3F72D6D6"/>
    <w:rsid w:val="3FD08A48"/>
    <w:rsid w:val="3FE69F28"/>
    <w:rsid w:val="442123BB"/>
    <w:rsid w:val="46E12FAA"/>
    <w:rsid w:val="47763064"/>
    <w:rsid w:val="4813A5F5"/>
    <w:rsid w:val="4818279D"/>
    <w:rsid w:val="49CA7726"/>
    <w:rsid w:val="4ACC4F97"/>
    <w:rsid w:val="4BB9C2F6"/>
    <w:rsid w:val="4C1D99D3"/>
    <w:rsid w:val="4CF1DF0C"/>
    <w:rsid w:val="4DAEDDA4"/>
    <w:rsid w:val="4F6819EC"/>
    <w:rsid w:val="50E0B97C"/>
    <w:rsid w:val="52B1586D"/>
    <w:rsid w:val="52C6DEB4"/>
    <w:rsid w:val="54BF7E4F"/>
    <w:rsid w:val="5611094D"/>
    <w:rsid w:val="5B9914E6"/>
    <w:rsid w:val="5C48E8AF"/>
    <w:rsid w:val="5CADC34F"/>
    <w:rsid w:val="5CE2CE38"/>
    <w:rsid w:val="5D0E5833"/>
    <w:rsid w:val="5EF0E532"/>
    <w:rsid w:val="5F9EE9E6"/>
    <w:rsid w:val="6045F8F5"/>
    <w:rsid w:val="61275A4A"/>
    <w:rsid w:val="62AFC843"/>
    <w:rsid w:val="6523F540"/>
    <w:rsid w:val="6703EC41"/>
    <w:rsid w:val="68C2319D"/>
    <w:rsid w:val="6AA4CF86"/>
    <w:rsid w:val="6DD54D0B"/>
    <w:rsid w:val="6E128F3A"/>
    <w:rsid w:val="70F69B9D"/>
    <w:rsid w:val="724FEB86"/>
    <w:rsid w:val="73B9AF00"/>
    <w:rsid w:val="740ED553"/>
    <w:rsid w:val="74198C05"/>
    <w:rsid w:val="74326E4A"/>
    <w:rsid w:val="750692C0"/>
    <w:rsid w:val="75B55C66"/>
    <w:rsid w:val="75F2682D"/>
    <w:rsid w:val="777FC19C"/>
    <w:rsid w:val="77B494A6"/>
    <w:rsid w:val="791FC21F"/>
    <w:rsid w:val="79A345CF"/>
    <w:rsid w:val="7A684F7A"/>
    <w:rsid w:val="7A8337AB"/>
    <w:rsid w:val="7B6A2052"/>
    <w:rsid w:val="7BA6BCEC"/>
    <w:rsid w:val="7C3CE708"/>
    <w:rsid w:val="7CEA9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C4BFD"/>
  <w15:chartTrackingRefBased/>
  <w15:docId w15:val="{7AFF589F-AC13-4415-A93E-E50FDA4E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5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25042"/>
    <w:pPr>
      <w:spacing w:line="256" w:lineRule="auto"/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thsworkout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Scott Robertson</cp:lastModifiedBy>
  <cp:revision>3</cp:revision>
  <dcterms:created xsi:type="dcterms:W3CDTF">2021-03-28T09:55:00Z</dcterms:created>
  <dcterms:modified xsi:type="dcterms:W3CDTF">2021-03-28T09:59:00Z</dcterms:modified>
</cp:coreProperties>
</file>