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953689" w:rsidRPr="009E13A7" w:rsidRDefault="00EF60F2" w:rsidP="009E13A7">
      <w:pPr>
        <w:spacing w:after="0"/>
        <w:rPr>
          <w:rFonts w:ascii="Maiandra GD" w:hAnsi="Maiandra GD"/>
          <w:color w:val="7030A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87A8E">
        <w:rPr>
          <w:rFonts w:ascii="Maiandra GD" w:hAnsi="Maiandra GD"/>
          <w:noProof/>
          <w:color w:val="7030A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16FF5" wp14:editId="16A0D0D0">
                <wp:simplePos x="0" y="0"/>
                <wp:positionH relativeFrom="margin">
                  <wp:posOffset>1382233</wp:posOffset>
                </wp:positionH>
                <wp:positionV relativeFrom="paragraph">
                  <wp:posOffset>-372139</wp:posOffset>
                </wp:positionV>
                <wp:extent cx="6794205" cy="640080"/>
                <wp:effectExtent l="0" t="0" r="6985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20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60F2" w:rsidRPr="009E13A7" w:rsidRDefault="00EF60F2" w:rsidP="00EF60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9E13A7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Lochnorris Primary</w:t>
                            </w:r>
                          </w:p>
                          <w:p w:rsidR="00EF60F2" w:rsidRPr="006C2D43" w:rsidRDefault="00EF60F2" w:rsidP="00EF60F2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</w:pP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u w:val="single"/>
                              </w:rPr>
                              <w:t>Home Learning</w:t>
                            </w:r>
                            <w:r w:rsidR="007822E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7822E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="007822E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  <w:t>Month:</w:t>
                            </w:r>
                            <w:r w:rsidR="007822E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="007822E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  <w:t>February</w:t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  <w:t>Class: P5</w:t>
                            </w:r>
                          </w:p>
                          <w:p w:rsidR="00EF60F2" w:rsidRPr="00565F30" w:rsidRDefault="00EF60F2" w:rsidP="00EF60F2">
                            <w:pPr>
                              <w:rPr>
                                <w:rFonts w:ascii="Maiandra GD" w:hAnsi="Maiandra GD"/>
                                <w:b/>
                                <w:color w:val="7030A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16FF5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08.85pt;margin-top:-29.3pt;width:535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" fillcolor="white [3201]" stroked="f" strokeweight=".5pt">
                <v:textbox>
                  <w:txbxContent>
                    <w:p w:rsidR="00EF60F2" w:rsidRPr="009E13A7" w:rsidRDefault="00EF60F2" w:rsidP="00EF60F2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  <w:r w:rsidRPr="009E13A7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Lochnorris Primary</w:t>
                      </w:r>
                    </w:p>
                    <w:p w:rsidR="00EF60F2" w:rsidRPr="006C2D43" w:rsidRDefault="00EF60F2" w:rsidP="00EF60F2">
                      <w:pPr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</w:pP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u w:val="single"/>
                        </w:rPr>
                        <w:t>Home Learning</w:t>
                      </w:r>
                      <w:r w:rsidR="007822E8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="007822E8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="007822E8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  <w:t>Month:</w:t>
                      </w:r>
                      <w:r w:rsidR="007822E8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="007822E8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  <w:t>February</w:t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  <w:t>Class: P5</w:t>
                      </w:r>
                    </w:p>
                    <w:p w:rsidR="00EF60F2" w:rsidRPr="00565F30" w:rsidRDefault="00EF60F2" w:rsidP="00EF60F2">
                      <w:pPr>
                        <w:rPr>
                          <w:rFonts w:ascii="Maiandra GD" w:hAnsi="Maiandra GD"/>
                          <w:b/>
                          <w:color w:val="7030A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5A0" w:rsidRPr="00BD01DA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9325403</wp:posOffset>
            </wp:positionH>
            <wp:positionV relativeFrom="paragraph">
              <wp:posOffset>-234566</wp:posOffset>
            </wp:positionV>
            <wp:extent cx="583565" cy="667385"/>
            <wp:effectExtent l="0" t="0" r="6985" b="0"/>
            <wp:wrapNone/>
            <wp:docPr id="9" name="Picture 9" descr="C:\Users\ODriscollC\Pictures\Saved Pictures\Lochnorris Primary School logo (Colour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riscollC\Pictures\Saved Pictures\Lochnorris Primary School logo (Colour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A7" w:rsidRPr="00387A8E">
        <w:rPr>
          <w:rFonts w:ascii="Maiandra GD" w:hAnsi="Maiandra GD"/>
          <w:noProof/>
          <w:color w:val="7030A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-957967</wp:posOffset>
                </wp:positionV>
                <wp:extent cx="8142136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213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03A4" w:rsidRPr="00D66B1E" w:rsidRDefault="009203A4" w:rsidP="00D66B1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9E13A7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Lochnorris Primary</w:t>
                            </w:r>
                            <w:r w:rsidR="00241242" w:rsidRPr="00241242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  </w:t>
                            </w:r>
                            <w:r w:rsidRPr="00241242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 xml:space="preserve">Home Learning </w:t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  <w:t>Month:</w:t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>Dece</w:t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 xml:space="preserve">mber </w:t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Pr="006C2D4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  <w:t>Class: P5</w:t>
                            </w:r>
                          </w:p>
                          <w:p w:rsidR="009203A4" w:rsidRPr="00565F30" w:rsidRDefault="009203A4" w:rsidP="00EB1F80">
                            <w:pPr>
                              <w:rPr>
                                <w:rFonts w:ascii="Maiandra GD" w:hAnsi="Maiandra GD"/>
                                <w:b/>
                                <w:color w:val="7030A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-75.45pt;width:641.1pt;height:28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" fillcolor="white [3201]" stroked="f" strokeweight=".5pt">
                <v:textbox>
                  <w:txbxContent>
                    <w:p w:rsidR="009203A4" w:rsidRPr="00D66B1E" w:rsidRDefault="009203A4" w:rsidP="00D66B1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  <w:r w:rsidRPr="009E13A7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Lochnorris Primary</w:t>
                      </w:r>
                      <w:r w:rsidR="00241242" w:rsidRPr="00241242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  </w:t>
                      </w:r>
                      <w:r w:rsidRPr="00241242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 xml:space="preserve">Home Learning </w:t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  <w:t>Month:</w:t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>Dece</w:t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 xml:space="preserve">mber </w:t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Pr="006C2D43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  <w:t>Class: P5</w:t>
                      </w:r>
                    </w:p>
                    <w:p w:rsidR="009203A4" w:rsidRPr="00565F30" w:rsidRDefault="009203A4" w:rsidP="00EB1F80">
                      <w:pPr>
                        <w:rPr>
                          <w:rFonts w:ascii="Maiandra GD" w:hAnsi="Maiandra GD"/>
                          <w:b/>
                          <w:color w:val="7030A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622C" w:rsidRPr="006C2D43" w:rsidRDefault="001B622C" w:rsidP="00565F3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 w:rsidRPr="006C2D43">
        <w:rPr>
          <w:rFonts w:ascii="Comic Sans MS" w:hAnsi="Comic Sans MS"/>
        </w:rPr>
        <w:t>Here are your suggested home learning tasks for this month.  Your teacher will discuss each one in class.</w:t>
      </w:r>
    </w:p>
    <w:p w:rsidR="001B622C" w:rsidRDefault="001B622C" w:rsidP="00565F3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 w:rsidRPr="006C2D43">
        <w:rPr>
          <w:rFonts w:ascii="Comic Sans MS" w:hAnsi="Comic Sans MS"/>
        </w:rPr>
        <w:t>Try to do as many of the tasks as you can and ask your teacher if yo</w:t>
      </w:r>
      <w:r w:rsidR="00D66B1E">
        <w:rPr>
          <w:rFonts w:ascii="Comic Sans MS" w:hAnsi="Comic Sans MS"/>
        </w:rPr>
        <w:t>u need help with any of the task</w:t>
      </w:r>
      <w:r w:rsidRPr="006C2D43">
        <w:rPr>
          <w:rFonts w:ascii="Comic Sans MS" w:hAnsi="Comic Sans MS"/>
        </w:rPr>
        <w:t>s.</w:t>
      </w:r>
    </w:p>
    <w:p w:rsidR="00D66B1E" w:rsidRPr="00D66B1E" w:rsidRDefault="00D66B1E" w:rsidP="00D66B1E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 w:rsidRPr="00D66B1E">
        <w:rPr>
          <w:rFonts w:ascii="Comic Sans MS" w:hAnsi="Comic Sans MS"/>
        </w:rPr>
        <w:t>At the end of the month, your teacher will go over all of your home learning.</w:t>
      </w:r>
    </w:p>
    <w:tbl>
      <w:tblPr>
        <w:tblStyle w:val="TableGrid"/>
        <w:tblpPr w:leftFromText="180" w:rightFromText="180" w:vertAnchor="page" w:horzAnchor="margin" w:tblpX="-590" w:tblpY="2172"/>
        <w:tblW w:w="16562" w:type="dxa"/>
        <w:tblLook w:val="04A0" w:firstRow="1" w:lastRow="0" w:firstColumn="1" w:lastColumn="0" w:noHBand="0" w:noVBand="1"/>
      </w:tblPr>
      <w:tblGrid>
        <w:gridCol w:w="4230"/>
        <w:gridCol w:w="4961"/>
        <w:gridCol w:w="3866"/>
        <w:gridCol w:w="3505"/>
      </w:tblGrid>
      <w:tr w:rsidR="00F458AD" w:rsidRPr="006C2D43" w:rsidTr="003814AD">
        <w:trPr>
          <w:trHeight w:val="4066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13A7" w:rsidRPr="006C2D43" w:rsidRDefault="009E13A7" w:rsidP="00435B36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6C2D43">
              <w:rPr>
                <w:rFonts w:ascii="Comic Sans MS" w:hAnsi="Comic Sans MS"/>
                <w:b/>
              </w:rPr>
              <w:t xml:space="preserve">Literacy - </w:t>
            </w:r>
            <w:r w:rsidRPr="006C2D43">
              <w:rPr>
                <w:rFonts w:ascii="Comic Sans MS" w:hAnsi="Comic Sans MS"/>
              </w:rPr>
              <w:t>Reading</w:t>
            </w:r>
          </w:p>
          <w:p w:rsidR="00435B36" w:rsidRDefault="009E13A7" w:rsidP="00D66B1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C2D43">
              <w:rPr>
                <w:rFonts w:ascii="Comic Sans MS" w:hAnsi="Comic Sans MS"/>
              </w:rPr>
              <w:t>New books will be allocated this month. Work your way through your books and complete your bugs.</w:t>
            </w:r>
          </w:p>
          <w:p w:rsidR="009E13A7" w:rsidRPr="006C2D43" w:rsidRDefault="009E13A7" w:rsidP="00435B3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C2D4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A1B52A2" wp14:editId="353E037E">
                  <wp:extent cx="872834" cy="930302"/>
                  <wp:effectExtent l="0" t="0" r="381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42" cy="97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624A">
              <w:rPr>
                <w:rFonts w:ascii="Comic Sans MS" w:hAnsi="Comic Sans MS"/>
              </w:rPr>
              <w:t xml:space="preserve">   </w:t>
            </w:r>
            <w:r w:rsidR="00D1624A" w:rsidRPr="00D162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E02EC00" wp14:editId="5124B469">
                  <wp:extent cx="826936" cy="8396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57" cy="86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13A7" w:rsidRDefault="002A14B2" w:rsidP="002A14B2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Pr="006C2D43">
              <w:rPr>
                <w:rFonts w:ascii="Comic Sans MS" w:hAnsi="Comic Sans MS"/>
                <w:b/>
              </w:rPr>
              <w:t xml:space="preserve"> </w:t>
            </w:r>
            <w:r w:rsidR="009E13A7" w:rsidRPr="006C2D43">
              <w:rPr>
                <w:rFonts w:ascii="Comic Sans MS" w:hAnsi="Comic Sans MS"/>
                <w:b/>
              </w:rPr>
              <w:t xml:space="preserve"> </w:t>
            </w:r>
            <w:r w:rsidR="009203A4">
              <w:rPr>
                <w:rFonts w:ascii="Comic Sans MS" w:hAnsi="Comic Sans MS"/>
                <w:b/>
              </w:rPr>
              <w:t>–</w:t>
            </w:r>
            <w:r>
              <w:rPr>
                <w:rFonts w:ascii="Comic Sans MS" w:hAnsi="Comic Sans MS"/>
                <w:b/>
              </w:rPr>
              <w:t xml:space="preserve"> Perimeter &amp; Area Problem Solving </w:t>
            </w:r>
          </w:p>
          <w:p w:rsidR="008C42F4" w:rsidRDefault="008C42F4" w:rsidP="002A14B2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0459BC" w:rsidRPr="008C42F4" w:rsidRDefault="000459BC" w:rsidP="000459B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8C42F4">
              <w:rPr>
                <w:rFonts w:ascii="Comic Sans MS" w:hAnsi="Comic Sans MS"/>
              </w:rPr>
              <w:t xml:space="preserve">Use your perimeter and area learning to problem solve and </w:t>
            </w:r>
            <w:r w:rsidR="008C42F4">
              <w:rPr>
                <w:rFonts w:ascii="Comic Sans MS" w:hAnsi="Comic Sans MS"/>
              </w:rPr>
              <w:t>draw</w:t>
            </w:r>
            <w:r w:rsidRPr="008C42F4">
              <w:rPr>
                <w:rFonts w:ascii="Comic Sans MS" w:hAnsi="Comic Sans MS"/>
              </w:rPr>
              <w:t xml:space="preserve"> these 2d shapes. You are given the perimeter and area. You must work out what the length and breadth could be.</w:t>
            </w:r>
          </w:p>
          <w:p w:rsidR="000459BC" w:rsidRPr="008C42F4" w:rsidRDefault="000459BC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0459BC" w:rsidRPr="008C42F4" w:rsidRDefault="000459BC" w:rsidP="000459BC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Comic Sans MS" w:hAnsi="Comic Sans MS"/>
              </w:rPr>
            </w:pPr>
            <w:r w:rsidRPr="008C42F4">
              <w:rPr>
                <w:rFonts w:ascii="Comic Sans MS" w:hAnsi="Comic Sans MS"/>
              </w:rPr>
              <w:t>Perimeter = 16cm Area</w:t>
            </w:r>
            <w:r w:rsidR="008C42F4">
              <w:rPr>
                <w:rFonts w:ascii="Comic Sans MS" w:hAnsi="Comic Sans MS"/>
              </w:rPr>
              <w:t xml:space="preserve"> </w:t>
            </w:r>
            <w:r w:rsidRPr="008C42F4">
              <w:rPr>
                <w:rFonts w:ascii="Comic Sans MS" w:hAnsi="Comic Sans MS"/>
              </w:rPr>
              <w:t>=</w:t>
            </w:r>
            <w:r w:rsidR="008C42F4">
              <w:rPr>
                <w:rFonts w:ascii="Comic Sans MS" w:hAnsi="Comic Sans MS"/>
              </w:rPr>
              <w:t xml:space="preserve"> </w:t>
            </w:r>
            <w:r w:rsidRPr="008C42F4">
              <w:rPr>
                <w:rFonts w:ascii="Comic Sans MS" w:hAnsi="Comic Sans MS"/>
              </w:rPr>
              <w:t>16cm2</w:t>
            </w:r>
          </w:p>
          <w:p w:rsidR="000459BC" w:rsidRPr="008C42F4" w:rsidRDefault="000459BC" w:rsidP="000459BC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Comic Sans MS" w:hAnsi="Comic Sans MS"/>
              </w:rPr>
            </w:pPr>
            <w:r w:rsidRPr="008C42F4">
              <w:rPr>
                <w:rFonts w:ascii="Comic Sans MS" w:hAnsi="Comic Sans MS"/>
              </w:rPr>
              <w:t>Perimeter= 26cm</w:t>
            </w:r>
            <w:r w:rsidR="008C42F4">
              <w:rPr>
                <w:rFonts w:ascii="Comic Sans MS" w:hAnsi="Comic Sans MS"/>
              </w:rPr>
              <w:t xml:space="preserve">   Area = </w:t>
            </w:r>
            <w:r w:rsidRPr="008C42F4">
              <w:rPr>
                <w:rFonts w:ascii="Comic Sans MS" w:hAnsi="Comic Sans MS"/>
              </w:rPr>
              <w:t>40cm2</w:t>
            </w:r>
          </w:p>
          <w:p w:rsidR="000459BC" w:rsidRPr="000459BC" w:rsidRDefault="000459BC" w:rsidP="008C42F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 w:rsidRPr="008C42F4">
              <w:rPr>
                <w:rFonts w:ascii="Comic Sans MS" w:hAnsi="Comic Sans MS"/>
              </w:rPr>
              <w:t>Perimeter = 50cm Area = 144cm2</w:t>
            </w:r>
          </w:p>
        </w:tc>
        <w:tc>
          <w:tcPr>
            <w:tcW w:w="3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4B2" w:rsidRDefault="000459BC" w:rsidP="002A14B2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IDL/</w:t>
            </w:r>
            <w:r w:rsidR="00CB1952">
              <w:rPr>
                <w:rFonts w:ascii="Comic Sans MS" w:hAnsi="Comic Sans MS"/>
                <w:b/>
              </w:rPr>
              <w:t xml:space="preserve">Expressive Arts – </w:t>
            </w:r>
            <w:r>
              <w:rPr>
                <w:rFonts w:ascii="Comic Sans MS" w:hAnsi="Comic Sans MS"/>
                <w:b/>
              </w:rPr>
              <w:t>Iceberg Fine Line Drawing</w:t>
            </w:r>
          </w:p>
          <w:p w:rsidR="000459BC" w:rsidRPr="000459BC" w:rsidRDefault="000459BC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CB1952" w:rsidRPr="000459BC" w:rsidRDefault="000459BC" w:rsidP="000459B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0459BC">
              <w:rPr>
                <w:rFonts w:ascii="Comic Sans MS" w:hAnsi="Comic Sans MS"/>
              </w:rPr>
              <w:t>Scan the QR code to access a tutorial on a fine line drawing of an iceberg.</w:t>
            </w:r>
          </w:p>
          <w:p w:rsidR="000459BC" w:rsidRPr="006C2D43" w:rsidRDefault="000459BC" w:rsidP="000459B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0459BC">
              <w:rPr>
                <w:rFonts w:ascii="Comic Sans MS" w:hAnsi="Comic Sans MS"/>
              </w:rPr>
              <w:drawing>
                <wp:inline distT="0" distB="0" distL="0" distR="0" wp14:anchorId="6DA3125F" wp14:editId="645B325E">
                  <wp:extent cx="896201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23" cy="93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1AD2">
              <w:rPr>
                <w:rFonts w:ascii="Comic Sans MS" w:hAnsi="Comic Sans MS"/>
              </w:rPr>
              <w:t xml:space="preserve">  </w:t>
            </w:r>
            <w:r w:rsidR="00E71AD2">
              <w:rPr>
                <w:noProof/>
                <w:lang w:eastAsia="en-GB"/>
              </w:rPr>
              <w:t xml:space="preserve"> </w:t>
            </w:r>
            <w:r w:rsidR="00E71AD2" w:rsidRPr="00E71AD2">
              <w:rPr>
                <w:rFonts w:ascii="Comic Sans MS" w:hAnsi="Comic Sans MS"/>
              </w:rPr>
              <w:drawing>
                <wp:inline distT="0" distB="0" distL="0" distR="0" wp14:anchorId="13A40A7A" wp14:editId="0EF5C917">
                  <wp:extent cx="863057" cy="833801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73" cy="877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4B2" w:rsidRDefault="009E13A7" w:rsidP="002A14B2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6C2D43">
              <w:rPr>
                <w:rFonts w:ascii="Comic Sans MS" w:hAnsi="Comic Sans MS"/>
                <w:b/>
              </w:rPr>
              <w:t xml:space="preserve">Literacy </w:t>
            </w:r>
            <w:r w:rsidR="00435B36">
              <w:rPr>
                <w:rFonts w:ascii="Comic Sans MS" w:hAnsi="Comic Sans MS"/>
                <w:b/>
              </w:rPr>
              <w:t>–</w:t>
            </w:r>
            <w:r w:rsidRPr="006C2D43">
              <w:rPr>
                <w:rFonts w:ascii="Comic Sans MS" w:hAnsi="Comic Sans MS"/>
                <w:b/>
              </w:rPr>
              <w:t xml:space="preserve"> </w:t>
            </w:r>
            <w:r w:rsidR="000459BC">
              <w:rPr>
                <w:rFonts w:ascii="Comic Sans MS" w:hAnsi="Comic Sans MS"/>
                <w:b/>
              </w:rPr>
              <w:t xml:space="preserve">Create </w:t>
            </w:r>
            <w:r w:rsidR="000B1E01">
              <w:rPr>
                <w:rFonts w:ascii="Comic Sans MS" w:hAnsi="Comic Sans MS"/>
                <w:b/>
              </w:rPr>
              <w:t>Inferential</w:t>
            </w:r>
            <w:r w:rsidR="000459BC">
              <w:rPr>
                <w:rFonts w:ascii="Comic Sans MS" w:hAnsi="Comic Sans MS"/>
                <w:b/>
              </w:rPr>
              <w:t xml:space="preserve"> ?s </w:t>
            </w:r>
          </w:p>
          <w:p w:rsidR="000B1E01" w:rsidRPr="000B1E01" w:rsidRDefault="000B1E01" w:rsidP="000B1E0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 w:rsidRPr="000B1E01">
              <w:rPr>
                <w:rFonts w:ascii="Comic Sans MS" w:hAnsi="Comic Sans MS"/>
                <w:b/>
              </w:rPr>
              <w:t xml:space="preserve">Create </w:t>
            </w:r>
            <w:r w:rsidRPr="000B1E01">
              <w:rPr>
                <w:rFonts w:ascii="Comic Sans MS" w:hAnsi="Comic Sans MS"/>
              </w:rPr>
              <w:t xml:space="preserve">your </w:t>
            </w:r>
            <w:r w:rsidRPr="000B1E01">
              <w:rPr>
                <w:rFonts w:ascii="Comic Sans MS" w:hAnsi="Comic Sans MS"/>
                <w:b/>
              </w:rPr>
              <w:t>own</w:t>
            </w:r>
            <w:r w:rsidRPr="000B1E01">
              <w:rPr>
                <w:rFonts w:ascii="Comic Sans MS" w:hAnsi="Comic Sans MS"/>
              </w:rPr>
              <w:t xml:space="preserve"> </w:t>
            </w:r>
            <w:r w:rsidRPr="000B1E01">
              <w:rPr>
                <w:rFonts w:ascii="Comic Sans MS" w:hAnsi="Comic Sans MS"/>
                <w:b/>
              </w:rPr>
              <w:t>inferential questions</w:t>
            </w:r>
            <w:r w:rsidRPr="000B1E01">
              <w:rPr>
                <w:rFonts w:ascii="Comic Sans MS" w:hAnsi="Comic Sans MS"/>
              </w:rPr>
              <w:t xml:space="preserve"> based up</w:t>
            </w:r>
            <w:r w:rsidR="008C42F4">
              <w:rPr>
                <w:rFonts w:ascii="Comic Sans MS" w:hAnsi="Comic Sans MS"/>
              </w:rPr>
              <w:t>on chapter 1 and 2 of our novel</w:t>
            </w:r>
            <w:r w:rsidRPr="000B1E01">
              <w:rPr>
                <w:rFonts w:ascii="Comic Sans MS" w:hAnsi="Comic Sans MS"/>
              </w:rPr>
              <w:t>.</w:t>
            </w:r>
          </w:p>
          <w:p w:rsidR="000B1E01" w:rsidRPr="000B1E01" w:rsidRDefault="000B1E01" w:rsidP="000B1E0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  <w:p w:rsidR="000B1E01" w:rsidRDefault="000B1E01" w:rsidP="000B1E0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 w:rsidRPr="000B1E01">
              <w:rPr>
                <w:rFonts w:ascii="Comic Sans MS" w:hAnsi="Comic Sans MS"/>
              </w:rPr>
              <w:t xml:space="preserve">Remember inferential questions require the reader to dig deeper and read the author’s clues. </w:t>
            </w:r>
          </w:p>
          <w:p w:rsidR="000B1E01" w:rsidRPr="000B1E01" w:rsidRDefault="000B1E01" w:rsidP="000B1E01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  <w:p w:rsidR="00435B36" w:rsidRPr="006C2D43" w:rsidRDefault="000B1E01" w:rsidP="00905042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 w:rsidRPr="000B1E01">
              <w:rPr>
                <w:rFonts w:ascii="Comic Sans MS" w:hAnsi="Comic Sans MS"/>
              </w:rPr>
              <w:t>Example: What might uncle Patrick be feeling about Grace arriving?</w:t>
            </w:r>
            <w:r w:rsidR="008C42F4">
              <w:rPr>
                <w:rFonts w:ascii="Comic Sans MS" w:hAnsi="Comic Sans MS"/>
              </w:rPr>
              <w:t xml:space="preserve"> </w:t>
            </w:r>
            <w:r w:rsidR="008C42F4" w:rsidRPr="008C42F4">
              <w:rPr>
                <w:rFonts w:ascii="Comic Sans MS" w:hAnsi="Comic Sans MS"/>
                <w:u w:val="single"/>
              </w:rPr>
              <w:t>You can access c</w:t>
            </w:r>
            <w:r w:rsidR="008C42F4">
              <w:rPr>
                <w:rFonts w:ascii="Comic Sans MS" w:hAnsi="Comic Sans MS"/>
                <w:u w:val="single"/>
              </w:rPr>
              <w:t xml:space="preserve">hapters on </w:t>
            </w:r>
            <w:proofErr w:type="spellStart"/>
            <w:r w:rsidR="008C42F4">
              <w:rPr>
                <w:rFonts w:ascii="Comic Sans MS" w:hAnsi="Comic Sans MS"/>
                <w:u w:val="single"/>
              </w:rPr>
              <w:t>BugC</w:t>
            </w:r>
            <w:r w:rsidR="008C42F4" w:rsidRPr="008C42F4">
              <w:rPr>
                <w:rFonts w:ascii="Comic Sans MS" w:hAnsi="Comic Sans MS"/>
                <w:u w:val="single"/>
              </w:rPr>
              <w:t>lub</w:t>
            </w:r>
            <w:proofErr w:type="spellEnd"/>
            <w:r w:rsidR="008C42F4" w:rsidRPr="008C42F4">
              <w:rPr>
                <w:rFonts w:ascii="Comic Sans MS" w:hAnsi="Comic Sans MS"/>
                <w:u w:val="single"/>
              </w:rPr>
              <w:t>.</w:t>
            </w:r>
          </w:p>
        </w:tc>
      </w:tr>
      <w:tr w:rsidR="00F458AD" w:rsidRPr="006C2D43" w:rsidTr="003814AD">
        <w:trPr>
          <w:trHeight w:val="25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13A7" w:rsidRDefault="002A14B2" w:rsidP="002A14B2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 – Measurement</w:t>
            </w:r>
          </w:p>
          <w:p w:rsidR="002A14B2" w:rsidRDefault="002A14B2" w:rsidP="002A14B2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2A14B2" w:rsidRPr="002A14B2" w:rsidRDefault="002A14B2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2A14B2">
              <w:rPr>
                <w:rFonts w:ascii="Comic Sans MS" w:hAnsi="Comic Sans MS"/>
              </w:rPr>
              <w:t xml:space="preserve">Look around your home, </w:t>
            </w:r>
            <w:r w:rsidR="00E71AD2">
              <w:rPr>
                <w:rFonts w:ascii="Comic Sans MS" w:hAnsi="Comic Sans MS"/>
              </w:rPr>
              <w:t xml:space="preserve">list what </w:t>
            </w:r>
            <w:r w:rsidR="0001280E">
              <w:rPr>
                <w:rFonts w:ascii="Comic Sans MS" w:hAnsi="Comic Sans MS"/>
              </w:rPr>
              <w:t>tools</w:t>
            </w:r>
            <w:r w:rsidR="00E71AD2">
              <w:rPr>
                <w:rFonts w:ascii="Comic Sans MS" w:hAnsi="Comic Sans MS"/>
              </w:rPr>
              <w:t xml:space="preserve"> </w:t>
            </w:r>
            <w:r w:rsidR="001F72A3">
              <w:rPr>
                <w:rFonts w:ascii="Comic Sans MS" w:hAnsi="Comic Sans MS"/>
              </w:rPr>
              <w:t>you find which measure</w:t>
            </w:r>
            <w:r w:rsidRPr="002A14B2">
              <w:rPr>
                <w:rFonts w:ascii="Comic Sans MS" w:hAnsi="Comic Sans MS"/>
              </w:rPr>
              <w:t>?</w:t>
            </w:r>
          </w:p>
          <w:p w:rsidR="002A14B2" w:rsidRPr="002A14B2" w:rsidRDefault="002A14B2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2A14B2" w:rsidRPr="002A14B2" w:rsidRDefault="002A14B2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2A14B2">
              <w:rPr>
                <w:rFonts w:ascii="Comic Sans MS" w:hAnsi="Comic Sans MS"/>
              </w:rPr>
              <w:t>Use</w:t>
            </w:r>
            <w:r w:rsidR="001F72A3">
              <w:rPr>
                <w:rFonts w:ascii="Comic Sans MS" w:hAnsi="Comic Sans MS"/>
              </w:rPr>
              <w:t xml:space="preserve"> a</w:t>
            </w:r>
            <w:r w:rsidRPr="002A14B2">
              <w:rPr>
                <w:rFonts w:ascii="Comic Sans MS" w:hAnsi="Comic Sans MS"/>
              </w:rPr>
              <w:t xml:space="preserve"> measuring </w:t>
            </w:r>
            <w:r w:rsidR="0001280E">
              <w:rPr>
                <w:rFonts w:ascii="Comic Sans MS" w:hAnsi="Comic Sans MS"/>
              </w:rPr>
              <w:t>tool</w:t>
            </w:r>
            <w:r w:rsidRPr="002A14B2">
              <w:rPr>
                <w:rFonts w:ascii="Comic Sans MS" w:hAnsi="Comic Sans MS"/>
              </w:rPr>
              <w:t xml:space="preserve"> to measure the length of living room.</w:t>
            </w:r>
          </w:p>
          <w:p w:rsidR="002A14B2" w:rsidRDefault="0001280E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</w:t>
            </w:r>
            <w:r w:rsidR="001F72A3">
              <w:rPr>
                <w:rFonts w:ascii="Comic Sans MS" w:hAnsi="Comic Sans MS"/>
              </w:rPr>
              <w:t xml:space="preserve"> a</w:t>
            </w:r>
            <w:r>
              <w:rPr>
                <w:rFonts w:ascii="Comic Sans MS" w:hAnsi="Comic Sans MS"/>
              </w:rPr>
              <w:t xml:space="preserve"> measuring tool</w:t>
            </w:r>
            <w:r w:rsidR="002A14B2" w:rsidRPr="002A14B2">
              <w:rPr>
                <w:rFonts w:ascii="Comic Sans MS" w:hAnsi="Comic Sans MS"/>
              </w:rPr>
              <w:t xml:space="preserve"> to measure how much you weigh? </w:t>
            </w:r>
          </w:p>
          <w:p w:rsidR="000B1E01" w:rsidRDefault="0001280E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705635" cy="612251"/>
                  <wp:effectExtent l="0" t="0" r="0" b="0"/>
                  <wp:docPr id="8" name="Picture 8" descr="C:\Users\Lochprmathersr\AppData\Local\Microsoft\Windows\INetCache\Content.MSO\973651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ochprmathersr\AppData\Local\Microsoft\Windows\INetCache\Content.MSO\973651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34" cy="65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4B2" w:rsidRPr="006C2D43" w:rsidRDefault="002A14B2" w:rsidP="00905042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AD2" w:rsidRDefault="00E71AD2" w:rsidP="00E71AD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HWB/</w:t>
            </w:r>
            <w:r w:rsidR="009E13A7" w:rsidRPr="006C2D43">
              <w:rPr>
                <w:rFonts w:ascii="Comic Sans MS" w:hAnsi="Comic Sans MS"/>
                <w:b/>
              </w:rPr>
              <w:t xml:space="preserve">Literacy </w:t>
            </w:r>
            <w:r w:rsidR="00CB1952">
              <w:rPr>
                <w:rFonts w:ascii="Comic Sans MS" w:hAnsi="Comic Sans MS"/>
                <w:b/>
              </w:rPr>
              <w:t>–</w:t>
            </w:r>
            <w:r>
              <w:rPr>
                <w:rFonts w:ascii="Comic Sans MS" w:hAnsi="Comic Sans MS"/>
              </w:rPr>
              <w:t>Information poster</w:t>
            </w:r>
          </w:p>
          <w:p w:rsidR="001F72A3" w:rsidRDefault="001F72A3" w:rsidP="00E71AD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0B1E01" w:rsidRDefault="000B1E01" w:rsidP="00E71AD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Word Mental Health Week.</w:t>
            </w:r>
          </w:p>
          <w:p w:rsidR="000B1E01" w:rsidRDefault="000B1E01" w:rsidP="00E71AD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explore lots of good ways to keep good mental health.</w:t>
            </w:r>
          </w:p>
          <w:p w:rsidR="000B1E01" w:rsidRDefault="000B1E01" w:rsidP="00E71AD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905042" w:rsidRDefault="00E71AD2" w:rsidP="000B1E0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</w:t>
            </w:r>
            <w:r w:rsidR="000B1E01">
              <w:rPr>
                <w:rFonts w:ascii="Comic Sans MS" w:hAnsi="Comic Sans MS"/>
              </w:rPr>
              <w:t>ate an information poster</w:t>
            </w:r>
            <w:r>
              <w:rPr>
                <w:rFonts w:ascii="Comic Sans MS" w:hAnsi="Comic Sans MS"/>
              </w:rPr>
              <w:t xml:space="preserve"> to explain why </w:t>
            </w:r>
            <w:r w:rsidR="00905042">
              <w:rPr>
                <w:rFonts w:ascii="Comic Sans MS" w:hAnsi="Comic Sans MS"/>
              </w:rPr>
              <w:t>it is</w:t>
            </w:r>
            <w:r>
              <w:rPr>
                <w:rFonts w:ascii="Comic Sans MS" w:hAnsi="Comic Sans MS"/>
              </w:rPr>
              <w:t xml:space="preserve"> important to look after your mental health</w:t>
            </w:r>
            <w:r w:rsidR="000B1E01">
              <w:rPr>
                <w:rFonts w:ascii="Comic Sans MS" w:hAnsi="Comic Sans MS"/>
              </w:rPr>
              <w:t>.</w:t>
            </w:r>
            <w:r w:rsidR="00905042">
              <w:rPr>
                <w:rFonts w:ascii="Comic Sans MS" w:hAnsi="Comic Sans MS"/>
              </w:rPr>
              <w:t xml:space="preserve"> </w:t>
            </w:r>
          </w:p>
          <w:p w:rsidR="000B1E01" w:rsidRDefault="00905042" w:rsidP="008C42F4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Display good ways to look after your mental health.</w:t>
            </w:r>
            <w:r w:rsidR="00186EB1">
              <w:rPr>
                <w:rFonts w:ascii="Comic Sans MS" w:hAnsi="Comic Sans MS"/>
              </w:rPr>
              <w:t xml:space="preserve">     </w:t>
            </w:r>
          </w:p>
          <w:p w:rsidR="009E13A7" w:rsidRPr="006C2D43" w:rsidRDefault="000B1E01" w:rsidP="00E71AD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788520" cy="536657"/>
                  <wp:effectExtent l="0" t="0" r="0" b="0"/>
                  <wp:docPr id="5" name="Picture 5" descr="C:\Users\Lochprmathersr\AppData\Local\Microsoft\Windows\INetCache\Content.MSO\C8193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ochprmathersr\AppData\Local\Microsoft\Windows\INetCache\Content.MSO\C8193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29" cy="56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6EB1">
              <w:rPr>
                <w:rFonts w:ascii="Comic Sans MS" w:hAnsi="Comic Sans MS"/>
              </w:rPr>
              <w:t xml:space="preserve">        </w:t>
            </w:r>
            <w:r w:rsidR="00186EB1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B36" w:rsidRDefault="00435B36" w:rsidP="009203A4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HWB</w:t>
            </w:r>
            <w:r w:rsidR="009E13A7" w:rsidRPr="006C2D43">
              <w:rPr>
                <w:rFonts w:ascii="Comic Sans MS" w:hAnsi="Comic Sans MS"/>
                <w:b/>
              </w:rPr>
              <w:t>–</w:t>
            </w:r>
            <w:r w:rsidR="002A14B2">
              <w:rPr>
                <w:rFonts w:ascii="Comic Sans MS" w:hAnsi="Comic Sans MS"/>
                <w:b/>
              </w:rPr>
              <w:t xml:space="preserve"> Act of Love</w:t>
            </w:r>
          </w:p>
          <w:p w:rsidR="00186EB1" w:rsidRDefault="002A14B2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</w:t>
            </w:r>
            <w:r w:rsidR="000B1E01">
              <w:rPr>
                <w:rFonts w:ascii="Comic Sans MS" w:hAnsi="Comic Sans MS"/>
              </w:rPr>
              <w:t>u pick an act of love to show your adult at home how much you appreciate them?</w:t>
            </w:r>
          </w:p>
          <w:p w:rsidR="000B1E01" w:rsidRDefault="000B1E01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0B1E01" w:rsidRDefault="000B1E01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Ideas: Make your adult a cuppa’</w:t>
            </w:r>
          </w:p>
          <w:p w:rsidR="000B1E01" w:rsidRDefault="000B1E01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Offer to wash the dishes for them.</w:t>
            </w:r>
          </w:p>
          <w:p w:rsidR="000B1E01" w:rsidRDefault="000B1E01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them a thank you card.</w:t>
            </w:r>
          </w:p>
          <w:p w:rsidR="000B1E01" w:rsidRDefault="000B1E01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Sit and watch a film with them (adult chooses the film).</w:t>
            </w:r>
          </w:p>
          <w:p w:rsidR="000B1E01" w:rsidRPr="009203A4" w:rsidRDefault="000B1E01" w:rsidP="002A14B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795130" cy="437006"/>
                  <wp:effectExtent l="0" t="0" r="5080" b="1270"/>
                  <wp:docPr id="7" name="Picture 7" descr="C:\Users\Lochprmathersr\AppData\Local\Microsoft\Windows\INetCache\Content.MSO\A2B90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ochprmathersr\AppData\Local\Microsoft\Windows\INetCache\Content.MSO\A2B90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15" cy="45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13A7" w:rsidRPr="006C2D43" w:rsidRDefault="00D66B1E" w:rsidP="00435B36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Numeracy    </w:t>
            </w:r>
            <w:r w:rsidR="009E13A7" w:rsidRPr="006C2D43">
              <w:rPr>
                <w:rFonts w:ascii="Comic Sans MS" w:hAnsi="Comic Sans MS"/>
                <w:b/>
              </w:rPr>
              <w:t>– Number Talks</w:t>
            </w:r>
          </w:p>
          <w:p w:rsidR="008C42F4" w:rsidRDefault="008C42F4" w:rsidP="00435B3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9E13A7" w:rsidRDefault="009E13A7" w:rsidP="00435B3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C2D43">
              <w:rPr>
                <w:rFonts w:ascii="Comic Sans MS" w:hAnsi="Comic Sans MS"/>
              </w:rPr>
              <w:t xml:space="preserve">Can you solve these calculations and show </w:t>
            </w:r>
            <w:r w:rsidRPr="006C2D43">
              <w:rPr>
                <w:rFonts w:ascii="Comic Sans MS" w:hAnsi="Comic Sans MS"/>
                <w:b/>
                <w:u w:val="single"/>
              </w:rPr>
              <w:t>every</w:t>
            </w:r>
            <w:r w:rsidRPr="006C2D43">
              <w:rPr>
                <w:rFonts w:ascii="Comic Sans MS" w:hAnsi="Comic Sans MS"/>
              </w:rPr>
              <w:t xml:space="preserve"> Number Talks strategy that you might use.</w:t>
            </w:r>
          </w:p>
          <w:p w:rsidR="008C42F4" w:rsidRPr="006C2D43" w:rsidRDefault="008C42F4" w:rsidP="00435B3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2A14B2" w:rsidRDefault="002A14B2" w:rsidP="00435B3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92-79      185-112    8924-6549</w:t>
            </w:r>
          </w:p>
          <w:p w:rsidR="008C42F4" w:rsidRDefault="008C42F4" w:rsidP="00435B3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9E13A7" w:rsidRPr="006C2D43" w:rsidRDefault="009E13A7" w:rsidP="00435B3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C2D4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62419A2" wp14:editId="51F82009">
                  <wp:extent cx="949569" cy="462888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618" cy="46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8AD" w:rsidRPr="006C2D43" w:rsidTr="003814AD">
        <w:trPr>
          <w:trHeight w:val="2952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242" w:rsidRPr="006C2D43" w:rsidRDefault="00241242" w:rsidP="00241242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6C2D43">
              <w:rPr>
                <w:rFonts w:ascii="Comic Sans MS" w:hAnsi="Comic Sans MS"/>
                <w:b/>
              </w:rPr>
              <w:lastRenderedPageBreak/>
              <w:t>Numeracy – Times Tables</w:t>
            </w:r>
            <w:r>
              <w:rPr>
                <w:rFonts w:ascii="Comic Sans MS" w:hAnsi="Comic Sans MS"/>
                <w:b/>
              </w:rPr>
              <w:t xml:space="preserve"> x4 x8</w:t>
            </w:r>
          </w:p>
          <w:p w:rsidR="00905042" w:rsidRDefault="00905042" w:rsidP="0024124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our</w:t>
            </w:r>
            <w:r w:rsidR="00241242">
              <w:rPr>
                <w:rFonts w:ascii="Comic Sans MS" w:hAnsi="Comic Sans MS"/>
              </w:rPr>
              <w:t xml:space="preserve"> x4 </w:t>
            </w:r>
            <w:r w:rsidR="00241242" w:rsidRPr="006C2D43">
              <w:rPr>
                <w:rFonts w:ascii="Comic Sans MS" w:hAnsi="Comic Sans MS"/>
              </w:rPr>
              <w:t xml:space="preserve">times tables. </w:t>
            </w:r>
          </w:p>
          <w:p w:rsidR="00241242" w:rsidRDefault="00905042" w:rsidP="0024124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will be starting our </w:t>
            </w:r>
            <w:r>
              <w:rPr>
                <w:rFonts w:ascii="Comic Sans MS" w:hAnsi="Comic Sans MS"/>
              </w:rPr>
              <w:t>x8</w:t>
            </w:r>
            <w:r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="00241242" w:rsidRPr="006C2D43">
              <w:rPr>
                <w:rFonts w:ascii="Comic Sans MS" w:hAnsi="Comic Sans MS"/>
              </w:rPr>
              <w:t xml:space="preserve">Scan this QR </w:t>
            </w:r>
            <w:r w:rsidR="00241242">
              <w:rPr>
                <w:rFonts w:ascii="Comic Sans MS" w:hAnsi="Comic Sans MS"/>
              </w:rPr>
              <w:t>and practise these through this hit the button game.</w:t>
            </w:r>
            <w:r w:rsidR="00241242" w:rsidRPr="006C2D43">
              <w:rPr>
                <w:rFonts w:ascii="Comic Sans MS" w:hAnsi="Comic Sans MS"/>
              </w:rPr>
              <w:t xml:space="preserve"> </w:t>
            </w:r>
          </w:p>
          <w:p w:rsidR="00755E7C" w:rsidRPr="006C2D43" w:rsidRDefault="00755E7C" w:rsidP="0024124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241242" w:rsidRDefault="00241242" w:rsidP="00241242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86EB1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DB8E39D" wp14:editId="7900E1C3">
                  <wp:extent cx="964198" cy="938254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920" cy="97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1952" w:rsidRPr="00186EB1" w:rsidRDefault="00CB1952" w:rsidP="00D66B1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4B2" w:rsidRDefault="00241242" w:rsidP="002A14B2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6C2D43">
              <w:rPr>
                <w:rFonts w:ascii="Comic Sans MS" w:hAnsi="Comic Sans MS"/>
                <w:b/>
              </w:rPr>
              <w:t xml:space="preserve">Literacy – </w:t>
            </w:r>
            <w:r w:rsidR="002418A7">
              <w:rPr>
                <w:rFonts w:ascii="Comic Sans MS" w:hAnsi="Comic Sans MS"/>
                <w:b/>
              </w:rPr>
              <w:t>Grammar – Apostrophe</w:t>
            </w:r>
          </w:p>
          <w:p w:rsidR="002418A7" w:rsidRPr="003814AD" w:rsidRDefault="002418A7" w:rsidP="003814AD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3814AD">
              <w:rPr>
                <w:rFonts w:ascii="Comic Sans MS" w:hAnsi="Comic Sans MS"/>
              </w:rPr>
              <w:t>Show the correct use of the apostrophe in these possession examples.</w:t>
            </w:r>
          </w:p>
          <w:p w:rsidR="002418A7" w:rsidRPr="003814AD" w:rsidRDefault="002418A7" w:rsidP="003814AD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72A3">
              <w:rPr>
                <w:rFonts w:ascii="Comic Sans MS" w:hAnsi="Comic Sans MS"/>
              </w:rPr>
              <w:t>(R</w:t>
            </w:r>
            <w:bookmarkStart w:id="0" w:name="_GoBack"/>
            <w:bookmarkEnd w:id="0"/>
            <w:r w:rsidR="003814AD" w:rsidRPr="001F72A3">
              <w:rPr>
                <w:rFonts w:ascii="Comic Sans MS" w:hAnsi="Comic Sans MS"/>
              </w:rPr>
              <w:t>emember</w:t>
            </w:r>
            <w:r w:rsidR="003814AD">
              <w:rPr>
                <w:rFonts w:ascii="Comic Sans MS" w:hAnsi="Comic Sans MS"/>
              </w:rPr>
              <w:t xml:space="preserve"> </w:t>
            </w:r>
            <w:r w:rsidR="001F72A3" w:rsidRPr="001F72A3">
              <w:rPr>
                <w:rFonts w:ascii="Comic Sans MS" w:hAnsi="Comic Sans MS"/>
                <w:b/>
              </w:rPr>
              <w:t xml:space="preserve"> </w:t>
            </w:r>
            <w:r w:rsidR="003814AD" w:rsidRPr="001F72A3">
              <w:rPr>
                <w:rFonts w:ascii="Comic Sans MS" w:hAnsi="Comic Sans MS"/>
                <w:b/>
                <w:highlight w:val="green"/>
              </w:rPr>
              <w:t>’</w:t>
            </w:r>
            <w:r w:rsidRPr="003814AD">
              <w:rPr>
                <w:rFonts w:ascii="Comic Sans MS" w:hAnsi="Comic Sans MS"/>
              </w:rPr>
              <w:t xml:space="preserve"> to show something belongs</w:t>
            </w:r>
            <w:r w:rsidR="003814AD" w:rsidRPr="003814AD">
              <w:rPr>
                <w:rFonts w:ascii="Comic Sans MS" w:hAnsi="Comic Sans MS"/>
              </w:rPr>
              <w:t xml:space="preserve"> to someone/something</w:t>
            </w:r>
            <w:r w:rsidRPr="003814AD">
              <w:rPr>
                <w:rFonts w:ascii="Comic Sans MS" w:hAnsi="Comic Sans MS"/>
              </w:rPr>
              <w:t xml:space="preserve"> </w:t>
            </w:r>
            <w:r w:rsidR="001F72A3">
              <w:rPr>
                <w:rFonts w:ascii="Comic Sans MS" w:hAnsi="Comic Sans MS"/>
              </w:rPr>
              <w:t>E.g.</w:t>
            </w:r>
            <w:r w:rsidR="003814AD">
              <w:rPr>
                <w:rFonts w:ascii="Comic Sans MS" w:hAnsi="Comic Sans MS"/>
              </w:rPr>
              <w:t xml:space="preserve"> </w:t>
            </w:r>
            <w:r w:rsidRPr="003814AD">
              <w:rPr>
                <w:rFonts w:ascii="Comic Sans MS" w:hAnsi="Comic Sans MS"/>
              </w:rPr>
              <w:t>a bottle belonging to Tom = Tom’s bottle).</w:t>
            </w:r>
          </w:p>
          <w:p w:rsidR="003814AD" w:rsidRPr="003814AD" w:rsidRDefault="003814AD" w:rsidP="003814A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3814AD" w:rsidRPr="003814AD" w:rsidRDefault="003814AD" w:rsidP="003814A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3814AD">
              <w:rPr>
                <w:rFonts w:ascii="Comic Sans MS" w:hAnsi="Comic Sans MS"/>
              </w:rPr>
              <w:t>The water</w:t>
            </w:r>
            <w:r>
              <w:rPr>
                <w:rFonts w:ascii="Comic Sans MS" w:hAnsi="Comic Sans MS"/>
              </w:rPr>
              <w:t xml:space="preserve"> bowl</w:t>
            </w:r>
            <w:r w:rsidRPr="003814AD">
              <w:rPr>
                <w:rFonts w:ascii="Comic Sans MS" w:hAnsi="Comic Sans MS"/>
              </w:rPr>
              <w:t xml:space="preserve"> belongs to the dog</w:t>
            </w:r>
          </w:p>
          <w:p w:rsidR="003814AD" w:rsidRPr="003814AD" w:rsidRDefault="003814AD" w:rsidP="003814A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3814AD">
              <w:rPr>
                <w:rFonts w:ascii="Comic Sans MS" w:hAnsi="Comic Sans MS"/>
              </w:rPr>
              <w:t>A schoolbag that belongs to Lisa</w:t>
            </w:r>
          </w:p>
          <w:p w:rsidR="003814AD" w:rsidRPr="003814AD" w:rsidRDefault="003814AD" w:rsidP="003814A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3814AD">
              <w:rPr>
                <w:rFonts w:ascii="Comic Sans MS" w:hAnsi="Comic Sans MS"/>
              </w:rPr>
              <w:t>The pen that belongs to the teacher</w:t>
            </w:r>
          </w:p>
          <w:p w:rsidR="003814AD" w:rsidRPr="003814AD" w:rsidRDefault="003814AD" w:rsidP="003814A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3814AD">
              <w:rPr>
                <w:rFonts w:ascii="Comic Sans MS" w:hAnsi="Comic Sans MS"/>
              </w:rPr>
              <w:t>The bike that belongs to Sam</w:t>
            </w:r>
          </w:p>
          <w:p w:rsidR="00241242" w:rsidRPr="003814AD" w:rsidRDefault="003814AD" w:rsidP="003814A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 w:rsidRPr="003814AD">
              <w:rPr>
                <w:rFonts w:ascii="Comic Sans MS" w:hAnsi="Comic Sans MS"/>
              </w:rPr>
              <w:t>The glasses that belong to Harry Potter</w:t>
            </w:r>
          </w:p>
        </w:tc>
        <w:tc>
          <w:tcPr>
            <w:tcW w:w="3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8AD" w:rsidRDefault="00186EB1" w:rsidP="000B1E0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Numeracy  </w:t>
            </w:r>
            <w:r w:rsidR="000B1E01">
              <w:rPr>
                <w:rFonts w:ascii="Comic Sans MS" w:hAnsi="Comic Sans MS"/>
                <w:b/>
              </w:rPr>
              <w:t xml:space="preserve"> x</w:t>
            </w:r>
            <w:r w:rsidR="009E13A7" w:rsidRPr="006C2D43">
              <w:rPr>
                <w:rFonts w:ascii="Comic Sans MS" w:hAnsi="Comic Sans MS"/>
                <w:b/>
              </w:rPr>
              <w:t xml:space="preserve"> Number Talks</w:t>
            </w:r>
          </w:p>
          <w:p w:rsidR="00F458AD" w:rsidRDefault="00F458AD" w:rsidP="000B1E0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0B1E01" w:rsidRDefault="00F458AD" w:rsidP="000B1E0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</w:t>
            </w:r>
            <w:r w:rsidR="000B1E01">
              <w:rPr>
                <w:rFonts w:ascii="Comic Sans MS" w:hAnsi="Comic Sans MS"/>
              </w:rPr>
              <w:t>olve these calculations using our repeated addition strategy.</w:t>
            </w:r>
          </w:p>
          <w:p w:rsidR="00F458AD" w:rsidRDefault="00F458AD" w:rsidP="000B1E0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F458AD">
              <w:rPr>
                <w:rFonts w:ascii="Comic Sans MS" w:hAnsi="Comic Sans MS"/>
              </w:rPr>
              <w:drawing>
                <wp:inline distT="0" distB="0" distL="0" distR="0" wp14:anchorId="753FDECA" wp14:editId="3F5B1D46">
                  <wp:extent cx="1603734" cy="73299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74" cy="74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5042" w:rsidRDefault="00905042" w:rsidP="000B1E0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905042" w:rsidRDefault="00905042" w:rsidP="000B1E0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x 5    5 x 5    8 x 4   </w:t>
            </w:r>
            <w:r w:rsidR="00F458AD">
              <w:rPr>
                <w:rFonts w:ascii="Comic Sans MS" w:hAnsi="Comic Sans MS"/>
              </w:rPr>
              <w:t>9 x 6</w:t>
            </w:r>
          </w:p>
          <w:p w:rsidR="009E13A7" w:rsidRPr="006C2D43" w:rsidRDefault="009E13A7" w:rsidP="000B1E0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C2D4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DB50576" wp14:editId="149F39A4">
                  <wp:extent cx="949569" cy="462888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618" cy="46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13A7" w:rsidRPr="006C2D43" w:rsidRDefault="009E13A7" w:rsidP="00435B36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6C2D43">
              <w:rPr>
                <w:rFonts w:ascii="Comic Sans MS" w:hAnsi="Comic Sans MS"/>
                <w:b/>
              </w:rPr>
              <w:t>Literacy – Spelling</w:t>
            </w:r>
          </w:p>
          <w:p w:rsidR="009E13A7" w:rsidRDefault="009E13A7" w:rsidP="00435B3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C2D43">
              <w:rPr>
                <w:rFonts w:ascii="Comic Sans MS" w:hAnsi="Comic Sans MS"/>
              </w:rPr>
              <w:t xml:space="preserve">Use our phoneme grid </w:t>
            </w:r>
            <w:r w:rsidR="00B8174A">
              <w:rPr>
                <w:rFonts w:ascii="Comic Sans MS" w:hAnsi="Comic Sans MS"/>
              </w:rPr>
              <w:t xml:space="preserve">and </w:t>
            </w:r>
            <w:r w:rsidR="006125BD">
              <w:rPr>
                <w:rFonts w:ascii="Comic Sans MS" w:hAnsi="Comic Sans MS"/>
              </w:rPr>
              <w:t>common</w:t>
            </w:r>
            <w:r w:rsidR="00B8174A">
              <w:rPr>
                <w:rFonts w:ascii="Comic Sans MS" w:hAnsi="Comic Sans MS"/>
              </w:rPr>
              <w:t xml:space="preserve"> word list </w:t>
            </w:r>
            <w:r w:rsidRPr="006C2D43">
              <w:rPr>
                <w:rFonts w:ascii="Comic Sans MS" w:hAnsi="Comic Sans MS"/>
              </w:rPr>
              <w:t>to choose your spelling words. Practise these using your spelling menu tasks.</w:t>
            </w:r>
          </w:p>
          <w:p w:rsidR="00D1450E" w:rsidRPr="006C2D43" w:rsidRDefault="00D1450E" w:rsidP="00435B36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D1450E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ADB2229" wp14:editId="5495DCC9">
                  <wp:extent cx="1490817" cy="96210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97" cy="1018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</w:p>
        </w:tc>
      </w:tr>
    </w:tbl>
    <w:p w:rsidR="00A04128" w:rsidRDefault="001F72A3" w:rsidP="001F72A3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4C880" wp14:editId="340CA4CD">
                <wp:simplePos x="0" y="0"/>
                <wp:positionH relativeFrom="page">
                  <wp:posOffset>7743660</wp:posOffset>
                </wp:positionH>
                <wp:positionV relativeFrom="paragraph">
                  <wp:posOffset>2913904</wp:posOffset>
                </wp:positionV>
                <wp:extent cx="1868640" cy="333954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640" cy="333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4128" w:rsidRPr="00A04128" w:rsidRDefault="00A04128" w:rsidP="00A0412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outline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04128">
                              <w:rPr>
                                <w:rFonts w:ascii="Maiandra GD" w:hAnsi="Maiandra GD"/>
                                <w:b/>
                                <w:outline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Common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880" id="Text Box 14" o:spid="_x0000_s1028" type="#_x0000_t202" style="position:absolute;margin-left:609.75pt;margin-top:229.45pt;width:147.15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" filled="f" stroked="f">
                <v:textbox>
                  <w:txbxContent>
                    <w:p w:rsidR="00A04128" w:rsidRPr="00A04128" w:rsidRDefault="00A04128" w:rsidP="00A04128">
                      <w:pPr>
                        <w:jc w:val="center"/>
                        <w:rPr>
                          <w:rFonts w:ascii="Maiandra GD" w:hAnsi="Maiandra GD"/>
                          <w:b/>
                          <w:outline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04128">
                        <w:rPr>
                          <w:rFonts w:ascii="Maiandra GD" w:hAnsi="Maiandra GD"/>
                          <w:b/>
                          <w:outline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Common Words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F72A3">
        <w:rPr>
          <w:rFonts w:ascii="Comic Sans MS" w:hAnsi="Comic Sans MS"/>
          <w:sz w:val="24"/>
        </w:rPr>
        <w:drawing>
          <wp:inline distT="0" distB="0" distL="0" distR="0" wp14:anchorId="400AE489" wp14:editId="7CEE3E12">
            <wp:extent cx="7211833" cy="3684511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91862" cy="372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</w:t>
      </w:r>
      <w:r w:rsidRPr="008C42F4">
        <w:rPr>
          <w:rFonts w:ascii="Maiandra GD" w:hAnsi="Maiandra GD"/>
          <w:b/>
          <w:sz w:val="24"/>
        </w:rPr>
        <w:drawing>
          <wp:inline distT="0" distB="0" distL="0" distR="0" wp14:anchorId="5B57A039" wp14:editId="4BAA91E2">
            <wp:extent cx="1149244" cy="29578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58546" cy="323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128" w:rsidRDefault="00A04128" w:rsidP="00A04128">
      <w:pPr>
        <w:ind w:left="3600" w:firstLine="720"/>
        <w:rPr>
          <w:rFonts w:ascii="Comic Sans MS" w:hAnsi="Comic Sans MS"/>
          <w:sz w:val="24"/>
        </w:rPr>
      </w:pPr>
    </w:p>
    <w:p w:rsidR="00610A03" w:rsidRPr="00D35098" w:rsidRDefault="00610A03" w:rsidP="00A04128">
      <w:pPr>
        <w:ind w:left="12960" w:firstLine="720"/>
        <w:rPr>
          <w:rFonts w:ascii="Comic Sans MS" w:hAnsi="Comic Sans MS"/>
          <w:sz w:val="24"/>
        </w:rPr>
      </w:pPr>
    </w:p>
    <w:sectPr w:rsidR="00610A03" w:rsidRPr="00D35098" w:rsidSect="001B622C"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A4" w:rsidRDefault="009203A4" w:rsidP="00764F7F">
      <w:pPr>
        <w:spacing w:after="0" w:line="240" w:lineRule="auto"/>
      </w:pPr>
      <w:r>
        <w:separator/>
      </w:r>
    </w:p>
  </w:endnote>
  <w:endnote w:type="continuationSeparator" w:id="0">
    <w:p w:rsidR="009203A4" w:rsidRDefault="009203A4" w:rsidP="0076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A4" w:rsidRDefault="009203A4">
    <w:pPr>
      <w:pStyle w:val="Footer"/>
    </w:pPr>
  </w:p>
  <w:p w:rsidR="009203A4" w:rsidRDefault="009203A4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A4" w:rsidRDefault="009203A4" w:rsidP="00764F7F">
      <w:pPr>
        <w:spacing w:after="0" w:line="240" w:lineRule="auto"/>
      </w:pPr>
      <w:r>
        <w:separator/>
      </w:r>
    </w:p>
  </w:footnote>
  <w:footnote w:type="continuationSeparator" w:id="0">
    <w:p w:rsidR="009203A4" w:rsidRDefault="009203A4" w:rsidP="0076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450"/>
    <w:multiLevelType w:val="hybridMultilevel"/>
    <w:tmpl w:val="48AE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63DB"/>
    <w:multiLevelType w:val="hybridMultilevel"/>
    <w:tmpl w:val="162ACF92"/>
    <w:lvl w:ilvl="0" w:tplc="BE6E3A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28E2"/>
    <w:multiLevelType w:val="hybridMultilevel"/>
    <w:tmpl w:val="2AFC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02952"/>
    <w:multiLevelType w:val="hybridMultilevel"/>
    <w:tmpl w:val="BD76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527B"/>
    <w:multiLevelType w:val="hybridMultilevel"/>
    <w:tmpl w:val="E7A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C48E9"/>
    <w:multiLevelType w:val="hybridMultilevel"/>
    <w:tmpl w:val="C50A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86C20"/>
    <w:multiLevelType w:val="hybridMultilevel"/>
    <w:tmpl w:val="B4BE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C035B"/>
    <w:multiLevelType w:val="hybridMultilevel"/>
    <w:tmpl w:val="0B0E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2DC8"/>
    <w:multiLevelType w:val="hybridMultilevel"/>
    <w:tmpl w:val="19E02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35635"/>
    <w:multiLevelType w:val="hybridMultilevel"/>
    <w:tmpl w:val="D9EE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731E4"/>
    <w:multiLevelType w:val="hybridMultilevel"/>
    <w:tmpl w:val="EECCC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3E38AB"/>
    <w:multiLevelType w:val="multilevel"/>
    <w:tmpl w:val="885A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962DF"/>
    <w:multiLevelType w:val="hybridMultilevel"/>
    <w:tmpl w:val="24EA9DE0"/>
    <w:lvl w:ilvl="0" w:tplc="2FAC22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7754C"/>
    <w:multiLevelType w:val="hybridMultilevel"/>
    <w:tmpl w:val="531E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D10E8"/>
    <w:multiLevelType w:val="hybridMultilevel"/>
    <w:tmpl w:val="8D54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1524D"/>
    <w:multiLevelType w:val="hybridMultilevel"/>
    <w:tmpl w:val="3846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4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34"/>
    <w:rsid w:val="0001280E"/>
    <w:rsid w:val="000459BC"/>
    <w:rsid w:val="000872B4"/>
    <w:rsid w:val="000A6BCC"/>
    <w:rsid w:val="000B1E01"/>
    <w:rsid w:val="000B5341"/>
    <w:rsid w:val="000C0DEC"/>
    <w:rsid w:val="00100D02"/>
    <w:rsid w:val="0011332C"/>
    <w:rsid w:val="00114300"/>
    <w:rsid w:val="00116814"/>
    <w:rsid w:val="001168CD"/>
    <w:rsid w:val="00117C03"/>
    <w:rsid w:val="00123CE0"/>
    <w:rsid w:val="001320F1"/>
    <w:rsid w:val="00136DBB"/>
    <w:rsid w:val="00141047"/>
    <w:rsid w:val="00143FAE"/>
    <w:rsid w:val="0014572A"/>
    <w:rsid w:val="00160DE8"/>
    <w:rsid w:val="00172CD2"/>
    <w:rsid w:val="00174FA4"/>
    <w:rsid w:val="00175D83"/>
    <w:rsid w:val="00176AD9"/>
    <w:rsid w:val="00186EB1"/>
    <w:rsid w:val="001875E7"/>
    <w:rsid w:val="001A7907"/>
    <w:rsid w:val="001B622C"/>
    <w:rsid w:val="001C3599"/>
    <w:rsid w:val="001C4CB2"/>
    <w:rsid w:val="001C4FD0"/>
    <w:rsid w:val="001D36A3"/>
    <w:rsid w:val="001E5DBE"/>
    <w:rsid w:val="001F067D"/>
    <w:rsid w:val="001F5774"/>
    <w:rsid w:val="001F70C8"/>
    <w:rsid w:val="001F72A3"/>
    <w:rsid w:val="00212731"/>
    <w:rsid w:val="00220835"/>
    <w:rsid w:val="00221F10"/>
    <w:rsid w:val="00227A77"/>
    <w:rsid w:val="0023740E"/>
    <w:rsid w:val="00241242"/>
    <w:rsid w:val="002418A7"/>
    <w:rsid w:val="002425FF"/>
    <w:rsid w:val="00265911"/>
    <w:rsid w:val="00271B58"/>
    <w:rsid w:val="0027763C"/>
    <w:rsid w:val="00295FF1"/>
    <w:rsid w:val="002A14B2"/>
    <w:rsid w:val="002A4058"/>
    <w:rsid w:val="002A4443"/>
    <w:rsid w:val="002A4D32"/>
    <w:rsid w:val="002B1840"/>
    <w:rsid w:val="002F3EFD"/>
    <w:rsid w:val="002F452D"/>
    <w:rsid w:val="002F4CDA"/>
    <w:rsid w:val="00311B72"/>
    <w:rsid w:val="003143DE"/>
    <w:rsid w:val="00325E13"/>
    <w:rsid w:val="003263DF"/>
    <w:rsid w:val="003427C1"/>
    <w:rsid w:val="00355163"/>
    <w:rsid w:val="00363EC9"/>
    <w:rsid w:val="003642E1"/>
    <w:rsid w:val="003814AD"/>
    <w:rsid w:val="00387A8E"/>
    <w:rsid w:val="00392327"/>
    <w:rsid w:val="003B0F3D"/>
    <w:rsid w:val="003B4BA0"/>
    <w:rsid w:val="003B4D06"/>
    <w:rsid w:val="003C3636"/>
    <w:rsid w:val="003C3DD5"/>
    <w:rsid w:val="003C6A63"/>
    <w:rsid w:val="003D30C4"/>
    <w:rsid w:val="003F2118"/>
    <w:rsid w:val="003F67F6"/>
    <w:rsid w:val="00423E66"/>
    <w:rsid w:val="0043023A"/>
    <w:rsid w:val="00435B36"/>
    <w:rsid w:val="00444782"/>
    <w:rsid w:val="00454CC0"/>
    <w:rsid w:val="00457BCB"/>
    <w:rsid w:val="00462134"/>
    <w:rsid w:val="00463007"/>
    <w:rsid w:val="004672BF"/>
    <w:rsid w:val="00480FE6"/>
    <w:rsid w:val="00482D9D"/>
    <w:rsid w:val="00483085"/>
    <w:rsid w:val="00492F68"/>
    <w:rsid w:val="004A0481"/>
    <w:rsid w:val="004A21B7"/>
    <w:rsid w:val="004D3461"/>
    <w:rsid w:val="004D3AAB"/>
    <w:rsid w:val="004E3922"/>
    <w:rsid w:val="00505285"/>
    <w:rsid w:val="00507FE3"/>
    <w:rsid w:val="0051571D"/>
    <w:rsid w:val="00523B8F"/>
    <w:rsid w:val="0052641A"/>
    <w:rsid w:val="0055051D"/>
    <w:rsid w:val="005622E5"/>
    <w:rsid w:val="00565F30"/>
    <w:rsid w:val="00573A0D"/>
    <w:rsid w:val="00574016"/>
    <w:rsid w:val="00583290"/>
    <w:rsid w:val="005A2680"/>
    <w:rsid w:val="005C1159"/>
    <w:rsid w:val="005D593F"/>
    <w:rsid w:val="005F2407"/>
    <w:rsid w:val="00610A03"/>
    <w:rsid w:val="006125BD"/>
    <w:rsid w:val="006351BF"/>
    <w:rsid w:val="00636070"/>
    <w:rsid w:val="006455CF"/>
    <w:rsid w:val="00651283"/>
    <w:rsid w:val="00653958"/>
    <w:rsid w:val="00662D61"/>
    <w:rsid w:val="0066425C"/>
    <w:rsid w:val="00684C4C"/>
    <w:rsid w:val="006863E4"/>
    <w:rsid w:val="006C2D43"/>
    <w:rsid w:val="006D5CC5"/>
    <w:rsid w:val="006E018D"/>
    <w:rsid w:val="006E1EBE"/>
    <w:rsid w:val="006E7E82"/>
    <w:rsid w:val="006F7589"/>
    <w:rsid w:val="0070470A"/>
    <w:rsid w:val="00715627"/>
    <w:rsid w:val="007230E3"/>
    <w:rsid w:val="0073218F"/>
    <w:rsid w:val="0073577D"/>
    <w:rsid w:val="00740D65"/>
    <w:rsid w:val="00755E7C"/>
    <w:rsid w:val="00756017"/>
    <w:rsid w:val="00760124"/>
    <w:rsid w:val="00764F7F"/>
    <w:rsid w:val="007758A8"/>
    <w:rsid w:val="007822E8"/>
    <w:rsid w:val="0079441D"/>
    <w:rsid w:val="00797C34"/>
    <w:rsid w:val="007A1AE9"/>
    <w:rsid w:val="007B1F4C"/>
    <w:rsid w:val="007B547E"/>
    <w:rsid w:val="007C3292"/>
    <w:rsid w:val="007E6770"/>
    <w:rsid w:val="00802A3D"/>
    <w:rsid w:val="00810027"/>
    <w:rsid w:val="00824B85"/>
    <w:rsid w:val="00826E91"/>
    <w:rsid w:val="008372A5"/>
    <w:rsid w:val="00840712"/>
    <w:rsid w:val="00854852"/>
    <w:rsid w:val="00874CF6"/>
    <w:rsid w:val="00882F07"/>
    <w:rsid w:val="00892BFE"/>
    <w:rsid w:val="008A2316"/>
    <w:rsid w:val="008A58D1"/>
    <w:rsid w:val="008A5AD7"/>
    <w:rsid w:val="008B6CD5"/>
    <w:rsid w:val="008C0311"/>
    <w:rsid w:val="008C42F4"/>
    <w:rsid w:val="008E0AB3"/>
    <w:rsid w:val="008E5650"/>
    <w:rsid w:val="008E7560"/>
    <w:rsid w:val="008F7D7A"/>
    <w:rsid w:val="00905042"/>
    <w:rsid w:val="0091042B"/>
    <w:rsid w:val="00917217"/>
    <w:rsid w:val="009203A4"/>
    <w:rsid w:val="00932C37"/>
    <w:rsid w:val="00933D79"/>
    <w:rsid w:val="00934D41"/>
    <w:rsid w:val="00953689"/>
    <w:rsid w:val="0096228D"/>
    <w:rsid w:val="009642CD"/>
    <w:rsid w:val="00972051"/>
    <w:rsid w:val="0098021B"/>
    <w:rsid w:val="00987685"/>
    <w:rsid w:val="0099170F"/>
    <w:rsid w:val="009A30DD"/>
    <w:rsid w:val="009B49DD"/>
    <w:rsid w:val="009C4654"/>
    <w:rsid w:val="009C694F"/>
    <w:rsid w:val="009C6EDC"/>
    <w:rsid w:val="009D1E82"/>
    <w:rsid w:val="009E13A7"/>
    <w:rsid w:val="009E276F"/>
    <w:rsid w:val="00A04128"/>
    <w:rsid w:val="00A31469"/>
    <w:rsid w:val="00A52AF2"/>
    <w:rsid w:val="00AE6BD0"/>
    <w:rsid w:val="00B34CC9"/>
    <w:rsid w:val="00B7757C"/>
    <w:rsid w:val="00B80382"/>
    <w:rsid w:val="00B8174A"/>
    <w:rsid w:val="00B93444"/>
    <w:rsid w:val="00BA451F"/>
    <w:rsid w:val="00BB17E3"/>
    <w:rsid w:val="00BB206E"/>
    <w:rsid w:val="00BB4DDD"/>
    <w:rsid w:val="00BB53CD"/>
    <w:rsid w:val="00BC3D4B"/>
    <w:rsid w:val="00BD01DA"/>
    <w:rsid w:val="00BD4D00"/>
    <w:rsid w:val="00BF14BB"/>
    <w:rsid w:val="00C11552"/>
    <w:rsid w:val="00C2174D"/>
    <w:rsid w:val="00C229E5"/>
    <w:rsid w:val="00C26A71"/>
    <w:rsid w:val="00C56D3B"/>
    <w:rsid w:val="00C9214A"/>
    <w:rsid w:val="00C92315"/>
    <w:rsid w:val="00C96E37"/>
    <w:rsid w:val="00CB1952"/>
    <w:rsid w:val="00CC25D5"/>
    <w:rsid w:val="00CC7586"/>
    <w:rsid w:val="00CD3145"/>
    <w:rsid w:val="00CE0F7F"/>
    <w:rsid w:val="00CF0577"/>
    <w:rsid w:val="00CF11FC"/>
    <w:rsid w:val="00D04DE7"/>
    <w:rsid w:val="00D10589"/>
    <w:rsid w:val="00D1203F"/>
    <w:rsid w:val="00D1450E"/>
    <w:rsid w:val="00D1624A"/>
    <w:rsid w:val="00D2447D"/>
    <w:rsid w:val="00D255A0"/>
    <w:rsid w:val="00D3275E"/>
    <w:rsid w:val="00D35098"/>
    <w:rsid w:val="00D35C10"/>
    <w:rsid w:val="00D36F4A"/>
    <w:rsid w:val="00D51AE7"/>
    <w:rsid w:val="00D5753D"/>
    <w:rsid w:val="00D60758"/>
    <w:rsid w:val="00D65095"/>
    <w:rsid w:val="00D66B1E"/>
    <w:rsid w:val="00D66E5D"/>
    <w:rsid w:val="00D702EB"/>
    <w:rsid w:val="00D70826"/>
    <w:rsid w:val="00D822A0"/>
    <w:rsid w:val="00D942E6"/>
    <w:rsid w:val="00DB6820"/>
    <w:rsid w:val="00DC0FE2"/>
    <w:rsid w:val="00DC1F4A"/>
    <w:rsid w:val="00DC2A30"/>
    <w:rsid w:val="00DF478D"/>
    <w:rsid w:val="00DF4C6A"/>
    <w:rsid w:val="00DF6873"/>
    <w:rsid w:val="00E04029"/>
    <w:rsid w:val="00E0643E"/>
    <w:rsid w:val="00E167D8"/>
    <w:rsid w:val="00E205A2"/>
    <w:rsid w:val="00E32CF1"/>
    <w:rsid w:val="00E569AB"/>
    <w:rsid w:val="00E63513"/>
    <w:rsid w:val="00E64870"/>
    <w:rsid w:val="00E71AD2"/>
    <w:rsid w:val="00E749B0"/>
    <w:rsid w:val="00E77005"/>
    <w:rsid w:val="00E80B62"/>
    <w:rsid w:val="00E90B62"/>
    <w:rsid w:val="00EA3A97"/>
    <w:rsid w:val="00EB1F80"/>
    <w:rsid w:val="00EB6228"/>
    <w:rsid w:val="00EC2DDE"/>
    <w:rsid w:val="00EE1A66"/>
    <w:rsid w:val="00EF38D1"/>
    <w:rsid w:val="00EF5FDC"/>
    <w:rsid w:val="00EF60F2"/>
    <w:rsid w:val="00F0082F"/>
    <w:rsid w:val="00F458AD"/>
    <w:rsid w:val="00F468B5"/>
    <w:rsid w:val="00F46F3F"/>
    <w:rsid w:val="00F51386"/>
    <w:rsid w:val="00F57DDE"/>
    <w:rsid w:val="00F62790"/>
    <w:rsid w:val="00F662D1"/>
    <w:rsid w:val="00F66EAC"/>
    <w:rsid w:val="00F70376"/>
    <w:rsid w:val="00F725D3"/>
    <w:rsid w:val="00F8690F"/>
    <w:rsid w:val="00F94A8C"/>
    <w:rsid w:val="00F95429"/>
    <w:rsid w:val="00F9603A"/>
    <w:rsid w:val="00FA6A3B"/>
    <w:rsid w:val="00FC0387"/>
    <w:rsid w:val="00FC494D"/>
    <w:rsid w:val="00FC60AF"/>
    <w:rsid w:val="00FD384C"/>
    <w:rsid w:val="00FE3D1A"/>
    <w:rsid w:val="00FF0DF1"/>
    <w:rsid w:val="00FF3BA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51679F79"/>
  <w15:chartTrackingRefBased/>
  <w15:docId w15:val="{1C8FD1CC-7508-4DF7-90BB-20B74C1E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A30DD"/>
    <w:rPr>
      <w:rFonts w:ascii="Maiandra GD" w:hAnsi="Maiandra GD"/>
      <w:color w:val="7030A0"/>
      <w:sz w:val="24"/>
    </w:rPr>
  </w:style>
  <w:style w:type="table" w:styleId="TableGrid">
    <w:name w:val="Table Grid"/>
    <w:basedOn w:val="TableNormal"/>
    <w:uiPriority w:val="39"/>
    <w:rsid w:val="0064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DefaultParagraphFont"/>
    <w:link w:val="Style1"/>
    <w:rsid w:val="009A30DD"/>
    <w:rPr>
      <w:rFonts w:ascii="Maiandra GD" w:hAnsi="Maiandra GD"/>
      <w:color w:val="7030A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A3B"/>
    <w:pPr>
      <w:spacing w:after="0" w:line="240" w:lineRule="auto"/>
      <w:ind w:left="720"/>
    </w:pPr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BB53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arkcc9cs9na8">
    <w:name w:val="markcc9cs9na8"/>
    <w:basedOn w:val="DefaultParagraphFont"/>
    <w:rsid w:val="00BB206E"/>
  </w:style>
  <w:style w:type="character" w:customStyle="1" w:styleId="mark5jl3rjbds">
    <w:name w:val="mark5jl3rjbds"/>
    <w:basedOn w:val="DefaultParagraphFont"/>
    <w:rsid w:val="00BB206E"/>
  </w:style>
  <w:style w:type="character" w:customStyle="1" w:styleId="markfj2ifvxhr">
    <w:name w:val="markfj2ifvxhr"/>
    <w:basedOn w:val="DefaultParagraphFont"/>
    <w:rsid w:val="00BB206E"/>
  </w:style>
  <w:style w:type="paragraph" w:styleId="Header">
    <w:name w:val="header"/>
    <w:basedOn w:val="Normal"/>
    <w:link w:val="Head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F"/>
  </w:style>
  <w:style w:type="paragraph" w:styleId="Footer">
    <w:name w:val="footer"/>
    <w:basedOn w:val="Normal"/>
    <w:link w:val="Foot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06E8-5064-4DB0-94A3-33D85718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O'Driscoll, Cindy</dc:creator>
  <cp:keywords/>
  <dc:description/>
  <cp:lastModifiedBy>EAC</cp:lastModifiedBy>
  <cp:revision>5</cp:revision>
  <cp:lastPrinted>2023-11-24T08:45:00Z</cp:lastPrinted>
  <dcterms:created xsi:type="dcterms:W3CDTF">2024-02-02T08:48:00Z</dcterms:created>
  <dcterms:modified xsi:type="dcterms:W3CDTF">2024-02-04T22:01:00Z</dcterms:modified>
  <cp:contentStatus/>
</cp:coreProperties>
</file>