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E2A18" w14:textId="77777777" w:rsidR="002A56CB" w:rsidRDefault="002A56CB" w:rsidP="002A56CB">
      <w:pPr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>Vibrations and Waves</w:t>
      </w:r>
    </w:p>
    <w:p w14:paraId="79F7E6FA" w14:textId="7E7D0CBA" w:rsidR="002A56CB" w:rsidRPr="009C5357" w:rsidRDefault="002A56CB" w:rsidP="002A56CB">
      <w:pPr>
        <w:rPr>
          <w:rFonts w:ascii="Century Gothic" w:hAnsi="Century Gothic"/>
          <w:b/>
          <w:lang w:val="en-GB"/>
        </w:rPr>
      </w:pPr>
      <w:r w:rsidRPr="009C5357">
        <w:rPr>
          <w:rFonts w:ascii="Century Gothic" w:hAnsi="Century Gothic"/>
          <w:b/>
          <w:lang w:val="en-GB"/>
        </w:rPr>
        <w:t>Second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7832"/>
      </w:tblGrid>
      <w:tr w:rsidR="002A56CB" w:rsidRPr="009C5357" w14:paraId="4219069E" w14:textId="77777777" w:rsidTr="00BD50A8">
        <w:tc>
          <w:tcPr>
            <w:tcW w:w="1526" w:type="dxa"/>
          </w:tcPr>
          <w:p w14:paraId="36650BC4" w14:textId="1D818B33" w:rsidR="002A56CB" w:rsidRPr="009C5357" w:rsidRDefault="002A56CB" w:rsidP="00BD50A8">
            <w:pPr>
              <w:rPr>
                <w:rFonts w:ascii="Century Gothic" w:hAnsi="Century Gothic"/>
                <w:lang w:val="en-GB"/>
              </w:rPr>
            </w:pPr>
            <w:r w:rsidRPr="009C5357">
              <w:rPr>
                <w:rFonts w:ascii="Century Gothic" w:hAnsi="Century Gothic"/>
                <w:lang w:val="en-GB"/>
              </w:rPr>
              <w:t xml:space="preserve">Lesson </w:t>
            </w:r>
          </w:p>
        </w:tc>
        <w:tc>
          <w:tcPr>
            <w:tcW w:w="8050" w:type="dxa"/>
          </w:tcPr>
          <w:p w14:paraId="5D813D49" w14:textId="77777777" w:rsidR="002A56CB" w:rsidRPr="009C5357" w:rsidRDefault="002A56CB" w:rsidP="00BD50A8">
            <w:pPr>
              <w:rPr>
                <w:rFonts w:ascii="Century Gothic" w:hAnsi="Century Gothic"/>
                <w:lang w:val="en-GB"/>
              </w:rPr>
            </w:pPr>
            <w:r w:rsidRPr="009C5357">
              <w:rPr>
                <w:rFonts w:ascii="Century Gothic" w:hAnsi="Century Gothic"/>
                <w:lang w:val="en-GB"/>
              </w:rPr>
              <w:t>How is Sound Carried?</w:t>
            </w:r>
          </w:p>
        </w:tc>
      </w:tr>
      <w:tr w:rsidR="002A56CB" w:rsidRPr="009C5357" w14:paraId="533A6082" w14:textId="77777777" w:rsidTr="00BD50A8">
        <w:tc>
          <w:tcPr>
            <w:tcW w:w="1526" w:type="dxa"/>
          </w:tcPr>
          <w:p w14:paraId="551FA0DB" w14:textId="77777777" w:rsidR="002A56CB" w:rsidRPr="009C5357" w:rsidRDefault="002A56CB" w:rsidP="00BD50A8">
            <w:pPr>
              <w:rPr>
                <w:rFonts w:ascii="Century Gothic" w:hAnsi="Century Gothic"/>
                <w:lang w:val="en-GB"/>
              </w:rPr>
            </w:pPr>
            <w:r w:rsidRPr="009C5357">
              <w:rPr>
                <w:rFonts w:ascii="Century Gothic" w:hAnsi="Century Gothic"/>
                <w:lang w:val="en-GB"/>
              </w:rPr>
              <w:t>Outcome</w:t>
            </w:r>
          </w:p>
        </w:tc>
        <w:tc>
          <w:tcPr>
            <w:tcW w:w="8050" w:type="dxa"/>
          </w:tcPr>
          <w:p w14:paraId="396ADA02" w14:textId="77777777" w:rsidR="002A56CB" w:rsidRPr="009C5357" w:rsidRDefault="002A56CB" w:rsidP="00BD50A8">
            <w:pPr>
              <w:rPr>
                <w:rFonts w:ascii="Century Gothic" w:hAnsi="Century Gothic"/>
              </w:rPr>
            </w:pPr>
            <w:r w:rsidRPr="009C5357">
              <w:rPr>
                <w:rFonts w:ascii="Century Gothic" w:hAnsi="Century Gothic"/>
              </w:rPr>
              <w:t xml:space="preserve">Through research on how animals communicate, I can explain how sound vibrations are carried by waves through air, water and other media. </w:t>
            </w:r>
            <w:r w:rsidRPr="009C5357">
              <w:rPr>
                <w:rFonts w:ascii="Century Gothic" w:hAnsi="Century Gothic"/>
                <w:b/>
                <w:bCs/>
              </w:rPr>
              <w:t>SCN 2-11a</w:t>
            </w:r>
          </w:p>
        </w:tc>
      </w:tr>
      <w:tr w:rsidR="002A56CB" w:rsidRPr="009C5357" w14:paraId="349E73ED" w14:textId="77777777" w:rsidTr="00BD50A8">
        <w:tc>
          <w:tcPr>
            <w:tcW w:w="1526" w:type="dxa"/>
          </w:tcPr>
          <w:p w14:paraId="019536A5" w14:textId="77777777" w:rsidR="002A56CB" w:rsidRPr="009C5357" w:rsidRDefault="002A56CB" w:rsidP="00BD50A8">
            <w:pPr>
              <w:rPr>
                <w:rFonts w:ascii="Century Gothic" w:hAnsi="Century Gothic"/>
                <w:lang w:val="en-GB"/>
              </w:rPr>
            </w:pPr>
            <w:r w:rsidRPr="009C5357">
              <w:rPr>
                <w:rFonts w:ascii="Century Gothic" w:hAnsi="Century Gothic"/>
                <w:lang w:val="en-GB"/>
              </w:rPr>
              <w:t>Resources</w:t>
            </w:r>
          </w:p>
        </w:tc>
        <w:tc>
          <w:tcPr>
            <w:tcW w:w="8050" w:type="dxa"/>
          </w:tcPr>
          <w:p w14:paraId="545DFC22" w14:textId="100A01A2" w:rsidR="002A56CB" w:rsidRPr="009C5357" w:rsidRDefault="002A56CB" w:rsidP="00BD50A8">
            <w:pPr>
              <w:rPr>
                <w:rFonts w:ascii="Century Gothic" w:hAnsi="Century Gothic"/>
                <w:color w:val="000000" w:themeColor="text1"/>
                <w:lang w:val="en-GB"/>
              </w:rPr>
            </w:pPr>
            <w:r w:rsidRPr="009C5357">
              <w:rPr>
                <w:rFonts w:ascii="Century Gothic" w:hAnsi="Century Gothic"/>
                <w:color w:val="000000" w:themeColor="text1"/>
                <w:lang w:val="en-GB"/>
              </w:rPr>
              <w:t>Tins &amp; Strings</w:t>
            </w:r>
            <w:r>
              <w:rPr>
                <w:rFonts w:ascii="Century Gothic" w:hAnsi="Century Gothic"/>
                <w:color w:val="000000" w:themeColor="text1"/>
                <w:lang w:val="en-GB"/>
              </w:rPr>
              <w:t xml:space="preserve">. </w:t>
            </w:r>
            <w:r>
              <w:rPr>
                <w:rFonts w:ascii="Century Gothic" w:hAnsi="Century Gothic"/>
                <w:color w:val="000000" w:themeColor="text1"/>
                <w:lang w:val="en-GB"/>
              </w:rPr>
              <w:t>slinky</w:t>
            </w:r>
          </w:p>
        </w:tc>
      </w:tr>
      <w:tr w:rsidR="002A56CB" w:rsidRPr="009C5357" w14:paraId="60E1D82C" w14:textId="77777777" w:rsidTr="002A56CB">
        <w:trPr>
          <w:trHeight w:val="1751"/>
        </w:trPr>
        <w:tc>
          <w:tcPr>
            <w:tcW w:w="1526" w:type="dxa"/>
          </w:tcPr>
          <w:p w14:paraId="3DD22CA8" w14:textId="77777777" w:rsidR="002A56CB" w:rsidRPr="009C5357" w:rsidRDefault="002A56CB" w:rsidP="00BD50A8">
            <w:pPr>
              <w:rPr>
                <w:rFonts w:ascii="Century Gothic" w:hAnsi="Century Gothic"/>
                <w:lang w:val="en-GB"/>
              </w:rPr>
            </w:pPr>
            <w:r w:rsidRPr="009C5357">
              <w:rPr>
                <w:rFonts w:ascii="Century Gothic" w:hAnsi="Century Gothic"/>
                <w:lang w:val="en-GB"/>
              </w:rPr>
              <w:t>Lesson Outline</w:t>
            </w:r>
          </w:p>
        </w:tc>
        <w:tc>
          <w:tcPr>
            <w:tcW w:w="8050" w:type="dxa"/>
          </w:tcPr>
          <w:p w14:paraId="4307EF8A" w14:textId="5ABADD09" w:rsidR="002A56CB" w:rsidRDefault="002A56CB" w:rsidP="00BD50A8">
            <w:pPr>
              <w:rPr>
                <w:rFonts w:ascii="Century Gothic" w:hAnsi="Century Gothic"/>
                <w:lang w:val="en-GB"/>
              </w:rPr>
            </w:pPr>
            <w:r w:rsidRPr="009C5357">
              <w:rPr>
                <w:rFonts w:ascii="Century Gothic" w:hAnsi="Century Gothic"/>
                <w:lang w:val="en-GB"/>
              </w:rPr>
              <w:t xml:space="preserve">Remind pupils that sounds are vibrations </w:t>
            </w:r>
            <w:r>
              <w:rPr>
                <w:rFonts w:ascii="Century Gothic" w:hAnsi="Century Gothic"/>
                <w:lang w:val="en-GB"/>
              </w:rPr>
              <w:t xml:space="preserve">by </w:t>
            </w:r>
            <w:r w:rsidRPr="009C5357">
              <w:rPr>
                <w:rFonts w:ascii="Century Gothic" w:hAnsi="Century Gothic"/>
                <w:lang w:val="en-GB"/>
              </w:rPr>
              <w:t xml:space="preserve">using </w:t>
            </w:r>
            <w:r>
              <w:rPr>
                <w:rFonts w:ascii="Century Gothic" w:hAnsi="Century Gothic"/>
                <w:lang w:val="en-GB"/>
              </w:rPr>
              <w:t>a</w:t>
            </w:r>
            <w:r w:rsidRPr="009C5357">
              <w:rPr>
                <w:rFonts w:ascii="Century Gothic" w:hAnsi="Century Gothic"/>
                <w:lang w:val="en-GB"/>
              </w:rPr>
              <w:t>slinky.</w:t>
            </w:r>
          </w:p>
          <w:p w14:paraId="227D580D" w14:textId="3A8CF142" w:rsidR="002A56CB" w:rsidRPr="009C5357" w:rsidRDefault="002A56CB" w:rsidP="00BD50A8">
            <w:pPr>
              <w:rPr>
                <w:rFonts w:ascii="Century Gothic" w:hAnsi="Century Gothic"/>
                <w:lang w:val="en-GB"/>
              </w:rPr>
            </w:pPr>
            <w:r w:rsidRPr="009C5357">
              <w:rPr>
                <w:rFonts w:ascii="Century Gothic" w:hAnsi="Century Gothic"/>
                <w:lang w:val="en-GB"/>
              </w:rPr>
              <w:t>Make string telephones using cans to demonstrate how sound is carried through a solid (the string)</w:t>
            </w:r>
            <w:r w:rsidR="002B27B0">
              <w:rPr>
                <w:rFonts w:ascii="Century Gothic" w:hAnsi="Century Gothic"/>
                <w:lang w:val="en-GB"/>
              </w:rPr>
              <w:t>.</w:t>
            </w:r>
          </w:p>
          <w:p w14:paraId="26A03648" w14:textId="77777777" w:rsidR="002A56CB" w:rsidRDefault="002A56CB" w:rsidP="002A56CB">
            <w:pPr>
              <w:rPr>
                <w:rFonts w:ascii="Century Gothic" w:hAnsi="Century Gothic"/>
                <w:lang w:val="en-GB"/>
              </w:rPr>
            </w:pPr>
            <w:r w:rsidRPr="009C5357">
              <w:rPr>
                <w:rFonts w:ascii="Century Gothic" w:hAnsi="Century Gothic"/>
                <w:lang w:val="en-GB"/>
              </w:rPr>
              <w:t>What happens if they try to add another tin?</w:t>
            </w:r>
          </w:p>
          <w:p w14:paraId="6964F397" w14:textId="0846C800" w:rsidR="002B27B0" w:rsidRPr="009C5357" w:rsidRDefault="002B27B0" w:rsidP="002A56CB">
            <w:p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What happens if someone holds the string?</w:t>
            </w:r>
          </w:p>
        </w:tc>
      </w:tr>
      <w:tr w:rsidR="002A56CB" w:rsidRPr="009C5357" w14:paraId="750D10E7" w14:textId="77777777" w:rsidTr="00BD50A8">
        <w:tc>
          <w:tcPr>
            <w:tcW w:w="1526" w:type="dxa"/>
          </w:tcPr>
          <w:p w14:paraId="532EF48A" w14:textId="77777777" w:rsidR="002A56CB" w:rsidRPr="009C5357" w:rsidRDefault="002A56CB" w:rsidP="00BD50A8">
            <w:pPr>
              <w:rPr>
                <w:rFonts w:ascii="Century Gothic" w:hAnsi="Century Gothic"/>
                <w:lang w:val="en-GB"/>
              </w:rPr>
            </w:pPr>
          </w:p>
        </w:tc>
        <w:tc>
          <w:tcPr>
            <w:tcW w:w="8050" w:type="dxa"/>
          </w:tcPr>
          <w:p w14:paraId="4B6822D5" w14:textId="77777777" w:rsidR="002A56CB" w:rsidRPr="009C5357" w:rsidRDefault="002A56CB" w:rsidP="00BD50A8">
            <w:pPr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Watch this video to see a string telephone being made </w:t>
            </w:r>
          </w:p>
        </w:tc>
      </w:tr>
    </w:tbl>
    <w:p w14:paraId="1558CAA1" w14:textId="77777777" w:rsidR="00793987" w:rsidRDefault="00793987"/>
    <w:sectPr w:rsidR="00793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CB"/>
    <w:rsid w:val="00180054"/>
    <w:rsid w:val="002A56CB"/>
    <w:rsid w:val="002B27B0"/>
    <w:rsid w:val="00793987"/>
    <w:rsid w:val="00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3687"/>
  <w15:chartTrackingRefBased/>
  <w15:docId w15:val="{2B40BC24-1E09-4ACB-AA36-0D4BEDCB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6CB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6CB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stewart</dc:creator>
  <cp:keywords/>
  <dc:description/>
  <cp:lastModifiedBy>peter stewart</cp:lastModifiedBy>
  <cp:revision>2</cp:revision>
  <dcterms:created xsi:type="dcterms:W3CDTF">2020-06-09T14:35:00Z</dcterms:created>
  <dcterms:modified xsi:type="dcterms:W3CDTF">2020-06-09T14:38:00Z</dcterms:modified>
</cp:coreProperties>
</file>