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9BE7A" w14:textId="7049EFA3" w:rsidR="00205798" w:rsidRDefault="00205798" w:rsidP="00840050">
      <w:pPr>
        <w:jc w:val="center"/>
        <w:rPr>
          <w:rFonts w:ascii="Arial" w:hAnsi="Arial" w:cs="Arial"/>
          <w:b/>
          <w:iCs/>
          <w:sz w:val="24"/>
          <w:szCs w:val="24"/>
          <w:u w:val="single"/>
        </w:rPr>
      </w:pPr>
      <w:r>
        <w:rPr>
          <w:rFonts w:ascii="Arial" w:hAnsi="Arial" w:cs="Arial"/>
          <w:b/>
          <w:iCs/>
          <w:noProof/>
          <w:sz w:val="24"/>
          <w:szCs w:val="24"/>
          <w:u w:val="single"/>
          <w:lang w:eastAsia="en-GB"/>
        </w:rPr>
        <w:drawing>
          <wp:anchor distT="0" distB="0" distL="114300" distR="114300" simplePos="0" relativeHeight="251660288" behindDoc="0" locked="0" layoutInCell="1" allowOverlap="1" wp14:anchorId="5A87B71D" wp14:editId="3C0992DC">
            <wp:simplePos x="0" y="0"/>
            <wp:positionH relativeFrom="column">
              <wp:posOffset>-635</wp:posOffset>
            </wp:positionH>
            <wp:positionV relativeFrom="paragraph">
              <wp:posOffset>89535</wp:posOffset>
            </wp:positionV>
            <wp:extent cx="1183640" cy="1183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_Hurlford badge_Logo_High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3640" cy="1183640"/>
                    </a:xfrm>
                    <a:prstGeom prst="rect">
                      <a:avLst/>
                    </a:prstGeom>
                  </pic:spPr>
                </pic:pic>
              </a:graphicData>
            </a:graphic>
            <wp14:sizeRelH relativeFrom="page">
              <wp14:pctWidth>0</wp14:pctWidth>
            </wp14:sizeRelH>
            <wp14:sizeRelV relativeFrom="page">
              <wp14:pctHeight>0</wp14:pctHeight>
            </wp14:sizeRelV>
          </wp:anchor>
        </w:drawing>
      </w:r>
    </w:p>
    <w:p w14:paraId="683BA9AE" w14:textId="647C6552" w:rsidR="00205798" w:rsidRDefault="00205798" w:rsidP="00840050">
      <w:pPr>
        <w:jc w:val="center"/>
        <w:rPr>
          <w:rFonts w:ascii="Arial" w:hAnsi="Arial" w:cs="Arial"/>
          <w:b/>
          <w:iCs/>
          <w:sz w:val="24"/>
          <w:szCs w:val="24"/>
          <w:u w:val="single"/>
        </w:rPr>
      </w:pPr>
      <w:r>
        <w:rPr>
          <w:rFonts w:ascii="Arial" w:hAnsi="Arial" w:cs="Arial"/>
          <w:b/>
          <w:iCs/>
          <w:sz w:val="24"/>
          <w:szCs w:val="24"/>
          <w:u w:val="single"/>
        </w:rPr>
        <w:t>Hurlford Primary School &amp; Early Childhood Centre</w:t>
      </w:r>
    </w:p>
    <w:p w14:paraId="6BDBEF2E" w14:textId="69B88E65" w:rsidR="00840050" w:rsidRPr="00840050" w:rsidRDefault="00840050" w:rsidP="00840050">
      <w:pPr>
        <w:jc w:val="center"/>
        <w:rPr>
          <w:rFonts w:ascii="Arial" w:hAnsi="Arial" w:cs="Arial"/>
          <w:b/>
          <w:iCs/>
          <w:sz w:val="24"/>
          <w:szCs w:val="24"/>
          <w:u w:val="single"/>
        </w:rPr>
      </w:pPr>
      <w:r w:rsidRPr="00840050">
        <w:rPr>
          <w:rFonts w:ascii="Arial" w:hAnsi="Arial" w:cs="Arial"/>
          <w:b/>
          <w:iCs/>
          <w:sz w:val="24"/>
          <w:szCs w:val="24"/>
          <w:u w:val="single"/>
        </w:rPr>
        <w:t>Child Protection Policy</w:t>
      </w:r>
    </w:p>
    <w:p w14:paraId="14449136" w14:textId="5A1ACB81" w:rsidR="00840050" w:rsidRDefault="00840050" w:rsidP="00205798">
      <w:pPr>
        <w:jc w:val="both"/>
        <w:rPr>
          <w:rFonts w:ascii="Arial" w:hAnsi="Arial" w:cs="Arial"/>
          <w:iCs/>
          <w:sz w:val="24"/>
          <w:szCs w:val="24"/>
        </w:rPr>
      </w:pPr>
    </w:p>
    <w:p w14:paraId="7D595137" w14:textId="77777777" w:rsidR="00205798" w:rsidRDefault="00205798" w:rsidP="00205798">
      <w:pPr>
        <w:jc w:val="both"/>
        <w:rPr>
          <w:rFonts w:ascii="Arial" w:hAnsi="Arial" w:cs="Arial"/>
          <w:iCs/>
          <w:sz w:val="24"/>
          <w:szCs w:val="24"/>
        </w:rPr>
      </w:pPr>
    </w:p>
    <w:p w14:paraId="5CC1DCCE" w14:textId="49D4A20B" w:rsidR="00205798" w:rsidRDefault="00840050" w:rsidP="00205798">
      <w:pPr>
        <w:jc w:val="both"/>
        <w:rPr>
          <w:rFonts w:ascii="Arial" w:hAnsi="Arial" w:cs="Arial"/>
          <w:iCs/>
          <w:sz w:val="24"/>
          <w:szCs w:val="24"/>
        </w:rPr>
      </w:pPr>
      <w:r w:rsidRPr="00146223">
        <w:rPr>
          <w:rFonts w:ascii="Arial" w:hAnsi="Arial" w:cs="Arial"/>
          <w:iCs/>
          <w:sz w:val="24"/>
          <w:szCs w:val="24"/>
        </w:rPr>
        <w:t xml:space="preserve">At </w:t>
      </w:r>
      <w:r w:rsidR="00205798">
        <w:rPr>
          <w:rFonts w:ascii="Arial" w:hAnsi="Arial" w:cs="Arial"/>
          <w:iCs/>
          <w:sz w:val="24"/>
          <w:szCs w:val="24"/>
        </w:rPr>
        <w:t xml:space="preserve">Hurlford Primary and </w:t>
      </w:r>
      <w:r w:rsidRPr="00146223">
        <w:rPr>
          <w:rFonts w:ascii="Arial" w:hAnsi="Arial" w:cs="Arial"/>
          <w:iCs/>
          <w:sz w:val="24"/>
          <w:szCs w:val="24"/>
        </w:rPr>
        <w:t>Early Childhood Centre</w:t>
      </w:r>
      <w:r w:rsidR="00205798">
        <w:rPr>
          <w:rFonts w:ascii="Arial" w:hAnsi="Arial" w:cs="Arial"/>
          <w:iCs/>
          <w:sz w:val="24"/>
          <w:szCs w:val="24"/>
        </w:rPr>
        <w:t>,</w:t>
      </w:r>
      <w:r w:rsidRPr="00146223">
        <w:rPr>
          <w:rFonts w:ascii="Arial" w:hAnsi="Arial" w:cs="Arial"/>
          <w:iCs/>
          <w:sz w:val="24"/>
          <w:szCs w:val="24"/>
        </w:rPr>
        <w:t xml:space="preserve"> we intend to create an environment in which children both attending and visiting the </w:t>
      </w:r>
      <w:r w:rsidR="00205798">
        <w:rPr>
          <w:rFonts w:ascii="Arial" w:hAnsi="Arial" w:cs="Arial"/>
          <w:iCs/>
          <w:sz w:val="24"/>
          <w:szCs w:val="24"/>
        </w:rPr>
        <w:t>Hurlford Primary and ECC</w:t>
      </w:r>
      <w:r w:rsidRPr="00146223">
        <w:rPr>
          <w:rFonts w:ascii="Arial" w:hAnsi="Arial" w:cs="Arial"/>
          <w:iCs/>
          <w:sz w:val="24"/>
          <w:szCs w:val="24"/>
        </w:rPr>
        <w:t xml:space="preserve"> are safe.  </w:t>
      </w:r>
    </w:p>
    <w:p w14:paraId="2FA0B856" w14:textId="77777777" w:rsidR="00205798" w:rsidRDefault="00840050" w:rsidP="00205798">
      <w:pPr>
        <w:jc w:val="both"/>
        <w:rPr>
          <w:rFonts w:ascii="Arial" w:hAnsi="Arial" w:cs="Arial"/>
          <w:sz w:val="24"/>
          <w:szCs w:val="24"/>
        </w:rPr>
      </w:pPr>
      <w:r w:rsidRPr="00146223">
        <w:rPr>
          <w:rFonts w:ascii="Arial" w:hAnsi="Arial" w:cs="Arial"/>
          <w:sz w:val="24"/>
          <w:szCs w:val="24"/>
        </w:rPr>
        <w:t xml:space="preserve">“Procedures and guidance cannot in themselves protect children; </w:t>
      </w:r>
      <w:r w:rsidRPr="00146223">
        <w:rPr>
          <w:rFonts w:ascii="Arial" w:hAnsi="Arial" w:cs="Arial"/>
          <w:bCs/>
          <w:sz w:val="24"/>
          <w:szCs w:val="24"/>
        </w:rPr>
        <w:t>a competent, skilled and confident workforce, together with a vigilant public, can”</w:t>
      </w:r>
      <w:r w:rsidR="00146223" w:rsidRPr="00146223">
        <w:rPr>
          <w:rFonts w:ascii="Arial" w:hAnsi="Arial" w:cs="Arial"/>
          <w:sz w:val="24"/>
          <w:szCs w:val="24"/>
        </w:rPr>
        <w:t xml:space="preserve"> (Scottish Government, 20</w:t>
      </w:r>
      <w:r w:rsidR="00146223">
        <w:rPr>
          <w:rFonts w:ascii="Arial" w:hAnsi="Arial" w:cs="Arial"/>
          <w:sz w:val="24"/>
          <w:szCs w:val="24"/>
        </w:rPr>
        <w:t>21</w:t>
      </w:r>
      <w:r w:rsidR="00146223" w:rsidRPr="00146223">
        <w:rPr>
          <w:rFonts w:ascii="Arial" w:hAnsi="Arial" w:cs="Arial"/>
          <w:sz w:val="24"/>
          <w:szCs w:val="24"/>
        </w:rPr>
        <w:t>).</w:t>
      </w:r>
      <w:r w:rsidRPr="00146223">
        <w:rPr>
          <w:rFonts w:ascii="Arial" w:hAnsi="Arial" w:cs="Arial"/>
          <w:sz w:val="24"/>
          <w:szCs w:val="24"/>
        </w:rPr>
        <w:t xml:space="preserve"> </w:t>
      </w:r>
    </w:p>
    <w:p w14:paraId="66BE89ED" w14:textId="161B47DD" w:rsidR="00840050" w:rsidRPr="00AA29B3" w:rsidRDefault="00840050" w:rsidP="00205798">
      <w:pPr>
        <w:jc w:val="both"/>
        <w:rPr>
          <w:rFonts w:ascii="Arial" w:hAnsi="Arial" w:cs="Arial"/>
          <w:sz w:val="24"/>
          <w:szCs w:val="24"/>
        </w:rPr>
      </w:pPr>
      <w:r w:rsidRPr="00146223">
        <w:rPr>
          <w:rFonts w:ascii="Arial" w:hAnsi="Arial" w:cs="Arial"/>
          <w:sz w:val="24"/>
          <w:szCs w:val="24"/>
        </w:rPr>
        <w:t>Child protection is a complex system requiring the interaction of services, the public, children, and families.</w:t>
      </w:r>
      <w:r w:rsidRPr="00AA29B3">
        <w:rPr>
          <w:rFonts w:ascii="Arial" w:hAnsi="Arial" w:cs="Arial"/>
          <w:sz w:val="24"/>
          <w:szCs w:val="24"/>
        </w:rPr>
        <w:t xml:space="preserve"> </w:t>
      </w:r>
    </w:p>
    <w:p w14:paraId="36BE30B9" w14:textId="77777777" w:rsidR="00840050" w:rsidRPr="00AA29B3" w:rsidRDefault="00840050" w:rsidP="00205798">
      <w:pPr>
        <w:jc w:val="both"/>
        <w:rPr>
          <w:rFonts w:ascii="Arial" w:hAnsi="Arial" w:cs="Arial"/>
          <w:sz w:val="24"/>
          <w:szCs w:val="24"/>
        </w:rPr>
      </w:pPr>
      <w:r w:rsidRPr="00AA29B3">
        <w:rPr>
          <w:rFonts w:ascii="Arial" w:hAnsi="Arial" w:cs="Arial"/>
          <w:sz w:val="24"/>
          <w:szCs w:val="24"/>
        </w:rPr>
        <w:t>For the system to work effectively, it is essential that everyone understands the contribution they can make and how those contributions work together to provide the best outcomes for children. Everyone working with children needs to appreciate the important role they can play by remaining vigilant and providing robust support for child protection.</w:t>
      </w:r>
    </w:p>
    <w:p w14:paraId="34954732" w14:textId="1108B30D" w:rsidR="00840050" w:rsidRPr="00273BEE" w:rsidRDefault="00840050" w:rsidP="00840050">
      <w:pPr>
        <w:rPr>
          <w:rFonts w:ascii="Arial" w:hAnsi="Arial" w:cs="Arial"/>
          <w:sz w:val="24"/>
          <w:szCs w:val="24"/>
        </w:rPr>
      </w:pPr>
      <w:r w:rsidRPr="00AA29B3">
        <w:rPr>
          <w:rFonts w:ascii="Arial" w:hAnsi="Arial" w:cs="Arial"/>
          <w:sz w:val="24"/>
          <w:szCs w:val="24"/>
        </w:rPr>
        <w:t>The purpose of this policy is to clearly set out the responsibility of all staff in the matter of child protection and to describe the procedures in dealing with concerns.</w:t>
      </w:r>
    </w:p>
    <w:p w14:paraId="52A037CA" w14:textId="3EBA3D47" w:rsidR="000362C1" w:rsidRPr="00EC122F" w:rsidRDefault="00EC122F" w:rsidP="000362C1">
      <w:pPr>
        <w:autoSpaceDE w:val="0"/>
        <w:autoSpaceDN w:val="0"/>
        <w:adjustRightInd w:val="0"/>
        <w:spacing w:after="0" w:line="240" w:lineRule="auto"/>
        <w:rPr>
          <w:rFonts w:ascii="Arial" w:hAnsi="Arial" w:cs="Arial"/>
          <w:b/>
          <w:bCs/>
          <w:sz w:val="24"/>
          <w:szCs w:val="24"/>
          <w:u w:val="single"/>
        </w:rPr>
      </w:pPr>
      <w:r w:rsidRPr="00EC122F">
        <w:rPr>
          <w:rFonts w:ascii="Arial" w:hAnsi="Arial" w:cs="Arial"/>
          <w:b/>
          <w:bCs/>
          <w:sz w:val="24"/>
          <w:szCs w:val="24"/>
          <w:u w:val="single"/>
        </w:rPr>
        <w:t>Roles and Responsibilities</w:t>
      </w:r>
    </w:p>
    <w:p w14:paraId="678934E5" w14:textId="77777777" w:rsidR="000362C1" w:rsidRPr="00F44467" w:rsidRDefault="000362C1" w:rsidP="000362C1">
      <w:pPr>
        <w:autoSpaceDE w:val="0"/>
        <w:autoSpaceDN w:val="0"/>
        <w:adjustRightInd w:val="0"/>
        <w:spacing w:after="0" w:line="240" w:lineRule="auto"/>
        <w:rPr>
          <w:rFonts w:ascii="Arial" w:hAnsi="Arial" w:cs="Arial"/>
          <w:b/>
          <w:bCs/>
          <w:sz w:val="24"/>
          <w:szCs w:val="24"/>
        </w:rPr>
      </w:pPr>
    </w:p>
    <w:p w14:paraId="6861ABB8" w14:textId="3518E645" w:rsidR="005B4E4A" w:rsidRDefault="005B4E4A" w:rsidP="00EC122F">
      <w:pPr>
        <w:pStyle w:val="ListParagraph"/>
        <w:numPr>
          <w:ilvl w:val="0"/>
          <w:numId w:val="45"/>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There should be a named Child Protection coordinator within the </w:t>
      </w:r>
      <w:r w:rsidR="00205798">
        <w:rPr>
          <w:rFonts w:ascii="Arial" w:hAnsi="Arial" w:cs="Arial"/>
          <w:sz w:val="24"/>
          <w:szCs w:val="24"/>
        </w:rPr>
        <w:t xml:space="preserve">Primary and ECC. </w:t>
      </w:r>
      <w:r w:rsidR="00205798" w:rsidRPr="00205798">
        <w:rPr>
          <w:rFonts w:ascii="Arial" w:hAnsi="Arial" w:cs="Arial"/>
          <w:b/>
          <w:sz w:val="24"/>
          <w:szCs w:val="24"/>
        </w:rPr>
        <w:t>The Child protection coordinator is Gillian Campbell, Head Teacher</w:t>
      </w:r>
      <w:r w:rsidRPr="00205798">
        <w:rPr>
          <w:rFonts w:ascii="Arial" w:hAnsi="Arial" w:cs="Arial"/>
          <w:b/>
          <w:sz w:val="24"/>
          <w:szCs w:val="24"/>
        </w:rPr>
        <w:t>.</w:t>
      </w:r>
      <w:r>
        <w:rPr>
          <w:rFonts w:ascii="Arial" w:hAnsi="Arial" w:cs="Arial"/>
          <w:sz w:val="24"/>
          <w:szCs w:val="24"/>
        </w:rPr>
        <w:t xml:space="preserve"> This information should be visible for pare</w:t>
      </w:r>
      <w:r w:rsidR="00205798">
        <w:rPr>
          <w:rFonts w:ascii="Arial" w:hAnsi="Arial" w:cs="Arial"/>
          <w:sz w:val="24"/>
          <w:szCs w:val="24"/>
        </w:rPr>
        <w:t>nts/carers, staff and visitors within the foyer of the school and ECC.</w:t>
      </w:r>
    </w:p>
    <w:p w14:paraId="18114066" w14:textId="77777777" w:rsidR="005B4E4A" w:rsidRPr="005B4E4A" w:rsidRDefault="005B4E4A" w:rsidP="00EC122F">
      <w:pPr>
        <w:pStyle w:val="ListParagraph"/>
        <w:autoSpaceDE w:val="0"/>
        <w:autoSpaceDN w:val="0"/>
        <w:adjustRightInd w:val="0"/>
        <w:spacing w:after="0" w:line="240" w:lineRule="auto"/>
        <w:ind w:left="0"/>
        <w:jc w:val="both"/>
        <w:rPr>
          <w:rFonts w:ascii="Arial" w:hAnsi="Arial" w:cs="Arial"/>
          <w:sz w:val="24"/>
          <w:szCs w:val="24"/>
        </w:rPr>
      </w:pPr>
    </w:p>
    <w:p w14:paraId="2EC22D69" w14:textId="16AF4C76" w:rsidR="007539F8" w:rsidRDefault="007539F8" w:rsidP="00EC122F">
      <w:pPr>
        <w:pStyle w:val="ListParagraph"/>
        <w:numPr>
          <w:ilvl w:val="0"/>
          <w:numId w:val="45"/>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The role of ALL educational staff in circumstances where there are grounds for concern that a child has been abused or neglected, is to observe, report, record and cooperate with Social Services and other relevant agencies such as Police Scotland, the Scottish Children’s Reporter Administration and appropriate Health personnel. </w:t>
      </w:r>
    </w:p>
    <w:p w14:paraId="2896CF06" w14:textId="77777777" w:rsidR="007539F8" w:rsidRPr="007539F8" w:rsidRDefault="007539F8" w:rsidP="00EC122F">
      <w:pPr>
        <w:pStyle w:val="ListParagraph"/>
        <w:ind w:left="0"/>
        <w:jc w:val="both"/>
        <w:rPr>
          <w:rFonts w:ascii="Arial" w:hAnsi="Arial" w:cs="Arial"/>
          <w:sz w:val="24"/>
          <w:szCs w:val="24"/>
        </w:rPr>
      </w:pPr>
    </w:p>
    <w:p w14:paraId="5E1519B1" w14:textId="6C8D0E67" w:rsidR="007539F8" w:rsidRDefault="007539F8" w:rsidP="00EC122F">
      <w:pPr>
        <w:pStyle w:val="ListParagraph"/>
        <w:numPr>
          <w:ilvl w:val="0"/>
          <w:numId w:val="45"/>
        </w:numPr>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The responsibility for investigating child abuse lies with Children and Families Social Work Service. It is not the responsibility of staff to investigate suspected or alleged abuse, evaluate the grounds or seek proof. </w:t>
      </w:r>
    </w:p>
    <w:p w14:paraId="5B898E3F" w14:textId="77777777" w:rsidR="007539F8" w:rsidRPr="007539F8" w:rsidRDefault="007539F8" w:rsidP="00EC122F">
      <w:pPr>
        <w:pStyle w:val="ListParagraph"/>
        <w:ind w:left="0"/>
        <w:jc w:val="both"/>
        <w:rPr>
          <w:rFonts w:ascii="Arial" w:hAnsi="Arial" w:cs="Arial"/>
          <w:sz w:val="24"/>
          <w:szCs w:val="24"/>
        </w:rPr>
      </w:pPr>
    </w:p>
    <w:p w14:paraId="46B107B9" w14:textId="3AE0615B" w:rsidR="005B4E4A" w:rsidRPr="00205798" w:rsidRDefault="000362C1" w:rsidP="00EC122F">
      <w:pPr>
        <w:pStyle w:val="ListParagraph"/>
        <w:numPr>
          <w:ilvl w:val="0"/>
          <w:numId w:val="45"/>
        </w:numPr>
        <w:autoSpaceDE w:val="0"/>
        <w:autoSpaceDN w:val="0"/>
        <w:adjustRightInd w:val="0"/>
        <w:spacing w:after="0" w:line="240" w:lineRule="auto"/>
        <w:ind w:left="360"/>
        <w:jc w:val="both"/>
        <w:rPr>
          <w:rFonts w:ascii="Arial" w:hAnsi="Arial" w:cs="Arial"/>
          <w:b/>
          <w:sz w:val="24"/>
          <w:szCs w:val="24"/>
        </w:rPr>
      </w:pPr>
      <w:r w:rsidRPr="00F44467">
        <w:rPr>
          <w:rFonts w:ascii="Arial" w:hAnsi="Arial" w:cs="Arial"/>
          <w:sz w:val="24"/>
          <w:szCs w:val="24"/>
        </w:rPr>
        <w:t>It is the overall responsibility of the Senior Management Team</w:t>
      </w:r>
      <w:r>
        <w:rPr>
          <w:rFonts w:ascii="Arial" w:hAnsi="Arial" w:cs="Arial"/>
          <w:sz w:val="24"/>
          <w:szCs w:val="24"/>
        </w:rPr>
        <w:t xml:space="preserve"> (SMT)</w:t>
      </w:r>
      <w:r w:rsidRPr="00F44467">
        <w:rPr>
          <w:rFonts w:ascii="Arial" w:hAnsi="Arial" w:cs="Arial"/>
          <w:sz w:val="24"/>
          <w:szCs w:val="24"/>
        </w:rPr>
        <w:t xml:space="preserve"> to ensure that </w:t>
      </w:r>
      <w:r w:rsidR="005B4E4A" w:rsidRPr="00AA29B3">
        <w:rPr>
          <w:rFonts w:ascii="Arial" w:hAnsi="Arial" w:cs="Arial"/>
          <w:sz w:val="24"/>
          <w:szCs w:val="24"/>
        </w:rPr>
        <w:t xml:space="preserve">staff and volunteers have knowledge of and access to </w:t>
      </w:r>
      <w:r w:rsidR="005B4E4A" w:rsidRPr="00205798">
        <w:rPr>
          <w:rFonts w:ascii="Arial" w:hAnsi="Arial" w:cs="Arial"/>
          <w:b/>
          <w:sz w:val="24"/>
          <w:szCs w:val="24"/>
        </w:rPr>
        <w:t>East Ayrshire Council’s Child Protection Guidelines at all times (Standard Cir</w:t>
      </w:r>
      <w:r w:rsidR="00C67DCB">
        <w:rPr>
          <w:rFonts w:ascii="Arial" w:hAnsi="Arial" w:cs="Arial"/>
          <w:b/>
          <w:sz w:val="24"/>
          <w:szCs w:val="24"/>
        </w:rPr>
        <w:t>cular 57 (SC 57)</w:t>
      </w:r>
      <w:r w:rsidR="005B4E4A" w:rsidRPr="00205798">
        <w:rPr>
          <w:rFonts w:ascii="Arial" w:hAnsi="Arial" w:cs="Arial"/>
          <w:b/>
          <w:sz w:val="24"/>
          <w:szCs w:val="24"/>
        </w:rPr>
        <w:t xml:space="preserve">.  </w:t>
      </w:r>
    </w:p>
    <w:p w14:paraId="16D14247" w14:textId="77777777" w:rsidR="00E90CDD" w:rsidRPr="00E90CDD" w:rsidRDefault="00E90CDD" w:rsidP="00205798">
      <w:pPr>
        <w:pStyle w:val="ListParagraph"/>
        <w:jc w:val="both"/>
        <w:rPr>
          <w:rFonts w:ascii="Arial" w:hAnsi="Arial" w:cs="Arial"/>
          <w:sz w:val="24"/>
          <w:szCs w:val="24"/>
        </w:rPr>
      </w:pPr>
    </w:p>
    <w:p w14:paraId="4C0C2A33" w14:textId="421609D6" w:rsidR="00E90CDD" w:rsidRPr="00EC122F" w:rsidRDefault="00E90CDD" w:rsidP="00EC122F">
      <w:pPr>
        <w:pStyle w:val="ListParagraph"/>
        <w:numPr>
          <w:ilvl w:val="0"/>
          <w:numId w:val="45"/>
        </w:numPr>
        <w:jc w:val="both"/>
        <w:rPr>
          <w:rFonts w:ascii="Arial" w:hAnsi="Arial" w:cs="Arial"/>
          <w:b/>
          <w:bCs/>
          <w:sz w:val="24"/>
          <w:szCs w:val="24"/>
          <w:u w:val="single"/>
        </w:rPr>
      </w:pPr>
      <w:r w:rsidRPr="00EC122F">
        <w:rPr>
          <w:rFonts w:ascii="Arial" w:hAnsi="Arial" w:cs="Arial"/>
          <w:sz w:val="24"/>
          <w:szCs w:val="24"/>
        </w:rPr>
        <w:lastRenderedPageBreak/>
        <w:t xml:space="preserve">The SMT are responsible for ensuring all staff are aware of their roles in relation to reporting and recording significant information about children in-line with SC 57 and the national practice guidance. </w:t>
      </w:r>
      <w:r w:rsidR="00C67DCB">
        <w:rPr>
          <w:rFonts w:ascii="Arial" w:hAnsi="Arial" w:cs="Arial"/>
          <w:sz w:val="24"/>
          <w:szCs w:val="24"/>
        </w:rPr>
        <w:t>Policy emailed to staff annually.</w:t>
      </w:r>
      <w:bookmarkStart w:id="0" w:name="_GoBack"/>
      <w:bookmarkEnd w:id="0"/>
    </w:p>
    <w:p w14:paraId="7AA8C277" w14:textId="1EA2591F" w:rsidR="005B4E4A" w:rsidRPr="00F44467" w:rsidRDefault="005B4E4A" w:rsidP="00292E8C">
      <w:pPr>
        <w:autoSpaceDE w:val="0"/>
        <w:autoSpaceDN w:val="0"/>
        <w:adjustRightInd w:val="0"/>
        <w:spacing w:after="0" w:line="240" w:lineRule="auto"/>
        <w:jc w:val="both"/>
        <w:rPr>
          <w:rFonts w:ascii="Arial" w:hAnsi="Arial" w:cs="Arial"/>
          <w:sz w:val="24"/>
          <w:szCs w:val="24"/>
        </w:rPr>
      </w:pPr>
    </w:p>
    <w:p w14:paraId="37395461" w14:textId="77777777" w:rsidR="005B4E4A" w:rsidRDefault="005B4E4A" w:rsidP="00292E8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How will this</w:t>
      </w:r>
      <w:r w:rsidRPr="00F44467">
        <w:rPr>
          <w:rFonts w:ascii="Arial" w:hAnsi="Arial" w:cs="Arial"/>
          <w:b/>
          <w:bCs/>
          <w:sz w:val="24"/>
          <w:szCs w:val="24"/>
        </w:rPr>
        <w:t xml:space="preserve"> policy be implemented?</w:t>
      </w:r>
    </w:p>
    <w:p w14:paraId="52CECF12" w14:textId="2E020182" w:rsidR="00E90CDD" w:rsidRPr="00E90CDD" w:rsidRDefault="00E90CDD" w:rsidP="00292E8C">
      <w:pPr>
        <w:autoSpaceDE w:val="0"/>
        <w:autoSpaceDN w:val="0"/>
        <w:adjustRightInd w:val="0"/>
        <w:spacing w:after="0" w:line="240" w:lineRule="auto"/>
        <w:jc w:val="both"/>
        <w:rPr>
          <w:rFonts w:ascii="Arial" w:hAnsi="Arial" w:cs="Arial"/>
          <w:sz w:val="24"/>
          <w:szCs w:val="24"/>
        </w:rPr>
      </w:pPr>
    </w:p>
    <w:p w14:paraId="5DDB3BF1" w14:textId="38496397" w:rsidR="00840050" w:rsidRDefault="00E90CDD" w:rsidP="00EC122F">
      <w:pPr>
        <w:pStyle w:val="ListParagraph"/>
        <w:numPr>
          <w:ilvl w:val="0"/>
          <w:numId w:val="46"/>
        </w:numPr>
        <w:jc w:val="both"/>
        <w:rPr>
          <w:rFonts w:ascii="Arial" w:hAnsi="Arial" w:cs="Arial"/>
          <w:sz w:val="24"/>
          <w:szCs w:val="24"/>
        </w:rPr>
      </w:pPr>
      <w:r w:rsidRPr="00840050">
        <w:rPr>
          <w:rFonts w:ascii="Arial" w:hAnsi="Arial" w:cs="Arial"/>
          <w:sz w:val="24"/>
          <w:szCs w:val="24"/>
        </w:rPr>
        <w:t>Safer recruitment procedures will be followed at all times, in line with EAC policies.</w:t>
      </w:r>
      <w:r>
        <w:rPr>
          <w:rFonts w:ascii="Arial" w:hAnsi="Arial" w:cs="Arial"/>
          <w:sz w:val="24"/>
          <w:szCs w:val="24"/>
        </w:rPr>
        <w:t xml:space="preserve"> </w:t>
      </w:r>
      <w:r w:rsidR="00840050" w:rsidRPr="00E90CDD">
        <w:rPr>
          <w:rFonts w:ascii="Arial" w:hAnsi="Arial" w:cs="Arial"/>
          <w:bCs/>
          <w:sz w:val="24"/>
          <w:szCs w:val="24"/>
        </w:rPr>
        <w:t>Staff will not be appointed until their PVG Scheme record has been received from Disclosure Scotland (information is held centrally, with individual numbers recorded within staff files).</w:t>
      </w:r>
      <w:r w:rsidRPr="00E90CDD">
        <w:rPr>
          <w:rFonts w:ascii="Arial" w:hAnsi="Arial" w:cs="Arial"/>
          <w:bCs/>
          <w:sz w:val="24"/>
          <w:szCs w:val="24"/>
        </w:rPr>
        <w:t xml:space="preserve"> </w:t>
      </w:r>
      <w:r w:rsidRPr="00E90CDD">
        <w:rPr>
          <w:rFonts w:ascii="Arial" w:hAnsi="Arial" w:cs="Arial"/>
          <w:sz w:val="24"/>
          <w:szCs w:val="24"/>
        </w:rPr>
        <w:t>The Protection of Vulnerable Groups (Scotland) Act 2007 ensures that those who either have regular contact with vulnerable groups through the workplace, or who are otherwise in regulated work, do not have a history of inappropriate behaviour. It excludes people who are known to be unsuitable, on the basis of past behaviour, from working with children and detects those who become unsuitable while in the workplace. Disclosure Scotland keeps a list of individuals who are considered to be unsuitable to work with children, the PVG Children's List.</w:t>
      </w:r>
    </w:p>
    <w:p w14:paraId="141F414F" w14:textId="77777777" w:rsidR="00E90CDD" w:rsidRPr="00E90CDD" w:rsidRDefault="00E90CDD" w:rsidP="00E90CDD">
      <w:pPr>
        <w:pStyle w:val="ListParagraph"/>
        <w:rPr>
          <w:rFonts w:ascii="Arial" w:hAnsi="Arial" w:cs="Arial"/>
          <w:sz w:val="24"/>
          <w:szCs w:val="24"/>
        </w:rPr>
      </w:pPr>
    </w:p>
    <w:p w14:paraId="7F7E1AAC" w14:textId="7F459215" w:rsidR="00E90CDD" w:rsidRPr="00292E8C" w:rsidRDefault="00E90CDD" w:rsidP="00EC122F">
      <w:pPr>
        <w:pStyle w:val="ListParagraph"/>
        <w:numPr>
          <w:ilvl w:val="0"/>
          <w:numId w:val="4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SC 57 is discussed in all settings as part of the August in-service day. </w:t>
      </w:r>
      <w:r w:rsidRPr="00E90CDD">
        <w:rPr>
          <w:rFonts w:ascii="Arial" w:hAnsi="Arial" w:cs="Arial"/>
          <w:sz w:val="24"/>
          <w:szCs w:val="24"/>
        </w:rPr>
        <w:t>SC 57 is revised regularly and takes into consideration the National Guidance for Ch</w:t>
      </w:r>
      <w:r w:rsidR="00523A31">
        <w:rPr>
          <w:rFonts w:ascii="Arial" w:hAnsi="Arial" w:cs="Arial"/>
          <w:sz w:val="24"/>
          <w:szCs w:val="24"/>
        </w:rPr>
        <w:t xml:space="preserve">ild Protection in Scotland 2021 </w:t>
      </w:r>
      <w:r w:rsidRPr="00E90CDD">
        <w:rPr>
          <w:rFonts w:ascii="Arial" w:hAnsi="Arial" w:cs="Arial"/>
          <w:sz w:val="24"/>
          <w:szCs w:val="24"/>
        </w:rPr>
        <w:t>and the Scottish Government’s ‘Getting it Right for E</w:t>
      </w:r>
      <w:r>
        <w:rPr>
          <w:rFonts w:ascii="Arial" w:hAnsi="Arial" w:cs="Arial"/>
          <w:sz w:val="24"/>
          <w:szCs w:val="24"/>
        </w:rPr>
        <w:t xml:space="preserve">very Child (GIRFEC) approach’. This guidance clearly outlines the procedures staff must follow when reporting and recording safeguarding concerns. </w:t>
      </w:r>
    </w:p>
    <w:p w14:paraId="44E2125B" w14:textId="77777777" w:rsidR="00E90CDD" w:rsidRPr="00E90CDD" w:rsidRDefault="00E90CDD" w:rsidP="00292E8C">
      <w:pPr>
        <w:autoSpaceDE w:val="0"/>
        <w:autoSpaceDN w:val="0"/>
        <w:adjustRightInd w:val="0"/>
        <w:spacing w:after="0" w:line="240" w:lineRule="auto"/>
        <w:jc w:val="both"/>
        <w:rPr>
          <w:rFonts w:ascii="Arial" w:hAnsi="Arial" w:cs="Arial"/>
          <w:sz w:val="24"/>
          <w:szCs w:val="24"/>
        </w:rPr>
      </w:pPr>
    </w:p>
    <w:p w14:paraId="53C4B412" w14:textId="642A7BF5" w:rsidR="00E90CDD" w:rsidRDefault="00E90CDD" w:rsidP="00EC122F">
      <w:pPr>
        <w:pStyle w:val="ListParagraph"/>
        <w:numPr>
          <w:ilvl w:val="0"/>
          <w:numId w:val="46"/>
        </w:numPr>
        <w:jc w:val="both"/>
        <w:rPr>
          <w:rFonts w:ascii="Arial" w:hAnsi="Arial" w:cs="Arial"/>
          <w:sz w:val="24"/>
          <w:szCs w:val="24"/>
        </w:rPr>
      </w:pPr>
      <w:r>
        <w:rPr>
          <w:rFonts w:ascii="Arial" w:hAnsi="Arial" w:cs="Arial"/>
          <w:sz w:val="24"/>
          <w:szCs w:val="24"/>
        </w:rPr>
        <w:t xml:space="preserve">The SMT must ensure staff engage in regular training </w:t>
      </w:r>
      <w:r w:rsidRPr="00FB3D7C">
        <w:rPr>
          <w:rFonts w:ascii="Arial" w:hAnsi="Arial" w:cs="Arial"/>
          <w:sz w:val="24"/>
          <w:szCs w:val="24"/>
        </w:rPr>
        <w:t xml:space="preserve">to </w:t>
      </w:r>
      <w:r>
        <w:rPr>
          <w:rFonts w:ascii="Arial" w:hAnsi="Arial" w:cs="Arial"/>
          <w:sz w:val="24"/>
          <w:szCs w:val="24"/>
        </w:rPr>
        <w:t xml:space="preserve">keep abreast of current societal issues, enabling them to recognise </w:t>
      </w:r>
      <w:r w:rsidR="00102222">
        <w:rPr>
          <w:rFonts w:ascii="Arial" w:hAnsi="Arial" w:cs="Arial"/>
          <w:sz w:val="24"/>
          <w:szCs w:val="24"/>
        </w:rPr>
        <w:t>child protection issues</w:t>
      </w:r>
      <w:r w:rsidR="00D45F69">
        <w:rPr>
          <w:rFonts w:ascii="Arial" w:hAnsi="Arial" w:cs="Arial"/>
          <w:sz w:val="24"/>
          <w:szCs w:val="24"/>
        </w:rPr>
        <w:t xml:space="preserve"> (see further information section)</w:t>
      </w:r>
      <w:r w:rsidR="00102222">
        <w:rPr>
          <w:rFonts w:ascii="Arial" w:hAnsi="Arial" w:cs="Arial"/>
          <w:sz w:val="24"/>
          <w:szCs w:val="24"/>
        </w:rPr>
        <w:t xml:space="preserve">. </w:t>
      </w:r>
      <w:r w:rsidR="00292E8C">
        <w:rPr>
          <w:rFonts w:ascii="Arial" w:hAnsi="Arial" w:cs="Arial"/>
          <w:sz w:val="24"/>
          <w:szCs w:val="24"/>
        </w:rPr>
        <w:t>D</w:t>
      </w:r>
      <w:r w:rsidRPr="00FB3D7C">
        <w:rPr>
          <w:rFonts w:ascii="Arial" w:hAnsi="Arial" w:cs="Arial"/>
          <w:sz w:val="24"/>
          <w:szCs w:val="24"/>
        </w:rPr>
        <w:t>ocumenta</w:t>
      </w:r>
      <w:r>
        <w:rPr>
          <w:rFonts w:ascii="Arial" w:hAnsi="Arial" w:cs="Arial"/>
          <w:sz w:val="24"/>
          <w:szCs w:val="24"/>
        </w:rPr>
        <w:t>ry evidenc</w:t>
      </w:r>
      <w:r w:rsidR="00292E8C">
        <w:rPr>
          <w:rFonts w:ascii="Arial" w:hAnsi="Arial" w:cs="Arial"/>
          <w:sz w:val="24"/>
          <w:szCs w:val="24"/>
        </w:rPr>
        <w:t>e of training attended/accessed is kept.</w:t>
      </w:r>
    </w:p>
    <w:p w14:paraId="56C969E4" w14:textId="77777777" w:rsidR="00E90CDD" w:rsidRDefault="00E90CDD" w:rsidP="00292E8C">
      <w:pPr>
        <w:pStyle w:val="ListParagraph"/>
        <w:ind w:left="785"/>
        <w:jc w:val="both"/>
        <w:rPr>
          <w:rFonts w:ascii="Arial" w:hAnsi="Arial" w:cs="Arial"/>
          <w:sz w:val="24"/>
          <w:szCs w:val="24"/>
        </w:rPr>
      </w:pPr>
    </w:p>
    <w:p w14:paraId="1487ABEC" w14:textId="3A7450DE" w:rsidR="00840050" w:rsidRDefault="00840050" w:rsidP="00EC122F">
      <w:pPr>
        <w:pStyle w:val="ListParagraph"/>
        <w:numPr>
          <w:ilvl w:val="0"/>
          <w:numId w:val="46"/>
        </w:numPr>
        <w:jc w:val="both"/>
        <w:rPr>
          <w:rFonts w:ascii="Arial" w:hAnsi="Arial" w:cs="Arial"/>
          <w:sz w:val="24"/>
          <w:szCs w:val="24"/>
        </w:rPr>
      </w:pPr>
      <w:r w:rsidRPr="00E90CDD">
        <w:rPr>
          <w:rFonts w:ascii="Arial" w:hAnsi="Arial" w:cs="Arial"/>
          <w:sz w:val="24"/>
          <w:szCs w:val="24"/>
        </w:rPr>
        <w:t xml:space="preserve">Adults who have not been vetted through Disclosure Scotland and through careful selection procedure will not take children, other than their own, unaccompanied to the toilet, or be left in sole charge of any children. </w:t>
      </w:r>
    </w:p>
    <w:p w14:paraId="11A67CDB" w14:textId="77777777" w:rsidR="00CB6DBB" w:rsidRPr="00CB6DBB" w:rsidRDefault="00CB6DBB" w:rsidP="00292E8C">
      <w:pPr>
        <w:pStyle w:val="ListParagraph"/>
        <w:jc w:val="both"/>
        <w:rPr>
          <w:rFonts w:ascii="Arial" w:hAnsi="Arial" w:cs="Arial"/>
          <w:sz w:val="24"/>
          <w:szCs w:val="24"/>
        </w:rPr>
      </w:pPr>
    </w:p>
    <w:p w14:paraId="1B4F2340" w14:textId="1C5ADC9C" w:rsidR="00CB6DBB" w:rsidRPr="009F13DC" w:rsidRDefault="00CB6DBB" w:rsidP="00EC122F">
      <w:pPr>
        <w:pStyle w:val="ListParagraph"/>
        <w:numPr>
          <w:ilvl w:val="0"/>
          <w:numId w:val="46"/>
        </w:numPr>
        <w:jc w:val="both"/>
        <w:rPr>
          <w:rFonts w:ascii="Arial" w:hAnsi="Arial" w:cs="Arial"/>
          <w:sz w:val="24"/>
          <w:szCs w:val="24"/>
        </w:rPr>
      </w:pPr>
      <w:r w:rsidRPr="00E90CDD">
        <w:rPr>
          <w:rFonts w:ascii="Arial" w:hAnsi="Arial" w:cs="Arial"/>
          <w:sz w:val="24"/>
          <w:szCs w:val="24"/>
        </w:rPr>
        <w:t xml:space="preserve">All staff </w:t>
      </w:r>
      <w:r w:rsidR="00AD6FCE" w:rsidRPr="009F13DC">
        <w:rPr>
          <w:rFonts w:ascii="Arial" w:hAnsi="Arial" w:cs="Arial"/>
          <w:sz w:val="24"/>
          <w:szCs w:val="24"/>
        </w:rPr>
        <w:t xml:space="preserve">who undertake regulated work with children </w:t>
      </w:r>
      <w:r w:rsidRPr="009F13DC">
        <w:rPr>
          <w:rFonts w:ascii="Arial" w:hAnsi="Arial" w:cs="Arial"/>
          <w:sz w:val="24"/>
          <w:szCs w:val="24"/>
        </w:rPr>
        <w:t xml:space="preserve">need to be registered with </w:t>
      </w:r>
      <w:r w:rsidR="00292E8C" w:rsidRPr="009F13DC">
        <w:rPr>
          <w:rFonts w:ascii="Arial" w:hAnsi="Arial" w:cs="Arial"/>
          <w:sz w:val="24"/>
          <w:szCs w:val="24"/>
        </w:rPr>
        <w:t xml:space="preserve">the </w:t>
      </w:r>
      <w:r w:rsidR="00292E8C">
        <w:rPr>
          <w:rFonts w:ascii="Arial" w:hAnsi="Arial" w:cs="Arial"/>
          <w:sz w:val="24"/>
          <w:szCs w:val="24"/>
        </w:rPr>
        <w:t xml:space="preserve">General Teaching Council (GTC) and </w:t>
      </w:r>
      <w:r w:rsidRPr="009F13DC">
        <w:rPr>
          <w:rFonts w:ascii="Arial" w:hAnsi="Arial" w:cs="Arial"/>
          <w:sz w:val="24"/>
          <w:szCs w:val="24"/>
        </w:rPr>
        <w:t xml:space="preserve">Scottish Social Service Council (SSSC) and are responsible for keeping their registration and professional learning up to date. </w:t>
      </w:r>
    </w:p>
    <w:p w14:paraId="0FA1C912" w14:textId="77777777" w:rsidR="00E90CDD" w:rsidRPr="009F13DC" w:rsidRDefault="00E90CDD" w:rsidP="00292E8C">
      <w:pPr>
        <w:pStyle w:val="ListParagraph"/>
        <w:jc w:val="both"/>
        <w:rPr>
          <w:rFonts w:ascii="Arial" w:hAnsi="Arial" w:cs="Arial"/>
          <w:sz w:val="24"/>
          <w:szCs w:val="24"/>
        </w:rPr>
      </w:pPr>
    </w:p>
    <w:p w14:paraId="26AA57A3" w14:textId="7D48F2AE" w:rsidR="00CB6DBB" w:rsidRDefault="00840050" w:rsidP="00EC122F">
      <w:pPr>
        <w:pStyle w:val="ListParagraph"/>
        <w:numPr>
          <w:ilvl w:val="0"/>
          <w:numId w:val="46"/>
        </w:numPr>
        <w:spacing w:after="0"/>
        <w:jc w:val="both"/>
        <w:rPr>
          <w:rFonts w:ascii="Arial" w:hAnsi="Arial" w:cs="Arial"/>
          <w:sz w:val="24"/>
          <w:szCs w:val="24"/>
        </w:rPr>
      </w:pPr>
      <w:r w:rsidRPr="009F13DC">
        <w:rPr>
          <w:rFonts w:ascii="Arial" w:hAnsi="Arial" w:cs="Arial"/>
          <w:sz w:val="24"/>
          <w:szCs w:val="24"/>
        </w:rPr>
        <w:t>All staff</w:t>
      </w:r>
      <w:r w:rsidR="00D97F79" w:rsidRPr="009F13DC">
        <w:rPr>
          <w:rFonts w:ascii="Arial" w:hAnsi="Arial" w:cs="Arial"/>
          <w:sz w:val="24"/>
          <w:szCs w:val="24"/>
        </w:rPr>
        <w:t xml:space="preserve"> </w:t>
      </w:r>
      <w:r w:rsidR="00CB6DBB" w:rsidRPr="009F13DC">
        <w:rPr>
          <w:rFonts w:ascii="Arial" w:hAnsi="Arial" w:cs="Arial"/>
          <w:sz w:val="24"/>
          <w:szCs w:val="24"/>
        </w:rPr>
        <w:t xml:space="preserve">who are </w:t>
      </w:r>
      <w:r w:rsidR="00D97F79" w:rsidRPr="009F13DC">
        <w:rPr>
          <w:rFonts w:ascii="Arial" w:hAnsi="Arial" w:cs="Arial"/>
          <w:sz w:val="24"/>
          <w:szCs w:val="24"/>
        </w:rPr>
        <w:t>registered wi</w:t>
      </w:r>
      <w:r w:rsidR="00CB6DBB" w:rsidRPr="009F13DC">
        <w:rPr>
          <w:rFonts w:ascii="Arial" w:hAnsi="Arial" w:cs="Arial"/>
          <w:sz w:val="24"/>
          <w:szCs w:val="24"/>
        </w:rPr>
        <w:t>th the</w:t>
      </w:r>
      <w:r w:rsidR="00292E8C">
        <w:rPr>
          <w:rFonts w:ascii="Arial" w:hAnsi="Arial" w:cs="Arial"/>
          <w:sz w:val="24"/>
          <w:szCs w:val="24"/>
        </w:rPr>
        <w:t xml:space="preserve"> GTC and</w:t>
      </w:r>
      <w:r w:rsidR="00CB6DBB" w:rsidRPr="009F13DC">
        <w:rPr>
          <w:rFonts w:ascii="Arial" w:hAnsi="Arial" w:cs="Arial"/>
          <w:sz w:val="24"/>
          <w:szCs w:val="24"/>
        </w:rPr>
        <w:t xml:space="preserve"> SSSC</w:t>
      </w:r>
      <w:r w:rsidR="00D97F79" w:rsidRPr="009F13DC">
        <w:rPr>
          <w:rFonts w:ascii="Arial" w:hAnsi="Arial" w:cs="Arial"/>
          <w:sz w:val="24"/>
          <w:szCs w:val="24"/>
        </w:rPr>
        <w:t xml:space="preserve"> </w:t>
      </w:r>
      <w:r w:rsidR="00001987" w:rsidRPr="009F13DC">
        <w:rPr>
          <w:rFonts w:ascii="Arial" w:hAnsi="Arial" w:cs="Arial"/>
          <w:sz w:val="24"/>
          <w:szCs w:val="24"/>
        </w:rPr>
        <w:t>must</w:t>
      </w:r>
      <w:r w:rsidRPr="009F13DC">
        <w:rPr>
          <w:rFonts w:ascii="Arial" w:hAnsi="Arial" w:cs="Arial"/>
          <w:sz w:val="24"/>
          <w:szCs w:val="24"/>
        </w:rPr>
        <w:t xml:space="preserve"> adhere to the </w:t>
      </w:r>
      <w:r w:rsidR="00292E8C">
        <w:rPr>
          <w:rFonts w:ascii="Arial" w:hAnsi="Arial" w:cs="Arial"/>
          <w:sz w:val="24"/>
          <w:szCs w:val="24"/>
        </w:rPr>
        <w:t xml:space="preserve">GTC/ </w:t>
      </w:r>
      <w:r w:rsidR="00D97F79" w:rsidRPr="009F13DC">
        <w:rPr>
          <w:rFonts w:ascii="Arial" w:hAnsi="Arial" w:cs="Arial"/>
          <w:sz w:val="24"/>
          <w:szCs w:val="24"/>
        </w:rPr>
        <w:t xml:space="preserve">SSSC </w:t>
      </w:r>
      <w:r w:rsidRPr="009F13DC">
        <w:rPr>
          <w:rFonts w:ascii="Arial" w:hAnsi="Arial" w:cs="Arial"/>
          <w:sz w:val="24"/>
          <w:szCs w:val="24"/>
        </w:rPr>
        <w:t>standar</w:t>
      </w:r>
      <w:r w:rsidR="00D97F79" w:rsidRPr="009F13DC">
        <w:rPr>
          <w:rFonts w:ascii="Arial" w:hAnsi="Arial" w:cs="Arial"/>
          <w:sz w:val="24"/>
          <w:szCs w:val="24"/>
        </w:rPr>
        <w:t>ds</w:t>
      </w:r>
      <w:r w:rsidRPr="009F13DC">
        <w:rPr>
          <w:rFonts w:ascii="Arial" w:hAnsi="Arial" w:cs="Arial"/>
          <w:sz w:val="24"/>
          <w:szCs w:val="24"/>
        </w:rPr>
        <w:t xml:space="preserve"> </w:t>
      </w:r>
      <w:r w:rsidR="00D97F79" w:rsidRPr="009F13DC">
        <w:rPr>
          <w:rFonts w:ascii="Arial" w:hAnsi="Arial" w:cs="Arial"/>
          <w:sz w:val="24"/>
          <w:szCs w:val="24"/>
        </w:rPr>
        <w:t xml:space="preserve">and </w:t>
      </w:r>
      <w:r w:rsidR="00E90CDD" w:rsidRPr="009F13DC">
        <w:rPr>
          <w:rFonts w:ascii="Arial" w:hAnsi="Arial" w:cs="Arial"/>
          <w:sz w:val="24"/>
          <w:szCs w:val="24"/>
        </w:rPr>
        <w:t>codes of conduct</w:t>
      </w:r>
      <w:r w:rsidRPr="009F13DC">
        <w:rPr>
          <w:rFonts w:ascii="Arial" w:hAnsi="Arial" w:cs="Arial"/>
          <w:sz w:val="24"/>
          <w:szCs w:val="24"/>
        </w:rPr>
        <w:t xml:space="preserve">.  </w:t>
      </w:r>
    </w:p>
    <w:p w14:paraId="0E954A30" w14:textId="47116614" w:rsidR="009F13DC" w:rsidRPr="009F13DC" w:rsidRDefault="009F13DC" w:rsidP="00292E8C">
      <w:pPr>
        <w:spacing w:after="0"/>
        <w:jc w:val="both"/>
        <w:rPr>
          <w:rFonts w:ascii="Arial" w:hAnsi="Arial" w:cs="Arial"/>
          <w:sz w:val="24"/>
          <w:szCs w:val="24"/>
        </w:rPr>
      </w:pPr>
    </w:p>
    <w:p w14:paraId="7B67F2B1" w14:textId="17E236B5" w:rsidR="00840050" w:rsidRDefault="00840050" w:rsidP="00EC122F">
      <w:pPr>
        <w:pStyle w:val="ListParagraph"/>
        <w:numPr>
          <w:ilvl w:val="0"/>
          <w:numId w:val="46"/>
        </w:numPr>
        <w:spacing w:after="0"/>
        <w:jc w:val="both"/>
        <w:rPr>
          <w:rFonts w:ascii="Arial" w:hAnsi="Arial" w:cs="Arial"/>
          <w:sz w:val="24"/>
          <w:szCs w:val="24"/>
        </w:rPr>
      </w:pPr>
      <w:r w:rsidRPr="00E90CDD">
        <w:rPr>
          <w:rFonts w:ascii="Arial" w:hAnsi="Arial" w:cs="Arial"/>
          <w:sz w:val="24"/>
          <w:szCs w:val="24"/>
        </w:rPr>
        <w:t>Staff are aware of t</w:t>
      </w:r>
      <w:r w:rsidR="009D1F4C">
        <w:rPr>
          <w:rFonts w:ascii="Arial" w:hAnsi="Arial" w:cs="Arial"/>
          <w:sz w:val="24"/>
          <w:szCs w:val="24"/>
        </w:rPr>
        <w:t>he requirement to notify Head Teacher</w:t>
      </w:r>
      <w:r w:rsidRPr="00E90CDD">
        <w:rPr>
          <w:rFonts w:ascii="Arial" w:hAnsi="Arial" w:cs="Arial"/>
          <w:sz w:val="24"/>
          <w:szCs w:val="24"/>
        </w:rPr>
        <w:t xml:space="preserve"> about any occurrence which may affect their PVG Scheme record or</w:t>
      </w:r>
      <w:r w:rsidR="00292E8C">
        <w:rPr>
          <w:rFonts w:ascii="Arial" w:hAnsi="Arial" w:cs="Arial"/>
          <w:sz w:val="24"/>
          <w:szCs w:val="24"/>
        </w:rPr>
        <w:t xml:space="preserve"> GTC/</w:t>
      </w:r>
      <w:r w:rsidRPr="00E90CDD">
        <w:rPr>
          <w:rFonts w:ascii="Arial" w:hAnsi="Arial" w:cs="Arial"/>
          <w:sz w:val="24"/>
          <w:szCs w:val="24"/>
        </w:rPr>
        <w:t>SSSC registration.</w:t>
      </w:r>
    </w:p>
    <w:p w14:paraId="719EFA5F" w14:textId="77777777" w:rsidR="00E90CDD" w:rsidRPr="00E90CDD" w:rsidRDefault="00E90CDD" w:rsidP="00292E8C">
      <w:pPr>
        <w:pStyle w:val="ListParagraph"/>
        <w:jc w:val="both"/>
        <w:rPr>
          <w:rFonts w:ascii="Arial" w:hAnsi="Arial" w:cs="Arial"/>
          <w:sz w:val="24"/>
          <w:szCs w:val="24"/>
        </w:rPr>
      </w:pPr>
    </w:p>
    <w:p w14:paraId="5DD65DB2" w14:textId="0626A946" w:rsidR="00840050" w:rsidRDefault="00E90CDD" w:rsidP="00EC122F">
      <w:pPr>
        <w:pStyle w:val="ListParagraph"/>
        <w:numPr>
          <w:ilvl w:val="0"/>
          <w:numId w:val="46"/>
        </w:numPr>
        <w:jc w:val="both"/>
        <w:rPr>
          <w:rFonts w:ascii="Arial" w:hAnsi="Arial" w:cs="Arial"/>
          <w:sz w:val="24"/>
          <w:szCs w:val="24"/>
        </w:rPr>
      </w:pPr>
      <w:r>
        <w:rPr>
          <w:rFonts w:ascii="Arial" w:hAnsi="Arial" w:cs="Arial"/>
          <w:sz w:val="24"/>
          <w:szCs w:val="24"/>
        </w:rPr>
        <w:t xml:space="preserve">The SMT must be </w:t>
      </w:r>
      <w:r w:rsidR="00840050" w:rsidRPr="00E90CDD">
        <w:rPr>
          <w:rFonts w:ascii="Arial" w:hAnsi="Arial" w:cs="Arial"/>
          <w:sz w:val="24"/>
          <w:szCs w:val="24"/>
        </w:rPr>
        <w:t>aware of their obligation to refer to Disclosure Scotland/</w:t>
      </w:r>
      <w:r w:rsidR="00292E8C">
        <w:rPr>
          <w:rFonts w:ascii="Arial" w:hAnsi="Arial" w:cs="Arial"/>
          <w:sz w:val="24"/>
          <w:szCs w:val="24"/>
        </w:rPr>
        <w:t xml:space="preserve">General Teaching Council, </w:t>
      </w:r>
      <w:r w:rsidR="00840050" w:rsidRPr="00E90CDD">
        <w:rPr>
          <w:rFonts w:ascii="Arial" w:hAnsi="Arial" w:cs="Arial"/>
          <w:sz w:val="24"/>
          <w:szCs w:val="24"/>
        </w:rPr>
        <w:t xml:space="preserve">Care Inspectorate, or </w:t>
      </w:r>
      <w:r w:rsidR="00292E8C">
        <w:rPr>
          <w:rFonts w:ascii="Arial" w:hAnsi="Arial" w:cs="Arial"/>
          <w:sz w:val="24"/>
          <w:szCs w:val="24"/>
        </w:rPr>
        <w:t>GTC/</w:t>
      </w:r>
      <w:r w:rsidR="00840050" w:rsidRPr="00E90CDD">
        <w:rPr>
          <w:rFonts w:ascii="Arial" w:hAnsi="Arial" w:cs="Arial"/>
          <w:sz w:val="24"/>
          <w:szCs w:val="24"/>
        </w:rPr>
        <w:t xml:space="preserve">SSSC, any individual in regulated work with children who harms a child or puts a child at risk of harm AND is dismissed or moved away from access to children as a consequence.  This includes staff that would have been dismissed if they had not resigned, retired, been made redundant or left at the end of a temporary contract.  </w:t>
      </w:r>
    </w:p>
    <w:p w14:paraId="203C333B" w14:textId="77777777" w:rsidR="00E90CDD" w:rsidRPr="00E90CDD" w:rsidRDefault="00E90CDD" w:rsidP="00E90CDD">
      <w:pPr>
        <w:pStyle w:val="ListParagraph"/>
        <w:rPr>
          <w:rFonts w:ascii="Arial" w:hAnsi="Arial" w:cs="Arial"/>
          <w:sz w:val="24"/>
          <w:szCs w:val="24"/>
        </w:rPr>
      </w:pPr>
    </w:p>
    <w:p w14:paraId="03D55700" w14:textId="306C9D41" w:rsidR="00840050" w:rsidRDefault="00840050" w:rsidP="00EC122F">
      <w:pPr>
        <w:pStyle w:val="ListParagraph"/>
        <w:numPr>
          <w:ilvl w:val="0"/>
          <w:numId w:val="46"/>
        </w:numPr>
        <w:jc w:val="both"/>
        <w:rPr>
          <w:rFonts w:ascii="Arial" w:hAnsi="Arial" w:cs="Arial"/>
          <w:sz w:val="24"/>
          <w:szCs w:val="24"/>
        </w:rPr>
      </w:pPr>
      <w:r w:rsidRPr="00E90CDD">
        <w:rPr>
          <w:rFonts w:ascii="Arial" w:hAnsi="Arial" w:cs="Arial"/>
          <w:sz w:val="24"/>
          <w:szCs w:val="24"/>
        </w:rPr>
        <w:t>Children are supervised at all times by a responsible adult, including when taking part in external activities, e.g. walks, visits and other outings. A risk assessment</w:t>
      </w:r>
      <w:r w:rsidR="009D1F4C">
        <w:rPr>
          <w:rFonts w:ascii="Arial" w:hAnsi="Arial" w:cs="Arial"/>
          <w:sz w:val="24"/>
          <w:szCs w:val="24"/>
        </w:rPr>
        <w:t xml:space="preserve"> and Evolve</w:t>
      </w:r>
      <w:r w:rsidRPr="00E90CDD">
        <w:rPr>
          <w:rFonts w:ascii="Arial" w:hAnsi="Arial" w:cs="Arial"/>
          <w:sz w:val="24"/>
          <w:szCs w:val="24"/>
        </w:rPr>
        <w:t xml:space="preserve"> is always undertaken, and appropriate ratios agreed and adhered to. </w:t>
      </w:r>
    </w:p>
    <w:p w14:paraId="08CA96B0" w14:textId="77777777" w:rsidR="00E90CDD" w:rsidRPr="00E90CDD" w:rsidRDefault="00E90CDD" w:rsidP="00E90CDD">
      <w:pPr>
        <w:pStyle w:val="ListParagraph"/>
        <w:rPr>
          <w:rFonts w:ascii="Arial" w:hAnsi="Arial" w:cs="Arial"/>
          <w:sz w:val="24"/>
          <w:szCs w:val="24"/>
        </w:rPr>
      </w:pPr>
    </w:p>
    <w:p w14:paraId="2A774C9B" w14:textId="6D3E87E5" w:rsidR="00840050" w:rsidRDefault="00840050" w:rsidP="00EC122F">
      <w:pPr>
        <w:pStyle w:val="ListParagraph"/>
        <w:numPr>
          <w:ilvl w:val="0"/>
          <w:numId w:val="46"/>
        </w:numPr>
        <w:jc w:val="both"/>
        <w:rPr>
          <w:rFonts w:ascii="Arial" w:hAnsi="Arial" w:cs="Arial"/>
          <w:sz w:val="24"/>
          <w:szCs w:val="24"/>
        </w:rPr>
      </w:pPr>
      <w:r w:rsidRPr="00E90CDD">
        <w:rPr>
          <w:rFonts w:ascii="Arial" w:hAnsi="Arial" w:cs="Arial"/>
          <w:sz w:val="24"/>
          <w:szCs w:val="24"/>
        </w:rPr>
        <w:t>Staff are not left alone for long periods with individual children or with small groups.  Staff who need to take a child aside for any reason will alert another member of staff.</w:t>
      </w:r>
    </w:p>
    <w:p w14:paraId="6D8D70FA" w14:textId="77777777" w:rsidR="00E90CDD" w:rsidRPr="00E90CDD" w:rsidRDefault="00E90CDD" w:rsidP="00292E8C">
      <w:pPr>
        <w:pStyle w:val="ListParagraph"/>
        <w:jc w:val="both"/>
        <w:rPr>
          <w:rFonts w:ascii="Arial" w:hAnsi="Arial" w:cs="Arial"/>
          <w:sz w:val="24"/>
          <w:szCs w:val="24"/>
        </w:rPr>
      </w:pPr>
    </w:p>
    <w:p w14:paraId="3DC2933A" w14:textId="0B0F868F" w:rsidR="00840050" w:rsidRDefault="00840050" w:rsidP="00EC122F">
      <w:pPr>
        <w:pStyle w:val="ListParagraph"/>
        <w:numPr>
          <w:ilvl w:val="0"/>
          <w:numId w:val="46"/>
        </w:numPr>
        <w:jc w:val="both"/>
        <w:rPr>
          <w:rFonts w:ascii="Arial" w:hAnsi="Arial" w:cs="Arial"/>
          <w:sz w:val="24"/>
          <w:szCs w:val="24"/>
        </w:rPr>
      </w:pPr>
      <w:r w:rsidRPr="00E90CDD">
        <w:rPr>
          <w:rFonts w:ascii="Arial" w:hAnsi="Arial" w:cs="Arial"/>
          <w:sz w:val="24"/>
          <w:szCs w:val="24"/>
        </w:rPr>
        <w:t>Adult: child ratios w</w:t>
      </w:r>
      <w:r w:rsidR="00292E8C">
        <w:rPr>
          <w:rFonts w:ascii="Arial" w:hAnsi="Arial" w:cs="Arial"/>
          <w:sz w:val="24"/>
          <w:szCs w:val="24"/>
        </w:rPr>
        <w:t>ill be adhered to at all times within the Early Childhood Centre.</w:t>
      </w:r>
    </w:p>
    <w:p w14:paraId="7DEEF10D" w14:textId="77777777" w:rsidR="00E90CDD" w:rsidRPr="00E90CDD" w:rsidRDefault="00E90CDD" w:rsidP="00292E8C">
      <w:pPr>
        <w:pStyle w:val="ListParagraph"/>
        <w:jc w:val="both"/>
        <w:rPr>
          <w:rFonts w:ascii="Arial" w:hAnsi="Arial" w:cs="Arial"/>
          <w:sz w:val="24"/>
          <w:szCs w:val="24"/>
        </w:rPr>
      </w:pPr>
    </w:p>
    <w:p w14:paraId="6C96E565" w14:textId="14DCD9DD" w:rsidR="00840050" w:rsidRDefault="00840050" w:rsidP="00EC122F">
      <w:pPr>
        <w:pStyle w:val="ListParagraph"/>
        <w:numPr>
          <w:ilvl w:val="0"/>
          <w:numId w:val="46"/>
        </w:numPr>
        <w:jc w:val="both"/>
        <w:rPr>
          <w:rFonts w:ascii="Arial" w:hAnsi="Arial" w:cs="Arial"/>
          <w:sz w:val="24"/>
          <w:szCs w:val="24"/>
        </w:rPr>
      </w:pPr>
      <w:r w:rsidRPr="00E90CDD">
        <w:rPr>
          <w:rFonts w:ascii="Arial" w:hAnsi="Arial" w:cs="Arial"/>
          <w:sz w:val="24"/>
          <w:szCs w:val="24"/>
        </w:rPr>
        <w:t xml:space="preserve">Children </w:t>
      </w:r>
      <w:r w:rsidR="00EE1B26">
        <w:rPr>
          <w:rFonts w:ascii="Arial" w:hAnsi="Arial" w:cs="Arial"/>
          <w:sz w:val="24"/>
          <w:szCs w:val="24"/>
        </w:rPr>
        <w:t>must not</w:t>
      </w:r>
      <w:r w:rsidRPr="00E90CDD">
        <w:rPr>
          <w:rFonts w:ascii="Arial" w:hAnsi="Arial" w:cs="Arial"/>
          <w:sz w:val="24"/>
          <w:szCs w:val="24"/>
        </w:rPr>
        <w:t xml:space="preserve"> be left alone with visitors to the </w:t>
      </w:r>
      <w:r w:rsidR="00292E8C">
        <w:rPr>
          <w:rFonts w:ascii="Arial" w:hAnsi="Arial" w:cs="Arial"/>
          <w:sz w:val="24"/>
          <w:szCs w:val="24"/>
        </w:rPr>
        <w:t>Primary and Early Childhood Centre</w:t>
      </w:r>
      <w:r w:rsidR="00EE1B26">
        <w:rPr>
          <w:rFonts w:ascii="Arial" w:hAnsi="Arial" w:cs="Arial"/>
          <w:sz w:val="24"/>
          <w:szCs w:val="24"/>
        </w:rPr>
        <w:t xml:space="preserve"> at any time</w:t>
      </w:r>
      <w:r w:rsidRPr="00E90CDD">
        <w:rPr>
          <w:rFonts w:ascii="Arial" w:hAnsi="Arial" w:cs="Arial"/>
          <w:sz w:val="24"/>
          <w:szCs w:val="24"/>
        </w:rPr>
        <w:t xml:space="preserve">. Any visitors will be asked to provide proof of identity and sign in and out of the visitor's book. Staff will supervise children when visiting specialists are on the premises. Regular visitors may require a PVG Scheme check if their work falls within the regulated category. </w:t>
      </w:r>
    </w:p>
    <w:p w14:paraId="5A0E15F7" w14:textId="77777777" w:rsidR="00EE1B26" w:rsidRPr="00EE1B26" w:rsidRDefault="00EE1B26" w:rsidP="00EE1B26">
      <w:pPr>
        <w:pStyle w:val="ListParagraph"/>
        <w:rPr>
          <w:rFonts w:ascii="Arial" w:hAnsi="Arial" w:cs="Arial"/>
          <w:sz w:val="24"/>
          <w:szCs w:val="24"/>
        </w:rPr>
      </w:pPr>
    </w:p>
    <w:p w14:paraId="324677C6" w14:textId="1A64C2B6" w:rsidR="00EE1B26" w:rsidRDefault="00840050" w:rsidP="00EC122F">
      <w:pPr>
        <w:pStyle w:val="ListParagraph"/>
        <w:numPr>
          <w:ilvl w:val="0"/>
          <w:numId w:val="46"/>
        </w:numPr>
        <w:jc w:val="both"/>
        <w:rPr>
          <w:rFonts w:ascii="Arial" w:hAnsi="Arial" w:cs="Arial"/>
          <w:sz w:val="24"/>
          <w:szCs w:val="24"/>
        </w:rPr>
      </w:pPr>
      <w:bookmarkStart w:id="1" w:name="_Hlk43546719"/>
      <w:r w:rsidRPr="00EE1B26">
        <w:rPr>
          <w:rFonts w:ascii="Arial" w:hAnsi="Arial" w:cs="Arial"/>
          <w:sz w:val="24"/>
          <w:szCs w:val="24"/>
        </w:rPr>
        <w:t xml:space="preserve">Children will only be collected from the </w:t>
      </w:r>
      <w:r w:rsidR="00A432B4">
        <w:rPr>
          <w:rFonts w:ascii="Arial" w:hAnsi="Arial" w:cs="Arial"/>
          <w:sz w:val="24"/>
          <w:szCs w:val="24"/>
        </w:rPr>
        <w:t>Early Childhood Centre</w:t>
      </w:r>
      <w:r w:rsidR="00A432B4" w:rsidRPr="00EE1B26">
        <w:rPr>
          <w:rFonts w:ascii="Arial" w:hAnsi="Arial" w:cs="Arial"/>
          <w:sz w:val="24"/>
          <w:szCs w:val="24"/>
        </w:rPr>
        <w:t xml:space="preserve"> </w:t>
      </w:r>
      <w:r w:rsidRPr="00EE1B26">
        <w:rPr>
          <w:rFonts w:ascii="Arial" w:hAnsi="Arial" w:cs="Arial"/>
          <w:sz w:val="24"/>
          <w:szCs w:val="24"/>
        </w:rPr>
        <w:t xml:space="preserve">by adults who are authorised by parents or carers to do so. This should be provided in writing, wherever possible. If in the opinion of the staff on duty the parent/carer is incapable of looking after the child safely through being under the influence of drugs or alcohol, delaying tactics should be employed </w:t>
      </w:r>
      <w:r w:rsidR="00EE1B26">
        <w:rPr>
          <w:rFonts w:ascii="Arial" w:hAnsi="Arial" w:cs="Arial"/>
          <w:sz w:val="24"/>
          <w:szCs w:val="24"/>
        </w:rPr>
        <w:t xml:space="preserve">and a member of </w:t>
      </w:r>
      <w:r w:rsidR="009D1F4C">
        <w:rPr>
          <w:rFonts w:ascii="Arial" w:hAnsi="Arial" w:cs="Arial"/>
          <w:sz w:val="24"/>
          <w:szCs w:val="24"/>
        </w:rPr>
        <w:t>the SMT</w:t>
      </w:r>
      <w:r w:rsidRPr="00EE1B26">
        <w:rPr>
          <w:rFonts w:ascii="Arial" w:hAnsi="Arial" w:cs="Arial"/>
          <w:sz w:val="24"/>
          <w:szCs w:val="24"/>
        </w:rPr>
        <w:t xml:space="preserve"> informed immediately, who will then instruct on </w:t>
      </w:r>
      <w:r w:rsidR="00EE1B26">
        <w:rPr>
          <w:rFonts w:ascii="Arial" w:hAnsi="Arial" w:cs="Arial"/>
          <w:sz w:val="24"/>
          <w:szCs w:val="24"/>
        </w:rPr>
        <w:t xml:space="preserve">the </w:t>
      </w:r>
      <w:r w:rsidRPr="00EE1B26">
        <w:rPr>
          <w:rFonts w:ascii="Arial" w:hAnsi="Arial" w:cs="Arial"/>
          <w:sz w:val="24"/>
          <w:szCs w:val="24"/>
        </w:rPr>
        <w:t xml:space="preserve">next steps to follow in order to maintain a calm and safe environment. </w:t>
      </w:r>
    </w:p>
    <w:p w14:paraId="2ADDAFF7" w14:textId="77777777" w:rsidR="00EE1B26" w:rsidRPr="00EE1B26" w:rsidRDefault="00EE1B26" w:rsidP="00A432B4">
      <w:pPr>
        <w:pStyle w:val="ListParagraph"/>
        <w:jc w:val="both"/>
        <w:rPr>
          <w:rFonts w:ascii="Arial" w:hAnsi="Arial" w:cs="Arial"/>
          <w:sz w:val="24"/>
          <w:szCs w:val="24"/>
        </w:rPr>
      </w:pPr>
    </w:p>
    <w:p w14:paraId="4C0C5F5C" w14:textId="3587E0DE" w:rsidR="00EE1B26" w:rsidRDefault="00A432B4" w:rsidP="00EC122F">
      <w:pPr>
        <w:pStyle w:val="ListParagraph"/>
        <w:numPr>
          <w:ilvl w:val="0"/>
          <w:numId w:val="46"/>
        </w:numPr>
        <w:jc w:val="both"/>
        <w:rPr>
          <w:rFonts w:ascii="Arial" w:hAnsi="Arial" w:cs="Arial"/>
          <w:sz w:val="24"/>
          <w:szCs w:val="24"/>
        </w:rPr>
      </w:pPr>
      <w:r>
        <w:rPr>
          <w:rFonts w:ascii="Arial" w:hAnsi="Arial" w:cs="Arial"/>
          <w:sz w:val="24"/>
          <w:szCs w:val="24"/>
        </w:rPr>
        <w:t>Within the Early Childhood Centre, t</w:t>
      </w:r>
      <w:r w:rsidR="00840050" w:rsidRPr="00EE1B26">
        <w:rPr>
          <w:rFonts w:ascii="Arial" w:hAnsi="Arial" w:cs="Arial"/>
          <w:sz w:val="24"/>
          <w:szCs w:val="24"/>
        </w:rPr>
        <w:t xml:space="preserve">he priority of the SMT will be to safely manage the parent’s transition from the playroom back through the main secure doors. The child will not be allowed to leave the centre until a “safe” adult has arrived to collect them and identity confirmed.  </w:t>
      </w:r>
      <w:r w:rsidR="00840050" w:rsidRPr="00EE1B26">
        <w:rPr>
          <w:rFonts w:ascii="Arial" w:eastAsia="Arial" w:hAnsi="Arial" w:cs="Arial"/>
          <w:color w:val="000000"/>
          <w:sz w:val="24"/>
          <w:szCs w:val="24"/>
        </w:rPr>
        <w:t>All the children including the child to be collected will then stay within the safe space, safely away from the intoxicated adult. If the child to be collected becomes agitated or distressed he/she must be reassured and comforted.</w:t>
      </w:r>
      <w:r w:rsidR="00EE1B26">
        <w:rPr>
          <w:rFonts w:ascii="Arial" w:eastAsia="Arial" w:hAnsi="Arial" w:cs="Arial"/>
          <w:color w:val="000000"/>
          <w:sz w:val="24"/>
          <w:szCs w:val="24"/>
        </w:rPr>
        <w:t xml:space="preserve"> The </w:t>
      </w:r>
      <w:r w:rsidR="00EE1B26">
        <w:rPr>
          <w:rFonts w:ascii="Arial" w:hAnsi="Arial" w:cs="Arial"/>
          <w:sz w:val="24"/>
          <w:szCs w:val="24"/>
        </w:rPr>
        <w:t>p</w:t>
      </w:r>
      <w:r w:rsidR="00840050" w:rsidRPr="00EE1B26">
        <w:rPr>
          <w:rFonts w:ascii="Arial" w:hAnsi="Arial" w:cs="Arial"/>
          <w:sz w:val="24"/>
          <w:szCs w:val="24"/>
        </w:rPr>
        <w:t>arent/carer would not be permitted to come into contact with the child as this would cause unnecessary distress to the child and parent.</w:t>
      </w:r>
      <w:r w:rsidR="00EE1B26">
        <w:rPr>
          <w:rFonts w:ascii="Arial" w:hAnsi="Arial" w:cs="Arial"/>
          <w:sz w:val="24"/>
          <w:szCs w:val="24"/>
        </w:rPr>
        <w:t xml:space="preserve"> </w:t>
      </w:r>
      <w:r w:rsidR="00840050" w:rsidRPr="00EE1B26">
        <w:rPr>
          <w:rFonts w:ascii="Arial" w:hAnsi="Arial" w:cs="Arial"/>
          <w:sz w:val="24"/>
          <w:szCs w:val="24"/>
        </w:rPr>
        <w:t xml:space="preserve">Other agencies </w:t>
      </w:r>
      <w:r w:rsidR="00EE1B26">
        <w:rPr>
          <w:rFonts w:ascii="Arial" w:hAnsi="Arial" w:cs="Arial"/>
          <w:sz w:val="24"/>
          <w:szCs w:val="24"/>
        </w:rPr>
        <w:t xml:space="preserve">should then be </w:t>
      </w:r>
      <w:r w:rsidR="00840050" w:rsidRPr="00EE1B26">
        <w:rPr>
          <w:rFonts w:ascii="Arial" w:hAnsi="Arial" w:cs="Arial"/>
          <w:sz w:val="24"/>
          <w:szCs w:val="24"/>
        </w:rPr>
        <w:t>contacted where required.</w:t>
      </w:r>
    </w:p>
    <w:p w14:paraId="57311FC8" w14:textId="77777777" w:rsidR="00EE1B26" w:rsidRPr="00EE1B26" w:rsidRDefault="00EE1B26" w:rsidP="00EE1B26">
      <w:pPr>
        <w:pStyle w:val="ListParagraph"/>
        <w:rPr>
          <w:rFonts w:ascii="Arial" w:hAnsi="Arial" w:cs="Arial"/>
          <w:sz w:val="24"/>
          <w:szCs w:val="24"/>
        </w:rPr>
      </w:pPr>
    </w:p>
    <w:p w14:paraId="7202F4FD" w14:textId="3BAE5AF4" w:rsidR="00EE1B26" w:rsidRDefault="00A432B4" w:rsidP="00EC122F">
      <w:pPr>
        <w:pStyle w:val="ListParagraph"/>
        <w:numPr>
          <w:ilvl w:val="0"/>
          <w:numId w:val="46"/>
        </w:numPr>
        <w:jc w:val="both"/>
        <w:rPr>
          <w:rFonts w:ascii="Arial" w:hAnsi="Arial" w:cs="Arial"/>
          <w:sz w:val="24"/>
          <w:szCs w:val="24"/>
        </w:rPr>
      </w:pPr>
      <w:r>
        <w:rPr>
          <w:rFonts w:ascii="Arial" w:hAnsi="Arial" w:cs="Arial"/>
          <w:sz w:val="24"/>
          <w:szCs w:val="24"/>
        </w:rPr>
        <w:t xml:space="preserve">Any </w:t>
      </w:r>
      <w:r w:rsidR="00840050" w:rsidRPr="00EE1B26">
        <w:rPr>
          <w:rFonts w:ascii="Arial" w:hAnsi="Arial" w:cs="Arial"/>
          <w:sz w:val="24"/>
          <w:szCs w:val="24"/>
        </w:rPr>
        <w:t>staff turning up for duty under the influence of drugs or alcohol will be instructed to go home. They may also face disciplinary action</w:t>
      </w:r>
      <w:bookmarkEnd w:id="1"/>
      <w:r w:rsidR="009D1F4C">
        <w:rPr>
          <w:rFonts w:ascii="Arial" w:hAnsi="Arial" w:cs="Arial"/>
          <w:sz w:val="24"/>
          <w:szCs w:val="24"/>
        </w:rPr>
        <w:t>.</w:t>
      </w:r>
    </w:p>
    <w:p w14:paraId="374D87A0" w14:textId="77777777" w:rsidR="00EE1B26" w:rsidRPr="00EE1B26" w:rsidRDefault="00EE1B26" w:rsidP="00EC122F">
      <w:pPr>
        <w:pStyle w:val="ListParagraph"/>
        <w:jc w:val="both"/>
        <w:rPr>
          <w:rFonts w:ascii="Arial" w:hAnsi="Arial" w:cs="Arial"/>
          <w:sz w:val="24"/>
          <w:szCs w:val="24"/>
        </w:rPr>
      </w:pPr>
    </w:p>
    <w:p w14:paraId="048EC5C8" w14:textId="123CEC91" w:rsidR="00840050" w:rsidRDefault="00840050" w:rsidP="00EC122F">
      <w:pPr>
        <w:pStyle w:val="ListParagraph"/>
        <w:numPr>
          <w:ilvl w:val="0"/>
          <w:numId w:val="46"/>
        </w:numPr>
        <w:jc w:val="both"/>
        <w:rPr>
          <w:rFonts w:ascii="Arial" w:hAnsi="Arial" w:cs="Arial"/>
          <w:sz w:val="24"/>
          <w:szCs w:val="24"/>
        </w:rPr>
      </w:pPr>
      <w:r w:rsidRPr="00EE1B26">
        <w:rPr>
          <w:rFonts w:ascii="Arial" w:hAnsi="Arial" w:cs="Arial"/>
          <w:sz w:val="24"/>
          <w:szCs w:val="24"/>
        </w:rPr>
        <w:t xml:space="preserve">There are </w:t>
      </w:r>
      <w:r w:rsidRPr="00EE1B26">
        <w:rPr>
          <w:rFonts w:ascii="Arial" w:hAnsi="Arial" w:cs="Arial"/>
          <w:b/>
          <w:bCs/>
          <w:sz w:val="24"/>
          <w:szCs w:val="24"/>
          <w:u w:val="single"/>
        </w:rPr>
        <w:t>NO CIRCUMSTANCES</w:t>
      </w:r>
      <w:r w:rsidRPr="00EE1B26">
        <w:rPr>
          <w:rFonts w:ascii="Arial" w:hAnsi="Arial" w:cs="Arial"/>
          <w:sz w:val="24"/>
          <w:szCs w:val="24"/>
        </w:rPr>
        <w:t xml:space="preserve"> in which children will be punished by smacking, slapping, or shaking. Neither will humiliating or frightening methods of punishments be used for example, ridicule or exclusion.  </w:t>
      </w:r>
    </w:p>
    <w:p w14:paraId="0E26A9B7" w14:textId="77777777" w:rsidR="00EE1B26" w:rsidRPr="00EE1B26" w:rsidRDefault="00EE1B26" w:rsidP="00EC122F">
      <w:pPr>
        <w:pStyle w:val="ListParagraph"/>
        <w:jc w:val="both"/>
        <w:rPr>
          <w:rFonts w:ascii="Arial" w:hAnsi="Arial" w:cs="Arial"/>
          <w:sz w:val="24"/>
          <w:szCs w:val="24"/>
        </w:rPr>
      </w:pPr>
    </w:p>
    <w:p w14:paraId="5EEFF302" w14:textId="015A043A" w:rsidR="00EE1B26" w:rsidRDefault="00840050" w:rsidP="00EC122F">
      <w:pPr>
        <w:pStyle w:val="ListParagraph"/>
        <w:numPr>
          <w:ilvl w:val="0"/>
          <w:numId w:val="46"/>
        </w:numPr>
        <w:jc w:val="both"/>
        <w:rPr>
          <w:rFonts w:ascii="Arial" w:hAnsi="Arial" w:cs="Arial"/>
          <w:sz w:val="24"/>
          <w:szCs w:val="24"/>
        </w:rPr>
      </w:pPr>
      <w:r w:rsidRPr="00EE1B26">
        <w:rPr>
          <w:rFonts w:ascii="Arial" w:hAnsi="Arial" w:cs="Arial"/>
          <w:sz w:val="24"/>
          <w:szCs w:val="24"/>
        </w:rPr>
        <w:t>Children will be respected, listened to, and encouraged to develop a sense of autonomy and independence through adult</w:t>
      </w:r>
      <w:r w:rsidR="00EE1B26">
        <w:rPr>
          <w:rFonts w:ascii="Arial" w:hAnsi="Arial" w:cs="Arial"/>
          <w:sz w:val="24"/>
          <w:szCs w:val="24"/>
        </w:rPr>
        <w:t>s</w:t>
      </w:r>
      <w:r w:rsidRPr="00EE1B26">
        <w:rPr>
          <w:rFonts w:ascii="Arial" w:hAnsi="Arial" w:cs="Arial"/>
          <w:sz w:val="24"/>
          <w:szCs w:val="24"/>
        </w:rPr>
        <w:t xml:space="preserve"> supporting them in making choices and in </w:t>
      </w:r>
      <w:r w:rsidR="009D1F4C">
        <w:rPr>
          <w:rFonts w:ascii="Arial" w:hAnsi="Arial" w:cs="Arial"/>
          <w:sz w:val="24"/>
          <w:szCs w:val="24"/>
        </w:rPr>
        <w:t>labelling</w:t>
      </w:r>
      <w:r w:rsidRPr="00EE1B26">
        <w:rPr>
          <w:rFonts w:ascii="Arial" w:hAnsi="Arial" w:cs="Arial"/>
          <w:sz w:val="24"/>
          <w:szCs w:val="24"/>
        </w:rPr>
        <w:t xml:space="preserve"> for their own feelings, and </w:t>
      </w:r>
      <w:r w:rsidR="009D1F4C">
        <w:rPr>
          <w:rFonts w:ascii="Arial" w:hAnsi="Arial" w:cs="Arial"/>
          <w:sz w:val="24"/>
          <w:szCs w:val="24"/>
        </w:rPr>
        <w:t>positive</w:t>
      </w:r>
      <w:r w:rsidRPr="00EE1B26">
        <w:rPr>
          <w:rFonts w:ascii="Arial" w:hAnsi="Arial" w:cs="Arial"/>
          <w:sz w:val="24"/>
          <w:szCs w:val="24"/>
        </w:rPr>
        <w:t xml:space="preserve"> ways to express them. </w:t>
      </w:r>
    </w:p>
    <w:p w14:paraId="785C7A31" w14:textId="77777777" w:rsidR="00EE1B26" w:rsidRPr="00EE1B26" w:rsidRDefault="00EE1B26" w:rsidP="00EC122F">
      <w:pPr>
        <w:pStyle w:val="ListParagraph"/>
        <w:jc w:val="both"/>
        <w:rPr>
          <w:rFonts w:ascii="Arial" w:hAnsi="Arial" w:cs="Arial"/>
          <w:sz w:val="24"/>
          <w:szCs w:val="24"/>
        </w:rPr>
      </w:pPr>
    </w:p>
    <w:p w14:paraId="352C3843" w14:textId="5ED3490A" w:rsidR="00EE1B26" w:rsidRDefault="00840050" w:rsidP="00EC122F">
      <w:pPr>
        <w:pStyle w:val="ListParagraph"/>
        <w:numPr>
          <w:ilvl w:val="0"/>
          <w:numId w:val="46"/>
        </w:numPr>
        <w:jc w:val="both"/>
        <w:rPr>
          <w:rFonts w:ascii="Arial" w:hAnsi="Arial" w:cs="Arial"/>
          <w:sz w:val="24"/>
          <w:szCs w:val="24"/>
        </w:rPr>
      </w:pPr>
      <w:r w:rsidRPr="00EE1B26">
        <w:rPr>
          <w:rFonts w:ascii="Arial" w:hAnsi="Arial" w:cs="Arial"/>
          <w:sz w:val="24"/>
          <w:szCs w:val="24"/>
        </w:rPr>
        <w:t xml:space="preserve">Children </w:t>
      </w:r>
      <w:r w:rsidR="00001987">
        <w:rPr>
          <w:rFonts w:ascii="Arial" w:hAnsi="Arial" w:cs="Arial"/>
          <w:sz w:val="24"/>
          <w:szCs w:val="24"/>
        </w:rPr>
        <w:t xml:space="preserve">should </w:t>
      </w:r>
      <w:r w:rsidRPr="00EE1B26">
        <w:rPr>
          <w:rFonts w:ascii="Arial" w:hAnsi="Arial" w:cs="Arial"/>
          <w:sz w:val="24"/>
          <w:szCs w:val="24"/>
        </w:rPr>
        <w:t>be encouraged to be confident in dealing</w:t>
      </w:r>
      <w:r w:rsidR="00EE1B26">
        <w:rPr>
          <w:rFonts w:ascii="Arial" w:hAnsi="Arial" w:cs="Arial"/>
          <w:sz w:val="24"/>
          <w:szCs w:val="24"/>
        </w:rPr>
        <w:t xml:space="preserve"> with personal hygiene needs. “Toileting a</w:t>
      </w:r>
      <w:r w:rsidRPr="00EE1B26">
        <w:rPr>
          <w:rFonts w:ascii="Arial" w:hAnsi="Arial" w:cs="Arial"/>
          <w:sz w:val="24"/>
          <w:szCs w:val="24"/>
        </w:rPr>
        <w:t xml:space="preserve">ccidents” will be dealt with in a sensitive manner. </w:t>
      </w:r>
    </w:p>
    <w:p w14:paraId="67D781EA" w14:textId="77777777" w:rsidR="00EE1B26" w:rsidRPr="00EE1B26" w:rsidRDefault="00EE1B26" w:rsidP="00EC122F">
      <w:pPr>
        <w:pStyle w:val="ListParagraph"/>
        <w:jc w:val="both"/>
        <w:rPr>
          <w:rFonts w:ascii="Arial" w:hAnsi="Arial" w:cs="Arial"/>
          <w:sz w:val="24"/>
          <w:szCs w:val="24"/>
        </w:rPr>
      </w:pPr>
    </w:p>
    <w:p w14:paraId="4CD90109" w14:textId="0618D1F2" w:rsidR="00D70AB3" w:rsidRPr="00D70AB3" w:rsidRDefault="00EC122F" w:rsidP="00EC122F">
      <w:pPr>
        <w:pStyle w:val="ListParagraph"/>
        <w:numPr>
          <w:ilvl w:val="0"/>
          <w:numId w:val="46"/>
        </w:numPr>
        <w:jc w:val="both"/>
        <w:rPr>
          <w:rFonts w:ascii="Arial" w:hAnsi="Arial" w:cs="Arial"/>
          <w:sz w:val="24"/>
          <w:szCs w:val="24"/>
        </w:rPr>
      </w:pPr>
      <w:r>
        <w:rPr>
          <w:rFonts w:ascii="Arial" w:hAnsi="Arial" w:cs="Arial"/>
          <w:sz w:val="24"/>
          <w:szCs w:val="24"/>
        </w:rPr>
        <w:t xml:space="preserve"> Within the Early Childhood Centre, t</w:t>
      </w:r>
      <w:r w:rsidR="00840050" w:rsidRPr="00EE1B26">
        <w:rPr>
          <w:rFonts w:ascii="Arial" w:hAnsi="Arial" w:cs="Arial"/>
          <w:sz w:val="24"/>
          <w:szCs w:val="24"/>
        </w:rPr>
        <w:t xml:space="preserve">he layout of the playroom(s) and deployment of staff </w:t>
      </w:r>
      <w:r w:rsidR="00001987">
        <w:rPr>
          <w:rFonts w:ascii="Arial" w:hAnsi="Arial" w:cs="Arial"/>
          <w:sz w:val="24"/>
          <w:szCs w:val="24"/>
        </w:rPr>
        <w:t>must</w:t>
      </w:r>
      <w:r w:rsidR="00840050" w:rsidRPr="00EE1B26">
        <w:rPr>
          <w:rFonts w:ascii="Arial" w:hAnsi="Arial" w:cs="Arial"/>
          <w:sz w:val="24"/>
          <w:szCs w:val="24"/>
        </w:rPr>
        <w:t xml:space="preserve"> permit appropriate supervision of all children. </w:t>
      </w:r>
    </w:p>
    <w:p w14:paraId="1E1BA17D" w14:textId="77777777" w:rsidR="00D70AB3" w:rsidRPr="00D70AB3" w:rsidRDefault="00D70AB3" w:rsidP="00EC122F">
      <w:pPr>
        <w:pStyle w:val="ListParagraph"/>
        <w:ind w:left="785"/>
        <w:jc w:val="both"/>
        <w:rPr>
          <w:rFonts w:ascii="Arial" w:hAnsi="Arial" w:cs="Arial"/>
          <w:sz w:val="24"/>
          <w:szCs w:val="24"/>
        </w:rPr>
      </w:pPr>
    </w:p>
    <w:p w14:paraId="55047780" w14:textId="71ACDBD4" w:rsidR="00840050" w:rsidRPr="00A03F34" w:rsidRDefault="00EC122F" w:rsidP="00EC122F">
      <w:pPr>
        <w:pStyle w:val="ListParagraph"/>
        <w:numPr>
          <w:ilvl w:val="0"/>
          <w:numId w:val="46"/>
        </w:numPr>
        <w:spacing w:line="256" w:lineRule="auto"/>
        <w:jc w:val="both"/>
        <w:rPr>
          <w:rFonts w:ascii="Arial" w:hAnsi="Arial" w:cs="Arial"/>
          <w:b/>
          <w:sz w:val="24"/>
          <w:szCs w:val="24"/>
        </w:rPr>
      </w:pPr>
      <w:r>
        <w:rPr>
          <w:rFonts w:ascii="Arial" w:hAnsi="Arial" w:cs="Arial"/>
          <w:b/>
          <w:sz w:val="24"/>
          <w:szCs w:val="24"/>
        </w:rPr>
        <w:t xml:space="preserve">Hurlford </w:t>
      </w:r>
      <w:r w:rsidR="00840050" w:rsidRPr="00A03F34">
        <w:rPr>
          <w:rFonts w:ascii="Arial" w:hAnsi="Arial" w:cs="Arial"/>
          <w:b/>
          <w:sz w:val="24"/>
          <w:szCs w:val="24"/>
        </w:rPr>
        <w:t xml:space="preserve"> ECC is registered with the Care Inspectorate and will undergo regular scrutiny and assurance activity.  We will notify the Care Inspectorate of the following (in line with notification guidance):</w:t>
      </w:r>
    </w:p>
    <w:p w14:paraId="2769460A" w14:textId="77777777" w:rsidR="00840050" w:rsidRPr="00AA29B3" w:rsidRDefault="00840050" w:rsidP="00840050">
      <w:pPr>
        <w:pStyle w:val="ListParagraph"/>
        <w:spacing w:line="256" w:lineRule="auto"/>
        <w:ind w:left="360"/>
        <w:rPr>
          <w:rFonts w:ascii="Arial" w:hAnsi="Arial" w:cs="Arial"/>
          <w:sz w:val="24"/>
          <w:szCs w:val="24"/>
        </w:rPr>
      </w:pPr>
    </w:p>
    <w:p w14:paraId="71018B3E" w14:textId="75FB940D" w:rsidR="00840050" w:rsidRPr="00EC122F"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 xml:space="preserve">Accidents, incidents, or injuries to a person using a service – within 24 hours </w:t>
      </w:r>
      <w:r w:rsidRPr="00EC122F">
        <w:rPr>
          <w:rFonts w:ascii="Arial" w:hAnsi="Arial" w:cs="Arial"/>
          <w:bCs/>
          <w:sz w:val="24"/>
          <w:szCs w:val="24"/>
        </w:rPr>
        <w:t>(Accidents that would be reported would involve a visit to the G.P or hospital)</w:t>
      </w:r>
    </w:p>
    <w:p w14:paraId="6347CB99"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An outbreak of infectious disease – immediately</w:t>
      </w:r>
    </w:p>
    <w:p w14:paraId="545A9302"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Death of a person using a care service – immediately</w:t>
      </w:r>
    </w:p>
    <w:p w14:paraId="31C6992E"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Allegation of abuse in relation to a person using a service – immediately</w:t>
      </w:r>
    </w:p>
    <w:p w14:paraId="2AEF514E"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Significant equipment breakdown which may impact upon the health and safety of people using a service – immediately</w:t>
      </w:r>
    </w:p>
    <w:p w14:paraId="3A0EDDC6"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Allegation of misconduct by provider or any persons employed in care services – within 24 hours</w:t>
      </w:r>
    </w:p>
    <w:p w14:paraId="675ED6DC"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Criminal convictions resulting in unfitness of manager – within 24 hours</w:t>
      </w:r>
    </w:p>
    <w:p w14:paraId="3C659F46"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Provider becomes unfit (various circumstances) – within 24 hours</w:t>
      </w:r>
    </w:p>
    <w:p w14:paraId="219C02BE" w14:textId="77777777" w:rsidR="00840050" w:rsidRPr="00AA29B3" w:rsidRDefault="00840050" w:rsidP="00EC122F">
      <w:pPr>
        <w:pStyle w:val="ListParagraph"/>
        <w:numPr>
          <w:ilvl w:val="0"/>
          <w:numId w:val="46"/>
        </w:numPr>
        <w:ind w:left="1080"/>
        <w:rPr>
          <w:rFonts w:ascii="Arial" w:hAnsi="Arial" w:cs="Arial"/>
          <w:bCs/>
          <w:sz w:val="24"/>
          <w:szCs w:val="24"/>
        </w:rPr>
      </w:pPr>
      <w:r w:rsidRPr="00AA29B3">
        <w:rPr>
          <w:rFonts w:ascii="Arial" w:hAnsi="Arial" w:cs="Arial"/>
          <w:bCs/>
          <w:sz w:val="24"/>
          <w:szCs w:val="24"/>
        </w:rPr>
        <w:t>Absence of manager – as soon as service is aware</w:t>
      </w:r>
    </w:p>
    <w:p w14:paraId="28E73C62" w14:textId="6BBB5CF1" w:rsidR="00840050" w:rsidRDefault="00840050" w:rsidP="00840050">
      <w:pPr>
        <w:pStyle w:val="ListParagraph"/>
        <w:numPr>
          <w:ilvl w:val="0"/>
          <w:numId w:val="46"/>
        </w:numPr>
        <w:ind w:left="1080"/>
        <w:rPr>
          <w:rFonts w:ascii="Arial" w:hAnsi="Arial" w:cs="Arial"/>
          <w:bCs/>
          <w:sz w:val="24"/>
          <w:szCs w:val="24"/>
        </w:rPr>
      </w:pPr>
      <w:r w:rsidRPr="00AA29B3">
        <w:rPr>
          <w:rFonts w:ascii="Arial" w:hAnsi="Arial" w:cs="Arial"/>
          <w:bCs/>
          <w:sz w:val="24"/>
          <w:szCs w:val="24"/>
        </w:rPr>
        <w:t>Increase in care staff of 10% or more – at the time of the increase</w:t>
      </w:r>
    </w:p>
    <w:p w14:paraId="0DE96E42" w14:textId="77777777" w:rsidR="00B025D2" w:rsidRPr="00B025D2" w:rsidRDefault="00B025D2" w:rsidP="00B025D2">
      <w:pPr>
        <w:pStyle w:val="ListParagraph"/>
        <w:ind w:left="1080"/>
        <w:rPr>
          <w:rFonts w:ascii="Arial" w:hAnsi="Arial" w:cs="Arial"/>
          <w:bCs/>
          <w:sz w:val="24"/>
          <w:szCs w:val="24"/>
        </w:rPr>
      </w:pPr>
    </w:p>
    <w:p w14:paraId="4A04475B" w14:textId="491F705A" w:rsidR="00840050" w:rsidRPr="00D70AB3" w:rsidRDefault="00840050" w:rsidP="00B025D2">
      <w:pPr>
        <w:pStyle w:val="ListParagraph"/>
        <w:numPr>
          <w:ilvl w:val="0"/>
          <w:numId w:val="46"/>
        </w:numPr>
        <w:jc w:val="both"/>
        <w:rPr>
          <w:rFonts w:ascii="Arial" w:hAnsi="Arial" w:cs="Arial"/>
          <w:sz w:val="24"/>
          <w:szCs w:val="24"/>
        </w:rPr>
      </w:pPr>
      <w:r w:rsidRPr="00A03F34">
        <w:rPr>
          <w:rFonts w:ascii="Arial" w:hAnsi="Arial" w:cs="Arial"/>
          <w:iCs/>
          <w:sz w:val="24"/>
          <w:szCs w:val="24"/>
        </w:rPr>
        <w:t xml:space="preserve">Changes in children’s behaviour or appearance </w:t>
      </w:r>
      <w:r w:rsidR="00001987">
        <w:rPr>
          <w:rFonts w:ascii="Arial" w:hAnsi="Arial" w:cs="Arial"/>
          <w:iCs/>
          <w:sz w:val="24"/>
          <w:szCs w:val="24"/>
        </w:rPr>
        <w:t>must</w:t>
      </w:r>
      <w:r w:rsidRPr="00A03F34">
        <w:rPr>
          <w:rFonts w:ascii="Arial" w:hAnsi="Arial" w:cs="Arial"/>
          <w:iCs/>
          <w:sz w:val="24"/>
          <w:szCs w:val="24"/>
        </w:rPr>
        <w:t xml:space="preserve"> be monitored, recorded, and acted upon by the Child Protection Co-ordinator or, in </w:t>
      </w:r>
      <w:r w:rsidR="00001987">
        <w:rPr>
          <w:rFonts w:ascii="Arial" w:hAnsi="Arial" w:cs="Arial"/>
          <w:iCs/>
          <w:sz w:val="24"/>
          <w:szCs w:val="24"/>
        </w:rPr>
        <w:t>their</w:t>
      </w:r>
      <w:r w:rsidRPr="00A03F34">
        <w:rPr>
          <w:rFonts w:ascii="Arial" w:hAnsi="Arial" w:cs="Arial"/>
          <w:iCs/>
          <w:sz w:val="24"/>
          <w:szCs w:val="24"/>
        </w:rPr>
        <w:t xml:space="preserve"> absence, by </w:t>
      </w:r>
      <w:r w:rsidR="00001987">
        <w:rPr>
          <w:rFonts w:ascii="Arial" w:hAnsi="Arial" w:cs="Arial"/>
          <w:iCs/>
          <w:sz w:val="24"/>
          <w:szCs w:val="24"/>
        </w:rPr>
        <w:t>another member of the SMT</w:t>
      </w:r>
      <w:r w:rsidRPr="00A03F34">
        <w:rPr>
          <w:rFonts w:ascii="Arial" w:hAnsi="Arial" w:cs="Arial"/>
          <w:iCs/>
          <w:sz w:val="24"/>
          <w:szCs w:val="24"/>
        </w:rPr>
        <w:t>.  Suspicions will be referred immediately to the Social Work Department to discuss the circumstances and agree the immediate action to be taken.  ECC staff are then required to cooperate with any subsequent enquiries or support plans. All such suspicions</w:t>
      </w:r>
      <w:r w:rsidRPr="00A03F34">
        <w:rPr>
          <w:rFonts w:ascii="Arial" w:hAnsi="Arial" w:cs="Arial"/>
          <w:sz w:val="24"/>
          <w:szCs w:val="24"/>
        </w:rPr>
        <w:t xml:space="preserve"> </w:t>
      </w:r>
      <w:r w:rsidRPr="00A03F34">
        <w:rPr>
          <w:rFonts w:ascii="Arial" w:hAnsi="Arial" w:cs="Arial"/>
          <w:iCs/>
          <w:sz w:val="24"/>
          <w:szCs w:val="24"/>
        </w:rPr>
        <w:t>will be kept confidential, shared only with those who need to know. Any member of staff may contact the Social Work Department directly if they have a concern about a child which they believe is not being progressed.</w:t>
      </w:r>
    </w:p>
    <w:p w14:paraId="56261512" w14:textId="77777777" w:rsidR="00D70AB3" w:rsidRPr="00D70AB3" w:rsidRDefault="00D70AB3" w:rsidP="00D70AB3">
      <w:pPr>
        <w:pStyle w:val="ListParagraph"/>
        <w:ind w:left="785"/>
        <w:rPr>
          <w:rFonts w:ascii="Arial" w:hAnsi="Arial" w:cs="Arial"/>
          <w:sz w:val="24"/>
          <w:szCs w:val="24"/>
        </w:rPr>
      </w:pPr>
    </w:p>
    <w:p w14:paraId="72BA0BC3" w14:textId="1C92064B" w:rsidR="00D70AB3" w:rsidRDefault="00D70AB3" w:rsidP="00EC122F">
      <w:pPr>
        <w:pStyle w:val="ListParagraph"/>
        <w:numPr>
          <w:ilvl w:val="0"/>
          <w:numId w:val="46"/>
        </w:numPr>
        <w:jc w:val="both"/>
        <w:rPr>
          <w:rFonts w:ascii="Arial" w:hAnsi="Arial" w:cs="Arial"/>
          <w:sz w:val="24"/>
          <w:szCs w:val="24"/>
        </w:rPr>
      </w:pPr>
      <w:r w:rsidRPr="00AA29B3">
        <w:rPr>
          <w:rFonts w:ascii="Arial" w:hAnsi="Arial" w:cs="Arial"/>
          <w:sz w:val="24"/>
          <w:szCs w:val="24"/>
        </w:rPr>
        <w:t xml:space="preserve">In collecting, holding, and processing personal data the </w:t>
      </w:r>
      <w:r w:rsidR="00EC122F">
        <w:rPr>
          <w:rFonts w:ascii="Arial" w:hAnsi="Arial" w:cs="Arial"/>
          <w:sz w:val="24"/>
          <w:szCs w:val="24"/>
        </w:rPr>
        <w:t>establishment</w:t>
      </w:r>
      <w:r w:rsidRPr="00AA29B3">
        <w:rPr>
          <w:rFonts w:ascii="Arial" w:hAnsi="Arial" w:cs="Arial"/>
          <w:sz w:val="24"/>
          <w:szCs w:val="24"/>
        </w:rPr>
        <w:t xml:space="preserve"> complies with current Data Protection rules and guidelines. </w:t>
      </w:r>
    </w:p>
    <w:p w14:paraId="55A179CF" w14:textId="77777777" w:rsidR="00D70AB3" w:rsidRPr="00D70AB3" w:rsidRDefault="00D70AB3" w:rsidP="00EC122F">
      <w:pPr>
        <w:pStyle w:val="ListParagraph"/>
        <w:jc w:val="both"/>
        <w:rPr>
          <w:rFonts w:ascii="Arial" w:hAnsi="Arial" w:cs="Arial"/>
          <w:sz w:val="24"/>
          <w:szCs w:val="24"/>
        </w:rPr>
      </w:pPr>
    </w:p>
    <w:p w14:paraId="542205ED" w14:textId="0A80D797" w:rsidR="00EC122F" w:rsidRPr="00EC122F" w:rsidRDefault="00D70AB3" w:rsidP="00EC122F">
      <w:pPr>
        <w:pStyle w:val="ListParagraph"/>
        <w:numPr>
          <w:ilvl w:val="0"/>
          <w:numId w:val="46"/>
        </w:numPr>
        <w:jc w:val="both"/>
        <w:rPr>
          <w:rFonts w:ascii="Arial" w:hAnsi="Arial" w:cs="Arial"/>
          <w:sz w:val="24"/>
          <w:szCs w:val="24"/>
        </w:rPr>
      </w:pPr>
      <w:r w:rsidRPr="00AA29B3">
        <w:rPr>
          <w:rFonts w:ascii="Arial" w:hAnsi="Arial" w:cs="Arial"/>
          <w:sz w:val="24"/>
          <w:szCs w:val="24"/>
        </w:rPr>
        <w:t xml:space="preserve">This child protection policy </w:t>
      </w:r>
      <w:r>
        <w:rPr>
          <w:rFonts w:ascii="Arial" w:hAnsi="Arial" w:cs="Arial"/>
          <w:sz w:val="24"/>
          <w:szCs w:val="24"/>
        </w:rPr>
        <w:t xml:space="preserve">should </w:t>
      </w:r>
      <w:r w:rsidRPr="00AA29B3">
        <w:rPr>
          <w:rFonts w:ascii="Arial" w:hAnsi="Arial" w:cs="Arial"/>
          <w:sz w:val="24"/>
          <w:szCs w:val="24"/>
        </w:rPr>
        <w:t xml:space="preserve">be displayed on the </w:t>
      </w:r>
      <w:r w:rsidR="00EC122F">
        <w:rPr>
          <w:rFonts w:ascii="Arial" w:hAnsi="Arial" w:cs="Arial"/>
          <w:sz w:val="24"/>
          <w:szCs w:val="24"/>
        </w:rPr>
        <w:t>main notice board in the School and ECC</w:t>
      </w:r>
    </w:p>
    <w:p w14:paraId="3ECB48C5" w14:textId="197C8216" w:rsidR="00D70AB3" w:rsidRDefault="00D70AB3" w:rsidP="00EC122F">
      <w:pPr>
        <w:pStyle w:val="ListParagraph"/>
        <w:numPr>
          <w:ilvl w:val="0"/>
          <w:numId w:val="46"/>
        </w:numPr>
        <w:jc w:val="both"/>
        <w:rPr>
          <w:rFonts w:ascii="Arial" w:hAnsi="Arial" w:cs="Arial"/>
          <w:sz w:val="24"/>
          <w:szCs w:val="24"/>
        </w:rPr>
      </w:pPr>
      <w:r w:rsidRPr="00102222">
        <w:rPr>
          <w:rFonts w:ascii="Arial" w:hAnsi="Arial" w:cs="Arial"/>
          <w:sz w:val="24"/>
          <w:szCs w:val="24"/>
        </w:rPr>
        <w:t xml:space="preserve">All staff and management must have a working knowledge of this policy and the policy reviewed annually.  </w:t>
      </w:r>
    </w:p>
    <w:p w14:paraId="1EE94C27" w14:textId="23BD6C10" w:rsidR="00840050" w:rsidRPr="00AA29B3" w:rsidRDefault="00001987" w:rsidP="00EC122F">
      <w:pPr>
        <w:jc w:val="both"/>
        <w:rPr>
          <w:rFonts w:ascii="Arial" w:hAnsi="Arial" w:cs="Arial"/>
          <w:b/>
          <w:bCs/>
          <w:sz w:val="24"/>
          <w:szCs w:val="24"/>
          <w:u w:val="single"/>
        </w:rPr>
      </w:pPr>
      <w:r>
        <w:rPr>
          <w:rFonts w:ascii="Arial" w:hAnsi="Arial" w:cs="Arial"/>
          <w:b/>
          <w:bCs/>
          <w:sz w:val="24"/>
          <w:szCs w:val="24"/>
          <w:u w:val="single"/>
        </w:rPr>
        <w:t>Record Keeping</w:t>
      </w:r>
    </w:p>
    <w:p w14:paraId="2A62030F" w14:textId="723BBA40" w:rsidR="00001987" w:rsidRDefault="00840050" w:rsidP="00EC122F">
      <w:pPr>
        <w:pStyle w:val="ListParagraph"/>
        <w:numPr>
          <w:ilvl w:val="0"/>
          <w:numId w:val="20"/>
        </w:numPr>
        <w:jc w:val="both"/>
        <w:rPr>
          <w:rFonts w:ascii="Arial" w:hAnsi="Arial" w:cs="Arial"/>
          <w:sz w:val="24"/>
          <w:szCs w:val="24"/>
        </w:rPr>
      </w:pPr>
      <w:r w:rsidRPr="00001987">
        <w:rPr>
          <w:rFonts w:ascii="Arial" w:hAnsi="Arial" w:cs="Arial"/>
          <w:sz w:val="24"/>
          <w:szCs w:val="24"/>
        </w:rPr>
        <w:t>Whenever worrying changes are observed in a child’s behaviour, p</w:t>
      </w:r>
      <w:r w:rsidR="00001987">
        <w:rPr>
          <w:rFonts w:ascii="Arial" w:hAnsi="Arial" w:cs="Arial"/>
          <w:sz w:val="24"/>
          <w:szCs w:val="24"/>
        </w:rPr>
        <w:t>hysical condition or appearance they must be recorded. Chronologies should be maintained for all children on Seemis and on Ayrshare for children with multiagency involvement.</w:t>
      </w:r>
    </w:p>
    <w:p w14:paraId="7865264D" w14:textId="77777777" w:rsidR="007539F8" w:rsidRDefault="007539F8" w:rsidP="00EC122F">
      <w:pPr>
        <w:pStyle w:val="ListParagraph"/>
        <w:ind w:left="785"/>
        <w:jc w:val="both"/>
        <w:rPr>
          <w:rFonts w:ascii="Arial" w:hAnsi="Arial" w:cs="Arial"/>
          <w:sz w:val="24"/>
          <w:szCs w:val="24"/>
        </w:rPr>
      </w:pPr>
    </w:p>
    <w:p w14:paraId="5AEE92F9" w14:textId="54D3C11F" w:rsidR="007539F8" w:rsidRDefault="007539F8" w:rsidP="00EC122F">
      <w:pPr>
        <w:pStyle w:val="ListParagraph"/>
        <w:numPr>
          <w:ilvl w:val="0"/>
          <w:numId w:val="20"/>
        </w:numPr>
        <w:jc w:val="both"/>
        <w:rPr>
          <w:rFonts w:ascii="Arial" w:hAnsi="Arial" w:cs="Arial"/>
          <w:sz w:val="24"/>
          <w:szCs w:val="24"/>
        </w:rPr>
      </w:pPr>
      <w:r>
        <w:rPr>
          <w:rFonts w:ascii="Arial" w:hAnsi="Arial" w:cs="Arial"/>
          <w:sz w:val="24"/>
          <w:szCs w:val="24"/>
        </w:rPr>
        <w:t xml:space="preserve">All safeguarding concerns must be recorded and reported to the child protection co-ordinator immediately. The staff member recording must document exactly what has been said or seen, with no judgement. </w:t>
      </w:r>
    </w:p>
    <w:p w14:paraId="283B96B4" w14:textId="36AE6880" w:rsidR="00D555B6" w:rsidRDefault="00EC122F" w:rsidP="00D70AB3">
      <w:pPr>
        <w:rPr>
          <w:rFonts w:ascii="Arial" w:hAnsi="Arial" w:cs="Arial"/>
          <w:sz w:val="24"/>
          <w:szCs w:val="24"/>
        </w:rPr>
      </w:pPr>
      <w:r w:rsidRPr="00EC122F">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31B91C43" wp14:editId="21D397C7">
                <wp:simplePos x="0" y="0"/>
                <wp:positionH relativeFrom="column">
                  <wp:posOffset>-53975</wp:posOffset>
                </wp:positionH>
                <wp:positionV relativeFrom="paragraph">
                  <wp:posOffset>471170</wp:posOffset>
                </wp:positionV>
                <wp:extent cx="6109970" cy="2237105"/>
                <wp:effectExtent l="19050" t="19050" r="2413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2237105"/>
                        </a:xfrm>
                        <a:prstGeom prst="rect">
                          <a:avLst/>
                        </a:prstGeom>
                        <a:ln w="38100">
                          <a:headEnd/>
                          <a:tailEnd/>
                        </a:ln>
                      </wps:spPr>
                      <wps:style>
                        <a:lnRef idx="2">
                          <a:schemeClr val="dk1"/>
                        </a:lnRef>
                        <a:fillRef idx="1">
                          <a:schemeClr val="lt1"/>
                        </a:fillRef>
                        <a:effectRef idx="0">
                          <a:schemeClr val="dk1"/>
                        </a:effectRef>
                        <a:fontRef idx="minor">
                          <a:schemeClr val="dk1"/>
                        </a:fontRef>
                      </wps:style>
                      <wps:txbx>
                        <w:txbxContent>
                          <w:p w14:paraId="5231FD61" w14:textId="25362D91" w:rsidR="00EC122F" w:rsidRPr="00EC122F" w:rsidRDefault="00EC122F" w:rsidP="00EC122F">
                            <w:pPr>
                              <w:rPr>
                                <w:rFonts w:ascii="Arial" w:hAnsi="Arial" w:cs="Arial"/>
                                <w:b/>
                                <w:sz w:val="24"/>
                                <w:szCs w:val="24"/>
                                <w:u w:val="single"/>
                              </w:rPr>
                            </w:pPr>
                            <w:r>
                              <w:rPr>
                                <w:rFonts w:ascii="Arial" w:hAnsi="Arial" w:cs="Arial"/>
                                <w:b/>
                                <w:sz w:val="24"/>
                                <w:szCs w:val="24"/>
                                <w:u w:val="single"/>
                              </w:rPr>
                              <w:t>W</w:t>
                            </w:r>
                            <w:r w:rsidRPr="00EC122F">
                              <w:rPr>
                                <w:rFonts w:ascii="Arial" w:hAnsi="Arial" w:cs="Arial"/>
                                <w:b/>
                                <w:sz w:val="24"/>
                                <w:szCs w:val="24"/>
                                <w:u w:val="single"/>
                              </w:rPr>
                              <w:t>hen dealing with a Child Protection Concern</w:t>
                            </w:r>
                          </w:p>
                          <w:p w14:paraId="62D265DA" w14:textId="77777777" w:rsidR="00EC122F" w:rsidRPr="00D70AB3" w:rsidRDefault="00EC122F" w:rsidP="00EC122F">
                            <w:pPr>
                              <w:rPr>
                                <w:rFonts w:ascii="Arial" w:hAnsi="Arial" w:cs="Arial"/>
                                <w:sz w:val="24"/>
                                <w:szCs w:val="24"/>
                              </w:rPr>
                            </w:pPr>
                            <w:r>
                              <w:rPr>
                                <w:rFonts w:ascii="Arial" w:hAnsi="Arial" w:cs="Arial"/>
                                <w:sz w:val="24"/>
                                <w:szCs w:val="24"/>
                              </w:rPr>
                              <w:t xml:space="preserve">            </w:t>
                            </w:r>
                            <w:r w:rsidRPr="00D70AB3">
                              <w:rPr>
                                <w:rFonts w:ascii="Arial" w:hAnsi="Arial" w:cs="Arial"/>
                                <w:sz w:val="24"/>
                                <w:szCs w:val="24"/>
                              </w:rPr>
                              <w:t>If a child tells y</w:t>
                            </w:r>
                            <w:r>
                              <w:rPr>
                                <w:rFonts w:ascii="Arial" w:hAnsi="Arial" w:cs="Arial"/>
                                <w:sz w:val="24"/>
                                <w:szCs w:val="24"/>
                              </w:rPr>
                              <w:t>ou someone may have abused them:</w:t>
                            </w:r>
                          </w:p>
                          <w:p w14:paraId="3C9A4073" w14:textId="77777777" w:rsidR="00EC122F" w:rsidRDefault="00EC122F" w:rsidP="00EC122F">
                            <w:pPr>
                              <w:ind w:left="1440" w:firstLine="720"/>
                              <w:rPr>
                                <w:rFonts w:ascii="Arial" w:hAnsi="Arial" w:cs="Arial"/>
                                <w:sz w:val="24"/>
                                <w:szCs w:val="24"/>
                              </w:rPr>
                            </w:pPr>
                            <w:r w:rsidRPr="00D555B6">
                              <w:rPr>
                                <w:rFonts w:ascii="Arial" w:hAnsi="Arial" w:cs="Arial"/>
                                <w:b/>
                                <w:sz w:val="24"/>
                                <w:szCs w:val="24"/>
                                <w:u w:val="single"/>
                              </w:rPr>
                              <w:t xml:space="preserve">DO </w:t>
                            </w:r>
                            <w:r w:rsidRPr="00D555B6">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55B6">
                              <w:rPr>
                                <w:rFonts w:ascii="Arial" w:hAnsi="Arial" w:cs="Arial"/>
                                <w:b/>
                                <w:sz w:val="24"/>
                                <w:szCs w:val="24"/>
                                <w:u w:val="single"/>
                              </w:rPr>
                              <w:t xml:space="preserve">DON’T </w:t>
                            </w:r>
                          </w:p>
                          <w:p w14:paraId="04A756F8" w14:textId="35E1E962" w:rsidR="00EC122F" w:rsidRDefault="00EC122F" w:rsidP="00EC122F">
                            <w:pPr>
                              <w:rPr>
                                <w:rFonts w:ascii="Arial" w:hAnsi="Arial" w:cs="Arial"/>
                              </w:rPr>
                            </w:pPr>
                            <w:r>
                              <w:rPr>
                                <w:rFonts w:ascii="Arial" w:hAnsi="Arial" w:cs="Arial"/>
                                <w:sz w:val="24"/>
                                <w:szCs w:val="24"/>
                              </w:rPr>
                              <w:t xml:space="preserve">           </w:t>
                            </w:r>
                            <w:r w:rsidRPr="00D555B6">
                              <w:rPr>
                                <w:rFonts w:ascii="Arial" w:hAnsi="Arial" w:cs="Arial"/>
                              </w:rPr>
                              <w:t xml:space="preserve">Stay Calm / Listen to the Child   </w:t>
                            </w:r>
                            <w:r>
                              <w:rPr>
                                <w:rFonts w:ascii="Arial" w:hAnsi="Arial" w:cs="Arial"/>
                              </w:rPr>
                              <w:t xml:space="preserve">       </w:t>
                            </w:r>
                            <w:r w:rsidRPr="00D555B6">
                              <w:rPr>
                                <w:rFonts w:ascii="Arial" w:hAnsi="Arial" w:cs="Arial"/>
                              </w:rPr>
                              <w:t xml:space="preserve"> </w:t>
                            </w:r>
                            <w:r>
                              <w:rPr>
                                <w:rFonts w:ascii="Arial" w:hAnsi="Arial" w:cs="Arial"/>
                              </w:rPr>
                              <w:t xml:space="preserve"> </w:t>
                            </w:r>
                            <w:r w:rsidRPr="00D555B6">
                              <w:rPr>
                                <w:rFonts w:ascii="Arial" w:hAnsi="Arial" w:cs="Arial"/>
                              </w:rPr>
                              <w:t xml:space="preserve"> </w:t>
                            </w:r>
                            <w:r>
                              <w:rPr>
                                <w:rFonts w:ascii="Arial" w:hAnsi="Arial" w:cs="Arial"/>
                              </w:rPr>
                              <w:t xml:space="preserve">   </w:t>
                            </w:r>
                            <w:r w:rsidRPr="00D555B6">
                              <w:rPr>
                                <w:rFonts w:ascii="Arial" w:hAnsi="Arial" w:cs="Arial"/>
                              </w:rPr>
                              <w:t xml:space="preserve">Ask too many questions / </w:t>
                            </w:r>
                            <w:r>
                              <w:rPr>
                                <w:rFonts w:ascii="Arial" w:hAnsi="Arial" w:cs="Arial"/>
                              </w:rPr>
                              <w:t xml:space="preserve">Make false promises </w:t>
                            </w:r>
                            <w:r w:rsidRPr="00D555B6">
                              <w:rPr>
                                <w:rFonts w:ascii="Arial" w:hAnsi="Arial" w:cs="Arial"/>
                              </w:rPr>
                              <w:t>Keep questions to a minimum</w:t>
                            </w:r>
                            <w:r>
                              <w:rPr>
                                <w:rFonts w:ascii="Arial" w:hAnsi="Arial" w:cs="Arial"/>
                              </w:rPr>
                              <w:t xml:space="preserve"> / </w:t>
                            </w:r>
                            <w:r w:rsidRPr="00D555B6">
                              <w:rPr>
                                <w:rFonts w:ascii="Arial" w:hAnsi="Arial" w:cs="Arial"/>
                              </w:rPr>
                              <w:t xml:space="preserve">Reassure Child </w:t>
                            </w:r>
                            <w:r w:rsidRPr="00D555B6">
                              <w:rPr>
                                <w:rFonts w:ascii="Arial" w:hAnsi="Arial" w:cs="Arial"/>
                              </w:rPr>
                              <w:tab/>
                            </w:r>
                            <w:r>
                              <w:rPr>
                                <w:rFonts w:ascii="Arial" w:hAnsi="Arial" w:cs="Arial"/>
                              </w:rPr>
                              <w:t xml:space="preserve">          Express shock or anger </w:t>
                            </w:r>
                          </w:p>
                          <w:p w14:paraId="22C01DBF" w14:textId="77777777" w:rsidR="00EC122F" w:rsidRDefault="00EC122F" w:rsidP="00EC122F">
                            <w:pPr>
                              <w:jc w:val="both"/>
                              <w:rPr>
                                <w:rFonts w:ascii="Arial" w:hAnsi="Arial" w:cs="Arial"/>
                              </w:rPr>
                            </w:pPr>
                            <w:r>
                              <w:rPr>
                                <w:rFonts w:ascii="Arial" w:hAnsi="Arial" w:cs="Arial"/>
                              </w:rPr>
                              <w:t xml:space="preserve">Record </w:t>
                            </w:r>
                            <w:r w:rsidRPr="00D555B6">
                              <w:rPr>
                                <w:rFonts w:ascii="Arial" w:hAnsi="Arial" w:cs="Arial"/>
                              </w:rPr>
                              <w:t xml:space="preserve">what the child has said in their own words </w:t>
                            </w:r>
                            <w:r>
                              <w:rPr>
                                <w:rFonts w:ascii="Arial" w:hAnsi="Arial" w:cs="Arial"/>
                              </w:rPr>
                              <w:t xml:space="preserve">            Delay passing on of information</w:t>
                            </w:r>
                          </w:p>
                          <w:p w14:paraId="3F41DDF6" w14:textId="77777777" w:rsidR="00EC122F" w:rsidRPr="009D1F4C" w:rsidRDefault="00EC122F" w:rsidP="00EC122F">
                            <w:pPr>
                              <w:rPr>
                                <w:rFonts w:ascii="Arial" w:hAnsi="Arial" w:cs="Arial"/>
                              </w:rPr>
                            </w:pPr>
                            <w:r>
                              <w:rPr>
                                <w:rFonts w:ascii="Arial" w:hAnsi="Arial" w:cs="Arial"/>
                              </w:rPr>
                              <w:t xml:space="preserve">                           Make</w:t>
                            </w:r>
                            <w:r w:rsidRPr="00D555B6">
                              <w:rPr>
                                <w:rFonts w:ascii="Arial" w:hAnsi="Arial" w:cs="Arial"/>
                              </w:rPr>
                              <w:t xml:space="preserve"> a Referral</w:t>
                            </w:r>
                            <w:r>
                              <w:rPr>
                                <w:rFonts w:ascii="Arial" w:hAnsi="Arial" w:cs="Arial"/>
                              </w:rPr>
                              <w:t xml:space="preserve">                                        Carry out an investigation into                .                                                                                        </w:t>
                            </w:r>
                            <w:r w:rsidRPr="00D555B6">
                              <w:rPr>
                                <w:rFonts w:ascii="Arial" w:hAnsi="Arial" w:cs="Arial"/>
                              </w:rPr>
                              <w:t>an</w:t>
                            </w:r>
                            <w:r>
                              <w:rPr>
                                <w:rFonts w:ascii="Arial" w:hAnsi="Arial" w:cs="Arial"/>
                              </w:rPr>
                              <w:t xml:space="preserve"> </w:t>
                            </w:r>
                            <w:r w:rsidRPr="00D555B6">
                              <w:rPr>
                                <w:rFonts w:ascii="Arial" w:hAnsi="Arial" w:cs="Arial"/>
                              </w:rPr>
                              <w:t>allegation this i</w:t>
                            </w:r>
                            <w:r>
                              <w:rPr>
                                <w:rFonts w:ascii="Arial" w:hAnsi="Arial" w:cs="Arial"/>
                              </w:rPr>
                              <w:t>s NOT your role</w:t>
                            </w:r>
                          </w:p>
                          <w:p w14:paraId="684F63D7" w14:textId="75BAF497" w:rsidR="00EC122F" w:rsidRDefault="00EC12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91C43" id="_x0000_t202" coordsize="21600,21600" o:spt="202" path="m,l,21600r21600,l21600,xe">
                <v:stroke joinstyle="miter"/>
                <v:path gradientshapeok="t" o:connecttype="rect"/>
              </v:shapetype>
              <v:shape id="Text Box 2" o:spid="_x0000_s1026" type="#_x0000_t202" style="position:absolute;margin-left:-4.25pt;margin-top:37.1pt;width:481.1pt;height:176.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" fillcolor="white [3201]" strokecolor="black [3200]" strokeweight="3pt">
                <v:textbox>
                  <w:txbxContent>
                    <w:p w14:paraId="5231FD61" w14:textId="25362D91" w:rsidR="00EC122F" w:rsidRPr="00EC122F" w:rsidRDefault="00EC122F" w:rsidP="00EC122F">
                      <w:pPr>
                        <w:rPr>
                          <w:rFonts w:ascii="Arial" w:hAnsi="Arial" w:cs="Arial"/>
                          <w:b/>
                          <w:sz w:val="24"/>
                          <w:szCs w:val="24"/>
                          <w:u w:val="single"/>
                        </w:rPr>
                      </w:pPr>
                      <w:r>
                        <w:rPr>
                          <w:rFonts w:ascii="Arial" w:hAnsi="Arial" w:cs="Arial"/>
                          <w:b/>
                          <w:sz w:val="24"/>
                          <w:szCs w:val="24"/>
                          <w:u w:val="single"/>
                        </w:rPr>
                        <w:t>W</w:t>
                      </w:r>
                      <w:r w:rsidRPr="00EC122F">
                        <w:rPr>
                          <w:rFonts w:ascii="Arial" w:hAnsi="Arial" w:cs="Arial"/>
                          <w:b/>
                          <w:sz w:val="24"/>
                          <w:szCs w:val="24"/>
                          <w:u w:val="single"/>
                        </w:rPr>
                        <w:t>hen dealing with a Child Protection Concern</w:t>
                      </w:r>
                    </w:p>
                    <w:p w14:paraId="62D265DA" w14:textId="77777777" w:rsidR="00EC122F" w:rsidRPr="00D70AB3" w:rsidRDefault="00EC122F" w:rsidP="00EC122F">
                      <w:pPr>
                        <w:rPr>
                          <w:rFonts w:ascii="Arial" w:hAnsi="Arial" w:cs="Arial"/>
                          <w:sz w:val="24"/>
                          <w:szCs w:val="24"/>
                        </w:rPr>
                      </w:pPr>
                      <w:r>
                        <w:rPr>
                          <w:rFonts w:ascii="Arial" w:hAnsi="Arial" w:cs="Arial"/>
                          <w:sz w:val="24"/>
                          <w:szCs w:val="24"/>
                        </w:rPr>
                        <w:t xml:space="preserve">            </w:t>
                      </w:r>
                      <w:r w:rsidRPr="00D70AB3">
                        <w:rPr>
                          <w:rFonts w:ascii="Arial" w:hAnsi="Arial" w:cs="Arial"/>
                          <w:sz w:val="24"/>
                          <w:szCs w:val="24"/>
                        </w:rPr>
                        <w:t>If a child tells y</w:t>
                      </w:r>
                      <w:r>
                        <w:rPr>
                          <w:rFonts w:ascii="Arial" w:hAnsi="Arial" w:cs="Arial"/>
                          <w:sz w:val="24"/>
                          <w:szCs w:val="24"/>
                        </w:rPr>
                        <w:t>ou someone may have abused them:</w:t>
                      </w:r>
                    </w:p>
                    <w:p w14:paraId="3C9A4073" w14:textId="77777777" w:rsidR="00EC122F" w:rsidRDefault="00EC122F" w:rsidP="00EC122F">
                      <w:pPr>
                        <w:ind w:left="1440" w:firstLine="720"/>
                        <w:rPr>
                          <w:rFonts w:ascii="Arial" w:hAnsi="Arial" w:cs="Arial"/>
                          <w:sz w:val="24"/>
                          <w:szCs w:val="24"/>
                        </w:rPr>
                      </w:pPr>
                      <w:r w:rsidRPr="00D555B6">
                        <w:rPr>
                          <w:rFonts w:ascii="Arial" w:hAnsi="Arial" w:cs="Arial"/>
                          <w:b/>
                          <w:sz w:val="24"/>
                          <w:szCs w:val="24"/>
                          <w:u w:val="single"/>
                        </w:rPr>
                        <w:t xml:space="preserve">DO </w:t>
                      </w:r>
                      <w:r w:rsidRPr="00D555B6">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555B6">
                        <w:rPr>
                          <w:rFonts w:ascii="Arial" w:hAnsi="Arial" w:cs="Arial"/>
                          <w:b/>
                          <w:sz w:val="24"/>
                          <w:szCs w:val="24"/>
                          <w:u w:val="single"/>
                        </w:rPr>
                        <w:t xml:space="preserve">DON’T </w:t>
                      </w:r>
                    </w:p>
                    <w:p w14:paraId="04A756F8" w14:textId="35E1E962" w:rsidR="00EC122F" w:rsidRDefault="00EC122F" w:rsidP="00EC122F">
                      <w:pPr>
                        <w:rPr>
                          <w:rFonts w:ascii="Arial" w:hAnsi="Arial" w:cs="Arial"/>
                        </w:rPr>
                      </w:pPr>
                      <w:r>
                        <w:rPr>
                          <w:rFonts w:ascii="Arial" w:hAnsi="Arial" w:cs="Arial"/>
                          <w:sz w:val="24"/>
                          <w:szCs w:val="24"/>
                        </w:rPr>
                        <w:t xml:space="preserve">           </w:t>
                      </w:r>
                      <w:r w:rsidRPr="00D555B6">
                        <w:rPr>
                          <w:rFonts w:ascii="Arial" w:hAnsi="Arial" w:cs="Arial"/>
                        </w:rPr>
                        <w:t xml:space="preserve">Stay Calm / Listen to the Child   </w:t>
                      </w:r>
                      <w:r>
                        <w:rPr>
                          <w:rFonts w:ascii="Arial" w:hAnsi="Arial" w:cs="Arial"/>
                        </w:rPr>
                        <w:t xml:space="preserve">       </w:t>
                      </w:r>
                      <w:r w:rsidRPr="00D555B6">
                        <w:rPr>
                          <w:rFonts w:ascii="Arial" w:hAnsi="Arial" w:cs="Arial"/>
                        </w:rPr>
                        <w:t xml:space="preserve"> </w:t>
                      </w:r>
                      <w:r>
                        <w:rPr>
                          <w:rFonts w:ascii="Arial" w:hAnsi="Arial" w:cs="Arial"/>
                        </w:rPr>
                        <w:t xml:space="preserve"> </w:t>
                      </w:r>
                      <w:r w:rsidRPr="00D555B6">
                        <w:rPr>
                          <w:rFonts w:ascii="Arial" w:hAnsi="Arial" w:cs="Arial"/>
                        </w:rPr>
                        <w:t xml:space="preserve"> </w:t>
                      </w:r>
                      <w:r>
                        <w:rPr>
                          <w:rFonts w:ascii="Arial" w:hAnsi="Arial" w:cs="Arial"/>
                        </w:rPr>
                        <w:t xml:space="preserve">   </w:t>
                      </w:r>
                      <w:r w:rsidRPr="00D555B6">
                        <w:rPr>
                          <w:rFonts w:ascii="Arial" w:hAnsi="Arial" w:cs="Arial"/>
                        </w:rPr>
                        <w:t xml:space="preserve">Ask too many questions / </w:t>
                      </w:r>
                      <w:r>
                        <w:rPr>
                          <w:rFonts w:ascii="Arial" w:hAnsi="Arial" w:cs="Arial"/>
                        </w:rPr>
                        <w:t xml:space="preserve">Make false promises </w:t>
                      </w:r>
                      <w:r w:rsidRPr="00D555B6">
                        <w:rPr>
                          <w:rFonts w:ascii="Arial" w:hAnsi="Arial" w:cs="Arial"/>
                        </w:rPr>
                        <w:t>Keep questions to a minimum</w:t>
                      </w:r>
                      <w:r>
                        <w:rPr>
                          <w:rFonts w:ascii="Arial" w:hAnsi="Arial" w:cs="Arial"/>
                        </w:rPr>
                        <w:t xml:space="preserve"> / </w:t>
                      </w:r>
                      <w:r w:rsidRPr="00D555B6">
                        <w:rPr>
                          <w:rFonts w:ascii="Arial" w:hAnsi="Arial" w:cs="Arial"/>
                        </w:rPr>
                        <w:t xml:space="preserve">Reassure Child </w:t>
                      </w:r>
                      <w:r w:rsidRPr="00D555B6">
                        <w:rPr>
                          <w:rFonts w:ascii="Arial" w:hAnsi="Arial" w:cs="Arial"/>
                        </w:rPr>
                        <w:tab/>
                      </w:r>
                      <w:r>
                        <w:rPr>
                          <w:rFonts w:ascii="Arial" w:hAnsi="Arial" w:cs="Arial"/>
                        </w:rPr>
                        <w:t xml:space="preserve">          Express shock or anger </w:t>
                      </w:r>
                    </w:p>
                    <w:p w14:paraId="22C01DBF" w14:textId="77777777" w:rsidR="00EC122F" w:rsidRDefault="00EC122F" w:rsidP="00EC122F">
                      <w:pPr>
                        <w:jc w:val="both"/>
                        <w:rPr>
                          <w:rFonts w:ascii="Arial" w:hAnsi="Arial" w:cs="Arial"/>
                        </w:rPr>
                      </w:pPr>
                      <w:r>
                        <w:rPr>
                          <w:rFonts w:ascii="Arial" w:hAnsi="Arial" w:cs="Arial"/>
                        </w:rPr>
                        <w:t xml:space="preserve">Record </w:t>
                      </w:r>
                      <w:r w:rsidRPr="00D555B6">
                        <w:rPr>
                          <w:rFonts w:ascii="Arial" w:hAnsi="Arial" w:cs="Arial"/>
                        </w:rPr>
                        <w:t xml:space="preserve">what the child has said in their own words </w:t>
                      </w:r>
                      <w:r>
                        <w:rPr>
                          <w:rFonts w:ascii="Arial" w:hAnsi="Arial" w:cs="Arial"/>
                        </w:rPr>
                        <w:t xml:space="preserve">            Delay passing on of information</w:t>
                      </w:r>
                    </w:p>
                    <w:p w14:paraId="3F41DDF6" w14:textId="77777777" w:rsidR="00EC122F" w:rsidRPr="009D1F4C" w:rsidRDefault="00EC122F" w:rsidP="00EC122F">
                      <w:pPr>
                        <w:rPr>
                          <w:rFonts w:ascii="Arial" w:hAnsi="Arial" w:cs="Arial"/>
                        </w:rPr>
                      </w:pPr>
                      <w:r>
                        <w:rPr>
                          <w:rFonts w:ascii="Arial" w:hAnsi="Arial" w:cs="Arial"/>
                        </w:rPr>
                        <w:t xml:space="preserve">                           Make</w:t>
                      </w:r>
                      <w:r w:rsidRPr="00D555B6">
                        <w:rPr>
                          <w:rFonts w:ascii="Arial" w:hAnsi="Arial" w:cs="Arial"/>
                        </w:rPr>
                        <w:t xml:space="preserve"> a Referral</w:t>
                      </w:r>
                      <w:r>
                        <w:rPr>
                          <w:rFonts w:ascii="Arial" w:hAnsi="Arial" w:cs="Arial"/>
                        </w:rPr>
                        <w:t xml:space="preserve">                                        Carry out an investigation into                .                                                                                        </w:t>
                      </w:r>
                      <w:r w:rsidRPr="00D555B6">
                        <w:rPr>
                          <w:rFonts w:ascii="Arial" w:hAnsi="Arial" w:cs="Arial"/>
                        </w:rPr>
                        <w:t>an</w:t>
                      </w:r>
                      <w:r>
                        <w:rPr>
                          <w:rFonts w:ascii="Arial" w:hAnsi="Arial" w:cs="Arial"/>
                        </w:rPr>
                        <w:t xml:space="preserve"> </w:t>
                      </w:r>
                      <w:r w:rsidRPr="00D555B6">
                        <w:rPr>
                          <w:rFonts w:ascii="Arial" w:hAnsi="Arial" w:cs="Arial"/>
                        </w:rPr>
                        <w:t>allegation this i</w:t>
                      </w:r>
                      <w:r>
                        <w:rPr>
                          <w:rFonts w:ascii="Arial" w:hAnsi="Arial" w:cs="Arial"/>
                        </w:rPr>
                        <w:t>s NOT your role</w:t>
                      </w:r>
                    </w:p>
                    <w:p w14:paraId="684F63D7" w14:textId="75BAF497" w:rsidR="00EC122F" w:rsidRDefault="00EC122F"/>
                  </w:txbxContent>
                </v:textbox>
                <w10:wrap type="square"/>
              </v:shape>
            </w:pict>
          </mc:Fallback>
        </mc:AlternateContent>
      </w:r>
    </w:p>
    <w:p w14:paraId="3679CB26" w14:textId="7F3525D7" w:rsidR="00D70AB3" w:rsidRPr="00AA29B3" w:rsidRDefault="00D70AB3" w:rsidP="00D70AB3">
      <w:pPr>
        <w:rPr>
          <w:rFonts w:ascii="Arial" w:hAnsi="Arial" w:cs="Arial"/>
          <w:b/>
          <w:bCs/>
          <w:sz w:val="24"/>
          <w:szCs w:val="24"/>
          <w:u w:val="single"/>
        </w:rPr>
      </w:pPr>
      <w:r w:rsidRPr="00AA29B3">
        <w:rPr>
          <w:rFonts w:ascii="Arial" w:hAnsi="Arial" w:cs="Arial"/>
          <w:b/>
          <w:bCs/>
          <w:sz w:val="24"/>
          <w:szCs w:val="24"/>
          <w:u w:val="single"/>
        </w:rPr>
        <w:t>Support</w:t>
      </w:r>
      <w:r w:rsidR="00D45F69">
        <w:rPr>
          <w:rFonts w:ascii="Arial" w:hAnsi="Arial" w:cs="Arial"/>
          <w:b/>
          <w:bCs/>
          <w:sz w:val="24"/>
          <w:szCs w:val="24"/>
          <w:u w:val="single"/>
        </w:rPr>
        <w:t>ing</w:t>
      </w:r>
      <w:r w:rsidRPr="00AA29B3">
        <w:rPr>
          <w:rFonts w:ascii="Arial" w:hAnsi="Arial" w:cs="Arial"/>
          <w:b/>
          <w:bCs/>
          <w:sz w:val="24"/>
          <w:szCs w:val="24"/>
          <w:u w:val="single"/>
        </w:rPr>
        <w:t xml:space="preserve"> Families </w:t>
      </w:r>
    </w:p>
    <w:p w14:paraId="7973477E" w14:textId="052FDF52" w:rsidR="00D70AB3" w:rsidRPr="00D70AB3" w:rsidRDefault="00D70AB3" w:rsidP="00B025D2">
      <w:pPr>
        <w:pStyle w:val="ListParagraph"/>
        <w:numPr>
          <w:ilvl w:val="0"/>
          <w:numId w:val="47"/>
        </w:numPr>
        <w:rPr>
          <w:rFonts w:ascii="Arial" w:hAnsi="Arial" w:cs="Arial"/>
          <w:sz w:val="24"/>
          <w:szCs w:val="24"/>
        </w:rPr>
      </w:pPr>
      <w:r w:rsidRPr="00D70AB3">
        <w:rPr>
          <w:rFonts w:ascii="Arial" w:hAnsi="Arial" w:cs="Arial"/>
          <w:sz w:val="24"/>
          <w:szCs w:val="24"/>
        </w:rPr>
        <w:t>The ECC will take every step in its power to build up trusting and supportive relationships between families, staff and volunteers.</w:t>
      </w:r>
    </w:p>
    <w:p w14:paraId="568AB30B" w14:textId="77777777" w:rsidR="00D70AB3" w:rsidRPr="00001987" w:rsidRDefault="00D70AB3" w:rsidP="00D70AB3">
      <w:pPr>
        <w:pStyle w:val="ListParagraph"/>
        <w:ind w:left="785"/>
        <w:rPr>
          <w:rFonts w:ascii="Arial" w:hAnsi="Arial" w:cs="Arial"/>
          <w:sz w:val="24"/>
          <w:szCs w:val="24"/>
        </w:rPr>
      </w:pPr>
    </w:p>
    <w:p w14:paraId="22C74EA7" w14:textId="6A771B8D" w:rsidR="00B025D2" w:rsidRDefault="00D70AB3" w:rsidP="00B025D2">
      <w:pPr>
        <w:pStyle w:val="ListParagraph"/>
        <w:numPr>
          <w:ilvl w:val="0"/>
          <w:numId w:val="47"/>
        </w:numPr>
        <w:rPr>
          <w:rFonts w:ascii="Arial" w:hAnsi="Arial" w:cs="Arial"/>
          <w:sz w:val="24"/>
          <w:szCs w:val="24"/>
        </w:rPr>
      </w:pPr>
      <w:r w:rsidRPr="00AA29B3">
        <w:rPr>
          <w:rFonts w:ascii="Arial" w:hAnsi="Arial" w:cs="Arial"/>
          <w:sz w:val="24"/>
          <w:szCs w:val="24"/>
        </w:rPr>
        <w:t xml:space="preserve">Where abuse at home is suspected, the ECC will continue to welcome the child and family while investigations proceed. </w:t>
      </w:r>
    </w:p>
    <w:p w14:paraId="63828066" w14:textId="77777777" w:rsidR="00B025D2" w:rsidRPr="00B025D2" w:rsidRDefault="00B025D2" w:rsidP="00B025D2">
      <w:pPr>
        <w:pStyle w:val="ListParagraph"/>
        <w:rPr>
          <w:rFonts w:ascii="Arial" w:hAnsi="Arial" w:cs="Arial"/>
          <w:sz w:val="24"/>
          <w:szCs w:val="24"/>
        </w:rPr>
      </w:pPr>
    </w:p>
    <w:p w14:paraId="7668EB1A" w14:textId="77777777" w:rsidR="00B025D2" w:rsidRPr="00B025D2" w:rsidRDefault="00B025D2" w:rsidP="00B025D2">
      <w:pPr>
        <w:pStyle w:val="ListParagraph"/>
        <w:ind w:left="785"/>
        <w:rPr>
          <w:rFonts w:ascii="Arial" w:hAnsi="Arial" w:cs="Arial"/>
          <w:sz w:val="24"/>
          <w:szCs w:val="24"/>
        </w:rPr>
      </w:pPr>
    </w:p>
    <w:p w14:paraId="384841C4" w14:textId="77777777" w:rsidR="00D70AB3" w:rsidRDefault="00D70AB3" w:rsidP="00B025D2">
      <w:pPr>
        <w:pStyle w:val="ListParagraph"/>
        <w:numPr>
          <w:ilvl w:val="0"/>
          <w:numId w:val="47"/>
        </w:numPr>
        <w:rPr>
          <w:rFonts w:ascii="Arial" w:hAnsi="Arial" w:cs="Arial"/>
          <w:sz w:val="24"/>
          <w:szCs w:val="24"/>
        </w:rPr>
      </w:pPr>
      <w:r w:rsidRPr="00AA29B3">
        <w:rPr>
          <w:rFonts w:ascii="Arial" w:hAnsi="Arial" w:cs="Arial"/>
          <w:sz w:val="24"/>
          <w:szCs w:val="24"/>
        </w:rPr>
        <w:t>With the vis</w:t>
      </w:r>
      <w:r>
        <w:rPr>
          <w:rFonts w:ascii="Arial" w:hAnsi="Arial" w:cs="Arial"/>
          <w:sz w:val="24"/>
          <w:szCs w:val="24"/>
        </w:rPr>
        <w:t>i</w:t>
      </w:r>
      <w:r w:rsidRPr="00AA29B3">
        <w:rPr>
          <w:rFonts w:ascii="Arial" w:hAnsi="Arial" w:cs="Arial"/>
          <w:sz w:val="24"/>
          <w:szCs w:val="24"/>
        </w:rPr>
        <w:t xml:space="preserve">on that the care and safety of the child must always be paramount, the ECC will do all in its power to support and work with the child’s family. </w:t>
      </w:r>
    </w:p>
    <w:p w14:paraId="14C0527B" w14:textId="1A9DDC2A" w:rsidR="00D70AB3" w:rsidRDefault="00D70AB3" w:rsidP="00840050">
      <w:pPr>
        <w:rPr>
          <w:rFonts w:ascii="Arial" w:hAnsi="Arial" w:cs="Arial"/>
          <w:b/>
          <w:sz w:val="24"/>
          <w:szCs w:val="24"/>
        </w:rPr>
      </w:pPr>
    </w:p>
    <w:p w14:paraId="10958DEB" w14:textId="55063E73" w:rsidR="00D70AB3" w:rsidRDefault="00D70AB3" w:rsidP="00840050">
      <w:pPr>
        <w:rPr>
          <w:rFonts w:ascii="Arial" w:hAnsi="Arial" w:cs="Arial"/>
          <w:b/>
          <w:sz w:val="24"/>
          <w:szCs w:val="24"/>
          <w:u w:val="single"/>
        </w:rPr>
      </w:pPr>
      <w:r w:rsidRPr="00D70AB3">
        <w:rPr>
          <w:rFonts w:ascii="Arial" w:hAnsi="Arial" w:cs="Arial"/>
          <w:b/>
          <w:sz w:val="24"/>
          <w:szCs w:val="24"/>
          <w:u w:val="single"/>
        </w:rPr>
        <w:t>Further Important Information</w:t>
      </w:r>
    </w:p>
    <w:p w14:paraId="6B96A20F" w14:textId="77777777" w:rsidR="00B025D2" w:rsidRPr="00B025D2" w:rsidRDefault="00B025D2" w:rsidP="00840050">
      <w:pPr>
        <w:rPr>
          <w:rFonts w:ascii="Arial" w:hAnsi="Arial" w:cs="Arial"/>
          <w:b/>
          <w:sz w:val="24"/>
          <w:szCs w:val="24"/>
          <w:u w:val="single"/>
        </w:rPr>
      </w:pPr>
    </w:p>
    <w:p w14:paraId="139D582C" w14:textId="1DF9BB5D" w:rsidR="00304EE0" w:rsidRPr="00B025D2" w:rsidRDefault="00304EE0" w:rsidP="00840050">
      <w:pPr>
        <w:rPr>
          <w:rFonts w:ascii="Arial" w:hAnsi="Arial" w:cs="Arial"/>
          <w:b/>
          <w:sz w:val="24"/>
          <w:szCs w:val="24"/>
          <w:u w:val="single"/>
        </w:rPr>
      </w:pPr>
      <w:r w:rsidRPr="00B025D2">
        <w:rPr>
          <w:rFonts w:ascii="Arial" w:hAnsi="Arial" w:cs="Arial"/>
          <w:b/>
          <w:sz w:val="24"/>
          <w:szCs w:val="24"/>
          <w:u w:val="single"/>
        </w:rPr>
        <w:t xml:space="preserve">What is child abuse and child neglect? </w:t>
      </w:r>
    </w:p>
    <w:p w14:paraId="4A7790D1" w14:textId="5B413E35" w:rsidR="00304EE0" w:rsidRDefault="00304EE0" w:rsidP="00B025D2">
      <w:pPr>
        <w:jc w:val="both"/>
        <w:rPr>
          <w:rFonts w:ascii="Arial" w:hAnsi="Arial" w:cs="Arial"/>
          <w:sz w:val="24"/>
          <w:szCs w:val="24"/>
        </w:rPr>
      </w:pPr>
      <w:r w:rsidRPr="00304EE0">
        <w:rPr>
          <w:rFonts w:ascii="Arial" w:hAnsi="Arial" w:cs="Arial"/>
          <w:sz w:val="24"/>
          <w:szCs w:val="24"/>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 Children may be harmed pre-birth, for instance by domestic abuse of a mother or through parental alcohol and drug use. </w:t>
      </w:r>
    </w:p>
    <w:p w14:paraId="70FC5643" w14:textId="77777777" w:rsidR="007539F8" w:rsidRDefault="007539F8" w:rsidP="00840050">
      <w:pPr>
        <w:rPr>
          <w:rFonts w:ascii="Arial" w:hAnsi="Arial" w:cs="Arial"/>
          <w:sz w:val="24"/>
          <w:szCs w:val="24"/>
        </w:rPr>
      </w:pPr>
    </w:p>
    <w:p w14:paraId="6573AA58" w14:textId="17502B7C" w:rsidR="00304EE0" w:rsidRPr="00304EE0" w:rsidRDefault="00D70AB3" w:rsidP="00840050">
      <w:pPr>
        <w:rPr>
          <w:rFonts w:ascii="Arial" w:hAnsi="Arial" w:cs="Arial"/>
          <w:b/>
          <w:sz w:val="24"/>
          <w:szCs w:val="24"/>
          <w:u w:val="single"/>
        </w:rPr>
      </w:pPr>
      <w:r>
        <w:rPr>
          <w:rFonts w:ascii="Arial" w:hAnsi="Arial" w:cs="Arial"/>
          <w:b/>
          <w:sz w:val="24"/>
          <w:szCs w:val="24"/>
          <w:u w:val="single"/>
        </w:rPr>
        <w:t>Physical A</w:t>
      </w:r>
      <w:r w:rsidR="00304EE0" w:rsidRPr="00304EE0">
        <w:rPr>
          <w:rFonts w:ascii="Arial" w:hAnsi="Arial" w:cs="Arial"/>
          <w:b/>
          <w:sz w:val="24"/>
          <w:szCs w:val="24"/>
          <w:u w:val="single"/>
        </w:rPr>
        <w:t xml:space="preserve">buse </w:t>
      </w:r>
    </w:p>
    <w:p w14:paraId="4620D501" w14:textId="327BC850" w:rsidR="00304EE0" w:rsidRDefault="00304EE0" w:rsidP="00B025D2">
      <w:pPr>
        <w:jc w:val="both"/>
        <w:rPr>
          <w:rFonts w:ascii="Arial" w:hAnsi="Arial" w:cs="Arial"/>
          <w:sz w:val="24"/>
          <w:szCs w:val="24"/>
        </w:rPr>
      </w:pPr>
      <w:r w:rsidRPr="00304EE0">
        <w:rPr>
          <w:rFonts w:ascii="Arial" w:hAnsi="Arial" w:cs="Arial"/>
          <w:sz w:val="24"/>
          <w:szCs w:val="24"/>
        </w:rPr>
        <w:t>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w:t>
      </w:r>
      <w:r>
        <w:rPr>
          <w:rFonts w:ascii="Arial" w:hAnsi="Arial" w:cs="Arial"/>
          <w:sz w:val="24"/>
          <w:szCs w:val="24"/>
        </w:rPr>
        <w:t xml:space="preserve">ld they are looking after. </w:t>
      </w:r>
      <w:r w:rsidRPr="00304EE0">
        <w:rPr>
          <w:rFonts w:ascii="Arial" w:hAnsi="Arial" w:cs="Arial"/>
          <w:sz w:val="24"/>
          <w:szCs w:val="24"/>
        </w:rPr>
        <w:t xml:space="preserve">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51C073BD" w14:textId="77777777" w:rsidR="007539F8" w:rsidRDefault="007539F8" w:rsidP="00840050">
      <w:pPr>
        <w:rPr>
          <w:rFonts w:ascii="Arial" w:hAnsi="Arial" w:cs="Arial"/>
          <w:sz w:val="24"/>
          <w:szCs w:val="24"/>
        </w:rPr>
      </w:pPr>
    </w:p>
    <w:p w14:paraId="4F0B1D23" w14:textId="256FA9F8" w:rsidR="00304EE0" w:rsidRPr="00304EE0" w:rsidRDefault="00D70AB3" w:rsidP="00840050">
      <w:pPr>
        <w:rPr>
          <w:rFonts w:ascii="Arial" w:hAnsi="Arial" w:cs="Arial"/>
          <w:b/>
          <w:sz w:val="24"/>
          <w:szCs w:val="24"/>
          <w:u w:val="single"/>
        </w:rPr>
      </w:pPr>
      <w:r>
        <w:rPr>
          <w:rFonts w:ascii="Arial" w:hAnsi="Arial" w:cs="Arial"/>
          <w:b/>
          <w:sz w:val="24"/>
          <w:szCs w:val="24"/>
          <w:u w:val="single"/>
        </w:rPr>
        <w:t>Emotional A</w:t>
      </w:r>
      <w:r w:rsidR="00304EE0" w:rsidRPr="00304EE0">
        <w:rPr>
          <w:rFonts w:ascii="Arial" w:hAnsi="Arial" w:cs="Arial"/>
          <w:b/>
          <w:sz w:val="24"/>
          <w:szCs w:val="24"/>
          <w:u w:val="single"/>
        </w:rPr>
        <w:t xml:space="preserve">buse </w:t>
      </w:r>
    </w:p>
    <w:p w14:paraId="73B4FD3E" w14:textId="77777777" w:rsidR="00304EE0" w:rsidRDefault="00304EE0" w:rsidP="00B025D2">
      <w:pPr>
        <w:jc w:val="both"/>
        <w:rPr>
          <w:rFonts w:ascii="Arial" w:hAnsi="Arial" w:cs="Arial"/>
          <w:sz w:val="24"/>
          <w:szCs w:val="24"/>
        </w:rPr>
      </w:pPr>
      <w:r w:rsidRPr="00304EE0">
        <w:rPr>
          <w:rFonts w:ascii="Arial" w:hAnsi="Arial" w:cs="Arial"/>
          <w:sz w:val="24"/>
          <w:szCs w:val="24"/>
        </w:rPr>
        <w:t xml:space="preserve">Emotional abuse 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 </w:t>
      </w:r>
    </w:p>
    <w:p w14:paraId="57AFF50B" w14:textId="1E4B30FD" w:rsidR="00304EE0" w:rsidRDefault="00304EE0" w:rsidP="00B025D2">
      <w:pPr>
        <w:jc w:val="both"/>
        <w:rPr>
          <w:rFonts w:ascii="Arial" w:hAnsi="Arial" w:cs="Arial"/>
          <w:sz w:val="24"/>
          <w:szCs w:val="24"/>
        </w:rPr>
      </w:pPr>
      <w:r w:rsidRPr="00304EE0">
        <w:rPr>
          <w:rFonts w:ascii="Arial" w:hAnsi="Arial" w:cs="Arial"/>
          <w:b/>
          <w:sz w:val="24"/>
          <w:szCs w:val="24"/>
        </w:rPr>
        <w:t>It may involve:</w:t>
      </w:r>
      <w:r w:rsidRPr="00304EE0">
        <w:rPr>
          <w:rFonts w:ascii="Arial" w:hAnsi="Arial" w:cs="Arial"/>
          <w:sz w:val="24"/>
          <w:szCs w:val="24"/>
        </w:rPr>
        <w:t xml:space="preserve"> • conveying to a child that they are worthless or unloved, inadequate or valued only in so far as they meet the needs of another person • exploitation or corruption of a child, or imposition of demands inappropriate for their age or stage of development • repeated silencing, ridiculing or intimidation • demands that so exceed a child’s capability that they may be harmful • extreme overprotection, such that a child is harmed by prevention of learning, exploration and social development • seeing or hearing the abuse of another (in accordance with the Domestic Abuse (Scotland) Act 2018) National Guidance for Child Protection in Scotland 2021 Part 1: The context for child protection 13 Versio</w:t>
      </w:r>
      <w:r w:rsidR="009809E0">
        <w:rPr>
          <w:rFonts w:ascii="Arial" w:hAnsi="Arial" w:cs="Arial"/>
          <w:sz w:val="24"/>
          <w:szCs w:val="24"/>
        </w:rPr>
        <w:t>n 1.0 September 2021.</w:t>
      </w:r>
    </w:p>
    <w:p w14:paraId="45A322F7" w14:textId="2299099D" w:rsidR="007539F8" w:rsidRDefault="007539F8" w:rsidP="00840050">
      <w:pPr>
        <w:rPr>
          <w:rFonts w:ascii="Arial" w:hAnsi="Arial" w:cs="Arial"/>
          <w:sz w:val="24"/>
          <w:szCs w:val="24"/>
        </w:rPr>
      </w:pPr>
    </w:p>
    <w:p w14:paraId="2A9D46F5" w14:textId="77777777" w:rsidR="00D70AB3" w:rsidRDefault="00D70AB3" w:rsidP="00840050">
      <w:pPr>
        <w:rPr>
          <w:rFonts w:ascii="Arial" w:hAnsi="Arial" w:cs="Arial"/>
          <w:sz w:val="24"/>
          <w:szCs w:val="24"/>
        </w:rPr>
      </w:pPr>
    </w:p>
    <w:p w14:paraId="74A9030C" w14:textId="75F65286" w:rsidR="009809E0" w:rsidRPr="009809E0" w:rsidRDefault="00D70AB3" w:rsidP="00840050">
      <w:pPr>
        <w:rPr>
          <w:rFonts w:ascii="Arial" w:hAnsi="Arial" w:cs="Arial"/>
          <w:b/>
          <w:sz w:val="24"/>
          <w:szCs w:val="24"/>
          <w:u w:val="single"/>
        </w:rPr>
      </w:pPr>
      <w:r>
        <w:rPr>
          <w:rFonts w:ascii="Arial" w:hAnsi="Arial" w:cs="Arial"/>
          <w:b/>
          <w:sz w:val="24"/>
          <w:szCs w:val="24"/>
          <w:u w:val="single"/>
        </w:rPr>
        <w:t>Sexual A</w:t>
      </w:r>
      <w:r w:rsidR="00304EE0" w:rsidRPr="009809E0">
        <w:rPr>
          <w:rFonts w:ascii="Arial" w:hAnsi="Arial" w:cs="Arial"/>
          <w:b/>
          <w:sz w:val="24"/>
          <w:szCs w:val="24"/>
          <w:u w:val="single"/>
        </w:rPr>
        <w:t xml:space="preserve">buse </w:t>
      </w:r>
    </w:p>
    <w:p w14:paraId="1359D7AF" w14:textId="1EE41C93" w:rsidR="007539F8" w:rsidRDefault="00304EE0" w:rsidP="00B025D2">
      <w:pPr>
        <w:jc w:val="both"/>
        <w:rPr>
          <w:rFonts w:ascii="Arial" w:hAnsi="Arial" w:cs="Arial"/>
          <w:sz w:val="24"/>
          <w:szCs w:val="24"/>
        </w:rPr>
      </w:pPr>
      <w:r w:rsidRPr="00304EE0">
        <w:rPr>
          <w:rFonts w:ascii="Arial" w:hAnsi="Arial" w:cs="Arial"/>
          <w:sz w:val="24"/>
          <w:szCs w:val="24"/>
        </w:rPr>
        <w:t>Child sexual abuse (CSA) is an act that involves a child under 16 years of age in any activity for the sexual gratification of another person, whether or not it is claimed that the child either consented or assented. Sexual abuse involves forcing or enticing a child to take part in sexual activities, whether or not the child is a</w:t>
      </w:r>
      <w:r w:rsidR="009809E0">
        <w:rPr>
          <w:rFonts w:ascii="Arial" w:hAnsi="Arial" w:cs="Arial"/>
          <w:sz w:val="24"/>
          <w:szCs w:val="24"/>
        </w:rPr>
        <w:t xml:space="preserve">ware of what is happening. </w:t>
      </w:r>
      <w:r w:rsidRPr="00304EE0">
        <w:rPr>
          <w:rFonts w:ascii="Arial" w:hAnsi="Arial" w:cs="Arial"/>
          <w:sz w:val="24"/>
          <w:szCs w:val="24"/>
        </w:rPr>
        <w:t xml:space="preserve">For those who may be victims of sexual offences aged 16-17, child protection procedures should be considered. These procedures must be applied when there is concern about the sexual exploitation </w:t>
      </w:r>
      <w:r w:rsidR="009809E0">
        <w:rPr>
          <w:rFonts w:ascii="Arial" w:hAnsi="Arial" w:cs="Arial"/>
          <w:sz w:val="24"/>
          <w:szCs w:val="24"/>
        </w:rPr>
        <w:t xml:space="preserve">or trafficking of a child. </w:t>
      </w:r>
      <w:r w:rsidRPr="00304EE0">
        <w:rPr>
          <w:rFonts w:ascii="Arial" w:hAnsi="Arial" w:cs="Arial"/>
          <w:sz w:val="24"/>
          <w:szCs w:val="24"/>
        </w:rPr>
        <w:t>The 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w:t>
      </w:r>
      <w:r w:rsidR="009809E0">
        <w:rPr>
          <w:rFonts w:ascii="Arial" w:hAnsi="Arial" w:cs="Arial"/>
          <w:sz w:val="24"/>
          <w:szCs w:val="24"/>
        </w:rPr>
        <w:t xml:space="preserve">xually inappropriate ways. </w:t>
      </w:r>
    </w:p>
    <w:p w14:paraId="668124F1" w14:textId="3C0D1C0A" w:rsidR="009809E0" w:rsidRDefault="00D70AB3" w:rsidP="00840050">
      <w:pPr>
        <w:rPr>
          <w:rFonts w:ascii="Arial" w:hAnsi="Arial" w:cs="Arial"/>
          <w:sz w:val="24"/>
          <w:szCs w:val="24"/>
        </w:rPr>
      </w:pPr>
      <w:r>
        <w:rPr>
          <w:rFonts w:ascii="Arial" w:hAnsi="Arial" w:cs="Arial"/>
          <w:b/>
          <w:sz w:val="24"/>
          <w:szCs w:val="24"/>
          <w:u w:val="single"/>
        </w:rPr>
        <w:t>Child Sexual E</w:t>
      </w:r>
      <w:r w:rsidR="00304EE0" w:rsidRPr="009809E0">
        <w:rPr>
          <w:rFonts w:ascii="Arial" w:hAnsi="Arial" w:cs="Arial"/>
          <w:b/>
          <w:sz w:val="24"/>
          <w:szCs w:val="24"/>
          <w:u w:val="single"/>
        </w:rPr>
        <w:t>xploitation</w:t>
      </w:r>
      <w:r w:rsidR="00304EE0" w:rsidRPr="00304EE0">
        <w:rPr>
          <w:rFonts w:ascii="Arial" w:hAnsi="Arial" w:cs="Arial"/>
          <w:sz w:val="24"/>
          <w:szCs w:val="24"/>
        </w:rPr>
        <w:t xml:space="preserve"> (CSE) </w:t>
      </w:r>
    </w:p>
    <w:p w14:paraId="3F73C915" w14:textId="126A4F5F" w:rsidR="007539F8" w:rsidRDefault="009809E0" w:rsidP="00B025D2">
      <w:pPr>
        <w:jc w:val="both"/>
        <w:rPr>
          <w:rFonts w:ascii="Arial" w:hAnsi="Arial" w:cs="Arial"/>
          <w:sz w:val="24"/>
          <w:szCs w:val="24"/>
        </w:rPr>
      </w:pPr>
      <w:r>
        <w:rPr>
          <w:rFonts w:ascii="Arial" w:hAnsi="Arial" w:cs="Arial"/>
          <w:sz w:val="24"/>
          <w:szCs w:val="24"/>
        </w:rPr>
        <w:t xml:space="preserve">Child sexual exploitation </w:t>
      </w:r>
      <w:r w:rsidR="00304EE0" w:rsidRPr="00304EE0">
        <w:rPr>
          <w:rFonts w:ascii="Arial" w:hAnsi="Arial" w:cs="Arial"/>
          <w:sz w:val="24"/>
          <w:szCs w:val="24"/>
        </w:rPr>
        <w:t xml:space="preserve">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Children who are trafficked across borders or within the UK may be at particular risk of sexual abuse. </w:t>
      </w:r>
    </w:p>
    <w:p w14:paraId="419C7DE8" w14:textId="0771D226" w:rsidR="009809E0" w:rsidRPr="009809E0" w:rsidRDefault="00D70AB3" w:rsidP="00840050">
      <w:pPr>
        <w:rPr>
          <w:rFonts w:ascii="Arial" w:hAnsi="Arial" w:cs="Arial"/>
          <w:sz w:val="24"/>
          <w:szCs w:val="24"/>
          <w:u w:val="single"/>
        </w:rPr>
      </w:pPr>
      <w:r>
        <w:rPr>
          <w:rFonts w:ascii="Arial" w:hAnsi="Arial" w:cs="Arial"/>
          <w:b/>
          <w:sz w:val="24"/>
          <w:szCs w:val="24"/>
          <w:u w:val="single"/>
        </w:rPr>
        <w:t>Criminal E</w:t>
      </w:r>
      <w:r w:rsidR="00304EE0" w:rsidRPr="009809E0">
        <w:rPr>
          <w:rFonts w:ascii="Arial" w:hAnsi="Arial" w:cs="Arial"/>
          <w:b/>
          <w:sz w:val="24"/>
          <w:szCs w:val="24"/>
          <w:u w:val="single"/>
        </w:rPr>
        <w:t>xploitation</w:t>
      </w:r>
      <w:r w:rsidR="00304EE0" w:rsidRPr="009809E0">
        <w:rPr>
          <w:rFonts w:ascii="Arial" w:hAnsi="Arial" w:cs="Arial"/>
          <w:sz w:val="24"/>
          <w:szCs w:val="24"/>
          <w:u w:val="single"/>
        </w:rPr>
        <w:t xml:space="preserve"> </w:t>
      </w:r>
    </w:p>
    <w:p w14:paraId="7B2AF702" w14:textId="77777777" w:rsidR="009809E0" w:rsidRDefault="00304EE0" w:rsidP="00B025D2">
      <w:pPr>
        <w:jc w:val="both"/>
        <w:rPr>
          <w:rFonts w:ascii="Arial" w:hAnsi="Arial" w:cs="Arial"/>
          <w:sz w:val="24"/>
          <w:szCs w:val="24"/>
        </w:rPr>
      </w:pPr>
      <w:r w:rsidRPr="00304EE0">
        <w:rPr>
          <w:rFonts w:ascii="Arial" w:hAnsi="Arial" w:cs="Arial"/>
          <w:sz w:val="24"/>
          <w:szCs w:val="24"/>
        </w:rPr>
        <w:t xml:space="preserve">Criminal exploitation 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The victim may have been criminally exploited, even if the activity appears consensual. </w:t>
      </w:r>
    </w:p>
    <w:p w14:paraId="354625CD" w14:textId="1A4C5576" w:rsidR="009809E0" w:rsidRDefault="00304EE0" w:rsidP="00B025D2">
      <w:pPr>
        <w:jc w:val="both"/>
        <w:rPr>
          <w:rFonts w:ascii="Arial" w:hAnsi="Arial" w:cs="Arial"/>
          <w:sz w:val="24"/>
          <w:szCs w:val="24"/>
        </w:rPr>
      </w:pPr>
      <w:r w:rsidRPr="009809E0">
        <w:rPr>
          <w:rFonts w:ascii="Arial" w:hAnsi="Arial" w:cs="Arial"/>
          <w:sz w:val="24"/>
          <w:szCs w:val="24"/>
        </w:rPr>
        <w:t>Child criminal exploitation</w:t>
      </w:r>
      <w:r w:rsidRPr="00304EE0">
        <w:rPr>
          <w:rFonts w:ascii="Arial" w:hAnsi="Arial" w:cs="Arial"/>
          <w:sz w:val="24"/>
          <w:szCs w:val="24"/>
        </w:rPr>
        <w:t xml:space="preserve"> may involve physical contact and may also occur through the use of technology. It may involve gangs and organised criminal networks. Sale of illegal drugs may be a feature. Children and vulnerable adults may be exploited to move and store drugs and money. Coercion, intimidation, violence (including sexual violence) and weapons may be involved. </w:t>
      </w:r>
    </w:p>
    <w:p w14:paraId="78DA65B3" w14:textId="32FB952B" w:rsidR="007539F8" w:rsidRDefault="007539F8" w:rsidP="00840050">
      <w:pPr>
        <w:rPr>
          <w:rFonts w:ascii="Arial" w:hAnsi="Arial" w:cs="Arial"/>
          <w:sz w:val="24"/>
          <w:szCs w:val="24"/>
        </w:rPr>
      </w:pPr>
    </w:p>
    <w:p w14:paraId="11D9F243" w14:textId="0C7C5F21" w:rsidR="009809E0" w:rsidRDefault="00D70AB3" w:rsidP="00840050">
      <w:pPr>
        <w:rPr>
          <w:rFonts w:ascii="Arial" w:hAnsi="Arial" w:cs="Arial"/>
          <w:sz w:val="24"/>
          <w:szCs w:val="24"/>
        </w:rPr>
      </w:pPr>
      <w:r>
        <w:rPr>
          <w:rFonts w:ascii="Arial" w:hAnsi="Arial" w:cs="Arial"/>
          <w:b/>
          <w:sz w:val="24"/>
          <w:szCs w:val="24"/>
          <w:u w:val="single"/>
        </w:rPr>
        <w:t>Child T</w:t>
      </w:r>
      <w:r w:rsidR="00304EE0" w:rsidRPr="009809E0">
        <w:rPr>
          <w:rFonts w:ascii="Arial" w:hAnsi="Arial" w:cs="Arial"/>
          <w:b/>
          <w:sz w:val="24"/>
          <w:szCs w:val="24"/>
          <w:u w:val="single"/>
        </w:rPr>
        <w:t>rafficking</w:t>
      </w:r>
    </w:p>
    <w:p w14:paraId="53F23598" w14:textId="4461174E" w:rsidR="007539F8" w:rsidRDefault="00304EE0" w:rsidP="00840050">
      <w:pPr>
        <w:rPr>
          <w:rFonts w:ascii="Arial" w:hAnsi="Arial" w:cs="Arial"/>
          <w:sz w:val="24"/>
          <w:szCs w:val="24"/>
        </w:rPr>
      </w:pPr>
      <w:r w:rsidRPr="00304EE0">
        <w:rPr>
          <w:rFonts w:ascii="Arial" w:hAnsi="Arial" w:cs="Arial"/>
          <w:sz w:val="24"/>
          <w:szCs w:val="24"/>
        </w:rPr>
        <w:t xml:space="preserve">Child trafficking involves the recruitment, transportation, transfer, harbouring or receipt, exchange or transfer of control of a child under the age of 18 years for the purposes of exploitation. Transfer or movement can be within an area and does not have to be across borders. Examples of and reasons for trafficking can include sexual, criminal and financial exploitation, forced labour, removal of organs, illegal adoption, and forced or illegal marriage. </w:t>
      </w:r>
    </w:p>
    <w:p w14:paraId="6374E019" w14:textId="77777777" w:rsidR="009809E0" w:rsidRDefault="009809E0" w:rsidP="00840050">
      <w:pPr>
        <w:rPr>
          <w:rFonts w:ascii="Arial" w:hAnsi="Arial" w:cs="Arial"/>
          <w:b/>
          <w:sz w:val="24"/>
          <w:szCs w:val="24"/>
          <w:u w:val="single"/>
        </w:rPr>
      </w:pPr>
      <w:r>
        <w:rPr>
          <w:rFonts w:ascii="Arial" w:hAnsi="Arial" w:cs="Arial"/>
          <w:b/>
          <w:sz w:val="24"/>
          <w:szCs w:val="24"/>
          <w:u w:val="single"/>
        </w:rPr>
        <w:t>Neglect</w:t>
      </w:r>
    </w:p>
    <w:p w14:paraId="5EAF64F0" w14:textId="2CA89AFE" w:rsidR="009809E0" w:rsidRDefault="00304EE0" w:rsidP="00B025D2">
      <w:pPr>
        <w:jc w:val="both"/>
        <w:rPr>
          <w:rFonts w:ascii="Arial" w:hAnsi="Arial" w:cs="Arial"/>
          <w:sz w:val="24"/>
          <w:szCs w:val="24"/>
        </w:rPr>
      </w:pPr>
      <w:r w:rsidRPr="00304EE0">
        <w:rPr>
          <w:rFonts w:ascii="Arial" w:hAnsi="Arial" w:cs="Arial"/>
          <w:sz w:val="24"/>
          <w:szCs w:val="24"/>
        </w:rPr>
        <w:t>Neglect consists in persistent failure to meet a child’s basic physical and/or psychological needs, which is likely to result in the serious impairment of the child’s health or development. There can also be single instances of neglectful behaviour that cause significant harm. Neglect can arise in the context of systemic stresses such as poverty, and is an indicator of both support and protection needs. National Guidance for Child Protection in Scotland 2021 Part 1: The context for child protection 14 Version 1.0 September 2021 1.44 ‘Persistent’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 1.45 The GIRFEC SHANARRI indicators set out the essential wellbeing needs. Neglect of any or all of these can impact on healthy development. 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 1.46 Faltering growth refers to an inability to reach normal weight and growth or development milestones in the absence of medically discernible physical and genetic reasons. This condition requires further assessment and may be assoc</w:t>
      </w:r>
      <w:r w:rsidR="009809E0">
        <w:rPr>
          <w:rFonts w:ascii="Arial" w:hAnsi="Arial" w:cs="Arial"/>
          <w:sz w:val="24"/>
          <w:szCs w:val="24"/>
        </w:rPr>
        <w:t xml:space="preserve">iated with chronic neglect. </w:t>
      </w:r>
      <w:r w:rsidRPr="00304EE0">
        <w:rPr>
          <w:rFonts w:ascii="Arial" w:hAnsi="Arial" w:cs="Arial"/>
          <w:sz w:val="24"/>
          <w:szCs w:val="24"/>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5B4ED9F0" w14:textId="77777777" w:rsidR="009809E0" w:rsidRDefault="009809E0" w:rsidP="00840050">
      <w:pPr>
        <w:rPr>
          <w:rFonts w:ascii="Arial" w:hAnsi="Arial" w:cs="Arial"/>
          <w:sz w:val="24"/>
          <w:szCs w:val="24"/>
        </w:rPr>
      </w:pPr>
    </w:p>
    <w:p w14:paraId="4918FC2B" w14:textId="7A75C2BE" w:rsidR="009809E0" w:rsidRPr="009809E0" w:rsidRDefault="00D70AB3" w:rsidP="00840050">
      <w:pPr>
        <w:rPr>
          <w:rFonts w:ascii="Arial" w:hAnsi="Arial" w:cs="Arial"/>
          <w:b/>
          <w:sz w:val="24"/>
          <w:szCs w:val="24"/>
          <w:u w:val="single"/>
        </w:rPr>
      </w:pPr>
      <w:r>
        <w:rPr>
          <w:rFonts w:ascii="Arial" w:hAnsi="Arial" w:cs="Arial"/>
          <w:b/>
          <w:sz w:val="24"/>
          <w:szCs w:val="24"/>
          <w:u w:val="single"/>
        </w:rPr>
        <w:t>Female Genital M</w:t>
      </w:r>
      <w:r w:rsidR="00304EE0" w:rsidRPr="009809E0">
        <w:rPr>
          <w:rFonts w:ascii="Arial" w:hAnsi="Arial" w:cs="Arial"/>
          <w:b/>
          <w:sz w:val="24"/>
          <w:szCs w:val="24"/>
          <w:u w:val="single"/>
        </w:rPr>
        <w:t>utilation</w:t>
      </w:r>
      <w:r w:rsidR="009809E0">
        <w:rPr>
          <w:rFonts w:ascii="Arial" w:hAnsi="Arial" w:cs="Arial"/>
          <w:b/>
          <w:sz w:val="24"/>
          <w:szCs w:val="24"/>
          <w:u w:val="single"/>
        </w:rPr>
        <w:t xml:space="preserve"> (FGM)</w:t>
      </w:r>
    </w:p>
    <w:p w14:paraId="695F7BFD" w14:textId="35BC75A1" w:rsidR="00D70AB3" w:rsidRDefault="00304EE0" w:rsidP="00B025D2">
      <w:pPr>
        <w:jc w:val="both"/>
        <w:rPr>
          <w:rFonts w:ascii="Arial" w:hAnsi="Arial" w:cs="Arial"/>
          <w:sz w:val="24"/>
          <w:szCs w:val="24"/>
        </w:rPr>
      </w:pPr>
      <w:r w:rsidRPr="00304EE0">
        <w:rPr>
          <w:rFonts w:ascii="Arial" w:hAnsi="Arial" w:cs="Arial"/>
          <w:sz w:val="24"/>
          <w:szCs w:val="24"/>
        </w:rPr>
        <w:t xml:space="preserve">This extreme form of physical, sexual and emotional assault upon girls and women involves partial or total removal of the external female genitalia, or other injury to the female genital organs for non-medical reasons. Such procedures are usually conducted on children and are a criminal offence in Scotland. FGM can be fatal and is associated with long-term physical and emotional harm. </w:t>
      </w:r>
    </w:p>
    <w:p w14:paraId="19F96141" w14:textId="77777777" w:rsidR="009F13DC" w:rsidRDefault="009F13DC" w:rsidP="00B025D2">
      <w:pPr>
        <w:jc w:val="both"/>
        <w:rPr>
          <w:rFonts w:ascii="Arial" w:hAnsi="Arial" w:cs="Arial"/>
          <w:sz w:val="24"/>
          <w:szCs w:val="24"/>
        </w:rPr>
      </w:pPr>
    </w:p>
    <w:p w14:paraId="4E8A9E7C" w14:textId="67B42AB3" w:rsidR="009809E0" w:rsidRDefault="00D70AB3" w:rsidP="00B025D2">
      <w:pPr>
        <w:jc w:val="both"/>
        <w:rPr>
          <w:rFonts w:ascii="Arial" w:hAnsi="Arial" w:cs="Arial"/>
          <w:sz w:val="24"/>
          <w:szCs w:val="24"/>
        </w:rPr>
      </w:pPr>
      <w:r>
        <w:rPr>
          <w:rFonts w:ascii="Arial" w:hAnsi="Arial" w:cs="Arial"/>
          <w:b/>
          <w:sz w:val="24"/>
          <w:szCs w:val="24"/>
          <w:u w:val="single"/>
        </w:rPr>
        <w:t>Forced M</w:t>
      </w:r>
      <w:r w:rsidR="00304EE0" w:rsidRPr="009809E0">
        <w:rPr>
          <w:rFonts w:ascii="Arial" w:hAnsi="Arial" w:cs="Arial"/>
          <w:b/>
          <w:sz w:val="24"/>
          <w:szCs w:val="24"/>
          <w:u w:val="single"/>
        </w:rPr>
        <w:t>arriage</w:t>
      </w:r>
      <w:r w:rsidR="009809E0">
        <w:rPr>
          <w:rFonts w:ascii="Arial" w:hAnsi="Arial" w:cs="Arial"/>
          <w:sz w:val="24"/>
          <w:szCs w:val="24"/>
        </w:rPr>
        <w:t xml:space="preserve"> </w:t>
      </w:r>
    </w:p>
    <w:p w14:paraId="75B03AB1" w14:textId="2A87A8B6" w:rsidR="00D70AB3" w:rsidRPr="00102222" w:rsidRDefault="00304EE0" w:rsidP="00B025D2">
      <w:pPr>
        <w:jc w:val="both"/>
        <w:rPr>
          <w:rFonts w:ascii="Arial" w:hAnsi="Arial" w:cs="Arial"/>
          <w:sz w:val="24"/>
          <w:szCs w:val="24"/>
        </w:rPr>
      </w:pPr>
      <w:r w:rsidRPr="00304EE0">
        <w:rPr>
          <w:rFonts w:ascii="Arial" w:hAnsi="Arial" w:cs="Arial"/>
          <w:sz w:val="24"/>
          <w:szCs w:val="24"/>
        </w:rPr>
        <w:t>A forced marriage is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Forced marriage may be a risk alongside other forms of so called ‘honour-based’ abuse (HBA). HBA includes practices used to control behaviour within families, communities, or other social groups, to protect perceived cultural and religious beliefs and/or ‘honour’</w:t>
      </w:r>
    </w:p>
    <w:p w14:paraId="04C8A0AD" w14:textId="316017C6" w:rsidR="00D70AB3" w:rsidRPr="00102222" w:rsidRDefault="009F13DC" w:rsidP="00D70AB3">
      <w:pPr>
        <w:rPr>
          <w:rFonts w:ascii="Arial" w:hAnsi="Arial" w:cs="Arial"/>
          <w:b/>
          <w:bCs/>
          <w:sz w:val="24"/>
          <w:szCs w:val="24"/>
        </w:rPr>
      </w:pPr>
      <w:r w:rsidRPr="00AA29B3">
        <w:rPr>
          <w:rFonts w:ascii="Arial" w:hAnsi="Arial" w:cs="Arial"/>
          <w:b/>
          <w:bCs/>
          <w:noProof/>
          <w:sz w:val="24"/>
          <w:szCs w:val="24"/>
          <w:lang w:eastAsia="en-GB"/>
        </w:rPr>
        <mc:AlternateContent>
          <mc:Choice Requires="wps">
            <w:drawing>
              <wp:anchor distT="45720" distB="45720" distL="114300" distR="114300" simplePos="0" relativeHeight="251659264" behindDoc="0" locked="0" layoutInCell="1" allowOverlap="1" wp14:anchorId="0AEB1486" wp14:editId="5E3E57D6">
                <wp:simplePos x="0" y="0"/>
                <wp:positionH relativeFrom="margin">
                  <wp:posOffset>-57316</wp:posOffset>
                </wp:positionH>
                <wp:positionV relativeFrom="paragraph">
                  <wp:posOffset>210571</wp:posOffset>
                </wp:positionV>
                <wp:extent cx="5391150" cy="1838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38325"/>
                        </a:xfrm>
                        <a:prstGeom prst="rect">
                          <a:avLst/>
                        </a:prstGeom>
                        <a:solidFill>
                          <a:srgbClr val="FFFFFF"/>
                        </a:solidFill>
                        <a:ln w="9525">
                          <a:solidFill>
                            <a:srgbClr val="000000"/>
                          </a:solidFill>
                          <a:miter lim="800000"/>
                          <a:headEnd/>
                          <a:tailEnd/>
                        </a:ln>
                      </wps:spPr>
                      <wps:txbx>
                        <w:txbxContent>
                          <w:p w14:paraId="2B3FD4DC" w14:textId="77777777" w:rsidR="00D70AB3" w:rsidRPr="000E049E" w:rsidRDefault="00D70AB3" w:rsidP="00D70AB3">
                            <w:pPr>
                              <w:rPr>
                                <w:b/>
                                <w:bCs/>
                                <w:sz w:val="24"/>
                                <w:szCs w:val="24"/>
                              </w:rPr>
                            </w:pPr>
                            <w:r w:rsidRPr="000E049E">
                              <w:rPr>
                                <w:b/>
                                <w:bCs/>
                                <w:sz w:val="24"/>
                                <w:szCs w:val="24"/>
                              </w:rPr>
                              <w:t>Contact information for the Care Inspectorate, should anyone want to make a complaint or raise a concern about someone who uses or is working within the service.</w:t>
                            </w:r>
                          </w:p>
                          <w:p w14:paraId="4AD5C26E" w14:textId="77777777" w:rsidR="00D70AB3" w:rsidRPr="000E049E" w:rsidRDefault="00D70AB3" w:rsidP="00D70AB3">
                            <w:pPr>
                              <w:rPr>
                                <w:b/>
                                <w:bCs/>
                                <w:sz w:val="24"/>
                                <w:szCs w:val="24"/>
                              </w:rPr>
                            </w:pPr>
                          </w:p>
                          <w:p w14:paraId="0590CCE2" w14:textId="77777777" w:rsidR="00D70AB3" w:rsidRDefault="00D70AB3" w:rsidP="00D70AB3">
                            <w:pPr>
                              <w:rPr>
                                <w:rFonts w:ascii="Comic Sans MS" w:hAnsi="Comic Sans MS"/>
                                <w:b/>
                                <w:bCs/>
                              </w:rPr>
                            </w:pPr>
                            <w:r w:rsidRPr="0030283E">
                              <w:rPr>
                                <w:rFonts w:ascii="Comic Sans MS" w:hAnsi="Comic Sans MS"/>
                                <w:b/>
                                <w:bCs/>
                              </w:rPr>
                              <w:t xml:space="preserve">Web: </w:t>
                            </w:r>
                            <w:hyperlink r:id="rId12" w:history="1">
                              <w:r w:rsidRPr="00A07EE9">
                                <w:rPr>
                                  <w:rStyle w:val="Hyperlink"/>
                                  <w:rFonts w:ascii="Comic Sans MS" w:hAnsi="Comic Sans MS"/>
                                  <w:b/>
                                  <w:bCs/>
                                </w:rPr>
                                <w:t>www.careinspectorate.com</w:t>
                              </w:r>
                            </w:hyperlink>
                            <w:r w:rsidRPr="0030283E">
                              <w:rPr>
                                <w:rFonts w:ascii="Comic Sans MS" w:hAnsi="Comic Sans MS"/>
                                <w:b/>
                                <w:bCs/>
                              </w:rPr>
                              <w:t xml:space="preserve"> </w:t>
                            </w:r>
                          </w:p>
                          <w:p w14:paraId="1F10A231" w14:textId="77777777" w:rsidR="00D70AB3" w:rsidRPr="00377C1D" w:rsidRDefault="00D70AB3" w:rsidP="00D70AB3">
                            <w:pPr>
                              <w:rPr>
                                <w:rFonts w:ascii="Comic Sans MS" w:hAnsi="Comic Sans MS"/>
                                <w:b/>
                                <w:bCs/>
                              </w:rPr>
                            </w:pPr>
                            <w:r w:rsidRPr="0030283E">
                              <w:rPr>
                                <w:rFonts w:ascii="Comic Sans MS" w:hAnsi="Comic Sans MS"/>
                                <w:b/>
                                <w:bCs/>
                              </w:rPr>
                              <w:t xml:space="preserve">Email: enquiries@careinspectorate.com </w:t>
                            </w:r>
                            <w:r>
                              <w:rPr>
                                <w:rFonts w:ascii="Comic Sans MS" w:hAnsi="Comic Sans MS"/>
                                <w:b/>
                                <w:bCs/>
                              </w:rPr>
                              <w:t xml:space="preserve">           </w:t>
                            </w:r>
                            <w:r w:rsidRPr="0030283E">
                              <w:rPr>
                                <w:rFonts w:ascii="Comic Sans MS" w:hAnsi="Comic Sans MS"/>
                                <w:b/>
                                <w:bCs/>
                              </w:rPr>
                              <w:t>telephone: 0345 600 952</w:t>
                            </w:r>
                          </w:p>
                          <w:p w14:paraId="5C2AEC18" w14:textId="77777777" w:rsidR="00D70AB3" w:rsidRDefault="00D70AB3" w:rsidP="00D7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B1486" id="_x0000_s1027" type="#_x0000_t202" style="position:absolute;margin-left:-4.5pt;margin-top:16.6pt;width:424.5pt;height:14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">
                <v:textbox>
                  <w:txbxContent>
                    <w:p w14:paraId="2B3FD4DC" w14:textId="77777777" w:rsidR="00D70AB3" w:rsidRPr="000E049E" w:rsidRDefault="00D70AB3" w:rsidP="00D70AB3">
                      <w:pPr>
                        <w:rPr>
                          <w:b/>
                          <w:bCs/>
                          <w:sz w:val="24"/>
                          <w:szCs w:val="24"/>
                        </w:rPr>
                      </w:pPr>
                      <w:r w:rsidRPr="000E049E">
                        <w:rPr>
                          <w:b/>
                          <w:bCs/>
                          <w:sz w:val="24"/>
                          <w:szCs w:val="24"/>
                        </w:rPr>
                        <w:t>Contact information for the Care Inspectorate, should anyone want to make a complaint or raise a concern about someone who uses or is working within the service.</w:t>
                      </w:r>
                    </w:p>
                    <w:p w14:paraId="4AD5C26E" w14:textId="77777777" w:rsidR="00D70AB3" w:rsidRPr="000E049E" w:rsidRDefault="00D70AB3" w:rsidP="00D70AB3">
                      <w:pPr>
                        <w:rPr>
                          <w:b/>
                          <w:bCs/>
                          <w:sz w:val="24"/>
                          <w:szCs w:val="24"/>
                        </w:rPr>
                      </w:pPr>
                    </w:p>
                    <w:p w14:paraId="0590CCE2" w14:textId="77777777" w:rsidR="00D70AB3" w:rsidRDefault="00D70AB3" w:rsidP="00D70AB3">
                      <w:pPr>
                        <w:rPr>
                          <w:rFonts w:ascii="Comic Sans MS" w:hAnsi="Comic Sans MS"/>
                          <w:b/>
                          <w:bCs/>
                        </w:rPr>
                      </w:pPr>
                      <w:r w:rsidRPr="0030283E">
                        <w:rPr>
                          <w:rFonts w:ascii="Comic Sans MS" w:hAnsi="Comic Sans MS"/>
                          <w:b/>
                          <w:bCs/>
                        </w:rPr>
                        <w:t xml:space="preserve">Web: </w:t>
                      </w:r>
                      <w:hyperlink r:id="rId13" w:history="1">
                        <w:r w:rsidRPr="00A07EE9">
                          <w:rPr>
                            <w:rStyle w:val="Hyperlink"/>
                            <w:rFonts w:ascii="Comic Sans MS" w:hAnsi="Comic Sans MS"/>
                            <w:b/>
                            <w:bCs/>
                          </w:rPr>
                          <w:t>www.careinspectorate.com</w:t>
                        </w:r>
                      </w:hyperlink>
                      <w:r w:rsidRPr="0030283E">
                        <w:rPr>
                          <w:rFonts w:ascii="Comic Sans MS" w:hAnsi="Comic Sans MS"/>
                          <w:b/>
                          <w:bCs/>
                        </w:rPr>
                        <w:t xml:space="preserve"> </w:t>
                      </w:r>
                    </w:p>
                    <w:p w14:paraId="1F10A231" w14:textId="77777777" w:rsidR="00D70AB3" w:rsidRPr="00377C1D" w:rsidRDefault="00D70AB3" w:rsidP="00D70AB3">
                      <w:pPr>
                        <w:rPr>
                          <w:rFonts w:ascii="Comic Sans MS" w:hAnsi="Comic Sans MS"/>
                          <w:b/>
                          <w:bCs/>
                        </w:rPr>
                      </w:pPr>
                      <w:r w:rsidRPr="0030283E">
                        <w:rPr>
                          <w:rFonts w:ascii="Comic Sans MS" w:hAnsi="Comic Sans MS"/>
                          <w:b/>
                          <w:bCs/>
                        </w:rPr>
                        <w:t xml:space="preserve">Email: enquiries@careinspectorate.com </w:t>
                      </w:r>
                      <w:r>
                        <w:rPr>
                          <w:rFonts w:ascii="Comic Sans MS" w:hAnsi="Comic Sans MS"/>
                          <w:b/>
                          <w:bCs/>
                        </w:rPr>
                        <w:t xml:space="preserve">           </w:t>
                      </w:r>
                      <w:r w:rsidRPr="0030283E">
                        <w:rPr>
                          <w:rFonts w:ascii="Comic Sans MS" w:hAnsi="Comic Sans MS"/>
                          <w:b/>
                          <w:bCs/>
                        </w:rPr>
                        <w:t>telephone: 0345 600 952</w:t>
                      </w:r>
                    </w:p>
                    <w:p w14:paraId="5C2AEC18" w14:textId="77777777" w:rsidR="00D70AB3" w:rsidRDefault="00D70AB3" w:rsidP="00D70AB3"/>
                  </w:txbxContent>
                </v:textbox>
                <w10:wrap type="square" anchorx="margin"/>
              </v:shape>
            </w:pict>
          </mc:Fallback>
        </mc:AlternateContent>
      </w:r>
    </w:p>
    <w:p w14:paraId="1FC8B071" w14:textId="29B18525" w:rsidR="00D70AB3" w:rsidRPr="00102222" w:rsidRDefault="00D70AB3" w:rsidP="00D70AB3">
      <w:pPr>
        <w:rPr>
          <w:rFonts w:ascii="Arial" w:hAnsi="Arial" w:cs="Arial"/>
          <w:b/>
          <w:bCs/>
          <w:sz w:val="24"/>
          <w:szCs w:val="24"/>
        </w:rPr>
      </w:pPr>
      <w:r>
        <w:rPr>
          <w:rFonts w:ascii="Arial" w:hAnsi="Arial" w:cs="Arial"/>
          <w:b/>
          <w:bCs/>
          <w:sz w:val="24"/>
          <w:szCs w:val="24"/>
        </w:rPr>
        <w:t>This</w:t>
      </w:r>
      <w:r w:rsidRPr="00102222">
        <w:rPr>
          <w:rFonts w:ascii="Arial" w:hAnsi="Arial" w:cs="Arial"/>
          <w:b/>
          <w:bCs/>
          <w:sz w:val="24"/>
          <w:szCs w:val="24"/>
        </w:rPr>
        <w:t xml:space="preserve"> child protection policy is based on;</w:t>
      </w:r>
    </w:p>
    <w:p w14:paraId="71259D3D" w14:textId="7D520DA2" w:rsidR="00D70AB3" w:rsidRPr="00B025D2" w:rsidRDefault="00D70AB3" w:rsidP="00482559">
      <w:pPr>
        <w:pStyle w:val="ListParagraph"/>
        <w:numPr>
          <w:ilvl w:val="0"/>
          <w:numId w:val="44"/>
        </w:numPr>
        <w:ind w:left="360"/>
        <w:rPr>
          <w:rFonts w:ascii="Arial" w:hAnsi="Arial" w:cs="Arial"/>
          <w:b/>
          <w:sz w:val="24"/>
          <w:szCs w:val="24"/>
        </w:rPr>
      </w:pPr>
      <w:r w:rsidRPr="00B025D2">
        <w:rPr>
          <w:rFonts w:ascii="Arial" w:hAnsi="Arial" w:cs="Arial"/>
          <w:b/>
          <w:sz w:val="24"/>
          <w:szCs w:val="24"/>
        </w:rPr>
        <w:t>Health &amp; Social Care Standards, 2017</w:t>
      </w:r>
    </w:p>
    <w:p w14:paraId="4B0E2439" w14:textId="77777777" w:rsidR="00D70AB3" w:rsidRPr="00482559" w:rsidRDefault="00D70AB3" w:rsidP="00482559">
      <w:pPr>
        <w:rPr>
          <w:rFonts w:ascii="Arial" w:hAnsi="Arial" w:cs="Arial"/>
          <w:sz w:val="24"/>
          <w:szCs w:val="24"/>
        </w:rPr>
      </w:pPr>
      <w:r w:rsidRPr="00482559">
        <w:rPr>
          <w:rFonts w:ascii="Arial" w:hAnsi="Arial" w:cs="Arial"/>
          <w:sz w:val="24"/>
          <w:szCs w:val="24"/>
        </w:rPr>
        <w:t xml:space="preserve">1.4, 1.13, 1.14, 1.15, 1.24, 2.12, 3.14, 3.17, 3.18, 3.19, 3.20, 3.21, 3.22, 4.18, 4.24,5.17.  </w:t>
      </w:r>
    </w:p>
    <w:p w14:paraId="574B3D1A" w14:textId="77777777" w:rsidR="00D70AB3" w:rsidRPr="00102222" w:rsidRDefault="00D70AB3" w:rsidP="00482559">
      <w:pPr>
        <w:rPr>
          <w:rFonts w:ascii="Arial" w:hAnsi="Arial" w:cs="Arial"/>
          <w:sz w:val="24"/>
          <w:szCs w:val="24"/>
        </w:rPr>
      </w:pPr>
    </w:p>
    <w:p w14:paraId="7C73F791" w14:textId="295D6BD9" w:rsidR="00D70AB3" w:rsidRPr="00B025D2" w:rsidRDefault="00D70AB3" w:rsidP="00482559">
      <w:pPr>
        <w:pStyle w:val="ListParagraph"/>
        <w:numPr>
          <w:ilvl w:val="0"/>
          <w:numId w:val="44"/>
        </w:numPr>
        <w:ind w:left="360"/>
        <w:rPr>
          <w:rFonts w:ascii="Arial" w:hAnsi="Arial" w:cs="Arial"/>
          <w:b/>
          <w:sz w:val="24"/>
          <w:szCs w:val="24"/>
        </w:rPr>
      </w:pPr>
      <w:r w:rsidRPr="00B025D2">
        <w:rPr>
          <w:rFonts w:ascii="Arial" w:hAnsi="Arial" w:cs="Arial"/>
          <w:b/>
          <w:sz w:val="24"/>
          <w:szCs w:val="24"/>
        </w:rPr>
        <w:t xml:space="preserve">A Quality Framework for Daycare of Children, childminding and school aged childcare, </w:t>
      </w:r>
      <w:r w:rsidR="002A38F7" w:rsidRPr="00B025D2">
        <w:rPr>
          <w:rFonts w:ascii="Arial" w:hAnsi="Arial" w:cs="Arial"/>
          <w:b/>
          <w:sz w:val="24"/>
          <w:szCs w:val="24"/>
        </w:rPr>
        <w:t xml:space="preserve">Care Inspectorate </w:t>
      </w:r>
      <w:r w:rsidRPr="00B025D2">
        <w:rPr>
          <w:rFonts w:ascii="Arial" w:hAnsi="Arial" w:cs="Arial"/>
          <w:b/>
          <w:sz w:val="24"/>
          <w:szCs w:val="24"/>
        </w:rPr>
        <w:t>2021</w:t>
      </w:r>
      <w:r w:rsidR="009F13DC" w:rsidRPr="00B025D2">
        <w:rPr>
          <w:rFonts w:ascii="Arial" w:hAnsi="Arial" w:cs="Arial"/>
          <w:b/>
          <w:sz w:val="24"/>
          <w:szCs w:val="24"/>
        </w:rPr>
        <w:t>.</w:t>
      </w:r>
    </w:p>
    <w:p w14:paraId="3AE73509" w14:textId="624271B9" w:rsidR="00D70AB3" w:rsidRDefault="00D70AB3" w:rsidP="00482559">
      <w:pPr>
        <w:rPr>
          <w:rFonts w:ascii="Arial" w:hAnsi="Arial" w:cs="Arial"/>
          <w:sz w:val="24"/>
          <w:szCs w:val="24"/>
        </w:rPr>
      </w:pPr>
      <w:r w:rsidRPr="00482559">
        <w:rPr>
          <w:rFonts w:ascii="Arial" w:hAnsi="Arial" w:cs="Arial"/>
          <w:sz w:val="24"/>
          <w:szCs w:val="24"/>
        </w:rPr>
        <w:t>1.2</w:t>
      </w:r>
      <w:r w:rsidR="00EA1A32">
        <w:rPr>
          <w:rFonts w:ascii="Arial" w:hAnsi="Arial" w:cs="Arial"/>
          <w:sz w:val="24"/>
          <w:szCs w:val="24"/>
        </w:rPr>
        <w:t xml:space="preserve"> Children are safe and protected</w:t>
      </w:r>
    </w:p>
    <w:p w14:paraId="4B0B598C" w14:textId="77777777" w:rsidR="009233DF" w:rsidRPr="00102222" w:rsidRDefault="009233DF" w:rsidP="00482559">
      <w:pPr>
        <w:rPr>
          <w:rFonts w:ascii="Arial" w:hAnsi="Arial" w:cs="Arial"/>
          <w:sz w:val="24"/>
          <w:szCs w:val="24"/>
        </w:rPr>
      </w:pPr>
    </w:p>
    <w:p w14:paraId="52EA7621" w14:textId="321AEAE6" w:rsidR="00D70AB3" w:rsidRDefault="00D70AB3" w:rsidP="00482559">
      <w:pPr>
        <w:pStyle w:val="ListParagraph"/>
        <w:numPr>
          <w:ilvl w:val="0"/>
          <w:numId w:val="44"/>
        </w:numPr>
        <w:ind w:left="360"/>
        <w:rPr>
          <w:rFonts w:ascii="Arial" w:hAnsi="Arial" w:cs="Arial"/>
          <w:b/>
          <w:sz w:val="24"/>
          <w:szCs w:val="24"/>
        </w:rPr>
      </w:pPr>
      <w:r w:rsidRPr="00B025D2">
        <w:rPr>
          <w:rFonts w:ascii="Arial" w:hAnsi="Arial" w:cs="Arial"/>
          <w:b/>
          <w:sz w:val="24"/>
          <w:szCs w:val="24"/>
        </w:rPr>
        <w:t>East Ayrshire Council, Standard Circular 57 – Child Protection</w:t>
      </w:r>
    </w:p>
    <w:p w14:paraId="4DB244EF" w14:textId="77777777" w:rsidR="00B025D2" w:rsidRPr="00B025D2" w:rsidRDefault="00B025D2" w:rsidP="00B025D2">
      <w:pPr>
        <w:pStyle w:val="ListParagraph"/>
        <w:ind w:left="360"/>
        <w:rPr>
          <w:rFonts w:ascii="Arial" w:hAnsi="Arial" w:cs="Arial"/>
          <w:b/>
          <w:sz w:val="24"/>
          <w:szCs w:val="24"/>
        </w:rPr>
      </w:pPr>
    </w:p>
    <w:p w14:paraId="7B97D59E" w14:textId="6FDCDE61" w:rsidR="00D70AB3" w:rsidRPr="00B025D2" w:rsidRDefault="00D70AB3" w:rsidP="00482559">
      <w:pPr>
        <w:pStyle w:val="ListParagraph"/>
        <w:numPr>
          <w:ilvl w:val="0"/>
          <w:numId w:val="44"/>
        </w:numPr>
        <w:ind w:left="360"/>
        <w:rPr>
          <w:rFonts w:ascii="Arial" w:hAnsi="Arial" w:cs="Arial"/>
          <w:b/>
          <w:sz w:val="24"/>
          <w:szCs w:val="24"/>
        </w:rPr>
      </w:pPr>
      <w:r w:rsidRPr="00B025D2">
        <w:rPr>
          <w:rFonts w:ascii="Arial" w:hAnsi="Arial" w:cs="Arial"/>
          <w:b/>
          <w:sz w:val="24"/>
          <w:szCs w:val="24"/>
        </w:rPr>
        <w:t>National Guidance for Child Protection in Scotland</w:t>
      </w:r>
      <w:r w:rsidR="00D74B68" w:rsidRPr="00B025D2">
        <w:rPr>
          <w:rFonts w:ascii="Arial" w:hAnsi="Arial" w:cs="Arial"/>
          <w:b/>
          <w:sz w:val="24"/>
          <w:szCs w:val="24"/>
        </w:rPr>
        <w:t>, Scottish Government</w:t>
      </w:r>
      <w:r w:rsidRPr="00B025D2">
        <w:rPr>
          <w:rFonts w:ascii="Arial" w:hAnsi="Arial" w:cs="Arial"/>
          <w:b/>
          <w:sz w:val="24"/>
          <w:szCs w:val="24"/>
        </w:rPr>
        <w:t xml:space="preserve"> 2021.  </w:t>
      </w:r>
    </w:p>
    <w:p w14:paraId="2D4D1CE0" w14:textId="77777777" w:rsidR="00840050" w:rsidRPr="00304EE0" w:rsidRDefault="00840050" w:rsidP="00840050">
      <w:pPr>
        <w:rPr>
          <w:rFonts w:ascii="Arial" w:hAnsi="Arial" w:cs="Arial"/>
          <w:sz w:val="24"/>
          <w:szCs w:val="24"/>
        </w:rPr>
      </w:pPr>
    </w:p>
    <w:p w14:paraId="02598888" w14:textId="77777777" w:rsidR="00840050" w:rsidRPr="00AA29B3" w:rsidRDefault="00840050" w:rsidP="00840050">
      <w:pPr>
        <w:rPr>
          <w:rFonts w:ascii="Arial" w:hAnsi="Arial" w:cs="Arial"/>
          <w:b/>
          <w:i/>
          <w:sz w:val="24"/>
          <w:szCs w:val="24"/>
        </w:rPr>
      </w:pPr>
      <w:r w:rsidRPr="00AA29B3">
        <w:rPr>
          <w:rFonts w:ascii="Arial" w:hAnsi="Arial" w:cs="Arial"/>
          <w:b/>
          <w:i/>
          <w:sz w:val="24"/>
          <w:szCs w:val="24"/>
        </w:rPr>
        <w:t xml:space="preserve"> </w:t>
      </w:r>
    </w:p>
    <w:p w14:paraId="49EFCF7D" w14:textId="011862A7" w:rsidR="00840050" w:rsidRPr="00AA29B3" w:rsidRDefault="00A55B22" w:rsidP="00840050">
      <w:pPr>
        <w:rPr>
          <w:rFonts w:ascii="Arial" w:hAnsi="Arial" w:cs="Arial"/>
          <w:sz w:val="24"/>
          <w:szCs w:val="24"/>
        </w:rPr>
      </w:pPr>
      <w:r w:rsidRPr="00A55B22">
        <w:rPr>
          <w:rFonts w:ascii="Arial" w:hAnsi="Arial" w:cs="Arial"/>
          <w:b/>
          <w:sz w:val="24"/>
          <w:szCs w:val="24"/>
        </w:rPr>
        <w:t>Created:</w:t>
      </w:r>
      <w:r>
        <w:rPr>
          <w:rFonts w:ascii="Arial" w:hAnsi="Arial" w:cs="Arial"/>
          <w:sz w:val="24"/>
          <w:szCs w:val="24"/>
        </w:rPr>
        <w:t xml:space="preserve"> 01 July 2022</w:t>
      </w:r>
    </w:p>
    <w:p w14:paraId="0FF7D6F0" w14:textId="77777777" w:rsidR="00840050" w:rsidRPr="00AA29B3" w:rsidRDefault="00840050" w:rsidP="00840050">
      <w:pPr>
        <w:rPr>
          <w:rFonts w:ascii="Arial" w:hAnsi="Arial" w:cs="Arial"/>
          <w:sz w:val="24"/>
          <w:szCs w:val="24"/>
        </w:rPr>
      </w:pPr>
    </w:p>
    <w:p w14:paraId="63E119B1" w14:textId="332DD935" w:rsidR="00840050" w:rsidRPr="00AA29B3" w:rsidRDefault="00840050" w:rsidP="00840050">
      <w:pPr>
        <w:rPr>
          <w:rFonts w:ascii="Arial" w:hAnsi="Arial" w:cs="Arial"/>
          <w:sz w:val="24"/>
          <w:szCs w:val="24"/>
        </w:rPr>
      </w:pPr>
    </w:p>
    <w:p w14:paraId="4DA38C98" w14:textId="77777777" w:rsidR="00840050" w:rsidRPr="00AA29B3" w:rsidRDefault="00840050" w:rsidP="00840050">
      <w:pPr>
        <w:rPr>
          <w:rFonts w:ascii="Arial" w:hAnsi="Arial" w:cs="Arial"/>
          <w:sz w:val="24"/>
          <w:szCs w:val="24"/>
        </w:rPr>
      </w:pPr>
    </w:p>
    <w:p w14:paraId="16556F46" w14:textId="77777777" w:rsidR="00840050" w:rsidRPr="00AA29B3" w:rsidRDefault="00840050" w:rsidP="00840050">
      <w:pPr>
        <w:rPr>
          <w:rFonts w:ascii="Arial" w:hAnsi="Arial" w:cs="Arial"/>
          <w:sz w:val="24"/>
          <w:szCs w:val="24"/>
        </w:rPr>
      </w:pPr>
    </w:p>
    <w:p w14:paraId="669A91EA" w14:textId="77777777" w:rsidR="00840050" w:rsidRPr="00AA29B3" w:rsidRDefault="00840050" w:rsidP="00840050">
      <w:pPr>
        <w:rPr>
          <w:rFonts w:ascii="Arial" w:hAnsi="Arial" w:cs="Arial"/>
          <w:sz w:val="24"/>
          <w:szCs w:val="24"/>
        </w:rPr>
      </w:pPr>
    </w:p>
    <w:p w14:paraId="52DCB4C5" w14:textId="261E7F7E" w:rsidR="00840050" w:rsidRPr="00C67DCB" w:rsidRDefault="00C67DCB" w:rsidP="00C67DCB">
      <w:pPr>
        <w:jc w:val="right"/>
        <w:rPr>
          <w:rFonts w:ascii="Arial" w:hAnsi="Arial" w:cs="Arial"/>
          <w:sz w:val="24"/>
          <w:szCs w:val="24"/>
          <w:u w:val="single"/>
        </w:rPr>
      </w:pPr>
      <w:r w:rsidRPr="00C67DCB">
        <w:rPr>
          <w:rFonts w:ascii="Arial" w:hAnsi="Arial" w:cs="Arial"/>
          <w:sz w:val="24"/>
          <w:szCs w:val="24"/>
          <w:u w:val="single"/>
        </w:rPr>
        <w:t>Reviewed Annually in August.</w:t>
      </w:r>
    </w:p>
    <w:p w14:paraId="780FBF95" w14:textId="77777777" w:rsidR="00840050" w:rsidRPr="00AA29B3" w:rsidRDefault="00840050" w:rsidP="00840050">
      <w:pPr>
        <w:rPr>
          <w:rFonts w:ascii="Arial" w:hAnsi="Arial" w:cs="Arial"/>
          <w:sz w:val="24"/>
          <w:szCs w:val="24"/>
        </w:rPr>
      </w:pPr>
      <w:r w:rsidRPr="00AA29B3">
        <w:rPr>
          <w:rFonts w:ascii="Arial" w:hAnsi="Arial" w:cs="Arial"/>
          <w:sz w:val="24"/>
          <w:szCs w:val="24"/>
        </w:rPr>
        <w:t xml:space="preserve"> </w:t>
      </w:r>
    </w:p>
    <w:p w14:paraId="0F35A50D" w14:textId="77777777" w:rsidR="00840050" w:rsidRPr="00AA29B3" w:rsidRDefault="00840050" w:rsidP="00840050">
      <w:pPr>
        <w:rPr>
          <w:rFonts w:ascii="Arial" w:hAnsi="Arial" w:cs="Arial"/>
          <w:sz w:val="24"/>
          <w:szCs w:val="24"/>
        </w:rPr>
      </w:pPr>
    </w:p>
    <w:p w14:paraId="48F7DF70" w14:textId="4F4187AA" w:rsidR="00F31B4C" w:rsidRPr="00853EC6" w:rsidRDefault="00F31B4C" w:rsidP="00823AD0">
      <w:pPr>
        <w:rPr>
          <w:rFonts w:ascii="Arial" w:hAnsi="Arial" w:cs="Arial"/>
          <w:sz w:val="20"/>
          <w:szCs w:val="20"/>
        </w:rPr>
      </w:pPr>
    </w:p>
    <w:sectPr w:rsidR="00F31B4C" w:rsidRPr="00853EC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DA85" w14:textId="77777777" w:rsidR="000161F9" w:rsidRDefault="000161F9" w:rsidP="00A43547">
      <w:pPr>
        <w:spacing w:after="0" w:line="240" w:lineRule="auto"/>
      </w:pPr>
      <w:r>
        <w:separator/>
      </w:r>
    </w:p>
  </w:endnote>
  <w:endnote w:type="continuationSeparator" w:id="0">
    <w:p w14:paraId="0E1B3D83" w14:textId="77777777" w:rsidR="000161F9" w:rsidRDefault="000161F9"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54269"/>
      <w:docPartObj>
        <w:docPartGallery w:val="Page Numbers (Bottom of Page)"/>
        <w:docPartUnique/>
      </w:docPartObj>
    </w:sdtPr>
    <w:sdtEndPr>
      <w:rPr>
        <w:noProof/>
      </w:rPr>
    </w:sdtEndPr>
    <w:sdtContent>
      <w:p w14:paraId="29CCE514" w14:textId="7B11550A" w:rsidR="0034750A" w:rsidRDefault="0034750A">
        <w:pPr>
          <w:pStyle w:val="Footer"/>
        </w:pPr>
        <w:r>
          <w:fldChar w:fldCharType="begin"/>
        </w:r>
        <w:r>
          <w:instrText xml:space="preserve"> PAGE   \* MERGEFORMAT </w:instrText>
        </w:r>
        <w:r>
          <w:fldChar w:fldCharType="separate"/>
        </w:r>
        <w:r w:rsidR="00C67DCB">
          <w:rPr>
            <w:noProof/>
          </w:rPr>
          <w:t>2</w:t>
        </w:r>
        <w:r>
          <w:rPr>
            <w:noProof/>
          </w:rPr>
          <w:fldChar w:fldCharType="end"/>
        </w:r>
      </w:p>
    </w:sdtContent>
  </w:sdt>
  <w:p w14:paraId="32EC6D96" w14:textId="77777777" w:rsidR="0070285C" w:rsidRDefault="0070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3B288" w14:textId="77777777" w:rsidR="000161F9" w:rsidRDefault="000161F9" w:rsidP="00A43547">
      <w:pPr>
        <w:spacing w:after="0" w:line="240" w:lineRule="auto"/>
      </w:pPr>
      <w:r>
        <w:separator/>
      </w:r>
    </w:p>
  </w:footnote>
  <w:footnote w:type="continuationSeparator" w:id="0">
    <w:p w14:paraId="7133D71B" w14:textId="77777777" w:rsidR="000161F9" w:rsidRDefault="000161F9"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209D8A41" w:rsidR="0070285C" w:rsidRDefault="0070285C">
    <w:pPr>
      <w:pStyle w:val="Header"/>
    </w:pPr>
    <w:r>
      <w:rPr>
        <w:noProof/>
        <w:lang w:eastAsia="en-GB"/>
      </w:rPr>
      <w:drawing>
        <wp:anchor distT="0" distB="0" distL="114300" distR="114300" simplePos="0" relativeHeight="251659264" behindDoc="0" locked="0" layoutInCell="1" allowOverlap="1" wp14:anchorId="08FE96D1" wp14:editId="236DC2CD">
          <wp:simplePos x="0" y="0"/>
          <wp:positionH relativeFrom="column">
            <wp:posOffset>4568825</wp:posOffset>
          </wp:positionH>
          <wp:positionV relativeFrom="paragraph">
            <wp:posOffset>-150495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D96798" w:rsidRDefault="00D96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E3FCF"/>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E4674"/>
    <w:multiLevelType w:val="hybridMultilevel"/>
    <w:tmpl w:val="90129FB4"/>
    <w:lvl w:ilvl="0" w:tplc="08090001">
      <w:start w:val="1"/>
      <w:numFmt w:val="bullet"/>
      <w:lvlText w:val=""/>
      <w:lvlJc w:val="left"/>
      <w:pPr>
        <w:ind w:left="785" w:hanging="360"/>
      </w:pPr>
      <w:rPr>
        <w:rFonts w:ascii="Symbol" w:hAnsi="Symbol"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471274"/>
    <w:multiLevelType w:val="hybridMultilevel"/>
    <w:tmpl w:val="3F702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BD78F9"/>
    <w:multiLevelType w:val="hybridMultilevel"/>
    <w:tmpl w:val="7646D51E"/>
    <w:lvl w:ilvl="0" w:tplc="08090001">
      <w:start w:val="1"/>
      <w:numFmt w:val="bullet"/>
      <w:lvlText w:val=""/>
      <w:lvlJc w:val="left"/>
      <w:pPr>
        <w:ind w:left="785" w:hanging="360"/>
      </w:pPr>
      <w:rPr>
        <w:rFonts w:ascii="Symbol" w:hAnsi="Symbol" w:hint="default"/>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564828"/>
    <w:multiLevelType w:val="hybridMultilevel"/>
    <w:tmpl w:val="D512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6121278"/>
    <w:multiLevelType w:val="hybridMultilevel"/>
    <w:tmpl w:val="7764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6D44E3"/>
    <w:multiLevelType w:val="hybridMultilevel"/>
    <w:tmpl w:val="8D103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1506C4"/>
    <w:multiLevelType w:val="hybridMultilevel"/>
    <w:tmpl w:val="598CD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24"/>
  </w:num>
  <w:num w:numId="4">
    <w:abstractNumId w:val="11"/>
  </w:num>
  <w:num w:numId="5">
    <w:abstractNumId w:val="3"/>
  </w:num>
  <w:num w:numId="6">
    <w:abstractNumId w:val="7"/>
  </w:num>
  <w:num w:numId="7">
    <w:abstractNumId w:val="37"/>
  </w:num>
  <w:num w:numId="8">
    <w:abstractNumId w:val="33"/>
  </w:num>
  <w:num w:numId="9">
    <w:abstractNumId w:val="15"/>
  </w:num>
  <w:num w:numId="10">
    <w:abstractNumId w:val="26"/>
  </w:num>
  <w:num w:numId="11">
    <w:abstractNumId w:val="35"/>
  </w:num>
  <w:num w:numId="12">
    <w:abstractNumId w:val="45"/>
  </w:num>
  <w:num w:numId="13">
    <w:abstractNumId w:val="34"/>
  </w:num>
  <w:num w:numId="14">
    <w:abstractNumId w:val="41"/>
  </w:num>
  <w:num w:numId="15">
    <w:abstractNumId w:val="0"/>
  </w:num>
  <w:num w:numId="16">
    <w:abstractNumId w:val="43"/>
  </w:num>
  <w:num w:numId="17">
    <w:abstractNumId w:val="6"/>
  </w:num>
  <w:num w:numId="18">
    <w:abstractNumId w:val="19"/>
  </w:num>
  <w:num w:numId="19">
    <w:abstractNumId w:val="13"/>
  </w:num>
  <w:num w:numId="20">
    <w:abstractNumId w:val="40"/>
  </w:num>
  <w:num w:numId="21">
    <w:abstractNumId w:val="20"/>
  </w:num>
  <w:num w:numId="22">
    <w:abstractNumId w:val="14"/>
  </w:num>
  <w:num w:numId="23">
    <w:abstractNumId w:val="30"/>
  </w:num>
  <w:num w:numId="24">
    <w:abstractNumId w:val="1"/>
  </w:num>
  <w:num w:numId="25">
    <w:abstractNumId w:val="44"/>
  </w:num>
  <w:num w:numId="26">
    <w:abstractNumId w:val="31"/>
  </w:num>
  <w:num w:numId="27">
    <w:abstractNumId w:val="39"/>
  </w:num>
  <w:num w:numId="28">
    <w:abstractNumId w:val="17"/>
  </w:num>
  <w:num w:numId="29">
    <w:abstractNumId w:val="9"/>
  </w:num>
  <w:num w:numId="30">
    <w:abstractNumId w:val="36"/>
  </w:num>
  <w:num w:numId="31">
    <w:abstractNumId w:val="4"/>
  </w:num>
  <w:num w:numId="32">
    <w:abstractNumId w:val="27"/>
  </w:num>
  <w:num w:numId="33">
    <w:abstractNumId w:val="32"/>
  </w:num>
  <w:num w:numId="34">
    <w:abstractNumId w:val="28"/>
  </w:num>
  <w:num w:numId="35">
    <w:abstractNumId w:val="10"/>
  </w:num>
  <w:num w:numId="36">
    <w:abstractNumId w:val="5"/>
  </w:num>
  <w:num w:numId="37">
    <w:abstractNumId w:val="29"/>
  </w:num>
  <w:num w:numId="38">
    <w:abstractNumId w:val="18"/>
  </w:num>
  <w:num w:numId="39">
    <w:abstractNumId w:val="22"/>
  </w:num>
  <w:num w:numId="40">
    <w:abstractNumId w:val="46"/>
  </w:num>
  <w:num w:numId="41">
    <w:abstractNumId w:val="42"/>
  </w:num>
  <w:num w:numId="42">
    <w:abstractNumId w:val="38"/>
  </w:num>
  <w:num w:numId="43">
    <w:abstractNumId w:val="2"/>
  </w:num>
  <w:num w:numId="44">
    <w:abstractNumId w:val="21"/>
  </w:num>
  <w:num w:numId="45">
    <w:abstractNumId w:val="8"/>
  </w:num>
  <w:num w:numId="46">
    <w:abstractNumId w:val="1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01987"/>
    <w:rsid w:val="000161F9"/>
    <w:rsid w:val="00035E6E"/>
    <w:rsid w:val="000362C1"/>
    <w:rsid w:val="00071035"/>
    <w:rsid w:val="000B0C7A"/>
    <w:rsid w:val="000B2BAF"/>
    <w:rsid w:val="000D15EA"/>
    <w:rsid w:val="000F06E7"/>
    <w:rsid w:val="000F2F05"/>
    <w:rsid w:val="00102222"/>
    <w:rsid w:val="00103E8A"/>
    <w:rsid w:val="00146223"/>
    <w:rsid w:val="00194323"/>
    <w:rsid w:val="001D0107"/>
    <w:rsid w:val="00205798"/>
    <w:rsid w:val="00211DE1"/>
    <w:rsid w:val="0025754C"/>
    <w:rsid w:val="00273BEE"/>
    <w:rsid w:val="00292E8C"/>
    <w:rsid w:val="002975F8"/>
    <w:rsid w:val="002A38F7"/>
    <w:rsid w:val="002C36C1"/>
    <w:rsid w:val="0030283E"/>
    <w:rsid w:val="00304EE0"/>
    <w:rsid w:val="00310333"/>
    <w:rsid w:val="00335A31"/>
    <w:rsid w:val="0034750A"/>
    <w:rsid w:val="00377211"/>
    <w:rsid w:val="00377C1D"/>
    <w:rsid w:val="003B64F7"/>
    <w:rsid w:val="003D25A5"/>
    <w:rsid w:val="00411E2C"/>
    <w:rsid w:val="004331EE"/>
    <w:rsid w:val="00452BAA"/>
    <w:rsid w:val="004672D9"/>
    <w:rsid w:val="00482559"/>
    <w:rsid w:val="00484735"/>
    <w:rsid w:val="004B7443"/>
    <w:rsid w:val="004F5A39"/>
    <w:rsid w:val="00523A31"/>
    <w:rsid w:val="00597376"/>
    <w:rsid w:val="005B4E4A"/>
    <w:rsid w:val="005D0588"/>
    <w:rsid w:val="006A7026"/>
    <w:rsid w:val="006D7D95"/>
    <w:rsid w:val="006F0DAD"/>
    <w:rsid w:val="006F4EF7"/>
    <w:rsid w:val="0070285C"/>
    <w:rsid w:val="00716B9A"/>
    <w:rsid w:val="007539F8"/>
    <w:rsid w:val="007B4482"/>
    <w:rsid w:val="007C68F9"/>
    <w:rsid w:val="007D7673"/>
    <w:rsid w:val="007E317C"/>
    <w:rsid w:val="007E396B"/>
    <w:rsid w:val="00823AD0"/>
    <w:rsid w:val="00840050"/>
    <w:rsid w:val="00853EC6"/>
    <w:rsid w:val="008552B5"/>
    <w:rsid w:val="00855A9E"/>
    <w:rsid w:val="00862131"/>
    <w:rsid w:val="00893872"/>
    <w:rsid w:val="008A2451"/>
    <w:rsid w:val="008C674C"/>
    <w:rsid w:val="008E610E"/>
    <w:rsid w:val="009233DF"/>
    <w:rsid w:val="00955B52"/>
    <w:rsid w:val="00963843"/>
    <w:rsid w:val="009809E0"/>
    <w:rsid w:val="009C0883"/>
    <w:rsid w:val="009D1F4C"/>
    <w:rsid w:val="009D75F7"/>
    <w:rsid w:val="009F13DC"/>
    <w:rsid w:val="009F72C4"/>
    <w:rsid w:val="00A03BA1"/>
    <w:rsid w:val="00A03F34"/>
    <w:rsid w:val="00A079F5"/>
    <w:rsid w:val="00A21DBF"/>
    <w:rsid w:val="00A32889"/>
    <w:rsid w:val="00A360F1"/>
    <w:rsid w:val="00A40672"/>
    <w:rsid w:val="00A432B4"/>
    <w:rsid w:val="00A43547"/>
    <w:rsid w:val="00A55B22"/>
    <w:rsid w:val="00A91647"/>
    <w:rsid w:val="00AB361F"/>
    <w:rsid w:val="00AD6FCE"/>
    <w:rsid w:val="00AE28B5"/>
    <w:rsid w:val="00B025D2"/>
    <w:rsid w:val="00B1494A"/>
    <w:rsid w:val="00B158CF"/>
    <w:rsid w:val="00B170C9"/>
    <w:rsid w:val="00B71825"/>
    <w:rsid w:val="00B754BC"/>
    <w:rsid w:val="00B9364E"/>
    <w:rsid w:val="00BA1980"/>
    <w:rsid w:val="00BF565E"/>
    <w:rsid w:val="00C05D31"/>
    <w:rsid w:val="00C2661E"/>
    <w:rsid w:val="00C40066"/>
    <w:rsid w:val="00C62BA8"/>
    <w:rsid w:val="00C67DCB"/>
    <w:rsid w:val="00C90C11"/>
    <w:rsid w:val="00CB6DBB"/>
    <w:rsid w:val="00CC745F"/>
    <w:rsid w:val="00CD0029"/>
    <w:rsid w:val="00CE1ED2"/>
    <w:rsid w:val="00D27DA4"/>
    <w:rsid w:val="00D45F69"/>
    <w:rsid w:val="00D555B6"/>
    <w:rsid w:val="00D61BDD"/>
    <w:rsid w:val="00D6619A"/>
    <w:rsid w:val="00D70AB3"/>
    <w:rsid w:val="00D74B68"/>
    <w:rsid w:val="00D7543F"/>
    <w:rsid w:val="00D824A8"/>
    <w:rsid w:val="00D96798"/>
    <w:rsid w:val="00D97F79"/>
    <w:rsid w:val="00DB0350"/>
    <w:rsid w:val="00DE194B"/>
    <w:rsid w:val="00DE27E0"/>
    <w:rsid w:val="00DF089D"/>
    <w:rsid w:val="00E249FD"/>
    <w:rsid w:val="00E35164"/>
    <w:rsid w:val="00E851E7"/>
    <w:rsid w:val="00E8784A"/>
    <w:rsid w:val="00E90CDD"/>
    <w:rsid w:val="00EA1A32"/>
    <w:rsid w:val="00EC122F"/>
    <w:rsid w:val="00ED7459"/>
    <w:rsid w:val="00EE1B26"/>
    <w:rsid w:val="00F03ADE"/>
    <w:rsid w:val="00F10A06"/>
    <w:rsid w:val="00F31B4C"/>
    <w:rsid w:val="00F44467"/>
    <w:rsid w:val="00F531BD"/>
    <w:rsid w:val="00F82A14"/>
    <w:rsid w:val="00FB3D7C"/>
    <w:rsid w:val="00FB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482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inspectora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einspectorat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8C71035B9654DAACDF2966D74485E" ma:contentTypeVersion="2" ma:contentTypeDescription="Create a new document." ma:contentTypeScope="" ma:versionID="4056bf96e52a645c1ee3951558a70296">
  <xsd:schema xmlns:xsd="http://www.w3.org/2001/XMLSchema" xmlns:xs="http://www.w3.org/2001/XMLSchema" xmlns:p="http://schemas.microsoft.com/office/2006/metadata/properties" xmlns:ns2="7488d7a3-71d6-435a-9288-2138ad29262b" targetNamespace="http://schemas.microsoft.com/office/2006/metadata/properties" ma:root="true" ma:fieldsID="9ac95353a667ca7cc068b18c12e25f25" ns2:_="">
    <xsd:import namespace="7488d7a3-71d6-435a-9288-2138ad2926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8d7a3-71d6-435a-9288-2138ad292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E2D21-9723-4FDD-B565-25D9D7BE2FB2}">
  <ds:schemaRefs>
    <ds:schemaRef ds:uri="http://purl.org/dc/terms/"/>
    <ds:schemaRef ds:uri="http://purl.org/dc/elements/1.1/"/>
    <ds:schemaRef ds:uri="http://schemas.microsoft.com/office/2006/documentManagement/types"/>
    <ds:schemaRef ds:uri="7488d7a3-71d6-435a-9288-2138ad29262b"/>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40BCD8E-EFC4-499B-9C4D-3C712D76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8d7a3-71d6-435a-9288-2138ad29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E9749-2B54-4C39-96F4-7D1AF12E3BE2}">
  <ds:schemaRefs>
    <ds:schemaRef ds:uri="http://schemas.microsoft.com/sharepoint/v3/contenttype/forms"/>
  </ds:schemaRefs>
</ds:datastoreItem>
</file>

<file path=customXml/itemProps4.xml><?xml version="1.0" encoding="utf-8"?>
<ds:datastoreItem xmlns:ds="http://schemas.openxmlformats.org/officeDocument/2006/customXml" ds:itemID="{7161BBC2-87A4-4EEE-99A0-BD930754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Campbell, Gillian</cp:lastModifiedBy>
  <cp:revision>2</cp:revision>
  <cp:lastPrinted>2024-08-20T07:00:00Z</cp:lastPrinted>
  <dcterms:created xsi:type="dcterms:W3CDTF">2024-08-20T07:01:00Z</dcterms:created>
  <dcterms:modified xsi:type="dcterms:W3CDTF">2024-08-20T07:01:00Z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0x010100E458C71035B9654DAACDF2966D74485E</vt:lpwstr>
  </property>
</Properties>
</file>