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86" w:rsidRDefault="00881986" w:rsidP="00A87DBB">
      <w:pPr>
        <w:jc w:val="center"/>
        <w:rPr>
          <w:b/>
          <w:color w:val="5B9BD5" w:themeColor="accent1"/>
          <w:sz w:val="32"/>
          <w:szCs w:val="32"/>
        </w:rPr>
      </w:pPr>
      <w:r w:rsidRPr="001335C7">
        <w:rPr>
          <w:noProof/>
          <w:lang w:eastAsia="en-GB"/>
        </w:rPr>
        <w:drawing>
          <wp:inline distT="0" distB="0" distL="0" distR="0" wp14:anchorId="56FEFA66" wp14:editId="0ED8F0ED">
            <wp:extent cx="1038225" cy="943841"/>
            <wp:effectExtent l="0" t="0" r="0" b="8890"/>
            <wp:docPr id="1" name="Picture 1" descr="C:\Users\mcmurdo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murdon\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2414" cy="956740"/>
                    </a:xfrm>
                    <a:prstGeom prst="rect">
                      <a:avLst/>
                    </a:prstGeom>
                    <a:noFill/>
                    <a:ln>
                      <a:noFill/>
                    </a:ln>
                  </pic:spPr>
                </pic:pic>
              </a:graphicData>
            </a:graphic>
          </wp:inline>
        </w:drawing>
      </w:r>
    </w:p>
    <w:p w:rsidR="00370DC0" w:rsidRPr="00881986" w:rsidRDefault="00370DC0" w:rsidP="00881986">
      <w:pPr>
        <w:spacing w:after="0"/>
        <w:jc w:val="center"/>
        <w:rPr>
          <w:rFonts w:ascii="Century Gothic" w:hAnsi="Century Gothic"/>
          <w:b/>
          <w:color w:val="5B9BD5" w:themeColor="accent1"/>
          <w:sz w:val="32"/>
          <w:szCs w:val="32"/>
        </w:rPr>
      </w:pPr>
      <w:proofErr w:type="spellStart"/>
      <w:r w:rsidRPr="00881986">
        <w:rPr>
          <w:rFonts w:ascii="Century Gothic" w:hAnsi="Century Gothic"/>
          <w:b/>
          <w:color w:val="5B9BD5" w:themeColor="accent1"/>
          <w:sz w:val="32"/>
          <w:szCs w:val="32"/>
        </w:rPr>
        <w:t>Flowerbank</w:t>
      </w:r>
      <w:proofErr w:type="spellEnd"/>
      <w:r w:rsidRPr="00881986">
        <w:rPr>
          <w:rFonts w:ascii="Century Gothic" w:hAnsi="Century Gothic"/>
          <w:b/>
          <w:color w:val="5B9BD5" w:themeColor="accent1"/>
          <w:sz w:val="32"/>
          <w:szCs w:val="32"/>
        </w:rPr>
        <w:t xml:space="preserve"> Early Childhood Centre</w:t>
      </w:r>
    </w:p>
    <w:p w:rsidR="00370DC0" w:rsidRPr="00881986" w:rsidRDefault="00370DC0" w:rsidP="00881986">
      <w:pPr>
        <w:spacing w:after="0"/>
        <w:jc w:val="center"/>
        <w:rPr>
          <w:rFonts w:ascii="Century Gothic" w:hAnsi="Century Gothic"/>
          <w:b/>
          <w:color w:val="5B9BD5" w:themeColor="accent1"/>
          <w:sz w:val="32"/>
          <w:szCs w:val="32"/>
        </w:rPr>
      </w:pPr>
      <w:r w:rsidRPr="00881986">
        <w:rPr>
          <w:rFonts w:ascii="Century Gothic" w:hAnsi="Century Gothic"/>
          <w:b/>
          <w:color w:val="5B9BD5" w:themeColor="accent1"/>
          <w:sz w:val="32"/>
          <w:szCs w:val="32"/>
        </w:rPr>
        <w:t>Complaints Procedure</w:t>
      </w:r>
    </w:p>
    <w:p w:rsidR="00A87DBB" w:rsidRPr="00881986" w:rsidRDefault="00A87DBB" w:rsidP="00881986">
      <w:pPr>
        <w:spacing w:after="0"/>
        <w:jc w:val="center"/>
        <w:rPr>
          <w:rFonts w:ascii="Century Gothic" w:hAnsi="Century Gothic"/>
          <w:color w:val="5B9BD5" w:themeColor="accent1"/>
          <w:sz w:val="24"/>
          <w:szCs w:val="24"/>
        </w:rPr>
      </w:pPr>
      <w:bookmarkStart w:id="0" w:name="_GoBack"/>
      <w:bookmarkEnd w:id="0"/>
    </w:p>
    <w:p w:rsidR="00881986" w:rsidRDefault="00370DC0" w:rsidP="00881986">
      <w:pPr>
        <w:spacing w:after="0"/>
        <w:rPr>
          <w:rFonts w:ascii="Century Gothic" w:hAnsi="Century Gothic"/>
          <w:sz w:val="24"/>
          <w:szCs w:val="24"/>
        </w:rPr>
      </w:pPr>
      <w:r w:rsidRPr="00881986">
        <w:rPr>
          <w:rFonts w:ascii="Century Gothic" w:hAnsi="Century Gothic"/>
          <w:sz w:val="24"/>
          <w:szCs w:val="24"/>
        </w:rPr>
        <w:t>Good relations are formed through the key worker system where each staff member is responsible for a group of children. We have Community Practitioners available to assist children and families who require support or help. If you have any problems or complaints feel free to approach your chi</w:t>
      </w:r>
      <w:r w:rsidR="00A87DBB" w:rsidRPr="00881986">
        <w:rPr>
          <w:rFonts w:ascii="Century Gothic" w:hAnsi="Century Gothic"/>
          <w:sz w:val="24"/>
          <w:szCs w:val="24"/>
        </w:rPr>
        <w:t>ld’s key worker, room senior, depute manager</w:t>
      </w:r>
      <w:r w:rsidRPr="00881986">
        <w:rPr>
          <w:rFonts w:ascii="Century Gothic" w:hAnsi="Century Gothic"/>
          <w:sz w:val="24"/>
          <w:szCs w:val="24"/>
        </w:rPr>
        <w:t xml:space="preserve"> or the Head of Centre. </w:t>
      </w:r>
    </w:p>
    <w:p w:rsidR="00370DC0" w:rsidRDefault="00370DC0" w:rsidP="00881986">
      <w:pPr>
        <w:spacing w:after="0"/>
        <w:rPr>
          <w:rFonts w:ascii="Century Gothic" w:hAnsi="Century Gothic"/>
          <w:sz w:val="24"/>
          <w:szCs w:val="24"/>
        </w:rPr>
      </w:pPr>
      <w:r w:rsidRPr="00881986">
        <w:rPr>
          <w:rFonts w:ascii="Century Gothic" w:hAnsi="Century Gothic"/>
          <w:sz w:val="24"/>
          <w:szCs w:val="24"/>
        </w:rPr>
        <w:t>We are here to help if we can.</w:t>
      </w:r>
    </w:p>
    <w:p w:rsidR="00881986" w:rsidRPr="00881986" w:rsidRDefault="00881986" w:rsidP="00881986">
      <w:pPr>
        <w:spacing w:after="0"/>
        <w:rPr>
          <w:rFonts w:ascii="Century Gothic" w:hAnsi="Century Gothic"/>
          <w:sz w:val="24"/>
          <w:szCs w:val="24"/>
        </w:rPr>
      </w:pPr>
    </w:p>
    <w:p w:rsidR="00370DC0" w:rsidRPr="00881986" w:rsidRDefault="00370DC0" w:rsidP="00881986">
      <w:pPr>
        <w:spacing w:after="0"/>
        <w:rPr>
          <w:rFonts w:ascii="Century Gothic" w:hAnsi="Century Gothic"/>
          <w:b/>
          <w:sz w:val="24"/>
          <w:szCs w:val="24"/>
        </w:rPr>
      </w:pPr>
      <w:r w:rsidRPr="00881986">
        <w:rPr>
          <w:rFonts w:ascii="Century Gothic" w:hAnsi="Century Gothic"/>
          <w:b/>
          <w:sz w:val="24"/>
          <w:szCs w:val="24"/>
        </w:rPr>
        <w:t>Aim</w:t>
      </w:r>
    </w:p>
    <w:p w:rsidR="00370DC0" w:rsidRDefault="00370DC0" w:rsidP="00881986">
      <w:pPr>
        <w:spacing w:after="0"/>
        <w:rPr>
          <w:rFonts w:ascii="Century Gothic" w:hAnsi="Century Gothic"/>
          <w:sz w:val="24"/>
          <w:szCs w:val="24"/>
        </w:rPr>
      </w:pPr>
      <w:r w:rsidRPr="00881986">
        <w:rPr>
          <w:rFonts w:ascii="Century Gothic" w:hAnsi="Century Gothic"/>
          <w:sz w:val="24"/>
          <w:szCs w:val="24"/>
        </w:rPr>
        <w:t>Promoted staff to investigate and take action on all complaints and concerns from parents and members of the public.</w:t>
      </w:r>
    </w:p>
    <w:p w:rsidR="00881986" w:rsidRPr="00881986" w:rsidRDefault="00881986" w:rsidP="00881986">
      <w:pPr>
        <w:spacing w:after="0"/>
        <w:rPr>
          <w:rFonts w:ascii="Century Gothic" w:hAnsi="Century Gothic"/>
          <w:sz w:val="24"/>
          <w:szCs w:val="24"/>
        </w:rPr>
      </w:pPr>
    </w:p>
    <w:p w:rsidR="00370DC0" w:rsidRPr="00881986" w:rsidRDefault="00370DC0" w:rsidP="00881986">
      <w:pPr>
        <w:spacing w:after="0"/>
        <w:rPr>
          <w:rFonts w:ascii="Century Gothic" w:hAnsi="Century Gothic"/>
          <w:b/>
          <w:sz w:val="24"/>
          <w:szCs w:val="24"/>
        </w:rPr>
      </w:pPr>
      <w:r w:rsidRPr="00881986">
        <w:rPr>
          <w:rFonts w:ascii="Century Gothic" w:hAnsi="Century Gothic"/>
          <w:b/>
          <w:sz w:val="24"/>
          <w:szCs w:val="24"/>
        </w:rPr>
        <w:t>Objective</w:t>
      </w:r>
    </w:p>
    <w:p w:rsidR="00370DC0" w:rsidRPr="00881986" w:rsidRDefault="00370DC0" w:rsidP="00881986">
      <w:pPr>
        <w:pStyle w:val="ListParagraph"/>
        <w:numPr>
          <w:ilvl w:val="0"/>
          <w:numId w:val="1"/>
        </w:numPr>
        <w:spacing w:after="0"/>
        <w:rPr>
          <w:rFonts w:ascii="Century Gothic" w:hAnsi="Century Gothic"/>
          <w:sz w:val="24"/>
          <w:szCs w:val="24"/>
        </w:rPr>
      </w:pPr>
      <w:r w:rsidRPr="00881986">
        <w:rPr>
          <w:rFonts w:ascii="Century Gothic" w:hAnsi="Century Gothic"/>
          <w:sz w:val="24"/>
          <w:szCs w:val="24"/>
        </w:rPr>
        <w:t>To listen to any complaints or concerns</w:t>
      </w:r>
    </w:p>
    <w:p w:rsidR="00370DC0" w:rsidRPr="00881986" w:rsidRDefault="00370DC0" w:rsidP="00881986">
      <w:pPr>
        <w:pStyle w:val="ListParagraph"/>
        <w:numPr>
          <w:ilvl w:val="0"/>
          <w:numId w:val="1"/>
        </w:numPr>
        <w:spacing w:after="0"/>
        <w:rPr>
          <w:rFonts w:ascii="Century Gothic" w:hAnsi="Century Gothic"/>
          <w:sz w:val="24"/>
          <w:szCs w:val="24"/>
        </w:rPr>
      </w:pPr>
      <w:r w:rsidRPr="00881986">
        <w:rPr>
          <w:rFonts w:ascii="Century Gothic" w:hAnsi="Century Gothic"/>
          <w:sz w:val="24"/>
          <w:szCs w:val="24"/>
        </w:rPr>
        <w:t>To take all complaints seriously</w:t>
      </w:r>
    </w:p>
    <w:p w:rsidR="00370DC0" w:rsidRPr="00881986" w:rsidRDefault="00370DC0" w:rsidP="00881986">
      <w:pPr>
        <w:pStyle w:val="ListParagraph"/>
        <w:numPr>
          <w:ilvl w:val="0"/>
          <w:numId w:val="1"/>
        </w:numPr>
        <w:spacing w:after="0"/>
        <w:rPr>
          <w:rFonts w:ascii="Century Gothic" w:hAnsi="Century Gothic"/>
          <w:sz w:val="24"/>
          <w:szCs w:val="24"/>
        </w:rPr>
      </w:pPr>
      <w:r w:rsidRPr="00881986">
        <w:rPr>
          <w:rFonts w:ascii="Century Gothic" w:hAnsi="Century Gothic"/>
          <w:sz w:val="24"/>
          <w:szCs w:val="24"/>
        </w:rPr>
        <w:t>All complaints and concerns will be investigated and action taken</w:t>
      </w:r>
    </w:p>
    <w:p w:rsidR="00370DC0" w:rsidRDefault="00370DC0" w:rsidP="00881986">
      <w:pPr>
        <w:pStyle w:val="ListParagraph"/>
        <w:numPr>
          <w:ilvl w:val="0"/>
          <w:numId w:val="1"/>
        </w:numPr>
        <w:spacing w:after="0"/>
        <w:rPr>
          <w:rFonts w:ascii="Century Gothic" w:hAnsi="Century Gothic"/>
          <w:sz w:val="24"/>
          <w:szCs w:val="24"/>
        </w:rPr>
      </w:pPr>
      <w:r w:rsidRPr="00881986">
        <w:rPr>
          <w:rFonts w:ascii="Century Gothic" w:hAnsi="Century Gothic"/>
          <w:sz w:val="24"/>
          <w:szCs w:val="24"/>
        </w:rPr>
        <w:t>To be aware of East Ayrshire Complaints Procedure for Educational Services</w:t>
      </w:r>
    </w:p>
    <w:p w:rsidR="00881986" w:rsidRPr="00881986" w:rsidRDefault="00881986" w:rsidP="00881986">
      <w:pPr>
        <w:pStyle w:val="ListParagraph"/>
        <w:spacing w:after="0"/>
        <w:rPr>
          <w:rFonts w:ascii="Century Gothic" w:hAnsi="Century Gothic"/>
          <w:sz w:val="24"/>
          <w:szCs w:val="24"/>
        </w:rPr>
      </w:pPr>
    </w:p>
    <w:p w:rsidR="00370DC0" w:rsidRPr="00881986" w:rsidRDefault="00370DC0" w:rsidP="00881986">
      <w:pPr>
        <w:spacing w:after="0"/>
        <w:rPr>
          <w:rFonts w:ascii="Century Gothic" w:hAnsi="Century Gothic"/>
          <w:sz w:val="24"/>
          <w:szCs w:val="24"/>
        </w:rPr>
      </w:pPr>
      <w:r w:rsidRPr="00881986">
        <w:rPr>
          <w:rFonts w:ascii="Century Gothic" w:hAnsi="Century Gothic"/>
          <w:sz w:val="24"/>
          <w:szCs w:val="24"/>
        </w:rPr>
        <w:t>Complaints will be dealt with and parents notified within 28 days of the complaint being made.</w:t>
      </w:r>
    </w:p>
    <w:p w:rsidR="00370DC0" w:rsidRPr="00881986" w:rsidRDefault="00370DC0" w:rsidP="00881986">
      <w:pPr>
        <w:spacing w:after="0"/>
        <w:rPr>
          <w:rFonts w:ascii="Century Gothic" w:hAnsi="Century Gothic"/>
          <w:sz w:val="24"/>
          <w:szCs w:val="24"/>
        </w:rPr>
      </w:pPr>
      <w:r w:rsidRPr="00881986">
        <w:rPr>
          <w:rFonts w:ascii="Century Gothic" w:hAnsi="Century Gothic"/>
          <w:sz w:val="24"/>
          <w:szCs w:val="24"/>
        </w:rPr>
        <w:t xml:space="preserve">We are registered with the Care Inspectorate and are inspected annually to ensure we are meeting the Health &amp; Social Care Standards. </w:t>
      </w:r>
      <w:r w:rsidR="000B7CB5" w:rsidRPr="00881986">
        <w:rPr>
          <w:rFonts w:ascii="Century Gothic" w:hAnsi="Century Gothic"/>
          <w:sz w:val="24"/>
          <w:szCs w:val="24"/>
        </w:rPr>
        <w:t xml:space="preserve">When the inspection has passed the Officers will publish a report which is </w:t>
      </w:r>
      <w:r w:rsidR="008A564B" w:rsidRPr="00881986">
        <w:rPr>
          <w:rFonts w:ascii="Century Gothic" w:hAnsi="Century Gothic"/>
          <w:sz w:val="24"/>
          <w:szCs w:val="24"/>
        </w:rPr>
        <w:t>available</w:t>
      </w:r>
      <w:r w:rsidR="000B7CB5" w:rsidRPr="00881986">
        <w:rPr>
          <w:rFonts w:ascii="Century Gothic" w:hAnsi="Century Gothic"/>
          <w:sz w:val="24"/>
          <w:szCs w:val="24"/>
        </w:rPr>
        <w:t xml:space="preserve"> to you.</w:t>
      </w:r>
    </w:p>
    <w:p w:rsidR="008A564B" w:rsidRPr="00881986" w:rsidRDefault="000B7CB5" w:rsidP="00881986">
      <w:pPr>
        <w:pStyle w:val="NormalWeb"/>
        <w:spacing w:after="0"/>
        <w:rPr>
          <w:rFonts w:ascii="Century Gothic" w:hAnsi="Century Gothic"/>
        </w:rPr>
      </w:pPr>
      <w:r w:rsidRPr="00881986">
        <w:rPr>
          <w:rFonts w:ascii="Century Gothic" w:hAnsi="Century Gothic"/>
        </w:rPr>
        <w:t xml:space="preserve">If you have any worries or concerns </w:t>
      </w:r>
      <w:r w:rsidR="008A564B" w:rsidRPr="00881986">
        <w:rPr>
          <w:rFonts w:ascii="Century Gothic" w:hAnsi="Century Gothic"/>
        </w:rPr>
        <w:t>about our service you can contact the Care Inspectorate Head office at</w:t>
      </w:r>
      <w:r w:rsidR="00881986">
        <w:rPr>
          <w:rFonts w:ascii="Century Gothic" w:hAnsi="Century Gothic"/>
        </w:rPr>
        <w:t>:</w:t>
      </w:r>
    </w:p>
    <w:p w:rsidR="008A564B" w:rsidRPr="00881986" w:rsidRDefault="008A564B" w:rsidP="00881986">
      <w:pPr>
        <w:pStyle w:val="NormalWeb"/>
        <w:spacing w:after="0"/>
        <w:rPr>
          <w:rFonts w:ascii="Century Gothic" w:hAnsi="Century Gothic"/>
        </w:rPr>
      </w:pPr>
      <w:r w:rsidRPr="00881986">
        <w:rPr>
          <w:rFonts w:ascii="Century Gothic" w:hAnsi="Century Gothic"/>
        </w:rPr>
        <w:t>Compass House</w:t>
      </w:r>
      <w:r w:rsidRPr="00881986">
        <w:rPr>
          <w:rFonts w:ascii="Century Gothic" w:hAnsi="Century Gothic"/>
        </w:rPr>
        <w:br/>
        <w:t>11 Riverside Drive</w:t>
      </w:r>
      <w:r w:rsidRPr="00881986">
        <w:rPr>
          <w:rFonts w:ascii="Century Gothic" w:hAnsi="Century Gothic"/>
        </w:rPr>
        <w:br/>
        <w:t>Dundee</w:t>
      </w:r>
      <w:r w:rsidRPr="00881986">
        <w:rPr>
          <w:rFonts w:ascii="Century Gothic" w:hAnsi="Century Gothic"/>
        </w:rPr>
        <w:br/>
        <w:t>DD1 4NY</w:t>
      </w:r>
    </w:p>
    <w:p w:rsidR="008A564B" w:rsidRPr="00881986" w:rsidRDefault="008A564B" w:rsidP="00881986">
      <w:pPr>
        <w:pStyle w:val="office-phone"/>
        <w:spacing w:after="0"/>
        <w:rPr>
          <w:rFonts w:ascii="Century Gothic" w:hAnsi="Century Gothic"/>
        </w:rPr>
      </w:pPr>
      <w:r w:rsidRPr="00881986">
        <w:rPr>
          <w:rFonts w:ascii="Century Gothic" w:hAnsi="Century Gothic"/>
        </w:rPr>
        <w:t xml:space="preserve">Tel: </w:t>
      </w:r>
      <w:hyperlink r:id="rId8" w:tooltip="Email 01382 207200" w:history="1">
        <w:r w:rsidRPr="00881986">
          <w:rPr>
            <w:rStyle w:val="Hyperlink"/>
            <w:rFonts w:ascii="Century Gothic" w:hAnsi="Century Gothic"/>
          </w:rPr>
          <w:t>01382 207200</w:t>
        </w:r>
      </w:hyperlink>
    </w:p>
    <w:p w:rsidR="000B7CB5" w:rsidRPr="00370DC0" w:rsidRDefault="000B7CB5" w:rsidP="00370DC0">
      <w:pPr>
        <w:rPr>
          <w:sz w:val="28"/>
          <w:szCs w:val="28"/>
        </w:rPr>
      </w:pPr>
    </w:p>
    <w:sectPr w:rsidR="000B7CB5" w:rsidRPr="00370DC0" w:rsidSect="00A87DB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64B" w:rsidRDefault="008A564B" w:rsidP="008A564B">
      <w:pPr>
        <w:spacing w:after="0" w:line="240" w:lineRule="auto"/>
      </w:pPr>
      <w:r>
        <w:separator/>
      </w:r>
    </w:p>
  </w:endnote>
  <w:endnote w:type="continuationSeparator" w:id="0">
    <w:p w:rsidR="008A564B" w:rsidRDefault="008A564B" w:rsidP="008A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86" w:rsidRDefault="00881986">
    <w:pPr>
      <w:pStyle w:val="Footer"/>
    </w:pPr>
    <w:r>
      <w:t>Reviewed &amp; Updated January 2021</w:t>
    </w:r>
  </w:p>
  <w:p w:rsidR="008A564B" w:rsidRDefault="008A5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64B" w:rsidRDefault="008A564B" w:rsidP="008A564B">
      <w:pPr>
        <w:spacing w:after="0" w:line="240" w:lineRule="auto"/>
      </w:pPr>
      <w:r>
        <w:separator/>
      </w:r>
    </w:p>
  </w:footnote>
  <w:footnote w:type="continuationSeparator" w:id="0">
    <w:p w:rsidR="008A564B" w:rsidRDefault="008A564B" w:rsidP="008A5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92A"/>
    <w:multiLevelType w:val="hybridMultilevel"/>
    <w:tmpl w:val="42AC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C0"/>
    <w:rsid w:val="000B7CB5"/>
    <w:rsid w:val="00370DC0"/>
    <w:rsid w:val="00881986"/>
    <w:rsid w:val="008A564B"/>
    <w:rsid w:val="00A87DBB"/>
    <w:rsid w:val="00C2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6DB8"/>
  <w15:chartTrackingRefBased/>
  <w15:docId w15:val="{1DC36DAB-FB0F-4CF5-ACA1-008A2DC3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DC0"/>
    <w:pPr>
      <w:ind w:left="720"/>
      <w:contextualSpacing/>
    </w:pPr>
  </w:style>
  <w:style w:type="character" w:styleId="Hyperlink">
    <w:name w:val="Hyperlink"/>
    <w:basedOn w:val="DefaultParagraphFont"/>
    <w:uiPriority w:val="99"/>
    <w:semiHidden/>
    <w:unhideWhenUsed/>
    <w:rsid w:val="008A564B"/>
    <w:rPr>
      <w:strike w:val="0"/>
      <w:dstrike w:val="0"/>
      <w:color w:val="412682"/>
      <w:u w:val="none"/>
      <w:effect w:val="none"/>
    </w:rPr>
  </w:style>
  <w:style w:type="paragraph" w:styleId="NormalWeb">
    <w:name w:val="Normal (Web)"/>
    <w:basedOn w:val="Normal"/>
    <w:uiPriority w:val="99"/>
    <w:semiHidden/>
    <w:unhideWhenUsed/>
    <w:rsid w:val="008A564B"/>
    <w:pPr>
      <w:spacing w:before="240" w:after="240" w:line="240" w:lineRule="auto"/>
    </w:pPr>
    <w:rPr>
      <w:rFonts w:ascii="Source Sans Pro" w:eastAsia="Times New Roman" w:hAnsi="Source Sans Pro" w:cs="Times New Roman"/>
      <w:sz w:val="24"/>
      <w:szCs w:val="24"/>
      <w:lang w:eastAsia="en-GB"/>
    </w:rPr>
  </w:style>
  <w:style w:type="paragraph" w:customStyle="1" w:styleId="office-phone">
    <w:name w:val="office-phone"/>
    <w:basedOn w:val="Normal"/>
    <w:rsid w:val="008A564B"/>
    <w:pPr>
      <w:spacing w:before="240" w:after="240" w:line="240" w:lineRule="auto"/>
    </w:pPr>
    <w:rPr>
      <w:rFonts w:ascii="Source Sans Pro" w:eastAsia="Times New Roman" w:hAnsi="Source Sans Pro" w:cs="Times New Roman"/>
      <w:sz w:val="24"/>
      <w:szCs w:val="24"/>
      <w:lang w:eastAsia="en-GB"/>
    </w:rPr>
  </w:style>
  <w:style w:type="paragraph" w:styleId="Header">
    <w:name w:val="header"/>
    <w:basedOn w:val="Normal"/>
    <w:link w:val="HeaderChar"/>
    <w:uiPriority w:val="99"/>
    <w:unhideWhenUsed/>
    <w:rsid w:val="008A5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64B"/>
  </w:style>
  <w:style w:type="paragraph" w:styleId="Footer">
    <w:name w:val="footer"/>
    <w:basedOn w:val="Normal"/>
    <w:link w:val="FooterChar"/>
    <w:uiPriority w:val="99"/>
    <w:unhideWhenUsed/>
    <w:rsid w:val="008A5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64B"/>
  </w:style>
  <w:style w:type="paragraph" w:styleId="BalloonText">
    <w:name w:val="Balloon Text"/>
    <w:basedOn w:val="Normal"/>
    <w:link w:val="BalloonTextChar"/>
    <w:uiPriority w:val="99"/>
    <w:semiHidden/>
    <w:unhideWhenUsed/>
    <w:rsid w:val="008A5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66604">
      <w:bodyDiv w:val="1"/>
      <w:marLeft w:val="0"/>
      <w:marRight w:val="0"/>
      <w:marTop w:val="0"/>
      <w:marBottom w:val="0"/>
      <w:divBdr>
        <w:top w:val="none" w:sz="0" w:space="0" w:color="auto"/>
        <w:left w:val="none" w:sz="0" w:space="0" w:color="auto"/>
        <w:bottom w:val="none" w:sz="0" w:space="0" w:color="auto"/>
        <w:right w:val="none" w:sz="0" w:space="0" w:color="auto"/>
      </w:divBdr>
      <w:divsChild>
        <w:div w:id="2057199851">
          <w:marLeft w:val="0"/>
          <w:marRight w:val="0"/>
          <w:marTop w:val="0"/>
          <w:marBottom w:val="0"/>
          <w:divBdr>
            <w:top w:val="none" w:sz="0" w:space="0" w:color="auto"/>
            <w:left w:val="none" w:sz="0" w:space="0" w:color="auto"/>
            <w:bottom w:val="none" w:sz="0" w:space="0" w:color="auto"/>
            <w:right w:val="none" w:sz="0" w:space="0" w:color="auto"/>
          </w:divBdr>
          <w:divsChild>
            <w:div w:id="1615747462">
              <w:marLeft w:val="0"/>
              <w:marRight w:val="0"/>
              <w:marTop w:val="0"/>
              <w:marBottom w:val="0"/>
              <w:divBdr>
                <w:top w:val="none" w:sz="0" w:space="0" w:color="auto"/>
                <w:left w:val="none" w:sz="0" w:space="0" w:color="auto"/>
                <w:bottom w:val="none" w:sz="0" w:space="0" w:color="auto"/>
                <w:right w:val="none" w:sz="0" w:space="0" w:color="auto"/>
              </w:divBdr>
              <w:divsChild>
                <w:div w:id="1492940380">
                  <w:marLeft w:val="0"/>
                  <w:marRight w:val="0"/>
                  <w:marTop w:val="0"/>
                  <w:marBottom w:val="0"/>
                  <w:divBdr>
                    <w:top w:val="single" w:sz="6" w:space="18" w:color="E0E0E0"/>
                    <w:left w:val="single" w:sz="6" w:space="18" w:color="E0E0E0"/>
                    <w:bottom w:val="single" w:sz="6" w:space="18" w:color="E0E0E0"/>
                    <w:right w:val="single" w:sz="6" w:space="18" w:color="E0E0E0"/>
                  </w:divBdr>
                  <w:divsChild>
                    <w:div w:id="377559568">
                      <w:marLeft w:val="360"/>
                      <w:marRight w:val="360"/>
                      <w:marTop w:val="0"/>
                      <w:marBottom w:val="360"/>
                      <w:divBdr>
                        <w:top w:val="single" w:sz="6" w:space="0" w:color="E0E0E0"/>
                        <w:left w:val="single" w:sz="6" w:space="0" w:color="E0E0E0"/>
                        <w:bottom w:val="single" w:sz="6" w:space="0" w:color="E0E0E0"/>
                        <w:right w:val="single" w:sz="6" w:space="0" w:color="E0E0E0"/>
                      </w:divBdr>
                      <w:divsChild>
                        <w:div w:id="11548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382%202072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MacQuarrie, Ros</dc:creator>
  <cp:keywords/>
  <dc:description/>
  <cp:lastModifiedBy>McMurdo, Nicola</cp:lastModifiedBy>
  <cp:revision>3</cp:revision>
  <cp:lastPrinted>2019-08-20T14:05:00Z</cp:lastPrinted>
  <dcterms:created xsi:type="dcterms:W3CDTF">2018-02-27T10:44:00Z</dcterms:created>
  <dcterms:modified xsi:type="dcterms:W3CDTF">2021-03-15T09:41:00Z</dcterms:modified>
</cp:coreProperties>
</file>