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67" w:rsidRDefault="00850ED6" w:rsidP="006C1AD0">
      <w:pPr>
        <w:pStyle w:val="Heading1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-342457</wp:posOffset>
            </wp:positionV>
            <wp:extent cx="1377950" cy="1842271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42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AD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57150</wp:posOffset>
            </wp:positionV>
            <wp:extent cx="749300" cy="902883"/>
            <wp:effectExtent l="0" t="0" r="0" b="0"/>
            <wp:wrapNone/>
            <wp:docPr id="2" name="Picture 2" descr="C:\Users\oneilc\AppData\Local\Microsoft\Windows\INetCache\Content.MSO\1E4D51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neilc\AppData\Local\Microsoft\Windows\INetCache\Content.MSO\1E4D5104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93"/>
                    <a:stretch/>
                  </pic:blipFill>
                  <pic:spPr bwMode="auto">
                    <a:xfrm>
                      <a:off x="0" y="0"/>
                      <a:ext cx="749300" cy="90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AD6" w:rsidRPr="0091466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6648450</wp:posOffset>
            </wp:positionH>
            <wp:positionV relativeFrom="paragraph">
              <wp:posOffset>0</wp:posOffset>
            </wp:positionV>
            <wp:extent cx="641350" cy="930753"/>
            <wp:effectExtent l="0" t="0" r="6350" b="3175"/>
            <wp:wrapNone/>
            <wp:docPr id="1" name="Picture 1" descr="East Ayrshire Council PLTA Professional Learning Site – Planning, Learning,  Teaching, Assessment and Mo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 Ayrshire Council PLTA Professional Learning Site – Planning, Learning,  Teaching, Assessment and Mode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88" cy="93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66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31750</wp:posOffset>
            </wp:positionV>
            <wp:extent cx="1190625" cy="666750"/>
            <wp:effectExtent l="0" t="0" r="9525" b="0"/>
            <wp:wrapNone/>
            <wp:docPr id="3" name="Picture 3" descr="C:\Users\oneilc\AppData\Local\Microsoft\Windows\INetCache\Content.MSO\849BBE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neilc\AppData\Local\Microsoft\Windows\INetCache\Content.MSO\849BBED9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66E" w:rsidRPr="0091466E">
        <w:t xml:space="preserve"> </w:t>
      </w:r>
      <w:r w:rsidR="006C1AD0">
        <w:t>EAC PEF Refresh Session</w:t>
      </w:r>
    </w:p>
    <w:p w:rsidR="006C1AD0" w:rsidRDefault="00C20534" w:rsidP="006C1AD0">
      <w:pPr>
        <w:pStyle w:val="Heading2"/>
        <w:jc w:val="center"/>
      </w:pPr>
      <w:r>
        <w:t>21</w:t>
      </w:r>
      <w:r w:rsidRPr="006C1AD0">
        <w:rPr>
          <w:vertAlign w:val="superscript"/>
        </w:rPr>
        <w:t>st</w:t>
      </w:r>
      <w:r>
        <w:t xml:space="preserve"> April</w:t>
      </w:r>
      <w:r w:rsidR="006C1AD0">
        <w:t xml:space="preserve"> 2023</w:t>
      </w:r>
    </w:p>
    <w:p w:rsidR="006C1AD0" w:rsidRDefault="00456DF1" w:rsidP="006C1AD0">
      <w:pPr>
        <w:pStyle w:val="Heading2"/>
        <w:jc w:val="center"/>
      </w:pPr>
      <w:r>
        <w:t>9.15 – 12.30</w:t>
      </w:r>
    </w:p>
    <w:p w:rsidR="006C1AD0" w:rsidRDefault="006C1AD0" w:rsidP="006C1AD0">
      <w:pPr>
        <w:pStyle w:val="Heading2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Loudoun Academy Assembly Hall</w:t>
      </w:r>
      <w:r w:rsidR="0091466E" w:rsidRPr="0091466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:rsidR="00D26AD6" w:rsidRDefault="00850ED6" w:rsidP="00D26AD6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6600501</wp:posOffset>
            </wp:positionH>
            <wp:positionV relativeFrom="paragraph">
              <wp:posOffset>106725</wp:posOffset>
            </wp:positionV>
            <wp:extent cx="986062" cy="1006186"/>
            <wp:effectExtent l="0" t="0" r="5080" b="381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062" cy="1006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5BE" w:rsidRPr="00D26AD6" w:rsidRDefault="004B5DEE" w:rsidP="00D26AD6">
      <w:hyperlink r:id="rId10" w:history="1">
        <w:r w:rsidR="00D26AD6" w:rsidRPr="00D26AD6">
          <w:rPr>
            <w:rStyle w:val="Hyperlink"/>
          </w:rPr>
          <w:t xml:space="preserve">East Ayrshire PEF </w:t>
        </w:r>
      </w:hyperlink>
      <w:hyperlink r:id="rId11" w:history="1">
        <w:proofErr w:type="spellStart"/>
        <w:r w:rsidR="00D26AD6" w:rsidRPr="00D26AD6">
          <w:rPr>
            <w:rStyle w:val="Hyperlink"/>
          </w:rPr>
          <w:t>bolg</w:t>
        </w:r>
        <w:proofErr w:type="spellEnd"/>
      </w:hyperlink>
      <w:hyperlink r:id="rId12" w:history="1">
        <w:r w:rsidR="00D26AD6" w:rsidRPr="00D26AD6">
          <w:rPr>
            <w:rStyle w:val="Hyperlink"/>
          </w:rPr>
          <w:t xml:space="preserve"> | Just another blogs.glowscotland.org.uk – East Ayrshire </w:t>
        </w:r>
      </w:hyperlink>
      <w:hyperlink r:id="rId13" w:history="1">
        <w:r w:rsidR="00D26AD6" w:rsidRPr="00D26AD6">
          <w:rPr>
            <w:rStyle w:val="Hyperlink"/>
          </w:rPr>
          <w:t>site</w:t>
        </w:r>
      </w:hyperlink>
    </w:p>
    <w:p w:rsidR="00D26AD6" w:rsidRPr="00D26AD6" w:rsidRDefault="00D26AD6" w:rsidP="00D26AD6"/>
    <w:p w:rsidR="006C1AD0" w:rsidRDefault="006C1AD0" w:rsidP="006C1AD0"/>
    <w:p w:rsidR="00F27123" w:rsidRDefault="006C1AD0" w:rsidP="006C1AD0">
      <w:r>
        <w:t xml:space="preserve">9.15 – 9.30 </w:t>
      </w:r>
      <w:r>
        <w:tab/>
      </w:r>
      <w:r>
        <w:tab/>
        <w:t>Coffee</w:t>
      </w:r>
    </w:p>
    <w:p w:rsidR="00C61C8C" w:rsidRDefault="00C61C8C" w:rsidP="00AC4862">
      <w:r>
        <w:t>9.30 – 9.45</w:t>
      </w:r>
      <w:r>
        <w:tab/>
      </w:r>
      <w:r>
        <w:tab/>
        <w:t>PEF Spend Template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Gordon Pearson</w:t>
      </w:r>
    </w:p>
    <w:p w:rsidR="00397FBF" w:rsidRDefault="00C61C8C" w:rsidP="00AC4862">
      <w:r>
        <w:t>9.45 – 10.15</w:t>
      </w:r>
      <w:r w:rsidR="00397FBF">
        <w:tab/>
      </w:r>
      <w:r w:rsidR="00397FBF">
        <w:tab/>
      </w:r>
      <w:r w:rsidR="005217DC">
        <w:t>National and local practice</w:t>
      </w:r>
      <w:r w:rsidR="00397FBF">
        <w:tab/>
      </w:r>
      <w:r w:rsidR="00397FBF">
        <w:tab/>
      </w:r>
      <w:r w:rsidR="00397FBF">
        <w:tab/>
      </w:r>
      <w:r w:rsidR="00397FBF">
        <w:tab/>
      </w:r>
      <w:r w:rsidR="00AC4862">
        <w:tab/>
      </w:r>
      <w:r w:rsidR="00AC4862">
        <w:tab/>
      </w:r>
      <w:r w:rsidR="00AC4862">
        <w:tab/>
      </w:r>
      <w:r w:rsidR="005217DC">
        <w:tab/>
      </w:r>
      <w:r>
        <w:tab/>
      </w:r>
      <w:r w:rsidR="005217DC">
        <w:t xml:space="preserve">Chris </w:t>
      </w:r>
      <w:r>
        <w:t xml:space="preserve">/ </w:t>
      </w:r>
      <w:r w:rsidR="005217DC">
        <w:t>Andy Boyle</w:t>
      </w:r>
      <w:r w:rsidR="00AC4862">
        <w:tab/>
      </w:r>
      <w:r w:rsidR="00AC4862">
        <w:tab/>
      </w:r>
    </w:p>
    <w:p w:rsidR="00397FBF" w:rsidRDefault="00C61C8C" w:rsidP="00397FBF">
      <w:r>
        <w:t>10.15 – 10.40</w:t>
      </w:r>
      <w:r w:rsidR="00850ED6">
        <w:tab/>
      </w:r>
      <w:r w:rsidR="00850ED6">
        <w:tab/>
      </w:r>
      <w:r w:rsidR="005217DC">
        <w:t>Participatory Budgeting</w:t>
      </w:r>
      <w:r w:rsidR="005217DC">
        <w:tab/>
      </w:r>
      <w:r w:rsidR="00397FBF">
        <w:tab/>
      </w:r>
      <w:r w:rsidR="00397FBF">
        <w:tab/>
      </w:r>
      <w:r w:rsidR="00397FBF">
        <w:tab/>
      </w:r>
      <w:r w:rsidR="00397FBF">
        <w:tab/>
      </w:r>
      <w:r w:rsidR="00397FBF">
        <w:tab/>
      </w:r>
      <w:r w:rsidR="00397FBF">
        <w:tab/>
      </w:r>
      <w:r w:rsidR="00397FBF">
        <w:tab/>
      </w:r>
      <w:r w:rsidR="00850ED6">
        <w:tab/>
      </w:r>
      <w:r>
        <w:tab/>
      </w:r>
      <w:r w:rsidR="005217DC" w:rsidRPr="00883AC7">
        <w:t>Catrina</w:t>
      </w:r>
      <w:r w:rsidR="005217DC">
        <w:t xml:space="preserve"> / Fiona </w:t>
      </w:r>
      <w:proofErr w:type="spellStart"/>
      <w:r w:rsidR="005217DC">
        <w:t>Greig</w:t>
      </w:r>
      <w:proofErr w:type="spellEnd"/>
    </w:p>
    <w:p w:rsidR="00AC4862" w:rsidRDefault="00C61C8C" w:rsidP="00C61C8C">
      <w:r>
        <w:t>10.4</w:t>
      </w:r>
      <w:r w:rsidR="00397FBF">
        <w:t>0 – 10.45</w:t>
      </w:r>
      <w:r w:rsidR="00397FBF">
        <w:tab/>
      </w:r>
      <w:r>
        <w:tab/>
        <w:t>Questions</w:t>
      </w:r>
      <w:r w:rsidR="00397FBF">
        <w:tab/>
      </w:r>
      <w:r w:rsidR="00AC4862">
        <w:t xml:space="preserve"> </w:t>
      </w:r>
    </w:p>
    <w:p w:rsidR="00397FBF" w:rsidRDefault="00397FBF" w:rsidP="00397FBF">
      <w:r>
        <w:t>10.45 – 11.00</w:t>
      </w:r>
      <w:r w:rsidRPr="00397FBF">
        <w:t xml:space="preserve"> </w:t>
      </w:r>
      <w:r>
        <w:tab/>
      </w:r>
      <w:r>
        <w:tab/>
        <w:t>Coffee</w:t>
      </w:r>
    </w:p>
    <w:p w:rsidR="00C61C8C" w:rsidRDefault="00C61C8C" w:rsidP="00C61C8C">
      <w:r>
        <w:t>11.00 – 11.30</w:t>
      </w:r>
      <w:r>
        <w:tab/>
      </w:r>
      <w:r>
        <w:tab/>
      </w:r>
      <w:r>
        <w:t>PEF shar</w:t>
      </w:r>
      <w:r>
        <w:t>ing practice (trios)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All HTs </w:t>
      </w:r>
      <w:r>
        <w:tab/>
      </w:r>
    </w:p>
    <w:p w:rsidR="00B26FA6" w:rsidRDefault="00C61C8C" w:rsidP="006C1AD0">
      <w:proofErr w:type="gramStart"/>
      <w:r>
        <w:t>11.30</w:t>
      </w:r>
      <w:proofErr w:type="gramEnd"/>
      <w:r>
        <w:t xml:space="preserve"> – 11.45</w:t>
      </w:r>
      <w:r w:rsidR="00C81803">
        <w:tab/>
      </w:r>
      <w:r w:rsidR="00C81803">
        <w:tab/>
      </w:r>
      <w:r w:rsidR="00397FBF">
        <w:t>PEF Refresh</w:t>
      </w:r>
      <w:r w:rsidR="00AC4862">
        <w:t xml:space="preserve"> Materials</w:t>
      </w:r>
      <w:r w:rsidR="00456DF1">
        <w:t xml:space="preserve"> </w:t>
      </w:r>
      <w:r w:rsidR="00AC4862">
        <w:rPr>
          <w:color w:val="FF0000"/>
        </w:rPr>
        <w:tab/>
      </w:r>
      <w:r w:rsidR="00AC4862">
        <w:rPr>
          <w:color w:val="FF0000"/>
        </w:rPr>
        <w:tab/>
      </w:r>
      <w:r w:rsidR="00AC4862">
        <w:rPr>
          <w:color w:val="FF0000"/>
        </w:rPr>
        <w:tab/>
      </w:r>
      <w:r w:rsidR="00AC4862">
        <w:rPr>
          <w:color w:val="FF0000"/>
        </w:rPr>
        <w:tab/>
      </w:r>
      <w:r w:rsidR="00AC4862">
        <w:rPr>
          <w:color w:val="FF0000"/>
        </w:rPr>
        <w:tab/>
      </w:r>
      <w:r w:rsidR="00AC4862">
        <w:rPr>
          <w:color w:val="FF0000"/>
        </w:rPr>
        <w:tab/>
      </w:r>
      <w:r w:rsidR="00AC4862">
        <w:rPr>
          <w:color w:val="FF0000"/>
        </w:rPr>
        <w:tab/>
      </w:r>
      <w:r w:rsidR="00AC4862">
        <w:rPr>
          <w:color w:val="FF0000"/>
        </w:rPr>
        <w:tab/>
      </w:r>
      <w:r w:rsidR="00AC4862">
        <w:rPr>
          <w:color w:val="FF0000"/>
        </w:rPr>
        <w:tab/>
      </w:r>
      <w:r w:rsidR="00AC4862">
        <w:rPr>
          <w:color w:val="FF0000"/>
        </w:rPr>
        <w:tab/>
      </w:r>
      <w:r>
        <w:t>Catrina</w:t>
      </w:r>
    </w:p>
    <w:p w:rsidR="003F4029" w:rsidRPr="003F4029" w:rsidRDefault="00AC4862" w:rsidP="006C1AD0">
      <w:pPr>
        <w:pStyle w:val="ListParagraph"/>
        <w:numPr>
          <w:ilvl w:val="0"/>
          <w:numId w:val="1"/>
        </w:numPr>
      </w:pPr>
      <w:r>
        <w:t>D</w:t>
      </w:r>
      <w:r w:rsidR="00B26FA6">
        <w:t>raft PEF paperwork</w:t>
      </w:r>
      <w:r w:rsidR="00850ED6">
        <w:t xml:space="preserve"> </w:t>
      </w:r>
    </w:p>
    <w:p w:rsidR="00C81803" w:rsidRPr="00800799" w:rsidRDefault="00D26AD6" w:rsidP="00800799">
      <w:pPr>
        <w:pStyle w:val="ListParagraph"/>
        <w:numPr>
          <w:ilvl w:val="0"/>
          <w:numId w:val="1"/>
        </w:numPr>
      </w:pPr>
      <w:r>
        <w:t>Learning review - PEF Impact</w:t>
      </w:r>
    </w:p>
    <w:p w:rsidR="00800799" w:rsidRDefault="00C61C8C" w:rsidP="00800799">
      <w:r>
        <w:t>11.45</w:t>
      </w:r>
      <w:r w:rsidR="00800799">
        <w:t xml:space="preserve"> </w:t>
      </w:r>
      <w:r>
        <w:t>–</w:t>
      </w:r>
      <w:r w:rsidR="00800799">
        <w:t xml:space="preserve"> </w:t>
      </w:r>
      <w:r>
        <w:t>12.00</w:t>
      </w:r>
      <w:r w:rsidR="00800799">
        <w:tab/>
      </w:r>
      <w:r w:rsidR="00800799">
        <w:tab/>
        <w:t>Group discussion and feedback on draft paperwork</w:t>
      </w:r>
      <w:r w:rsidR="00D26AD6">
        <w:t xml:space="preserve"> </w:t>
      </w:r>
      <w:r w:rsidR="00800799">
        <w:tab/>
      </w:r>
      <w:r w:rsidR="00800799">
        <w:tab/>
      </w:r>
    </w:p>
    <w:p w:rsidR="00E025C4" w:rsidRDefault="00E025C4" w:rsidP="00E025C4">
      <w:r>
        <w:t>1</w:t>
      </w:r>
      <w:r w:rsidR="00800799">
        <w:t>2.00 – 12.20</w:t>
      </w:r>
      <w:r>
        <w:tab/>
      </w:r>
      <w:r w:rsidR="00800799">
        <w:tab/>
      </w:r>
      <w:r>
        <w:t>EAC Procurement Framework</w:t>
      </w:r>
      <w:r>
        <w:tab/>
      </w:r>
      <w:r>
        <w:tab/>
      </w:r>
      <w:r>
        <w:tab/>
      </w:r>
    </w:p>
    <w:p w:rsidR="00E025C4" w:rsidRDefault="00E025C4" w:rsidP="00E025C4">
      <w:pPr>
        <w:pStyle w:val="ListParagraph"/>
        <w:numPr>
          <w:ilvl w:val="0"/>
          <w:numId w:val="2"/>
        </w:numPr>
      </w:pPr>
      <w:r>
        <w:t xml:space="preserve">Overview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Ian</w:t>
      </w:r>
      <w:r w:rsidR="00800799" w:rsidRPr="00800799">
        <w:t xml:space="preserve"> </w:t>
      </w:r>
      <w:r w:rsidR="00800799">
        <w:t xml:space="preserve"> / Paula Raymond</w:t>
      </w:r>
      <w:r>
        <w:tab/>
      </w:r>
      <w:r w:rsidRPr="00456DF1">
        <w:rPr>
          <w:color w:val="FF0000"/>
        </w:rPr>
        <w:tab/>
      </w:r>
    </w:p>
    <w:p w:rsidR="007828C9" w:rsidRPr="007828C9" w:rsidRDefault="00E025C4" w:rsidP="00E025C4">
      <w:pPr>
        <w:pStyle w:val="ListParagraph"/>
        <w:numPr>
          <w:ilvl w:val="0"/>
          <w:numId w:val="2"/>
        </w:numPr>
      </w:pPr>
      <w:r>
        <w:t>EAC Procurement Catalogue Good Practice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28C9">
        <w:rPr>
          <w:color w:val="FF0000"/>
        </w:rPr>
        <w:t xml:space="preserve"> </w:t>
      </w:r>
    </w:p>
    <w:p w:rsidR="00456DF1" w:rsidRDefault="00D519F3" w:rsidP="006C1AD0">
      <w:r>
        <w:t>12.20</w:t>
      </w:r>
      <w:r w:rsidR="00883AC7">
        <w:t xml:space="preserve"> – 12.</w:t>
      </w:r>
      <w:r w:rsidR="00456DF1">
        <w:t>30</w:t>
      </w:r>
      <w:r w:rsidR="00456DF1">
        <w:tab/>
      </w:r>
      <w:r w:rsidR="00456DF1">
        <w:tab/>
        <w:t>Summary and ne</w:t>
      </w:r>
      <w:r w:rsidR="007828C9">
        <w:t>xt steps</w:t>
      </w:r>
      <w:r w:rsidR="007828C9">
        <w:tab/>
      </w:r>
      <w:r w:rsidR="007828C9">
        <w:tab/>
      </w:r>
      <w:r w:rsidR="007828C9">
        <w:tab/>
      </w:r>
      <w:r w:rsidR="007828C9">
        <w:tab/>
      </w:r>
      <w:r w:rsidR="007828C9">
        <w:tab/>
      </w:r>
      <w:r w:rsidR="007828C9">
        <w:tab/>
      </w:r>
      <w:r w:rsidR="007828C9">
        <w:tab/>
      </w:r>
      <w:r w:rsidR="007828C9">
        <w:tab/>
      </w:r>
      <w:r w:rsidR="007828C9">
        <w:tab/>
        <w:t>Catrina / Chris</w:t>
      </w:r>
      <w:r w:rsidR="00044E98">
        <w:tab/>
      </w:r>
      <w:r w:rsidR="00044E98">
        <w:tab/>
      </w:r>
    </w:p>
    <w:p w:rsidR="006C1AD0" w:rsidRPr="006C1AD0" w:rsidRDefault="00456DF1" w:rsidP="006C1AD0">
      <w:r w:rsidRPr="00456DF1">
        <w:rPr>
          <w:noProof/>
          <w:lang w:eastAsia="en-GB"/>
        </w:rPr>
        <w:lastRenderedPageBreak/>
        <w:drawing>
          <wp:inline distT="0" distB="0" distL="0" distR="0" wp14:anchorId="5E3F6636" wp14:editId="761C1718">
            <wp:extent cx="9067800" cy="6427228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74975" cy="643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AD0" w:rsidRPr="006C1AD0" w:rsidSect="008007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756"/>
    <w:multiLevelType w:val="multilevel"/>
    <w:tmpl w:val="12CEED9C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A512EB"/>
    <w:multiLevelType w:val="hybridMultilevel"/>
    <w:tmpl w:val="E31EB478"/>
    <w:lvl w:ilvl="0" w:tplc="D39EEC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A2F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0F94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064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E25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C75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24F6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424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C6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9527CC"/>
    <w:multiLevelType w:val="multilevel"/>
    <w:tmpl w:val="0D2A6EDC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54F0E7A"/>
    <w:multiLevelType w:val="hybridMultilevel"/>
    <w:tmpl w:val="0AC6BFE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90A2A64"/>
    <w:multiLevelType w:val="hybridMultilevel"/>
    <w:tmpl w:val="0652BB6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A3B5FE0"/>
    <w:multiLevelType w:val="hybridMultilevel"/>
    <w:tmpl w:val="CF0A342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16C3541"/>
    <w:multiLevelType w:val="hybridMultilevel"/>
    <w:tmpl w:val="63A0490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6BD220B"/>
    <w:multiLevelType w:val="multilevel"/>
    <w:tmpl w:val="5DB0B208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4DA101B"/>
    <w:multiLevelType w:val="multilevel"/>
    <w:tmpl w:val="231EB562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45"/>
      <w:numFmt w:val="decimal"/>
      <w:lvlText w:val="%1.%2-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B525DA"/>
    <w:multiLevelType w:val="multilevel"/>
    <w:tmpl w:val="9BC0A4F0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31158F8"/>
    <w:multiLevelType w:val="multilevel"/>
    <w:tmpl w:val="EC54FDFA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E7"/>
    <w:rsid w:val="00044E98"/>
    <w:rsid w:val="002607D8"/>
    <w:rsid w:val="00397FBF"/>
    <w:rsid w:val="003B271B"/>
    <w:rsid w:val="003C63C4"/>
    <w:rsid w:val="003F4029"/>
    <w:rsid w:val="00402F91"/>
    <w:rsid w:val="00404D62"/>
    <w:rsid w:val="00456DF1"/>
    <w:rsid w:val="004955BE"/>
    <w:rsid w:val="004B5DEE"/>
    <w:rsid w:val="004C264C"/>
    <w:rsid w:val="005217DC"/>
    <w:rsid w:val="00591B55"/>
    <w:rsid w:val="006B3D10"/>
    <w:rsid w:val="006C1AD0"/>
    <w:rsid w:val="007828C9"/>
    <w:rsid w:val="007C6494"/>
    <w:rsid w:val="00800799"/>
    <w:rsid w:val="00822172"/>
    <w:rsid w:val="00850ED6"/>
    <w:rsid w:val="00883AC7"/>
    <w:rsid w:val="008C64A9"/>
    <w:rsid w:val="0091466E"/>
    <w:rsid w:val="00AC4862"/>
    <w:rsid w:val="00B26FA6"/>
    <w:rsid w:val="00BA70DD"/>
    <w:rsid w:val="00C20534"/>
    <w:rsid w:val="00C61C8C"/>
    <w:rsid w:val="00C81803"/>
    <w:rsid w:val="00D26AD6"/>
    <w:rsid w:val="00D2710C"/>
    <w:rsid w:val="00D40076"/>
    <w:rsid w:val="00D519F3"/>
    <w:rsid w:val="00D5355A"/>
    <w:rsid w:val="00D84667"/>
    <w:rsid w:val="00E025C4"/>
    <w:rsid w:val="00E3373B"/>
    <w:rsid w:val="00EE65C3"/>
    <w:rsid w:val="00EF2BE7"/>
    <w:rsid w:val="00F14657"/>
    <w:rsid w:val="00F27123"/>
    <w:rsid w:val="00F52EDF"/>
    <w:rsid w:val="00F60A94"/>
    <w:rsid w:val="00F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6E88"/>
  <w15:chartTrackingRefBased/>
  <w15:docId w15:val="{87C83AC3-B710-4B25-8BE0-650D90D7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26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6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8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blogs.glowscotland.org.uk/ea/eastayrshirepefbol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blogs.glowscotland.org.uk/ea/eastayrshirepefbol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logs.glowscotland.org.uk/ea/eastayrshirepefbolg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blogs.glowscotland.org.uk/ea/eastayrshirepefbol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Catrina</dc:creator>
  <cp:keywords/>
  <dc:description/>
  <cp:lastModifiedBy>O'Neil, Catrina</cp:lastModifiedBy>
  <cp:revision>29</cp:revision>
  <dcterms:created xsi:type="dcterms:W3CDTF">2023-02-02T10:10:00Z</dcterms:created>
  <dcterms:modified xsi:type="dcterms:W3CDTF">2023-04-13T15:35:00Z</dcterms:modified>
</cp:coreProperties>
</file>