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DC2" w:rsidRPr="00714DC2" w:rsidRDefault="00714DC2" w:rsidP="00714DC2">
      <w:pPr>
        <w:tabs>
          <w:tab w:val="left" w:pos="960"/>
        </w:tabs>
      </w:pPr>
      <w:r>
        <w:tab/>
      </w:r>
    </w:p>
    <w:tbl>
      <w:tblPr>
        <w:tblStyle w:val="TableGrid"/>
        <w:tblpPr w:leftFromText="180" w:rightFromText="180" w:horzAnchor="margin" w:tblpY="885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714DC2" w:rsidTr="00714DC2">
        <w:tc>
          <w:tcPr>
            <w:tcW w:w="6974" w:type="dxa"/>
            <w:shd w:val="clear" w:color="auto" w:fill="FF0000"/>
          </w:tcPr>
          <w:p w:rsidR="00714DC2" w:rsidRPr="00B05604" w:rsidRDefault="00714DC2" w:rsidP="00714DC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r w:rsidRPr="00115430">
              <w:rPr>
                <w:rFonts w:ascii="Arial" w:hAnsi="Arial" w:cs="Arial"/>
                <w:b/>
                <w:sz w:val="28"/>
                <w:szCs w:val="28"/>
              </w:rPr>
              <w:t>Raising Attainment, particularly in Literacy and Numeracy</w:t>
            </w:r>
          </w:p>
        </w:tc>
        <w:tc>
          <w:tcPr>
            <w:tcW w:w="6974" w:type="dxa"/>
            <w:shd w:val="clear" w:color="auto" w:fill="FFC000"/>
          </w:tcPr>
          <w:p w:rsidR="00714DC2" w:rsidRPr="00B05604" w:rsidRDefault="00714DC2" w:rsidP="00714DC2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15430">
              <w:rPr>
                <w:rFonts w:ascii="Arial" w:hAnsi="Arial" w:cs="Arial"/>
                <w:b/>
                <w:sz w:val="28"/>
                <w:szCs w:val="28"/>
              </w:rPr>
              <w:t>Increased in sustained positive destinations and employability skills</w:t>
            </w:r>
          </w:p>
        </w:tc>
      </w:tr>
      <w:tr w:rsidR="00714DC2" w:rsidTr="00714DC2">
        <w:tc>
          <w:tcPr>
            <w:tcW w:w="6974" w:type="dxa"/>
          </w:tcPr>
          <w:p w:rsidR="00714DC2" w:rsidRDefault="00714DC2" w:rsidP="00714DC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sz w:val="28"/>
                <w:szCs w:val="28"/>
              </w:rPr>
              <w:t>To p</w:t>
            </w:r>
            <w:r w:rsidRPr="00886227">
              <w:rPr>
                <w:rFonts w:asciiTheme="minorHAnsi" w:hAnsiTheme="minorHAnsi" w:cstheme="minorHAnsi"/>
                <w:i/>
                <w:sz w:val="28"/>
                <w:szCs w:val="28"/>
              </w:rPr>
              <w:t>articipate in Communication Friendly Schools Accreditation.</w:t>
            </w:r>
          </w:p>
          <w:p w:rsidR="00714DC2" w:rsidRPr="00B12058" w:rsidRDefault="00714DC2" w:rsidP="00714DC2">
            <w:pPr>
              <w:rPr>
                <w:rFonts w:cstheme="minorHAnsi"/>
              </w:rPr>
            </w:pPr>
          </w:p>
          <w:p w:rsidR="00714DC2" w:rsidRDefault="00714DC2" w:rsidP="00714DC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B12058">
              <w:rPr>
                <w:rFonts w:asciiTheme="minorHAnsi" w:hAnsiTheme="minorHAnsi" w:cstheme="minorHAnsi"/>
                <w:i/>
                <w:sz w:val="28"/>
                <w:szCs w:val="28"/>
              </w:rPr>
              <w:t>To improve children’s talking and listening skills through a well- planned, consistent approach.</w:t>
            </w:r>
          </w:p>
          <w:p w:rsidR="00714DC2" w:rsidRPr="00886227" w:rsidRDefault="00714DC2" w:rsidP="00714DC2">
            <w:pPr>
              <w:pStyle w:val="ListParagraph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886227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 </w:t>
            </w:r>
          </w:p>
          <w:p w:rsidR="00714DC2" w:rsidRDefault="00714DC2" w:rsidP="00714DC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sz w:val="28"/>
                <w:szCs w:val="28"/>
              </w:rPr>
              <w:t>T</w:t>
            </w:r>
            <w:r w:rsidRPr="00886227">
              <w:rPr>
                <w:rFonts w:asciiTheme="minorHAnsi" w:hAnsiTheme="minorHAnsi" w:cstheme="minorHAnsi"/>
                <w:i/>
                <w:sz w:val="28"/>
                <w:szCs w:val="28"/>
              </w:rPr>
              <w:t>o help raise the quality of writing</w:t>
            </w:r>
            <w:r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 throughout the school, i</w:t>
            </w:r>
            <w:r w:rsidRPr="00B12058">
              <w:rPr>
                <w:rFonts w:asciiTheme="minorHAnsi" w:hAnsiTheme="minorHAnsi" w:cstheme="minorHAnsi"/>
                <w:i/>
                <w:sz w:val="28"/>
                <w:szCs w:val="28"/>
              </w:rPr>
              <w:t>ntroduce the resource ‘PM Writing’</w:t>
            </w:r>
            <w:r>
              <w:rPr>
                <w:rFonts w:asciiTheme="minorHAnsi" w:hAnsiTheme="minorHAnsi" w:cstheme="minorHAnsi"/>
                <w:i/>
                <w:sz w:val="28"/>
                <w:szCs w:val="28"/>
              </w:rPr>
              <w:t>.</w:t>
            </w:r>
          </w:p>
          <w:p w:rsidR="00714DC2" w:rsidRPr="00B12058" w:rsidRDefault="00714DC2" w:rsidP="00714DC2">
            <w:pPr>
              <w:pStyle w:val="ListParagraph"/>
              <w:rPr>
                <w:rFonts w:asciiTheme="minorHAnsi" w:hAnsiTheme="minorHAnsi" w:cstheme="minorHAnsi"/>
                <w:i/>
                <w:sz w:val="28"/>
                <w:szCs w:val="28"/>
              </w:rPr>
            </w:pPr>
          </w:p>
          <w:p w:rsidR="00714DC2" w:rsidRPr="00B12058" w:rsidRDefault="00714DC2" w:rsidP="00714DC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sz w:val="28"/>
                <w:szCs w:val="28"/>
              </w:rPr>
              <w:t>To f</w:t>
            </w:r>
            <w:r w:rsidRPr="00B12058">
              <w:rPr>
                <w:rFonts w:asciiTheme="minorHAnsi" w:hAnsiTheme="minorHAnsi" w:cstheme="minorHAnsi"/>
                <w:i/>
                <w:sz w:val="28"/>
                <w:szCs w:val="28"/>
              </w:rPr>
              <w:t>ocus on handwriting and presentation of work</w:t>
            </w:r>
            <w:r w:rsidRPr="00B12058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6974" w:type="dxa"/>
          </w:tcPr>
          <w:p w:rsidR="00714DC2" w:rsidRPr="00B12058" w:rsidRDefault="00714DC2" w:rsidP="00714DC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color w:val="FF0000"/>
                <w:sz w:val="28"/>
                <w:szCs w:val="28"/>
              </w:rPr>
            </w:pPr>
            <w:r w:rsidRPr="00B12058">
              <w:rPr>
                <w:rFonts w:asciiTheme="minorHAnsi" w:hAnsiTheme="minorHAnsi" w:cstheme="minorHAnsi"/>
                <w:i/>
                <w:color w:val="FF0000"/>
                <w:sz w:val="28"/>
                <w:szCs w:val="28"/>
              </w:rPr>
              <w:t>To develop children’s ability to solve problems within maths.</w:t>
            </w:r>
          </w:p>
          <w:p w:rsidR="00714DC2" w:rsidRPr="00B12058" w:rsidRDefault="00714DC2" w:rsidP="00714DC2">
            <w:pPr>
              <w:pStyle w:val="ListParagraph"/>
              <w:rPr>
                <w:rFonts w:asciiTheme="minorHAnsi" w:hAnsiTheme="minorHAnsi" w:cstheme="minorHAnsi"/>
                <w:i/>
                <w:color w:val="FF0000"/>
                <w:sz w:val="28"/>
                <w:szCs w:val="28"/>
              </w:rPr>
            </w:pPr>
          </w:p>
          <w:p w:rsidR="00714DC2" w:rsidRPr="00B12058" w:rsidRDefault="00714DC2" w:rsidP="00714DC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color w:val="FF0000"/>
                <w:sz w:val="28"/>
                <w:szCs w:val="28"/>
              </w:rPr>
            </w:pPr>
            <w:r w:rsidRPr="00B12058">
              <w:rPr>
                <w:rFonts w:asciiTheme="minorHAnsi" w:hAnsiTheme="minorHAnsi" w:cstheme="minorHAnsi"/>
                <w:i/>
                <w:color w:val="FF0000"/>
                <w:sz w:val="28"/>
                <w:szCs w:val="28"/>
              </w:rPr>
              <w:t>To focus on mental ability within addition, subtraction, multiplication and division</w:t>
            </w:r>
          </w:p>
          <w:p w:rsidR="00714DC2" w:rsidRPr="00886227" w:rsidRDefault="00714DC2" w:rsidP="00714DC2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14DC2" w:rsidTr="00714DC2">
        <w:tc>
          <w:tcPr>
            <w:tcW w:w="6974" w:type="dxa"/>
            <w:shd w:val="clear" w:color="auto" w:fill="00B050"/>
          </w:tcPr>
          <w:p w:rsidR="00714DC2" w:rsidRPr="00B05604" w:rsidRDefault="00714DC2" w:rsidP="00714D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5604">
              <w:rPr>
                <w:rFonts w:ascii="Arial" w:hAnsi="Arial" w:cs="Arial"/>
                <w:b/>
                <w:sz w:val="28"/>
                <w:szCs w:val="28"/>
              </w:rPr>
              <w:t>Ensuring the health and wellbeing of all young people</w:t>
            </w:r>
          </w:p>
        </w:tc>
        <w:tc>
          <w:tcPr>
            <w:tcW w:w="6974" w:type="dxa"/>
            <w:shd w:val="clear" w:color="auto" w:fill="00B0F0"/>
          </w:tcPr>
          <w:p w:rsidR="00714DC2" w:rsidRPr="00B05604" w:rsidRDefault="00714DC2" w:rsidP="00714D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5604">
              <w:rPr>
                <w:rFonts w:ascii="Arial" w:hAnsi="Arial" w:cs="Arial"/>
                <w:b/>
                <w:sz w:val="28"/>
                <w:szCs w:val="28"/>
              </w:rPr>
              <w:t>Closing the poverty related attainment gap</w:t>
            </w:r>
          </w:p>
        </w:tc>
      </w:tr>
      <w:tr w:rsidR="00714DC2" w:rsidRPr="004B7459" w:rsidTr="00714DC2">
        <w:tc>
          <w:tcPr>
            <w:tcW w:w="6974" w:type="dxa"/>
          </w:tcPr>
          <w:p w:rsidR="00714DC2" w:rsidRPr="00886227" w:rsidRDefault="00714DC2" w:rsidP="00714DC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886227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To improve children’s social, emotional and mental wellbeing through </w:t>
            </w:r>
            <w:r>
              <w:rPr>
                <w:rFonts w:asciiTheme="minorHAnsi" w:hAnsiTheme="minorHAnsi" w:cstheme="minorHAnsi"/>
                <w:i/>
                <w:sz w:val="28"/>
                <w:szCs w:val="28"/>
              </w:rPr>
              <w:t>use of the Glasgow Motivational and Well Being Profile</w:t>
            </w:r>
          </w:p>
          <w:p w:rsidR="00714DC2" w:rsidRPr="00B12058" w:rsidRDefault="00714DC2" w:rsidP="00714DC2">
            <w:pPr>
              <w:pStyle w:val="ListParagraph"/>
              <w:rPr>
                <w:rFonts w:asciiTheme="minorHAnsi" w:hAnsiTheme="minorHAnsi" w:cstheme="minorHAnsi"/>
                <w:i/>
                <w:color w:val="FF0000"/>
                <w:sz w:val="28"/>
                <w:szCs w:val="28"/>
              </w:rPr>
            </w:pPr>
          </w:p>
          <w:p w:rsidR="00714DC2" w:rsidRPr="00886227" w:rsidRDefault="00714DC2" w:rsidP="00714DC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B12058">
              <w:rPr>
                <w:rFonts w:asciiTheme="minorHAnsi" w:hAnsiTheme="minorHAnsi" w:cstheme="minorHAnsi"/>
                <w:i/>
                <w:color w:val="FF0000"/>
                <w:sz w:val="28"/>
                <w:szCs w:val="28"/>
              </w:rPr>
              <w:t>To further develop outdoor learning throughout the school and ECC</w:t>
            </w:r>
          </w:p>
        </w:tc>
        <w:tc>
          <w:tcPr>
            <w:tcW w:w="6974" w:type="dxa"/>
          </w:tcPr>
          <w:p w:rsidR="00714DC2" w:rsidRDefault="00714DC2" w:rsidP="00714DC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886227">
              <w:rPr>
                <w:rFonts w:asciiTheme="minorHAnsi" w:hAnsiTheme="minorHAnsi" w:cstheme="minorHAnsi"/>
                <w:i/>
                <w:sz w:val="28"/>
                <w:szCs w:val="28"/>
              </w:rPr>
              <w:t>To develop and improve children’s digital literacy skills</w:t>
            </w:r>
            <w:r>
              <w:rPr>
                <w:rFonts w:asciiTheme="minorHAnsi" w:hAnsiTheme="minorHAnsi" w:cstheme="minorHAnsi"/>
                <w:i/>
                <w:sz w:val="28"/>
                <w:szCs w:val="28"/>
              </w:rPr>
              <w:t>.</w:t>
            </w:r>
          </w:p>
          <w:p w:rsidR="00714DC2" w:rsidRDefault="00714DC2" w:rsidP="00714DC2">
            <w:pPr>
              <w:pStyle w:val="ListParagraph"/>
              <w:rPr>
                <w:rFonts w:asciiTheme="minorHAnsi" w:hAnsiTheme="minorHAnsi" w:cstheme="minorHAnsi"/>
                <w:i/>
                <w:sz w:val="28"/>
                <w:szCs w:val="28"/>
              </w:rPr>
            </w:pPr>
          </w:p>
          <w:p w:rsidR="00714DC2" w:rsidRPr="00B12058" w:rsidRDefault="00714DC2" w:rsidP="00714DC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color w:val="0070C0"/>
                <w:sz w:val="28"/>
                <w:szCs w:val="28"/>
              </w:rPr>
            </w:pPr>
            <w:r w:rsidRPr="00B12058">
              <w:rPr>
                <w:rFonts w:asciiTheme="minorHAnsi" w:hAnsiTheme="minorHAnsi" w:cstheme="minorHAnsi"/>
                <w:i/>
                <w:color w:val="0070C0"/>
                <w:sz w:val="28"/>
                <w:szCs w:val="28"/>
              </w:rPr>
              <w:t>To improve pare</w:t>
            </w:r>
            <w:r>
              <w:rPr>
                <w:rFonts w:asciiTheme="minorHAnsi" w:hAnsiTheme="minorHAnsi" w:cstheme="minorHAnsi"/>
                <w:i/>
                <w:color w:val="0070C0"/>
                <w:sz w:val="28"/>
                <w:szCs w:val="28"/>
              </w:rPr>
              <w:t>ntal engagement and involvement within the ECC.</w:t>
            </w:r>
          </w:p>
          <w:p w:rsidR="00714DC2" w:rsidRPr="00886227" w:rsidRDefault="00714DC2" w:rsidP="00714DC2">
            <w:pPr>
              <w:pStyle w:val="ListParagraph"/>
              <w:rPr>
                <w:rFonts w:asciiTheme="minorHAnsi" w:hAnsiTheme="minorHAnsi" w:cstheme="minorHAnsi"/>
                <w:i/>
                <w:sz w:val="28"/>
                <w:szCs w:val="28"/>
              </w:rPr>
            </w:pPr>
          </w:p>
          <w:p w:rsidR="00714DC2" w:rsidRPr="00886227" w:rsidRDefault="00714DC2" w:rsidP="00714DC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bookmarkEnd w:id="0"/>
    <w:p w:rsidR="00714DC2" w:rsidRPr="009171D3" w:rsidRDefault="00714DC2" w:rsidP="00714DC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05604">
        <w:rPr>
          <w:rFonts w:ascii="Arial" w:hAnsi="Arial" w:cs="Arial"/>
          <w:b/>
          <w:sz w:val="20"/>
          <w:szCs w:val="20"/>
        </w:rPr>
        <w:t>Summary of Improvement Plan</w:t>
      </w:r>
      <w:r w:rsidR="001C4E52" w:rsidRPr="009171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890" w:rsidRPr="00714DC2" w:rsidRDefault="001A0890" w:rsidP="00714DC2">
      <w:pPr>
        <w:tabs>
          <w:tab w:val="left" w:pos="960"/>
        </w:tabs>
      </w:pPr>
    </w:p>
    <w:sectPr w:rsidR="001A0890" w:rsidRPr="00714DC2" w:rsidSect="00714DC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D3EC4"/>
    <w:multiLevelType w:val="hybridMultilevel"/>
    <w:tmpl w:val="7ECAA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14EDE"/>
    <w:multiLevelType w:val="hybridMultilevel"/>
    <w:tmpl w:val="E40AE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C2"/>
    <w:rsid w:val="001A0890"/>
    <w:rsid w:val="001C4E52"/>
    <w:rsid w:val="0071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24F2D"/>
  <w15:chartTrackingRefBased/>
  <w15:docId w15:val="{BB2B3B4D-696D-4EE2-B9E3-FE21516E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D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"/>
    <w:basedOn w:val="Normal"/>
    <w:link w:val="ListParagraphChar"/>
    <w:uiPriority w:val="34"/>
    <w:qFormat/>
    <w:rsid w:val="00714D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basedOn w:val="DefaultParagraphFont"/>
    <w:link w:val="ListParagraph"/>
    <w:uiPriority w:val="34"/>
    <w:qFormat/>
    <w:locked/>
    <w:rsid w:val="00714DC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4E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886</Characters>
  <Application>Microsoft Office Word</Application>
  <DocSecurity>0</DocSecurity>
  <Lines>35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Clapperton</dc:creator>
  <cp:keywords/>
  <dc:description/>
  <cp:lastModifiedBy>Mrs Clapperton</cp:lastModifiedBy>
  <cp:revision>2</cp:revision>
  <dcterms:created xsi:type="dcterms:W3CDTF">2023-08-15T13:00:00Z</dcterms:created>
  <dcterms:modified xsi:type="dcterms:W3CDTF">2023-08-15T13:00:00Z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b69e2e3b-e028-4880-a3e7-9b7d71f725a8</vt:lpwstr>
  </property>
</Properties>
</file>