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C8" w:rsidRPr="000824C8" w:rsidRDefault="004C371C" w:rsidP="000824C8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52ADE" wp14:editId="3F6A68BB">
                <wp:simplePos x="0" y="0"/>
                <wp:positionH relativeFrom="column">
                  <wp:posOffset>-28575</wp:posOffset>
                </wp:positionH>
                <wp:positionV relativeFrom="paragraph">
                  <wp:posOffset>2550160</wp:posOffset>
                </wp:positionV>
                <wp:extent cx="403860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C8" w:rsidRPr="00D80703" w:rsidRDefault="00AE2D33" w:rsidP="00D807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Christmas books are out on display – Season’s Readings, everyone!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52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00.8pt;width:318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" fillcolor="#c2d69b [1942]">
                <v:textbox>
                  <w:txbxContent>
                    <w:p w:rsidR="000824C8" w:rsidRPr="00D80703" w:rsidRDefault="00AE2D33" w:rsidP="00D807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Christmas books are out on display – Season’s Readings, everyone!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B3717" wp14:editId="625D5248">
                <wp:simplePos x="0" y="0"/>
                <wp:positionH relativeFrom="column">
                  <wp:posOffset>4123690</wp:posOffset>
                </wp:positionH>
                <wp:positionV relativeFrom="paragraph">
                  <wp:posOffset>2550160</wp:posOffset>
                </wp:positionV>
                <wp:extent cx="2295525" cy="276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76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AA" w:rsidRPr="00F267AA" w:rsidRDefault="00FA675B" w:rsidP="00FA675B">
                            <w:pPr>
                              <w:ind w:left="72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ISSUE </w:t>
                            </w:r>
                            <w:r w:rsidR="007037CB">
                              <w:rPr>
                                <w:color w:val="FFFFFF" w:themeColor="background1"/>
                              </w:rPr>
                              <w:t>5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– </w:t>
                            </w:r>
                            <w:r w:rsidR="007037CB">
                              <w:rPr>
                                <w:color w:val="FFFFFF" w:themeColor="background1"/>
                              </w:rPr>
                              <w:t>DEC</w:t>
                            </w:r>
                            <w:r>
                              <w:rPr>
                                <w:color w:val="FFFFFF" w:themeColor="background1"/>
                              </w:rPr>
                              <w:t>EMBER</w:t>
                            </w:r>
                            <w:r w:rsidR="00F267AA" w:rsidRPr="00F267AA">
                              <w:rPr>
                                <w:color w:val="FFFFFF" w:themeColor="background1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3717" id="_x0000_s1027" type="#_x0000_t202" style="position:absolute;margin-left:324.7pt;margin-top:200.8pt;width:180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" fillcolor="#5a5a5a [2109]">
                <v:textbox>
                  <w:txbxContent>
                    <w:p w:rsidR="00F267AA" w:rsidRPr="00F267AA" w:rsidRDefault="00FA675B" w:rsidP="00FA675B">
                      <w:pPr>
                        <w:ind w:left="72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ISSUE </w:t>
                      </w:r>
                      <w:r w:rsidR="007037CB">
                        <w:rPr>
                          <w:color w:val="FFFFFF" w:themeColor="background1"/>
                        </w:rPr>
                        <w:t>5</w:t>
                      </w:r>
                      <w:r>
                        <w:rPr>
                          <w:color w:val="FFFFFF" w:themeColor="background1"/>
                        </w:rPr>
                        <w:t xml:space="preserve"> – </w:t>
                      </w:r>
                      <w:r w:rsidR="007037CB">
                        <w:rPr>
                          <w:color w:val="FFFFFF" w:themeColor="background1"/>
                        </w:rPr>
                        <w:t>DEC</w:t>
                      </w:r>
                      <w:r>
                        <w:rPr>
                          <w:color w:val="FFFFFF" w:themeColor="background1"/>
                        </w:rPr>
                        <w:t>EMBER</w:t>
                      </w:r>
                      <w:r w:rsidR="00F267AA" w:rsidRPr="00F267AA">
                        <w:rPr>
                          <w:color w:val="FFFFFF" w:themeColor="background1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A87B2" wp14:editId="47A494F3">
                <wp:simplePos x="0" y="0"/>
                <wp:positionH relativeFrom="column">
                  <wp:posOffset>4210050</wp:posOffset>
                </wp:positionH>
                <wp:positionV relativeFrom="paragraph">
                  <wp:posOffset>187960</wp:posOffset>
                </wp:positionV>
                <wp:extent cx="2066925" cy="2000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4C8" w:rsidRPr="007037CB" w:rsidRDefault="000824C8" w:rsidP="000824C8">
                            <w:pPr>
                              <w:jc w:val="center"/>
                              <w:rPr>
                                <w:color w:val="FABF8F" w:themeColor="accent6" w:themeTint="99"/>
                                <w:sz w:val="56"/>
                                <w:szCs w:val="48"/>
                              </w:rPr>
                            </w:pPr>
                            <w:r w:rsidRPr="007037CB">
                              <w:rPr>
                                <w:color w:val="FABF8F" w:themeColor="accent6" w:themeTint="99"/>
                                <w:sz w:val="56"/>
                                <w:szCs w:val="48"/>
                              </w:rPr>
                              <w:t>Grange Academy Library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87B2" id="Text Box 3" o:spid="_x0000_s1028" type="#_x0000_t202" style="position:absolute;margin-left:331.5pt;margin-top:14.8pt;width:162.75pt;height:15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" filled="f" stroked="f" strokeweight=".5pt">
                <v:textbox>
                  <w:txbxContent>
                    <w:p w:rsidR="000824C8" w:rsidRPr="007037CB" w:rsidRDefault="000824C8" w:rsidP="000824C8">
                      <w:pPr>
                        <w:jc w:val="center"/>
                        <w:rPr>
                          <w:color w:val="FABF8F" w:themeColor="accent6" w:themeTint="99"/>
                          <w:sz w:val="56"/>
                          <w:szCs w:val="48"/>
                        </w:rPr>
                      </w:pPr>
                      <w:r w:rsidRPr="007037CB">
                        <w:rPr>
                          <w:color w:val="FABF8F" w:themeColor="accent6" w:themeTint="99"/>
                          <w:sz w:val="56"/>
                          <w:szCs w:val="48"/>
                        </w:rPr>
                        <w:t>Grange Academy Library 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30D97" wp14:editId="7A5D0F20">
                <wp:simplePos x="0" y="0"/>
                <wp:positionH relativeFrom="column">
                  <wp:posOffset>4124325</wp:posOffset>
                </wp:positionH>
                <wp:positionV relativeFrom="paragraph">
                  <wp:posOffset>-2540</wp:posOffset>
                </wp:positionV>
                <wp:extent cx="2295525" cy="2447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447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1302" id="Rectangle 2" o:spid="_x0000_s1026" style="position:absolute;margin-left:324.75pt;margin-top:-.2pt;width:180.7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" fillcolor="#c00000" strokecolor="#622423 [1605]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w:drawing>
          <wp:inline distT="0" distB="0" distL="0" distR="0" wp14:anchorId="5F1A4472" wp14:editId="0DC0B324">
            <wp:extent cx="4010024" cy="2447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displ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425" cy="245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1F" w:rsidRPr="0033208F" w:rsidRDefault="0007531F" w:rsidP="00F267AA">
      <w:pPr>
        <w:sectPr w:rsidR="0007531F" w:rsidRPr="0033208F" w:rsidSect="0007531F">
          <w:headerReference w:type="default" r:id="rId7"/>
          <w:pgSz w:w="11906" w:h="16838"/>
          <w:pgMar w:top="1440" w:right="1440" w:bottom="1440" w:left="1440" w:header="708" w:footer="708" w:gutter="0"/>
          <w:cols w:space="261"/>
          <w:docGrid w:linePitch="360"/>
        </w:sectPr>
      </w:pPr>
    </w:p>
    <w:p w:rsidR="0099310B" w:rsidRDefault="0099310B" w:rsidP="00720CAE">
      <w:pPr>
        <w:rPr>
          <w:sz w:val="44"/>
          <w:u w:val="single"/>
        </w:rPr>
      </w:pPr>
    </w:p>
    <w:p w:rsidR="00A7555C" w:rsidRPr="00720CAE" w:rsidRDefault="0033208F" w:rsidP="00720CAE">
      <w:pPr>
        <w:rPr>
          <w:sz w:val="44"/>
          <w:u w:val="single"/>
        </w:rPr>
        <w:sectPr w:rsidR="00A7555C" w:rsidRPr="00720CAE" w:rsidSect="00A7555C">
          <w:type w:val="continuous"/>
          <w:pgSz w:w="11906" w:h="16838"/>
          <w:pgMar w:top="1440" w:right="1440" w:bottom="1440" w:left="1440" w:header="708" w:footer="708" w:gutter="0"/>
          <w:cols w:space="261"/>
          <w:docGrid w:linePitch="360"/>
        </w:sectPr>
      </w:pPr>
      <w:r>
        <w:rPr>
          <w:noProof/>
          <w:sz w:val="44"/>
          <w:u w:val="single"/>
          <w:lang w:eastAsia="en-GB"/>
        </w:rPr>
        <w:drawing>
          <wp:inline distT="0" distB="0" distL="0" distR="0">
            <wp:extent cx="6419850" cy="1095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1C" w:rsidRDefault="007037CB" w:rsidP="00F26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the words of the great Noddy Holder… </w:t>
      </w:r>
    </w:p>
    <w:p w:rsidR="00F267AA" w:rsidRDefault="007037CB" w:rsidP="00F26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“IT’S CHRISTMAS!”</w:t>
      </w:r>
    </w:p>
    <w:p w:rsidR="007037CB" w:rsidRPr="00C15232" w:rsidRDefault="007037CB" w:rsidP="00F26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Before you dash away home for the holidays, here’s your final update of the year on what’s been going </w:t>
      </w:r>
      <w:r w:rsidR="0099310B">
        <w:rPr>
          <w:sz w:val="22"/>
          <w:szCs w:val="22"/>
        </w:rPr>
        <w:t xml:space="preserve">on </w:t>
      </w:r>
      <w:r>
        <w:rPr>
          <w:sz w:val="22"/>
          <w:szCs w:val="22"/>
        </w:rPr>
        <w:t>in the library.</w:t>
      </w:r>
    </w:p>
    <w:p w:rsidR="00600219" w:rsidRDefault="00600219" w:rsidP="002F3809">
      <w:pPr>
        <w:pStyle w:val="Default"/>
        <w:rPr>
          <w:rFonts w:cs="Trebuchet MS"/>
          <w:color w:val="0070C0"/>
          <w:sz w:val="28"/>
          <w:szCs w:val="28"/>
          <w:u w:val="single"/>
        </w:rPr>
      </w:pPr>
    </w:p>
    <w:p w:rsidR="00834B21" w:rsidRPr="0099310B" w:rsidRDefault="0099310B" w:rsidP="002F3809">
      <w:pPr>
        <w:pStyle w:val="Default"/>
        <w:rPr>
          <w:rFonts w:cs="Trebuchet MS"/>
          <w:color w:val="FF0000"/>
          <w:sz w:val="28"/>
          <w:szCs w:val="28"/>
          <w:u w:val="single"/>
        </w:rPr>
      </w:pPr>
      <w:r w:rsidRPr="0099310B">
        <w:rPr>
          <w:rFonts w:cs="Trebuchet MS"/>
          <w:color w:val="FF0000"/>
          <w:sz w:val="28"/>
          <w:szCs w:val="28"/>
          <w:u w:val="single"/>
        </w:rPr>
        <w:t>Scholastic Book Fair</w:t>
      </w:r>
    </w:p>
    <w:p w:rsidR="0099310B" w:rsidRDefault="0099310B" w:rsidP="0099310B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From the 30</w:t>
      </w:r>
      <w:r w:rsidRPr="0099310B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of November to the 6</w:t>
      </w:r>
      <w:r w:rsidRPr="0099310B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of December the library played host to the Scholastic book fair.</w:t>
      </w:r>
    </w:p>
    <w:p w:rsidR="00600219" w:rsidRDefault="0099310B" w:rsidP="00834B21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Pupils and staff were encouraged to come along and grab themselves a bargain as everything was on sale at half price</w:t>
      </w:r>
      <w:r w:rsidR="001A5418">
        <w:rPr>
          <w:rFonts w:ascii="Corbel" w:hAnsi="Corbel"/>
        </w:rPr>
        <w:t xml:space="preserve"> – and the shoppers among you certainly didn’t disappoint! We ended up raising almost £400 </w:t>
      </w:r>
      <w:r w:rsidR="009321FA">
        <w:rPr>
          <w:rFonts w:ascii="Corbel" w:hAnsi="Corbel"/>
        </w:rPr>
        <w:t xml:space="preserve">for Scholastic, </w:t>
      </w:r>
      <w:r w:rsidR="001A5418">
        <w:rPr>
          <w:rFonts w:ascii="Corbel" w:hAnsi="Corbel"/>
        </w:rPr>
        <w:t xml:space="preserve">which translated into a hefty bundle of free </w:t>
      </w:r>
      <w:r w:rsidR="009321FA">
        <w:rPr>
          <w:rFonts w:ascii="Corbel" w:hAnsi="Corbel"/>
        </w:rPr>
        <w:t xml:space="preserve">new </w:t>
      </w:r>
      <w:r w:rsidR="001A5418">
        <w:rPr>
          <w:rFonts w:ascii="Corbel" w:hAnsi="Corbel"/>
        </w:rPr>
        <w:t>books for the school library</w:t>
      </w:r>
      <w:r w:rsidR="009321FA">
        <w:rPr>
          <w:rFonts w:ascii="Corbel" w:hAnsi="Corbel"/>
        </w:rPr>
        <w:t>. Many thanks to everyone who made a purchase!</w:t>
      </w:r>
    </w:p>
    <w:p w:rsidR="00600219" w:rsidRDefault="00253DD1" w:rsidP="00834B21">
      <w:pPr>
        <w:spacing w:line="240" w:lineRule="auto"/>
        <w:rPr>
          <w:rFonts w:ascii="Corbel" w:hAnsi="Corbel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182880</wp:posOffset>
            </wp:positionV>
            <wp:extent cx="2782570" cy="326812"/>
            <wp:effectExtent l="0" t="0" r="0" b="0"/>
            <wp:wrapNone/>
            <wp:docPr id="10" name="Picture 10" descr="Image result for scholasti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holasti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32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026" w:rsidRDefault="00D06026" w:rsidP="00834B21">
      <w:pPr>
        <w:spacing w:line="240" w:lineRule="auto"/>
        <w:rPr>
          <w:rFonts w:ascii="Corbel" w:hAnsi="Corbel"/>
        </w:rPr>
      </w:pPr>
    </w:p>
    <w:p w:rsidR="00600219" w:rsidRDefault="00600219" w:rsidP="00834B21">
      <w:pPr>
        <w:spacing w:line="240" w:lineRule="auto"/>
        <w:rPr>
          <w:rFonts w:ascii="Corbel" w:hAnsi="Corbel"/>
        </w:rPr>
      </w:pPr>
    </w:p>
    <w:p w:rsidR="00692621" w:rsidRPr="00D06026" w:rsidRDefault="0099310B" w:rsidP="00142DB4">
      <w:pPr>
        <w:spacing w:line="240" w:lineRule="auto"/>
        <w:rPr>
          <w:rFonts w:ascii="Corbel" w:hAnsi="Corbel" w:cs="Trebuchet MS"/>
          <w:color w:val="00B050"/>
          <w:sz w:val="28"/>
          <w:szCs w:val="28"/>
          <w:u w:val="single"/>
        </w:rPr>
      </w:pPr>
      <w:r w:rsidRPr="00D06026">
        <w:rPr>
          <w:rFonts w:ascii="Corbel" w:hAnsi="Corbel" w:cs="Trebuchet MS"/>
          <w:color w:val="00B050"/>
          <w:sz w:val="28"/>
          <w:szCs w:val="28"/>
          <w:u w:val="single"/>
        </w:rPr>
        <w:t>Secret Santa with a Twist!</w:t>
      </w:r>
      <w:r w:rsidR="00D06026">
        <w:rPr>
          <w:rFonts w:ascii="Corbel" w:hAnsi="Corbel" w:cs="Trebuchet MS"/>
          <w:color w:val="00B050"/>
          <w:sz w:val="28"/>
          <w:szCs w:val="28"/>
          <w:u w:val="single"/>
        </w:rPr>
        <w:t xml:space="preserve">                    </w:t>
      </w:r>
      <w:r w:rsidR="00D06026">
        <w:rPr>
          <w:rFonts w:ascii="Corbel" w:hAnsi="Corbel"/>
        </w:rPr>
        <w:t xml:space="preserve"> </w:t>
      </w:r>
      <w:r w:rsidR="009321FA" w:rsidRPr="00D06026">
        <w:rPr>
          <w:rFonts w:ascii="Corbel" w:hAnsi="Corbel"/>
        </w:rPr>
        <w:t>As you know, instead of running a traditional Secret Santa among the staff this ye</w:t>
      </w:r>
      <w:r w:rsidR="004F0590" w:rsidRPr="00D06026">
        <w:rPr>
          <w:rFonts w:ascii="Corbel" w:hAnsi="Corbel"/>
        </w:rPr>
        <w:t>ar, the fabulous ladies of the A</w:t>
      </w:r>
      <w:r w:rsidR="009321FA" w:rsidRPr="00D06026">
        <w:rPr>
          <w:rFonts w:ascii="Corbel" w:hAnsi="Corbel"/>
        </w:rPr>
        <w:t xml:space="preserve">rt department came up with something a little </w:t>
      </w:r>
      <w:r w:rsidR="00D41D9D" w:rsidRPr="00D06026">
        <w:rPr>
          <w:rFonts w:ascii="Corbel" w:hAnsi="Corbel"/>
        </w:rPr>
        <w:t xml:space="preserve">bit </w:t>
      </w:r>
      <w:r w:rsidR="009321FA" w:rsidRPr="00D06026">
        <w:rPr>
          <w:rFonts w:ascii="Corbel" w:hAnsi="Corbel"/>
        </w:rPr>
        <w:t>different.</w:t>
      </w:r>
    </w:p>
    <w:p w:rsidR="009321FA" w:rsidRPr="00D06026" w:rsidRDefault="00142DB4" w:rsidP="005010B6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D06026">
        <w:rPr>
          <w:rFonts w:ascii="Corbel" w:hAnsi="Corbel"/>
        </w:rPr>
        <w:t>The money</w:t>
      </w:r>
      <w:r w:rsidR="009321FA" w:rsidRPr="00D06026">
        <w:rPr>
          <w:rFonts w:ascii="Corbel" w:hAnsi="Corbel"/>
        </w:rPr>
        <w:t xml:space="preserve"> we would have spent on novelty gifts for each other was instead put </w:t>
      </w:r>
      <w:r w:rsidR="00D06026" w:rsidRPr="00D06026">
        <w:rPr>
          <w:rFonts w:ascii="Corbel" w:hAnsi="Corbel"/>
        </w:rPr>
        <w:t>towards buying presents for children</w:t>
      </w:r>
      <w:r w:rsidR="009321FA" w:rsidRPr="00D06026">
        <w:rPr>
          <w:rFonts w:ascii="Corbel" w:hAnsi="Corbel"/>
        </w:rPr>
        <w:t xml:space="preserve"> across East </w:t>
      </w:r>
      <w:r w:rsidR="00E85156" w:rsidRPr="00D06026">
        <w:rPr>
          <w:rFonts w:ascii="Corbel" w:hAnsi="Corbel"/>
        </w:rPr>
        <w:t>Ayr</w:t>
      </w:r>
      <w:r w:rsidRPr="00D06026">
        <w:rPr>
          <w:rFonts w:ascii="Corbel" w:hAnsi="Corbel"/>
        </w:rPr>
        <w:t>shire which were then collected by the charity</w:t>
      </w:r>
      <w:r w:rsidR="00E85156" w:rsidRPr="00D06026">
        <w:rPr>
          <w:rFonts w:ascii="Corbel" w:hAnsi="Corbel"/>
        </w:rPr>
        <w:t xml:space="preserve"> ‘Cash for Kids’</w:t>
      </w:r>
      <w:r w:rsidR="009321FA" w:rsidRPr="00D06026">
        <w:rPr>
          <w:rFonts w:ascii="Corbel" w:hAnsi="Corbel"/>
        </w:rPr>
        <w:t>.</w:t>
      </w:r>
    </w:p>
    <w:p w:rsidR="00600219" w:rsidRDefault="00600219" w:rsidP="005010B6">
      <w:pPr>
        <w:autoSpaceDE w:val="0"/>
        <w:autoSpaceDN w:val="0"/>
        <w:adjustRightInd w:val="0"/>
        <w:spacing w:after="0" w:line="240" w:lineRule="auto"/>
      </w:pPr>
    </w:p>
    <w:p w:rsidR="009321FA" w:rsidRDefault="00600219" w:rsidP="005010B6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7FD0A63D" wp14:editId="02867870">
            <wp:extent cx="2905125" cy="217941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100" cy="217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219" w:rsidRDefault="00600219" w:rsidP="00600219">
      <w:pPr>
        <w:autoSpaceDE w:val="0"/>
        <w:autoSpaceDN w:val="0"/>
        <w:adjustRightInd w:val="0"/>
        <w:spacing w:after="0" w:line="240" w:lineRule="auto"/>
      </w:pPr>
      <w:r>
        <w:lastRenderedPageBreak/>
        <w:t>As you can see</w:t>
      </w:r>
      <w:r w:rsidR="009321FA">
        <w:t xml:space="preserve">, Grange staff went above and beyond with their generosity! In addition to all the gifts, </w:t>
      </w:r>
      <w:r w:rsidR="004F0590">
        <w:t>we were also able to gather</w:t>
      </w:r>
      <w:r>
        <w:t xml:space="preserve"> </w:t>
      </w:r>
      <w:r w:rsidR="00D41D9D">
        <w:t xml:space="preserve">over </w:t>
      </w:r>
      <w:r>
        <w:t>£15</w:t>
      </w:r>
      <w:r w:rsidR="009321FA">
        <w:t>0 in cash, all of which goes towards putting a smile on a child’s face this Christmas.</w:t>
      </w:r>
    </w:p>
    <w:p w:rsidR="00D06026" w:rsidRDefault="00D06026" w:rsidP="00600219">
      <w:pPr>
        <w:autoSpaceDE w:val="0"/>
        <w:autoSpaceDN w:val="0"/>
        <w:adjustRightInd w:val="0"/>
        <w:spacing w:after="0" w:line="240" w:lineRule="auto"/>
      </w:pPr>
      <w:r>
        <w:t>Thanks so much to all the incredible staff who made a donation.</w:t>
      </w:r>
    </w:p>
    <w:p w:rsidR="00600219" w:rsidRDefault="00600219" w:rsidP="005010B6">
      <w:pPr>
        <w:autoSpaceDE w:val="0"/>
        <w:autoSpaceDN w:val="0"/>
        <w:adjustRightInd w:val="0"/>
        <w:spacing w:after="0" w:line="240" w:lineRule="auto"/>
        <w:rPr>
          <w:rFonts w:ascii="Corbel" w:hAnsi="Corbel" w:cs="Trebuchet MS"/>
          <w:color w:val="0070C0"/>
          <w:sz w:val="28"/>
          <w:szCs w:val="28"/>
          <w:u w:val="single"/>
        </w:rPr>
      </w:pPr>
    </w:p>
    <w:p w:rsidR="005010B6" w:rsidRPr="0099310B" w:rsidRDefault="0099310B" w:rsidP="005010B6">
      <w:pPr>
        <w:autoSpaceDE w:val="0"/>
        <w:autoSpaceDN w:val="0"/>
        <w:adjustRightInd w:val="0"/>
        <w:spacing w:after="0" w:line="240" w:lineRule="auto"/>
        <w:rPr>
          <w:rFonts w:ascii="Corbel" w:hAnsi="Corbel" w:cs="Trebuchet MS"/>
          <w:color w:val="FF0000"/>
          <w:sz w:val="28"/>
          <w:szCs w:val="28"/>
          <w:u w:val="single"/>
        </w:rPr>
      </w:pPr>
      <w:r w:rsidRPr="0099310B">
        <w:rPr>
          <w:rFonts w:ascii="Corbel" w:hAnsi="Corbel" w:cs="Trebuchet MS"/>
          <w:color w:val="FF0000"/>
          <w:sz w:val="28"/>
          <w:szCs w:val="28"/>
          <w:u w:val="single"/>
        </w:rPr>
        <w:t>Staff Christmas Lunch</w:t>
      </w:r>
    </w:p>
    <w:p w:rsidR="00692621" w:rsidRDefault="00D41D9D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On Wednesday 19</w:t>
      </w:r>
      <w:r w:rsidRPr="00D41D9D">
        <w:rPr>
          <w:rFonts w:ascii="Corbel" w:hAnsi="Corbel" w:cs="Corbel"/>
          <w:color w:val="000000"/>
          <w:vertAlign w:val="superscript"/>
        </w:rPr>
        <w:t>th</w:t>
      </w:r>
      <w:r w:rsidR="00136A9F">
        <w:rPr>
          <w:rFonts w:ascii="Corbel" w:hAnsi="Corbel" w:cs="Corbel"/>
          <w:color w:val="000000"/>
        </w:rPr>
        <w:t xml:space="preserve"> </w:t>
      </w:r>
      <w:r w:rsidR="00D06026">
        <w:rPr>
          <w:rFonts w:ascii="Corbel" w:hAnsi="Corbel" w:cs="Corbel"/>
          <w:color w:val="000000"/>
        </w:rPr>
        <w:t xml:space="preserve">the library </w:t>
      </w:r>
      <w:r w:rsidR="001402D7">
        <w:rPr>
          <w:rFonts w:ascii="Corbel" w:hAnsi="Corbel" w:cs="Corbel"/>
          <w:color w:val="000000"/>
        </w:rPr>
        <w:t xml:space="preserve">was </w:t>
      </w:r>
      <w:r w:rsidR="00D06026">
        <w:rPr>
          <w:rFonts w:ascii="Corbel" w:hAnsi="Corbel" w:cs="Corbel"/>
          <w:color w:val="000000"/>
        </w:rPr>
        <w:t>the venue for our staff Christmas lunch</w:t>
      </w:r>
      <w:r>
        <w:rPr>
          <w:rFonts w:ascii="Corbel" w:hAnsi="Corbel" w:cs="Corbel"/>
          <w:color w:val="000000"/>
        </w:rPr>
        <w:t>. Each department was in charge of bringing a little something for the buffet, and the result was a banquet fit for a king (or seve</w:t>
      </w:r>
      <w:r w:rsidR="00D06026">
        <w:rPr>
          <w:rFonts w:ascii="Corbel" w:hAnsi="Corbel" w:cs="Corbel"/>
          <w:color w:val="000000"/>
        </w:rPr>
        <w:t>ral hungry teachers, at least!)</w:t>
      </w:r>
    </w:p>
    <w:p w:rsidR="00D41D9D" w:rsidRDefault="00136A9F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Kevin Dorrian gave a star turn as</w:t>
      </w:r>
      <w:r w:rsidR="00D41D9D">
        <w:rPr>
          <w:rFonts w:ascii="Corbel" w:hAnsi="Corbel" w:cs="Corbel"/>
          <w:color w:val="000000"/>
        </w:rPr>
        <w:t xml:space="preserve"> our very own Rab C. Nes</w:t>
      </w:r>
      <w:r>
        <w:rPr>
          <w:rFonts w:ascii="Corbel" w:hAnsi="Corbel" w:cs="Corbel"/>
          <w:color w:val="000000"/>
        </w:rPr>
        <w:t>bitt and had us all in stitches</w:t>
      </w:r>
      <w:r w:rsidR="00D41D9D">
        <w:rPr>
          <w:rFonts w:ascii="Corbel" w:hAnsi="Corbel" w:cs="Corbel"/>
          <w:color w:val="000000"/>
        </w:rPr>
        <w:t xml:space="preserve"> while he handed out prizes to everyone on the “Naughty and Nice” list. </w:t>
      </w:r>
    </w:p>
    <w:p w:rsidR="00D41D9D" w:rsidRDefault="00D41D9D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Thanks again to the Art department for all their hard work organising, setting up and clearing up after</w:t>
      </w:r>
      <w:r w:rsidR="00D06026">
        <w:rPr>
          <w:rFonts w:ascii="Corbel" w:hAnsi="Corbel" w:cs="Corbel"/>
          <w:color w:val="000000"/>
        </w:rPr>
        <w:t xml:space="preserve">wards! </w:t>
      </w:r>
    </w:p>
    <w:p w:rsidR="00D41D9D" w:rsidRPr="0099310B" w:rsidRDefault="00D41D9D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Trebuchet MS"/>
          <w:color w:val="000000"/>
          <w:sz w:val="28"/>
          <w:szCs w:val="28"/>
        </w:rPr>
      </w:pPr>
    </w:p>
    <w:p w:rsidR="005010B6" w:rsidRPr="0099310B" w:rsidRDefault="004F0590" w:rsidP="005010B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>
        <w:rPr>
          <w:rFonts w:ascii="Corbel" w:hAnsi="Corbel" w:cs="Trebuchet MS"/>
          <w:color w:val="00B050"/>
          <w:sz w:val="28"/>
          <w:szCs w:val="28"/>
          <w:u w:val="single"/>
        </w:rPr>
        <w:t>Craft Club</w:t>
      </w:r>
    </w:p>
    <w:p w:rsidR="005010B6" w:rsidRDefault="004F0590" w:rsidP="005010B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Over the past couple of months, Audrey Brotherston has been meeting with a small group of crafty pupils in the library during lunch breaks in order to make decorations to sell at the Christmas fair.</w:t>
      </w:r>
    </w:p>
    <w:p w:rsidR="004F0590" w:rsidRDefault="004F0590" w:rsidP="005010B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Their hard work certainly paid off as, at the fair on Saturday 8</w:t>
      </w:r>
      <w:r w:rsidRPr="004F0590">
        <w:rPr>
          <w:rFonts w:ascii="Corbel" w:hAnsi="Corbel" w:cs="Corbel"/>
          <w:color w:val="000000"/>
          <w:vertAlign w:val="superscript"/>
        </w:rPr>
        <w:t>th</w:t>
      </w:r>
      <w:r>
        <w:rPr>
          <w:rFonts w:ascii="Corbel" w:hAnsi="Corbel" w:cs="Corbel"/>
          <w:color w:val="000000"/>
        </w:rPr>
        <w:t xml:space="preserve"> the group managed to raise £111 for the school fund and completely sold out everything they had made!</w:t>
      </w:r>
    </w:p>
    <w:p w:rsidR="004F0590" w:rsidRDefault="004F0590" w:rsidP="005010B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 xml:space="preserve">We hope that some of the </w:t>
      </w:r>
      <w:r w:rsidR="00B26572">
        <w:rPr>
          <w:rFonts w:ascii="Corbel" w:hAnsi="Corbel" w:cs="Corbel"/>
          <w:color w:val="000000"/>
        </w:rPr>
        <w:t>money raised can go towards</w:t>
      </w:r>
      <w:r>
        <w:rPr>
          <w:rFonts w:ascii="Corbel" w:hAnsi="Corbel" w:cs="Corbel"/>
          <w:color w:val="000000"/>
        </w:rPr>
        <w:t xml:space="preserve"> supplies so that the group can continue to meet and create more beautiful crafts in the future.</w:t>
      </w:r>
    </w:p>
    <w:p w:rsidR="00AE2D33" w:rsidRDefault="00AE2D33" w:rsidP="005010B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:rsidR="00AE2D33" w:rsidRDefault="00600219" w:rsidP="005010B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>
        <w:rPr>
          <w:rFonts w:ascii="Corbel" w:hAnsi="Corbel" w:cs="Corbe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BB28AAB" wp14:editId="5B7E712D">
            <wp:simplePos x="0" y="0"/>
            <wp:positionH relativeFrom="column">
              <wp:posOffset>38100</wp:posOffset>
            </wp:positionH>
            <wp:positionV relativeFrom="paragraph">
              <wp:posOffset>10160</wp:posOffset>
            </wp:positionV>
            <wp:extent cx="2984500" cy="2238375"/>
            <wp:effectExtent l="0" t="0" r="635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ft stall girl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219" w:rsidRDefault="00600219" w:rsidP="005010B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:rsidR="00600219" w:rsidRDefault="00600219" w:rsidP="005010B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:rsidR="00600219" w:rsidRDefault="00600219" w:rsidP="005010B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:rsidR="00600219" w:rsidRDefault="00600219" w:rsidP="005010B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:rsidR="00600219" w:rsidRDefault="00600219" w:rsidP="005010B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:rsidR="00600219" w:rsidRDefault="00600219" w:rsidP="005010B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:rsidR="00600219" w:rsidRDefault="00600219" w:rsidP="005010B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:rsidR="004C371C" w:rsidRDefault="004C371C" w:rsidP="005010B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:rsidR="00600219" w:rsidRPr="00C15232" w:rsidRDefault="00600219" w:rsidP="005010B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:rsidR="00C902BC" w:rsidRDefault="00C902BC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:rsidR="001402D7" w:rsidRDefault="001402D7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FF0000"/>
          <w:sz w:val="28"/>
          <w:szCs w:val="28"/>
          <w:u w:val="single"/>
        </w:rPr>
      </w:pPr>
    </w:p>
    <w:p w:rsidR="001402D7" w:rsidRDefault="001402D7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FF0000"/>
          <w:sz w:val="28"/>
          <w:szCs w:val="28"/>
          <w:u w:val="single"/>
        </w:rPr>
      </w:pPr>
    </w:p>
    <w:p w:rsidR="00027922" w:rsidRPr="0099310B" w:rsidRDefault="0099310B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FF0000"/>
          <w:sz w:val="28"/>
          <w:szCs w:val="28"/>
        </w:rPr>
      </w:pPr>
      <w:r w:rsidRPr="0099310B">
        <w:rPr>
          <w:rFonts w:ascii="Corbel" w:hAnsi="Corbel" w:cs="Corbel"/>
          <w:color w:val="FF0000"/>
          <w:sz w:val="28"/>
          <w:szCs w:val="28"/>
          <w:u w:val="single"/>
        </w:rPr>
        <w:t>Merry Christmas</w:t>
      </w:r>
    </w:p>
    <w:p w:rsidR="006E7103" w:rsidRDefault="004F0590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  <w:r>
        <w:rPr>
          <w:rFonts w:ascii="Corbel" w:hAnsi="Corbel" w:cs="Corbel"/>
        </w:rPr>
        <w:t>That’s it from me for this month, and in fact for this year!</w:t>
      </w:r>
    </w:p>
    <w:p w:rsidR="004F0590" w:rsidRDefault="004F0590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  <w:r>
        <w:rPr>
          <w:rFonts w:ascii="Corbel" w:hAnsi="Corbel" w:cs="Corbel"/>
        </w:rPr>
        <w:t>I hope you all have a magical Christmas and a wonderful New Year when it arrives. All the best, and I’ll see you all in 2019</w:t>
      </w:r>
    </w:p>
    <w:p w:rsidR="00AE2D33" w:rsidRDefault="001402D7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  <w:r>
        <w:rPr>
          <w:rFonts w:ascii="Corbel" w:hAnsi="Corbel" w:cs="Corbel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7464B3A" wp14:editId="7EC0B2C1">
            <wp:simplePos x="0" y="0"/>
            <wp:positionH relativeFrom="column">
              <wp:posOffset>156845</wp:posOffset>
            </wp:positionH>
            <wp:positionV relativeFrom="paragraph">
              <wp:posOffset>141605</wp:posOffset>
            </wp:positionV>
            <wp:extent cx="2362200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B4A" w:rsidRDefault="00656B4A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656B4A" w:rsidRDefault="00656B4A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656B4A" w:rsidRDefault="00656B4A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656B4A" w:rsidRDefault="00656B4A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656B4A" w:rsidRDefault="00656B4A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656B4A" w:rsidRDefault="00656B4A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656B4A" w:rsidRDefault="00656B4A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8514DE" w:rsidRDefault="008514DE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4C371C" w:rsidRDefault="004C371C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4C371C" w:rsidRDefault="004C371C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4C371C" w:rsidRDefault="004C371C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4C371C" w:rsidRDefault="004C371C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4C371C" w:rsidRPr="006565C7" w:rsidRDefault="001402D7" w:rsidP="00D47B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  <w:r>
        <w:rPr>
          <w:rFonts w:ascii="Corbel" w:hAnsi="Corbel" w:cs="Corbel"/>
          <w:noProof/>
          <w:color w:val="000000"/>
          <w:lang w:eastAsia="en-GB"/>
        </w:rPr>
        <w:drawing>
          <wp:anchor distT="0" distB="0" distL="114300" distR="114300" simplePos="0" relativeHeight="251674624" behindDoc="0" locked="0" layoutInCell="1" allowOverlap="1" wp14:anchorId="01B6DFCF" wp14:editId="5FB4B96D">
            <wp:simplePos x="0" y="0"/>
            <wp:positionH relativeFrom="column">
              <wp:posOffset>325438</wp:posOffset>
            </wp:positionH>
            <wp:positionV relativeFrom="paragraph">
              <wp:posOffset>3347402</wp:posOffset>
            </wp:positionV>
            <wp:extent cx="2782570" cy="2087245"/>
            <wp:effectExtent l="4762" t="0" r="3493" b="3492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257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 w:cs="Corbel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934AD3A" wp14:editId="34E64A23">
            <wp:simplePos x="0" y="0"/>
            <wp:positionH relativeFrom="column">
              <wp:posOffset>88107</wp:posOffset>
            </wp:positionH>
            <wp:positionV relativeFrom="paragraph">
              <wp:posOffset>139382</wp:posOffset>
            </wp:positionV>
            <wp:extent cx="2782570" cy="2087245"/>
            <wp:effectExtent l="4762" t="0" r="3493" b="3492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257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71C" w:rsidRPr="006565C7" w:rsidSect="00600219">
      <w:type w:val="continuous"/>
      <w:pgSz w:w="11906" w:h="16838"/>
      <w:pgMar w:top="1440" w:right="1440" w:bottom="1440" w:left="1440" w:header="708" w:footer="708" w:gutter="0"/>
      <w:cols w:num="2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32" w:rsidRDefault="00557932" w:rsidP="000824C8">
      <w:pPr>
        <w:spacing w:after="0" w:line="240" w:lineRule="auto"/>
      </w:pPr>
      <w:r>
        <w:separator/>
      </w:r>
    </w:p>
  </w:endnote>
  <w:endnote w:type="continuationSeparator" w:id="0">
    <w:p w:rsidR="00557932" w:rsidRDefault="00557932" w:rsidP="0008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32" w:rsidRDefault="00557932" w:rsidP="000824C8">
      <w:pPr>
        <w:spacing w:after="0" w:line="240" w:lineRule="auto"/>
      </w:pPr>
      <w:r>
        <w:separator/>
      </w:r>
    </w:p>
  </w:footnote>
  <w:footnote w:type="continuationSeparator" w:id="0">
    <w:p w:rsidR="00557932" w:rsidRDefault="00557932" w:rsidP="0008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C8" w:rsidRDefault="000824C8">
    <w:pPr>
      <w:pStyle w:val="Header"/>
    </w:pPr>
    <w:r>
      <w:t>GRANGE ACADEMY LIBRARY NEWSLETTER</w:t>
    </w:r>
    <w:r>
      <w:ptab w:relativeTo="margin" w:alignment="center" w:leader="none"/>
    </w:r>
    <w:r>
      <w:ptab w:relativeTo="margin" w:alignment="right" w:leader="none"/>
    </w:r>
    <w:r w:rsidR="007037CB">
      <w:t>Issue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C8"/>
    <w:rsid w:val="00025069"/>
    <w:rsid w:val="00027922"/>
    <w:rsid w:val="0007531F"/>
    <w:rsid w:val="000824C8"/>
    <w:rsid w:val="000B308A"/>
    <w:rsid w:val="000B4F0D"/>
    <w:rsid w:val="00136A9F"/>
    <w:rsid w:val="001402D7"/>
    <w:rsid w:val="00142DB4"/>
    <w:rsid w:val="001A5418"/>
    <w:rsid w:val="00253DD1"/>
    <w:rsid w:val="00280D9F"/>
    <w:rsid w:val="002E0DB4"/>
    <w:rsid w:val="002F3809"/>
    <w:rsid w:val="00322613"/>
    <w:rsid w:val="0033208F"/>
    <w:rsid w:val="003D0AB7"/>
    <w:rsid w:val="003D79BD"/>
    <w:rsid w:val="004276DA"/>
    <w:rsid w:val="00447716"/>
    <w:rsid w:val="004B4890"/>
    <w:rsid w:val="004B7E51"/>
    <w:rsid w:val="004C371C"/>
    <w:rsid w:val="004F0590"/>
    <w:rsid w:val="005010B6"/>
    <w:rsid w:val="00520699"/>
    <w:rsid w:val="00533CFF"/>
    <w:rsid w:val="00557932"/>
    <w:rsid w:val="00600219"/>
    <w:rsid w:val="006167ED"/>
    <w:rsid w:val="006565C7"/>
    <w:rsid w:val="00656B4A"/>
    <w:rsid w:val="00692621"/>
    <w:rsid w:val="006D6A63"/>
    <w:rsid w:val="006E7103"/>
    <w:rsid w:val="007037CB"/>
    <w:rsid w:val="00704A0B"/>
    <w:rsid w:val="00720CAE"/>
    <w:rsid w:val="00743F52"/>
    <w:rsid w:val="00766FB2"/>
    <w:rsid w:val="00795E66"/>
    <w:rsid w:val="007A0032"/>
    <w:rsid w:val="007B5932"/>
    <w:rsid w:val="007D71B9"/>
    <w:rsid w:val="008167C7"/>
    <w:rsid w:val="00834B21"/>
    <w:rsid w:val="008514DE"/>
    <w:rsid w:val="009321FA"/>
    <w:rsid w:val="0099310B"/>
    <w:rsid w:val="009B1E4D"/>
    <w:rsid w:val="00A0746D"/>
    <w:rsid w:val="00A143DB"/>
    <w:rsid w:val="00A44511"/>
    <w:rsid w:val="00A7555C"/>
    <w:rsid w:val="00AD6981"/>
    <w:rsid w:val="00AE2D33"/>
    <w:rsid w:val="00B26572"/>
    <w:rsid w:val="00B86D0E"/>
    <w:rsid w:val="00BB04E7"/>
    <w:rsid w:val="00C15232"/>
    <w:rsid w:val="00C66C1E"/>
    <w:rsid w:val="00C902BC"/>
    <w:rsid w:val="00D06026"/>
    <w:rsid w:val="00D41D9D"/>
    <w:rsid w:val="00D47B66"/>
    <w:rsid w:val="00D80703"/>
    <w:rsid w:val="00E57E08"/>
    <w:rsid w:val="00E85156"/>
    <w:rsid w:val="00F267AA"/>
    <w:rsid w:val="00FA675B"/>
    <w:rsid w:val="00F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2DF68-6A47-4F99-94D7-3824B784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24C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C8"/>
  </w:style>
  <w:style w:type="paragraph" w:styleId="Footer">
    <w:name w:val="footer"/>
    <w:basedOn w:val="Normal"/>
    <w:link w:val="FooterChar"/>
    <w:uiPriority w:val="99"/>
    <w:unhideWhenUsed/>
    <w:rsid w:val="00082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C8"/>
  </w:style>
  <w:style w:type="paragraph" w:styleId="BalloonText">
    <w:name w:val="Balloon Text"/>
    <w:basedOn w:val="Normal"/>
    <w:link w:val="BalloonTextChar"/>
    <w:uiPriority w:val="99"/>
    <w:semiHidden/>
    <w:unhideWhenUsed/>
    <w:rsid w:val="0008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co.uk/url?sa=i&amp;rct=j&amp;q=&amp;esrc=s&amp;source=images&amp;cd=&amp;cad=rja&amp;uact=8&amp;ved=2ahUKEwi50ujjkqzfAhWFI1AKHXKLABwQjRx6BAgBEAU&amp;url=https://www.bhpsnj.org/Page/8509&amp;psig=AOvVaw0NUjksS2w7JFuVzd3Ijw0R&amp;ust=1545317587192773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GranAcCooperK</dc:creator>
  <cp:lastModifiedBy>MacKinnon, Mary</cp:lastModifiedBy>
  <cp:revision>2</cp:revision>
  <dcterms:created xsi:type="dcterms:W3CDTF">2018-12-20T10:23:00Z</dcterms:created>
  <dcterms:modified xsi:type="dcterms:W3CDTF">2018-12-20T10:23:00Z</dcterms:modified>
</cp:coreProperties>
</file>