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26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6"/>
      </w:tblGrid>
      <w:tr w:rsidR="005B4BB8" w:rsidRPr="005B4BB8" w:rsidTr="005B4BB8">
        <w:trPr>
          <w:trHeight w:val="4643"/>
        </w:trPr>
        <w:tc>
          <w:tcPr>
            <w:tcW w:w="0" w:type="auto"/>
            <w:vAlign w:val="center"/>
            <w:hideMark/>
          </w:tcPr>
          <w:p w:rsidR="005B4BB8" w:rsidRPr="005B4BB8" w:rsidRDefault="005B4BB8" w:rsidP="005B4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bookmarkStart w:id="0" w:name="_GoBack"/>
            <w:bookmarkEnd w:id="0"/>
            <w:r w:rsidRPr="005B4BB8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5715000" cy="1714500"/>
                  <wp:effectExtent l="0" t="0" r="0" b="0"/>
                  <wp:docPr id="1" name="Picture 1" descr="https://eus-www.sway-cdn.com/sway/v1.0/2Yj9tQmD9m2avzKI/thumbnailImage?imageId=uFkdfkyCmFRa_m&amp;width=600&amp;height=180&amp;isPreview=false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us-www.sway-cdn.com/sway/v1.0/2Yj9tQmD9m2avzKI/thumbnailImage?imageId=uFkdfkyCmFRa_m&amp;width=600&amp;height=180&amp;isPreview=false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BB8" w:rsidRPr="005B4BB8" w:rsidTr="005B4BB8">
        <w:trPr>
          <w:trHeight w:val="722"/>
        </w:trPr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:rsidR="005B4BB8" w:rsidRPr="005B4BB8" w:rsidRDefault="005B4BB8" w:rsidP="005B4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hyperlink r:id="rId6" w:tgtFrame="_blank" w:history="1">
              <w:r w:rsidRPr="005B4BB8">
                <w:rPr>
                  <w:rFonts w:ascii="Segoe UI Semilight" w:eastAsia="Times New Roman" w:hAnsi="Segoe UI Semilight" w:cs="Segoe UI Semilight"/>
                  <w:color w:val="424242"/>
                  <w:sz w:val="32"/>
                  <w:szCs w:val="32"/>
                  <w:lang w:eastAsia="en-GB"/>
                </w:rPr>
                <w:t>Learn PrometheanUKI 2018</w:t>
              </w:r>
            </w:hyperlink>
          </w:p>
        </w:tc>
      </w:tr>
      <w:tr w:rsidR="005B4BB8" w:rsidRPr="005B4BB8" w:rsidTr="005B4BB8">
        <w:trPr>
          <w:trHeight w:val="1393"/>
        </w:trPr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:rsidR="005B4BB8" w:rsidRPr="005B4BB8" w:rsidRDefault="005B4BB8" w:rsidP="005B4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5B4BB8">
              <w:rPr>
                <w:rFonts w:ascii="Segoe UI" w:eastAsia="Times New Roman" w:hAnsi="Segoe UI" w:cs="Segoe UI"/>
                <w:color w:val="424242"/>
                <w:sz w:val="20"/>
                <w:szCs w:val="20"/>
                <w:lang w:eastAsia="en-GB"/>
              </w:rPr>
              <w:t xml:space="preserve">To assist with your lesson </w:t>
            </w:r>
            <w:proofErr w:type="gramStart"/>
            <w:r w:rsidRPr="005B4BB8">
              <w:rPr>
                <w:rFonts w:ascii="Segoe UI" w:eastAsia="Times New Roman" w:hAnsi="Segoe UI" w:cs="Segoe UI"/>
                <w:color w:val="424242"/>
                <w:sz w:val="20"/>
                <w:szCs w:val="20"/>
                <w:lang w:eastAsia="en-GB"/>
              </w:rPr>
              <w:t>preparation</w:t>
            </w:r>
            <w:proofErr w:type="gramEnd"/>
            <w:r w:rsidRPr="005B4BB8">
              <w:rPr>
                <w:rFonts w:ascii="Segoe UI" w:eastAsia="Times New Roman" w:hAnsi="Segoe UI" w:cs="Segoe UI"/>
                <w:color w:val="424242"/>
                <w:sz w:val="20"/>
                <w:szCs w:val="20"/>
                <w:lang w:eastAsia="en-GB"/>
              </w:rPr>
              <w:t xml:space="preserve"> we have pulled together some video and document resources with support, training, hints, tips, ideas and advice to help you get the most out of your P…</w:t>
            </w:r>
          </w:p>
        </w:tc>
      </w:tr>
      <w:tr w:rsidR="005B4BB8" w:rsidRPr="005B4BB8" w:rsidTr="005B4BB8">
        <w:trPr>
          <w:trHeight w:val="722"/>
        </w:trPr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333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5"/>
            </w:tblGrid>
            <w:tr w:rsidR="005B4BB8" w:rsidRPr="005B4BB8" w:rsidTr="005B4BB8">
              <w:trPr>
                <w:trHeight w:val="567"/>
                <w:jc w:val="center"/>
              </w:trPr>
              <w:tc>
                <w:tcPr>
                  <w:tcW w:w="0" w:type="auto"/>
                  <w:shd w:val="clear" w:color="auto" w:fill="008272"/>
                  <w:tcMar>
                    <w:top w:w="45" w:type="dxa"/>
                    <w:left w:w="300" w:type="dxa"/>
                    <w:bottom w:w="45" w:type="dxa"/>
                    <w:right w:w="300" w:type="dxa"/>
                  </w:tcMar>
                  <w:vAlign w:val="center"/>
                  <w:hideMark/>
                </w:tcPr>
                <w:p w:rsidR="005B4BB8" w:rsidRPr="005B4BB8" w:rsidRDefault="005B4BB8" w:rsidP="005B4B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7" w:tgtFrame="_blank" w:history="1">
                    <w:r w:rsidRPr="005B4BB8">
                      <w:rPr>
                        <w:rFonts w:ascii="Segoe UI Semilight" w:eastAsia="Times New Roman" w:hAnsi="Segoe UI Semilight" w:cs="Segoe UI Semilight"/>
                        <w:color w:val="FFFFFF"/>
                        <w:sz w:val="23"/>
                        <w:szCs w:val="23"/>
                        <w:u w:val="single"/>
                        <w:bdr w:val="single" w:sz="6" w:space="0" w:color="008272" w:frame="1"/>
                        <w:shd w:val="clear" w:color="auto" w:fill="008272"/>
                        <w:lang w:eastAsia="en-GB"/>
                      </w:rPr>
                      <w:t>Go to this Sway</w:t>
                    </w:r>
                  </w:hyperlink>
                </w:p>
              </w:tc>
            </w:tr>
          </w:tbl>
          <w:p w:rsidR="005B4BB8" w:rsidRPr="005B4BB8" w:rsidRDefault="005B4BB8" w:rsidP="005B4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</w:tbl>
    <w:p w:rsidR="008C1A42" w:rsidRDefault="008C1A42"/>
    <w:sectPr w:rsidR="008C1A42" w:rsidSect="005B4B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YwNbI0tDAE0UZmSjpKwanFxZn5eSAFhrUA0AffcSwAAAA="/>
  </w:docVars>
  <w:rsids>
    <w:rsidRoot w:val="005B4BB8"/>
    <w:rsid w:val="005B4BB8"/>
    <w:rsid w:val="008C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9ED2F-2F00-4911-A094-3535DD9F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4BB8"/>
    <w:rPr>
      <w:color w:val="0000FF"/>
      <w:u w:val="single"/>
    </w:rPr>
  </w:style>
  <w:style w:type="character" w:customStyle="1" w:styleId="visuallinktitle">
    <w:name w:val="visuallinktitle"/>
    <w:basedOn w:val="DefaultParagraphFont"/>
    <w:rsid w:val="005B4BB8"/>
  </w:style>
  <w:style w:type="character" w:customStyle="1" w:styleId="visuallinkdescription">
    <w:name w:val="visuallinkdescription"/>
    <w:basedOn w:val="DefaultParagraphFont"/>
    <w:rsid w:val="005B4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2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way.office.com/2Yj9tQmD9m2avzKI?ref=ema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way.office.com/2Yj9tQmD9m2avzKI?ref=email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sway.office.com/2Yj9tQmD9m2avzKI?ref=emai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Prandstatter,Janice</dc:creator>
  <cp:keywords/>
  <dc:description/>
  <cp:lastModifiedBy>Prandstatter,Janice</cp:lastModifiedBy>
  <cp:revision>1</cp:revision>
  <dcterms:created xsi:type="dcterms:W3CDTF">2018-10-03T15:08:00Z</dcterms:created>
  <dcterms:modified xsi:type="dcterms:W3CDTF">2018-10-03T15:14:00Z</dcterms:modified>
</cp:coreProperties>
</file>