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2E" w:rsidRDefault="004D778D" w:rsidP="004D778D">
      <w:pPr>
        <w:jc w:val="center"/>
        <w:rPr>
          <w:rFonts w:ascii="NTPreCursive" w:hAnsi="NTPreCursive"/>
          <w:sz w:val="36"/>
          <w:u w:val="single"/>
        </w:rPr>
      </w:pPr>
      <w:r w:rsidRPr="00C424A1">
        <w:rPr>
          <w:rFonts w:ascii="NTPreCursive" w:hAnsi="NTPreCursive"/>
          <w:sz w:val="36"/>
          <w:u w:val="single"/>
        </w:rPr>
        <w:t xml:space="preserve">Primary Three Term </w:t>
      </w:r>
      <w:r w:rsidR="005471A0">
        <w:rPr>
          <w:rFonts w:ascii="NTPreCursive" w:hAnsi="NTPreCursive"/>
          <w:sz w:val="36"/>
          <w:u w:val="single"/>
        </w:rPr>
        <w:t>Two</w:t>
      </w:r>
    </w:p>
    <w:p w:rsidR="00C424A1" w:rsidRPr="00C424A1" w:rsidRDefault="00C424A1" w:rsidP="004D778D">
      <w:pPr>
        <w:jc w:val="center"/>
        <w:rPr>
          <w:rFonts w:ascii="NTPreCursive" w:hAnsi="NTPreCursive"/>
          <w:sz w:val="36"/>
          <w:u w:val="single"/>
        </w:rPr>
      </w:pPr>
      <w:r>
        <w:rPr>
          <w:rFonts w:ascii="NTPreCursive" w:hAnsi="NTPreCursive"/>
          <w:sz w:val="36"/>
          <w:u w:val="single"/>
        </w:rPr>
        <w:t>202</w:t>
      </w:r>
      <w:r w:rsidR="005471A0">
        <w:rPr>
          <w:rFonts w:ascii="NTPreCursive" w:hAnsi="NTPreCursive"/>
          <w:sz w:val="36"/>
          <w:u w:val="single"/>
        </w:rPr>
        <w:t>2</w:t>
      </w:r>
    </w:p>
    <w:p w:rsidR="004D778D" w:rsidRDefault="004D778D" w:rsidP="004D778D">
      <w:pPr>
        <w:jc w:val="center"/>
        <w:rPr>
          <w:rFonts w:ascii="NTPreCursive" w:hAnsi="NTPreCursive"/>
        </w:rPr>
      </w:pPr>
    </w:p>
    <w:p w:rsidR="004D778D" w:rsidRPr="00C424A1" w:rsidRDefault="004D778D" w:rsidP="004D778D">
      <w:pPr>
        <w:pStyle w:val="NormalWeb"/>
        <w:spacing w:before="0" w:beforeAutospacing="0" w:after="360" w:afterAutospacing="0"/>
        <w:textAlignment w:val="baseline"/>
        <w:rPr>
          <w:rFonts w:ascii="NTPreCursive" w:hAnsi="NTPreCursive" w:cs="Arial"/>
          <w:color w:val="2B2B2B"/>
          <w:sz w:val="32"/>
          <w:u w:val="single"/>
        </w:rPr>
      </w:pPr>
      <w:r w:rsidRPr="00C424A1">
        <w:rPr>
          <w:rFonts w:ascii="NTPreCursive" w:hAnsi="NTPreCursive" w:cs="Arial"/>
          <w:color w:val="2B2B2B"/>
          <w:sz w:val="32"/>
          <w:u w:val="single"/>
        </w:rPr>
        <w:t>Numeracy</w:t>
      </w:r>
    </w:p>
    <w:p w:rsidR="005471A0" w:rsidRDefault="005471A0" w:rsidP="004D778D">
      <w:pPr>
        <w:rPr>
          <w:rFonts w:ascii="NTPreCursive" w:hAnsi="NTPreCursive" w:cs="Arial"/>
          <w:color w:val="2B2B2B"/>
          <w:sz w:val="32"/>
        </w:rPr>
      </w:pPr>
      <w:r>
        <w:rPr>
          <w:rFonts w:ascii="NTPreCursive" w:hAnsi="NTPreCursive" w:cs="Arial"/>
          <w:color w:val="2B2B2B"/>
          <w:sz w:val="32"/>
        </w:rPr>
        <w:t xml:space="preserve">This term the children will be exploring time. The children will revise days of the week, months of the year and seasons. The children will also learn how many minutes </w:t>
      </w:r>
      <w:r w:rsidR="000535CC">
        <w:rPr>
          <w:rFonts w:ascii="NTPreCursive" w:hAnsi="NTPreCursive" w:cs="Arial"/>
          <w:color w:val="2B2B2B"/>
          <w:sz w:val="32"/>
        </w:rPr>
        <w:t>are in an hour, hours in a day, and days</w:t>
      </w:r>
      <w:r>
        <w:rPr>
          <w:rFonts w:ascii="NTPreCursive" w:hAnsi="NTPreCursive" w:cs="Arial"/>
          <w:color w:val="2B2B2B"/>
          <w:sz w:val="32"/>
        </w:rPr>
        <w:t xml:space="preserve"> in a week. The children will read and record times in analogue and digital. The children will learn to tell read and display times that show half past, o’clock, quarter past and quarter to. </w:t>
      </w:r>
    </w:p>
    <w:p w:rsidR="005471A0" w:rsidRDefault="005471A0" w:rsidP="004D778D">
      <w:pPr>
        <w:rPr>
          <w:rFonts w:ascii="NTPreCursive" w:hAnsi="NTPreCursive" w:cs="Arial"/>
          <w:color w:val="2B2B2B"/>
          <w:sz w:val="32"/>
        </w:rPr>
      </w:pPr>
      <w:r>
        <w:rPr>
          <w:rFonts w:ascii="NTPreCursive" w:hAnsi="NTPreCursive" w:cs="Arial"/>
          <w:color w:val="2B2B2B"/>
          <w:sz w:val="32"/>
        </w:rPr>
        <w:t xml:space="preserve">This term the children will also be learning about patterns and relationships. The children will continue and devise more involved repeating patterns or designs. The children will also continue number sequences within </w:t>
      </w:r>
      <w:r w:rsidR="00B13773">
        <w:rPr>
          <w:rFonts w:ascii="NTPreCursive" w:hAnsi="NTPreCursive" w:cs="Arial"/>
          <w:color w:val="2B2B2B"/>
          <w:sz w:val="32"/>
        </w:rPr>
        <w:t>100 and</w:t>
      </w:r>
      <w:r>
        <w:rPr>
          <w:rFonts w:ascii="NTPreCursive" w:hAnsi="NTPreCursive" w:cs="Arial"/>
          <w:color w:val="2B2B2B"/>
          <w:sz w:val="32"/>
        </w:rPr>
        <w:t xml:space="preserve"> create number patterns of their own.</w:t>
      </w:r>
    </w:p>
    <w:p w:rsidR="001C49E5" w:rsidRDefault="001C49E5" w:rsidP="004D778D">
      <w:pPr>
        <w:rPr>
          <w:rFonts w:ascii="NTPreCursive" w:hAnsi="NTPreCursive" w:cs="Arial"/>
          <w:color w:val="2B2B2B"/>
          <w:sz w:val="32"/>
        </w:rPr>
      </w:pPr>
      <w:r>
        <w:rPr>
          <w:rFonts w:ascii="NTPreCursive" w:hAnsi="NTPreCursive" w:cs="Arial"/>
          <w:color w:val="2B2B2B"/>
          <w:sz w:val="32"/>
        </w:rPr>
        <w:t xml:space="preserve">The children will continue to sequence numbers forwards and backwards from a given number. The children will count on and back in 2’s, 5’s and 10’s. </w:t>
      </w:r>
    </w:p>
    <w:p w:rsidR="00B13773" w:rsidRDefault="00B13773" w:rsidP="00B13773">
      <w:pPr>
        <w:rPr>
          <w:rFonts w:ascii="NTPreCursive" w:hAnsi="NTPreCursive" w:cs="Arial"/>
          <w:color w:val="2B2B2B"/>
          <w:sz w:val="32"/>
        </w:rPr>
      </w:pPr>
      <w:r>
        <w:rPr>
          <w:rFonts w:ascii="NTPreCursive" w:hAnsi="NTPreCursive" w:cs="Arial"/>
          <w:color w:val="2B2B2B"/>
          <w:sz w:val="32"/>
        </w:rPr>
        <w:t xml:space="preserve">The children </w:t>
      </w:r>
      <w:r w:rsidRPr="00B464A1">
        <w:rPr>
          <w:rFonts w:ascii="NTPreCursive" w:hAnsi="NTPreCursive" w:cs="Arial"/>
          <w:color w:val="2B2B2B"/>
          <w:sz w:val="32"/>
        </w:rPr>
        <w:t xml:space="preserve">will </w:t>
      </w:r>
      <w:r>
        <w:rPr>
          <w:rFonts w:ascii="NTPreCursive" w:hAnsi="NTPreCursive" w:cs="Arial"/>
          <w:color w:val="2B2B2B"/>
          <w:sz w:val="32"/>
        </w:rPr>
        <w:t xml:space="preserve">continue use </w:t>
      </w:r>
      <w:r w:rsidR="00F75FCC">
        <w:rPr>
          <w:rFonts w:ascii="NTPreCursive" w:hAnsi="NTPreCursive" w:cs="Arial"/>
          <w:color w:val="2B2B2B"/>
          <w:sz w:val="32"/>
        </w:rPr>
        <w:t>Number T</w:t>
      </w:r>
      <w:r w:rsidRPr="00B464A1">
        <w:rPr>
          <w:rFonts w:ascii="NTPreCursive" w:hAnsi="NTPreCursive" w:cs="Arial"/>
          <w:color w:val="2B2B2B"/>
          <w:sz w:val="32"/>
        </w:rPr>
        <w:t>alks.</w:t>
      </w:r>
    </w:p>
    <w:p w:rsidR="005471A0" w:rsidRDefault="005471A0" w:rsidP="004D778D">
      <w:pPr>
        <w:rPr>
          <w:rFonts w:ascii="NTPreCursive" w:hAnsi="NTPreCursive" w:cs="Arial"/>
          <w:color w:val="2B2B2B"/>
          <w:sz w:val="32"/>
        </w:rPr>
      </w:pPr>
    </w:p>
    <w:p w:rsidR="00F1664B" w:rsidRDefault="00F1664B" w:rsidP="004D778D">
      <w:pPr>
        <w:rPr>
          <w:rFonts w:ascii="NTPreCursive" w:hAnsi="NTPreCursive" w:cs="Arial"/>
          <w:color w:val="2B2B2B"/>
          <w:sz w:val="32"/>
        </w:rPr>
      </w:pPr>
    </w:p>
    <w:p w:rsidR="00F1664B" w:rsidRPr="00C424A1" w:rsidRDefault="00F1664B" w:rsidP="00F1664B">
      <w:pPr>
        <w:pStyle w:val="NormalWeb"/>
        <w:spacing w:before="0" w:beforeAutospacing="0" w:after="360" w:afterAutospacing="0"/>
        <w:textAlignment w:val="baseline"/>
        <w:rPr>
          <w:rFonts w:ascii="NTPreCursive" w:hAnsi="NTPreCursive" w:cs="Arial"/>
          <w:color w:val="2B2B2B"/>
          <w:sz w:val="32"/>
          <w:u w:val="single"/>
        </w:rPr>
      </w:pPr>
      <w:r w:rsidRPr="00C424A1">
        <w:rPr>
          <w:rFonts w:ascii="NTPreCursive" w:hAnsi="NTPreCursive" w:cs="Arial"/>
          <w:color w:val="2B2B2B"/>
          <w:sz w:val="32"/>
          <w:u w:val="single"/>
        </w:rPr>
        <w:t>Literacy</w:t>
      </w:r>
    </w:p>
    <w:p w:rsidR="00330B93" w:rsidRDefault="00F1664B" w:rsidP="00F1664B">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This term the children in P3</w:t>
      </w:r>
      <w:r w:rsidRPr="00B464A1">
        <w:rPr>
          <w:rFonts w:ascii="NTPreCursive" w:hAnsi="NTPreCursive" w:cs="Arial"/>
          <w:color w:val="2B2B2B"/>
          <w:sz w:val="32"/>
        </w:rPr>
        <w:t xml:space="preserve"> will continue to work on Active literacy spelling. This inc</w:t>
      </w:r>
      <w:r w:rsidR="001E634B">
        <w:rPr>
          <w:rFonts w:ascii="NTPreCursive" w:hAnsi="NTPreCursive" w:cs="Arial"/>
          <w:color w:val="2B2B2B"/>
          <w:sz w:val="32"/>
        </w:rPr>
        <w:t xml:space="preserve">ludes phonemes and tricky words. The children </w:t>
      </w:r>
      <w:r w:rsidR="00330B93">
        <w:rPr>
          <w:rFonts w:ascii="NTPreCursive" w:hAnsi="NTPreCursive" w:cs="Arial"/>
          <w:color w:val="2B2B2B"/>
          <w:sz w:val="32"/>
        </w:rPr>
        <w:t>work through a continuous three week cycle, the first week the children are given a phoneme, the second week the children are given a different phoneme and the third week the children are given tricky words only.</w:t>
      </w:r>
    </w:p>
    <w:p w:rsidR="00F1664B" w:rsidRDefault="00F1664B" w:rsidP="00F1664B">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The</w:t>
      </w:r>
      <w:r w:rsidRPr="00B464A1">
        <w:rPr>
          <w:rFonts w:ascii="NTPreCursive" w:hAnsi="NTPreCursive" w:cs="Arial"/>
          <w:color w:val="2B2B2B"/>
          <w:sz w:val="32"/>
        </w:rPr>
        <w:t xml:space="preserve"> children will continue to receive a new reading book</w:t>
      </w:r>
      <w:r>
        <w:rPr>
          <w:rFonts w:ascii="NTPreCursive" w:hAnsi="NTPreCursive" w:cs="Arial"/>
          <w:color w:val="2B2B2B"/>
          <w:sz w:val="32"/>
        </w:rPr>
        <w:t>/or new chapter of their book</w:t>
      </w:r>
      <w:r w:rsidRPr="00B464A1">
        <w:rPr>
          <w:rFonts w:ascii="NTPreCursive" w:hAnsi="NTPreCursive" w:cs="Arial"/>
          <w:color w:val="2B2B2B"/>
          <w:sz w:val="32"/>
        </w:rPr>
        <w:t xml:space="preserve"> each week </w:t>
      </w:r>
      <w:r>
        <w:rPr>
          <w:rFonts w:ascii="NTPreCursive" w:hAnsi="NTPreCursive" w:cs="Arial"/>
          <w:color w:val="2B2B2B"/>
          <w:sz w:val="32"/>
        </w:rPr>
        <w:t>to</w:t>
      </w:r>
      <w:r w:rsidRPr="00B464A1">
        <w:rPr>
          <w:rFonts w:ascii="NTPreCursive" w:hAnsi="NTPreCursive" w:cs="Arial"/>
          <w:color w:val="2B2B2B"/>
          <w:sz w:val="32"/>
        </w:rPr>
        <w:t xml:space="preserve"> read at home and in class.</w:t>
      </w:r>
      <w:r>
        <w:rPr>
          <w:rFonts w:ascii="NTPreCursive" w:hAnsi="NTPreCursive" w:cs="Arial"/>
          <w:color w:val="2B2B2B"/>
          <w:sz w:val="32"/>
        </w:rPr>
        <w:t xml:space="preserve"> </w:t>
      </w:r>
      <w:r w:rsidRPr="00B464A1">
        <w:rPr>
          <w:rFonts w:ascii="NTPreCursive" w:hAnsi="NTPreCursive" w:cs="Arial"/>
          <w:color w:val="2B2B2B"/>
          <w:sz w:val="32"/>
        </w:rPr>
        <w:t xml:space="preserve"> Every week the children will complete comprehension tasks that relate to their book.</w:t>
      </w:r>
    </w:p>
    <w:p w:rsidR="001E634B" w:rsidRPr="00F75FF7" w:rsidRDefault="000C7478" w:rsidP="00F1664B">
      <w:pPr>
        <w:pStyle w:val="NormalWeb"/>
        <w:spacing w:before="0" w:beforeAutospacing="0" w:after="360" w:afterAutospacing="0"/>
        <w:textAlignment w:val="baseline"/>
        <w:rPr>
          <w:rFonts w:ascii="NTPreCursive" w:hAnsi="NTPreCursive" w:cs="Arial"/>
          <w:color w:val="2B2B2B"/>
          <w:sz w:val="32"/>
        </w:rPr>
      </w:pPr>
      <w:r w:rsidRPr="00F75FF7">
        <w:rPr>
          <w:rFonts w:ascii="NTPreCursive" w:hAnsi="NTPreCursive" w:cs="Arial"/>
          <w:color w:val="2B2B2B"/>
          <w:sz w:val="32"/>
        </w:rPr>
        <w:lastRenderedPageBreak/>
        <w:t xml:space="preserve">P3 will </w:t>
      </w:r>
      <w:r w:rsidR="00F75FF7">
        <w:rPr>
          <w:rFonts w:ascii="NTPreCursive" w:hAnsi="NTPreCursive" w:cs="Arial"/>
          <w:color w:val="2B2B2B"/>
          <w:sz w:val="32"/>
        </w:rPr>
        <w:t xml:space="preserve">also focus on a variety of writing learning outcomes such as commas, pronouns, prepositions, compound words and plurals. </w:t>
      </w:r>
    </w:p>
    <w:p w:rsidR="00C424A1" w:rsidRDefault="000C7478" w:rsidP="00F1664B">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Each week the class will take part in a taught writing lesson that focuses on a particular writing genre.</w:t>
      </w:r>
    </w:p>
    <w:p w:rsidR="00E24B2C" w:rsidRPr="00C424A1" w:rsidRDefault="00E24B2C" w:rsidP="00F1664B">
      <w:pPr>
        <w:pStyle w:val="NormalWeb"/>
        <w:spacing w:before="0" w:beforeAutospacing="0" w:after="360" w:afterAutospacing="0"/>
        <w:textAlignment w:val="baseline"/>
        <w:rPr>
          <w:rFonts w:ascii="NTPreCursive" w:hAnsi="NTPreCursive" w:cs="Arial"/>
          <w:color w:val="2B2B2B"/>
          <w:sz w:val="32"/>
          <w:u w:val="single"/>
        </w:rPr>
      </w:pPr>
      <w:r w:rsidRPr="00C424A1">
        <w:rPr>
          <w:rFonts w:ascii="NTPreCursive" w:hAnsi="NTPreCursive" w:cs="Arial"/>
          <w:color w:val="2B2B2B"/>
          <w:sz w:val="32"/>
          <w:u w:val="single"/>
        </w:rPr>
        <w:t>Health and Wellbeing</w:t>
      </w:r>
    </w:p>
    <w:p w:rsidR="00E24B2C" w:rsidRDefault="006F4FC0" w:rsidP="00F1664B">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 xml:space="preserve">The term will </w:t>
      </w:r>
      <w:r w:rsidR="00F75FCC">
        <w:rPr>
          <w:rFonts w:ascii="NTPreCursive" w:hAnsi="NTPreCursive" w:cs="Arial"/>
          <w:color w:val="2B2B2B"/>
          <w:sz w:val="32"/>
        </w:rPr>
        <w:t>begin with an introduction to ‘Emotion W</w:t>
      </w:r>
      <w:bookmarkStart w:id="0" w:name="_GoBack"/>
      <w:bookmarkEnd w:id="0"/>
      <w:r>
        <w:rPr>
          <w:rFonts w:ascii="NTPreCursive" w:hAnsi="NTPreCursive" w:cs="Arial"/>
          <w:color w:val="2B2B2B"/>
          <w:sz w:val="32"/>
        </w:rPr>
        <w:t xml:space="preserve">orks’ </w:t>
      </w:r>
      <w:r w:rsidR="00AD5D84">
        <w:rPr>
          <w:rFonts w:ascii="NTPreCursive" w:hAnsi="NTPreCursive" w:cs="Arial"/>
          <w:color w:val="2B2B2B"/>
          <w:sz w:val="32"/>
        </w:rPr>
        <w:t>this</w:t>
      </w:r>
      <w:r>
        <w:rPr>
          <w:rFonts w:ascii="NTPreCursive" w:hAnsi="NTPreCursive" w:cs="Arial"/>
          <w:color w:val="2B2B2B"/>
          <w:sz w:val="32"/>
        </w:rPr>
        <w:t xml:space="preserve"> will firstly focus on emotion words.</w:t>
      </w:r>
    </w:p>
    <w:p w:rsidR="006F4FC0" w:rsidRDefault="00E24B2C" w:rsidP="00F1664B">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 xml:space="preserve">For P.E </w:t>
      </w:r>
      <w:r w:rsidR="00AD5D84">
        <w:rPr>
          <w:rFonts w:ascii="NTPreCursive" w:hAnsi="NTPreCursive" w:cs="Arial"/>
          <w:color w:val="2B2B2B"/>
          <w:sz w:val="32"/>
        </w:rPr>
        <w:t xml:space="preserve">when the children are indoors </w:t>
      </w:r>
      <w:r>
        <w:rPr>
          <w:rFonts w:ascii="NTPreCursive" w:hAnsi="NTPreCursive" w:cs="Arial"/>
          <w:color w:val="2B2B2B"/>
          <w:sz w:val="32"/>
        </w:rPr>
        <w:t>the</w:t>
      </w:r>
      <w:r w:rsidR="00AD5D84">
        <w:rPr>
          <w:rFonts w:ascii="NTPreCursive" w:hAnsi="NTPreCursive" w:cs="Arial"/>
          <w:color w:val="2B2B2B"/>
          <w:sz w:val="32"/>
        </w:rPr>
        <w:t>y</w:t>
      </w:r>
      <w:r>
        <w:rPr>
          <w:rFonts w:ascii="NTPreCursive" w:hAnsi="NTPreCursive" w:cs="Arial"/>
          <w:color w:val="2B2B2B"/>
          <w:sz w:val="32"/>
        </w:rPr>
        <w:t xml:space="preserve"> will </w:t>
      </w:r>
      <w:r w:rsidR="00AD5D84">
        <w:rPr>
          <w:rFonts w:ascii="NTPreCursive" w:hAnsi="NTPreCursive" w:cs="Arial"/>
          <w:color w:val="2B2B2B"/>
          <w:sz w:val="32"/>
        </w:rPr>
        <w:t>take part in gymnastic lessons that involve travelling, balancing and rolling. The children will also take part in circuit activities.</w:t>
      </w:r>
    </w:p>
    <w:p w:rsidR="00DE0458" w:rsidRDefault="00DE0458" w:rsidP="00F1664B">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In class the children will take part in circle time activities. These activities will focus on kindness and any areas that the children would like to focus on, for example what makes a good friend.</w:t>
      </w:r>
    </w:p>
    <w:p w:rsidR="00E24B2C" w:rsidRDefault="00E24B2C" w:rsidP="00F1664B">
      <w:pPr>
        <w:pStyle w:val="NormalWeb"/>
        <w:spacing w:before="0" w:beforeAutospacing="0" w:after="360" w:afterAutospacing="0"/>
        <w:textAlignment w:val="baseline"/>
        <w:rPr>
          <w:rFonts w:ascii="NTPreCursive" w:hAnsi="NTPreCursive" w:cs="Arial"/>
          <w:color w:val="2B2B2B"/>
          <w:sz w:val="32"/>
        </w:rPr>
      </w:pPr>
      <w:r>
        <w:rPr>
          <w:rFonts w:ascii="NTPreCursive" w:hAnsi="NTPreCursive" w:cs="Arial"/>
          <w:color w:val="2B2B2B"/>
          <w:sz w:val="32"/>
        </w:rPr>
        <w:t>The children will also take part in their daily mile.</w:t>
      </w:r>
    </w:p>
    <w:p w:rsidR="001E07A0" w:rsidRDefault="001E07A0" w:rsidP="00F1664B">
      <w:pPr>
        <w:pStyle w:val="NormalWeb"/>
        <w:spacing w:before="0" w:beforeAutospacing="0" w:after="360" w:afterAutospacing="0"/>
        <w:textAlignment w:val="baseline"/>
        <w:rPr>
          <w:rFonts w:ascii="NTPreCursive" w:hAnsi="NTPreCursive" w:cs="Arial"/>
          <w:color w:val="2B2B2B"/>
          <w:sz w:val="32"/>
        </w:rPr>
      </w:pPr>
    </w:p>
    <w:p w:rsidR="001E07A0" w:rsidRDefault="001E07A0" w:rsidP="00F1664B">
      <w:pPr>
        <w:pStyle w:val="NormalWeb"/>
        <w:spacing w:before="0" w:beforeAutospacing="0" w:after="360" w:afterAutospacing="0"/>
        <w:textAlignment w:val="baseline"/>
        <w:rPr>
          <w:rFonts w:ascii="NTPreCursive" w:hAnsi="NTPreCursive" w:cs="Arial"/>
          <w:color w:val="2B2B2B"/>
          <w:sz w:val="32"/>
          <w:u w:val="single"/>
        </w:rPr>
      </w:pPr>
      <w:r w:rsidRPr="001E07A0">
        <w:rPr>
          <w:rFonts w:ascii="NTPreCursive" w:hAnsi="NTPreCursive" w:cs="Arial"/>
          <w:color w:val="2B2B2B"/>
          <w:sz w:val="32"/>
          <w:u w:val="single"/>
        </w:rPr>
        <w:t>I.D.L</w:t>
      </w:r>
    </w:p>
    <w:p w:rsidR="001E07A0" w:rsidRDefault="001E07A0" w:rsidP="00F1664B">
      <w:pPr>
        <w:pStyle w:val="NormalWeb"/>
        <w:spacing w:before="0" w:beforeAutospacing="0" w:after="360" w:afterAutospacing="0"/>
        <w:textAlignment w:val="baseline"/>
        <w:rPr>
          <w:rFonts w:ascii="NTPreCursive" w:hAnsi="NTPreCursive" w:cs="Arial"/>
          <w:color w:val="2B2B2B"/>
          <w:sz w:val="32"/>
        </w:rPr>
      </w:pPr>
      <w:r w:rsidRPr="001E07A0">
        <w:rPr>
          <w:rFonts w:ascii="NTPreCursive" w:hAnsi="NTPreCursive" w:cs="Arial"/>
          <w:color w:val="2B2B2B"/>
          <w:sz w:val="32"/>
        </w:rPr>
        <w:t>This term will begin by learning about Scottish myths and legends.</w:t>
      </w:r>
      <w:r>
        <w:rPr>
          <w:rFonts w:ascii="NTPreCursive" w:hAnsi="NTPreCursive" w:cs="Arial"/>
          <w:color w:val="2B2B2B"/>
          <w:sz w:val="32"/>
        </w:rPr>
        <w:t xml:space="preserve"> The children will then design and create their own mythical creature. After that the children will be challenged to design a model that will capture the mythical creature they have invented.  </w:t>
      </w:r>
    </w:p>
    <w:p w:rsidR="001E07A0" w:rsidRPr="001E07A0" w:rsidRDefault="001E07A0" w:rsidP="00F1664B">
      <w:pPr>
        <w:pStyle w:val="NormalWeb"/>
        <w:spacing w:before="0" w:beforeAutospacing="0" w:after="360" w:afterAutospacing="0"/>
        <w:textAlignment w:val="baseline"/>
        <w:rPr>
          <w:rFonts w:ascii="NTPreCursive" w:hAnsi="NTPreCursive" w:cs="Arial"/>
          <w:color w:val="2B2B2B"/>
          <w:sz w:val="32"/>
          <w:u w:val="single"/>
        </w:rPr>
      </w:pPr>
      <w:r>
        <w:rPr>
          <w:rFonts w:ascii="NTPreCursive" w:hAnsi="NTPreCursive" w:cs="Arial"/>
          <w:color w:val="2B2B2B"/>
          <w:sz w:val="32"/>
        </w:rPr>
        <w:t xml:space="preserve">The Scottish theme will continue after this with a focus on Scottish inventors such as John </w:t>
      </w:r>
      <w:proofErr w:type="spellStart"/>
      <w:r>
        <w:rPr>
          <w:rFonts w:ascii="NTPreCursive" w:hAnsi="NTPreCursive" w:cs="Arial"/>
          <w:color w:val="2B2B2B"/>
          <w:sz w:val="32"/>
        </w:rPr>
        <w:t>Logie</w:t>
      </w:r>
      <w:proofErr w:type="spellEnd"/>
      <w:r>
        <w:rPr>
          <w:rFonts w:ascii="NTPreCursive" w:hAnsi="NTPreCursive" w:cs="Arial"/>
          <w:color w:val="2B2B2B"/>
          <w:sz w:val="32"/>
        </w:rPr>
        <w:t xml:space="preserve"> Baird.</w:t>
      </w:r>
    </w:p>
    <w:p w:rsidR="00F1664B" w:rsidRPr="004D778D" w:rsidRDefault="00F1664B" w:rsidP="004D778D">
      <w:pPr>
        <w:rPr>
          <w:rFonts w:ascii="NTPreCursive" w:hAnsi="NTPreCursive"/>
        </w:rPr>
      </w:pPr>
    </w:p>
    <w:sectPr w:rsidR="00F1664B" w:rsidRPr="004D7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2A"/>
    <w:rsid w:val="000535CC"/>
    <w:rsid w:val="000C7478"/>
    <w:rsid w:val="001C3670"/>
    <w:rsid w:val="001C49E5"/>
    <w:rsid w:val="001E07A0"/>
    <w:rsid w:val="001E634B"/>
    <w:rsid w:val="00330B93"/>
    <w:rsid w:val="00370583"/>
    <w:rsid w:val="0048012A"/>
    <w:rsid w:val="004D778D"/>
    <w:rsid w:val="005471A0"/>
    <w:rsid w:val="005E592E"/>
    <w:rsid w:val="006F4FC0"/>
    <w:rsid w:val="007226C3"/>
    <w:rsid w:val="00804A1E"/>
    <w:rsid w:val="00AD5D84"/>
    <w:rsid w:val="00B13773"/>
    <w:rsid w:val="00C424A1"/>
    <w:rsid w:val="00DE0458"/>
    <w:rsid w:val="00E24B2C"/>
    <w:rsid w:val="00EC0989"/>
    <w:rsid w:val="00F1664B"/>
    <w:rsid w:val="00F75FCC"/>
    <w:rsid w:val="00F75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4D2"/>
  <w15:chartTrackingRefBased/>
  <w15:docId w15:val="{5359504D-F945-4512-A49A-5FD156A6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7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DunlPrBerryG</dc:creator>
  <cp:keywords/>
  <dc:description/>
  <cp:lastModifiedBy>DunlPrCochraneG</cp:lastModifiedBy>
  <cp:revision>8</cp:revision>
  <dcterms:created xsi:type="dcterms:W3CDTF">2022-01-13T09:19:00Z</dcterms:created>
  <dcterms:modified xsi:type="dcterms:W3CDTF">2022-01-13T11:34:00Z</dcterms:modified>
</cp:coreProperties>
</file>