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99" w:rsidRPr="00B464A1" w:rsidRDefault="00742F99" w:rsidP="00742F99">
      <w:pPr>
        <w:pStyle w:val="NormalWeb"/>
        <w:spacing w:before="0" w:beforeAutospacing="0" w:after="360" w:afterAutospacing="0"/>
        <w:textAlignment w:val="baseline"/>
        <w:rPr>
          <w:rFonts w:ascii="NTPreCursive" w:hAnsi="NTPreCursive" w:cs="Arial"/>
          <w:color w:val="2B2B2B"/>
          <w:sz w:val="32"/>
        </w:rPr>
      </w:pPr>
      <w:r w:rsidRPr="00B464A1">
        <w:rPr>
          <w:rFonts w:ascii="NTPreCursive" w:hAnsi="NTPreCursive" w:cs="Arial"/>
          <w:color w:val="2B2B2B"/>
          <w:sz w:val="32"/>
        </w:rPr>
        <w:t>Literacy</w:t>
      </w:r>
    </w:p>
    <w:p w:rsidR="00742F99" w:rsidRPr="00B464A1" w:rsidRDefault="00742F99" w:rsidP="00742F99">
      <w:pPr>
        <w:pStyle w:val="NormalWeb"/>
        <w:spacing w:before="0" w:beforeAutospacing="0" w:after="360" w:afterAutospacing="0"/>
        <w:textAlignment w:val="baseline"/>
        <w:rPr>
          <w:rFonts w:ascii="NTPreCursive" w:hAnsi="NTPreCursive" w:cs="Arial"/>
          <w:color w:val="2B2B2B"/>
          <w:sz w:val="32"/>
        </w:rPr>
      </w:pPr>
      <w:r w:rsidRPr="00B464A1">
        <w:rPr>
          <w:rFonts w:ascii="NTPreCursive" w:hAnsi="NTPreCursive" w:cs="Arial"/>
          <w:color w:val="2B2B2B"/>
          <w:sz w:val="32"/>
        </w:rPr>
        <w:t>This term the children in P2 will continue to work on Active literacy spelling. This includes phonemes and tricky words.</w:t>
      </w:r>
    </w:p>
    <w:p w:rsidR="00742F99" w:rsidRDefault="00742F99" w:rsidP="00742F99">
      <w:pPr>
        <w:pStyle w:val="NormalWeb"/>
        <w:spacing w:before="0" w:beforeAutospacing="0" w:after="360" w:afterAutospacing="0"/>
        <w:textAlignment w:val="baseline"/>
        <w:rPr>
          <w:rFonts w:ascii="NTPreCursive" w:hAnsi="NTPreCursive" w:cs="Arial"/>
          <w:color w:val="2B2B2B"/>
          <w:sz w:val="32"/>
        </w:rPr>
      </w:pPr>
      <w:r w:rsidRPr="00B464A1">
        <w:rPr>
          <w:rFonts w:ascii="NTPreCursive" w:hAnsi="NTPreCursive" w:cs="Arial"/>
          <w:color w:val="2B2B2B"/>
          <w:sz w:val="32"/>
        </w:rPr>
        <w:t>The children will continue to receive a new reading book each week that can be read at home and in class. Every week the children will complete comprehension tasks that relate to their book.</w:t>
      </w:r>
    </w:p>
    <w:p w:rsidR="00742F99" w:rsidRDefault="00742F99" w:rsidP="00742F99">
      <w:pPr>
        <w:pStyle w:val="NormalWeb"/>
        <w:spacing w:before="0" w:beforeAutospacing="0" w:after="360" w:afterAutospacing="0"/>
        <w:textAlignment w:val="baseline"/>
        <w:rPr>
          <w:rFonts w:ascii="NTPreCursive" w:hAnsi="NTPreCursive" w:cs="Arial"/>
          <w:color w:val="2B2B2B"/>
          <w:sz w:val="32"/>
        </w:rPr>
      </w:pPr>
      <w:r>
        <w:rPr>
          <w:rFonts w:ascii="NTPreCursive" w:hAnsi="NTPreCursive" w:cs="Arial"/>
          <w:color w:val="2B2B2B"/>
          <w:sz w:val="32"/>
        </w:rPr>
        <w:t xml:space="preserve">The children will also learn </w:t>
      </w:r>
      <w:r w:rsidR="00B412E2">
        <w:rPr>
          <w:rFonts w:ascii="NTPreCursive" w:hAnsi="NTPreCursive" w:cs="Arial"/>
          <w:color w:val="2B2B2B"/>
          <w:sz w:val="32"/>
        </w:rPr>
        <w:t>about speech bubbles, wow words, capital letters and full stops and antonyms. The children will continue to take part in a taught writing lesson each week. This term will focus on instructions and persuasive writing.</w:t>
      </w:r>
    </w:p>
    <w:p w:rsidR="000953DE" w:rsidRDefault="000953DE" w:rsidP="00742F99">
      <w:pPr>
        <w:pStyle w:val="NormalWeb"/>
        <w:spacing w:before="0" w:beforeAutospacing="0" w:after="360" w:afterAutospacing="0"/>
        <w:textAlignment w:val="baseline"/>
        <w:rPr>
          <w:rFonts w:ascii="NTPreCursive" w:hAnsi="NTPreCursive" w:cs="Arial"/>
          <w:color w:val="2B2B2B"/>
          <w:sz w:val="32"/>
        </w:rPr>
      </w:pPr>
      <w:r>
        <w:rPr>
          <w:rFonts w:ascii="NTPreCursive" w:hAnsi="NTPreCursive" w:cs="Arial"/>
          <w:color w:val="2B2B2B"/>
          <w:sz w:val="32"/>
        </w:rPr>
        <w:t>Numeracy</w:t>
      </w:r>
    </w:p>
    <w:p w:rsidR="000953DE" w:rsidRDefault="000953DE" w:rsidP="00742F99">
      <w:pPr>
        <w:pStyle w:val="NormalWeb"/>
        <w:spacing w:before="0" w:beforeAutospacing="0" w:after="360" w:afterAutospacing="0"/>
        <w:textAlignment w:val="baseline"/>
        <w:rPr>
          <w:rFonts w:ascii="NTPreCursive" w:hAnsi="NTPreCursive" w:cs="Arial"/>
          <w:color w:val="2B2B2B"/>
          <w:sz w:val="32"/>
        </w:rPr>
      </w:pPr>
      <w:r>
        <w:rPr>
          <w:rFonts w:ascii="NTPreCursive" w:hAnsi="NTPreCursive" w:cs="Arial"/>
          <w:color w:val="2B2B2B"/>
          <w:sz w:val="32"/>
        </w:rPr>
        <w:t>This term the children have been learning all about Data handling. The children have explored block diagrams, Venn diagrams and Carroll diagrams. Next the children will be given data and asked to choose the most appropriate way to display the data.</w:t>
      </w:r>
    </w:p>
    <w:p w:rsidR="000953DE" w:rsidRDefault="000953DE" w:rsidP="00742F99">
      <w:pPr>
        <w:pStyle w:val="NormalWeb"/>
        <w:spacing w:before="0" w:beforeAutospacing="0" w:after="360" w:afterAutospacing="0"/>
        <w:textAlignment w:val="baseline"/>
        <w:rPr>
          <w:rFonts w:ascii="NTPreCursive" w:hAnsi="NTPreCursive" w:cs="Arial"/>
          <w:color w:val="2B2B2B"/>
          <w:sz w:val="32"/>
        </w:rPr>
      </w:pPr>
      <w:r>
        <w:rPr>
          <w:rFonts w:ascii="NTPreCursive" w:hAnsi="NTPreCursive" w:cs="Arial"/>
          <w:color w:val="2B2B2B"/>
          <w:sz w:val="32"/>
        </w:rPr>
        <w:t>The children will also begin to explore the concept of multiplication in the form of the two times table, beginning by counting in multiples of two. The children will be introduced to the multiplication and division signs.</w:t>
      </w:r>
    </w:p>
    <w:p w:rsidR="00172198" w:rsidRDefault="00172198" w:rsidP="00742F99">
      <w:pPr>
        <w:pStyle w:val="NormalWeb"/>
        <w:spacing w:before="0" w:beforeAutospacing="0" w:after="360" w:afterAutospacing="0"/>
        <w:textAlignment w:val="baseline"/>
        <w:rPr>
          <w:rFonts w:ascii="NTPreCursive" w:hAnsi="NTPreCursive" w:cs="Arial"/>
          <w:color w:val="2B2B2B"/>
          <w:sz w:val="32"/>
        </w:rPr>
      </w:pPr>
      <w:r>
        <w:rPr>
          <w:rFonts w:ascii="NTPreCursive" w:hAnsi="NTPreCursive" w:cs="Arial"/>
          <w:color w:val="2B2B2B"/>
          <w:sz w:val="32"/>
        </w:rPr>
        <w:t>The children will be exploring position and movement. This involves knowing the difference between left and right. Also giving and following instructions to move forwards, backwards, left and right. Then the children will apply this knowledge to complete problem solving activities.</w:t>
      </w:r>
    </w:p>
    <w:p w:rsidR="000953DE" w:rsidRDefault="000953DE" w:rsidP="00742F99">
      <w:pPr>
        <w:pStyle w:val="NormalWeb"/>
        <w:spacing w:before="0" w:beforeAutospacing="0" w:after="360" w:afterAutospacing="0"/>
        <w:textAlignment w:val="baseline"/>
        <w:rPr>
          <w:rFonts w:ascii="NTPreCursive" w:hAnsi="NTPreCursive" w:cs="Arial"/>
          <w:color w:val="2B2B2B"/>
          <w:sz w:val="32"/>
        </w:rPr>
      </w:pPr>
      <w:r>
        <w:rPr>
          <w:rFonts w:ascii="NTPreCursive" w:hAnsi="NTPreCursive" w:cs="Arial"/>
          <w:color w:val="2B2B2B"/>
          <w:sz w:val="32"/>
        </w:rPr>
        <w:t xml:space="preserve">The children will continue to read, write and say numbers to </w:t>
      </w:r>
      <w:proofErr w:type="gramStart"/>
      <w:r>
        <w:rPr>
          <w:rFonts w:ascii="NTPreCursive" w:hAnsi="NTPreCursive" w:cs="Arial"/>
          <w:color w:val="2B2B2B"/>
          <w:sz w:val="32"/>
        </w:rPr>
        <w:t>twenty</w:t>
      </w:r>
      <w:proofErr w:type="gramEnd"/>
      <w:r>
        <w:rPr>
          <w:rFonts w:ascii="NTPreCursive" w:hAnsi="NTPreCursive" w:cs="Arial"/>
          <w:color w:val="2B2B2B"/>
          <w:sz w:val="32"/>
        </w:rPr>
        <w:t xml:space="preserve">. The children will also continue to answer calculations that </w:t>
      </w:r>
      <w:r>
        <w:rPr>
          <w:rFonts w:ascii="NTPreCursive" w:hAnsi="NTPreCursive" w:cs="Arial"/>
          <w:color w:val="2B2B2B"/>
          <w:sz w:val="32"/>
        </w:rPr>
        <w:lastRenderedPageBreak/>
        <w:t>use the language of numeracy such as plus, sum of, minus, subtract, difference between and how many more.</w:t>
      </w:r>
    </w:p>
    <w:p w:rsidR="00742F99" w:rsidRDefault="008C42B1">
      <w:pPr>
        <w:rPr>
          <w:rFonts w:ascii="NTPreCursive" w:eastAsia="Times New Roman" w:hAnsi="NTPreCursive" w:cs="Arial"/>
          <w:color w:val="2B2B2B"/>
          <w:sz w:val="32"/>
          <w:szCs w:val="24"/>
          <w:lang w:eastAsia="en-GB"/>
        </w:rPr>
      </w:pPr>
      <w:r>
        <w:rPr>
          <w:rFonts w:ascii="NTPreCursive" w:eastAsia="Times New Roman" w:hAnsi="NTPreCursive" w:cs="Arial"/>
          <w:color w:val="2B2B2B"/>
          <w:sz w:val="32"/>
          <w:szCs w:val="24"/>
          <w:lang w:eastAsia="en-GB"/>
        </w:rPr>
        <w:t>Health and wellbeing</w:t>
      </w:r>
    </w:p>
    <w:p w:rsidR="008C42B1" w:rsidRDefault="008C42B1">
      <w:pPr>
        <w:rPr>
          <w:rFonts w:ascii="NTPreCursive" w:eastAsia="Times New Roman" w:hAnsi="NTPreCursive" w:cs="Arial"/>
          <w:color w:val="2B2B2B"/>
          <w:sz w:val="32"/>
          <w:szCs w:val="24"/>
          <w:lang w:eastAsia="en-GB"/>
        </w:rPr>
      </w:pPr>
      <w:r>
        <w:rPr>
          <w:rFonts w:ascii="NTPreCursive" w:eastAsia="Times New Roman" w:hAnsi="NTPreCursive" w:cs="Arial"/>
          <w:color w:val="2B2B2B"/>
          <w:sz w:val="32"/>
          <w:szCs w:val="24"/>
          <w:lang w:eastAsia="en-GB"/>
        </w:rPr>
        <w:t xml:space="preserve">This term P.E continues to be outdoors. The children will be take part in athletic activities; this involves running, jumping and throwing. The children will also continue to take part in team games. </w:t>
      </w:r>
    </w:p>
    <w:p w:rsidR="008C42B1" w:rsidRDefault="008C42B1">
      <w:pPr>
        <w:rPr>
          <w:rFonts w:ascii="NTPreCursive" w:eastAsia="Times New Roman" w:hAnsi="NTPreCursive" w:cs="Arial"/>
          <w:color w:val="2B2B2B"/>
          <w:sz w:val="32"/>
          <w:szCs w:val="24"/>
          <w:lang w:eastAsia="en-GB"/>
        </w:rPr>
      </w:pPr>
      <w:r>
        <w:rPr>
          <w:rFonts w:ascii="NTPreCursive" w:eastAsia="Times New Roman" w:hAnsi="NTPreCursive" w:cs="Arial"/>
          <w:color w:val="2B2B2B"/>
          <w:sz w:val="32"/>
          <w:szCs w:val="24"/>
          <w:lang w:eastAsia="en-GB"/>
        </w:rPr>
        <w:t xml:space="preserve">The children will be learning how to look after their body to keep themselves healthy. This includes learning about exercise, </w:t>
      </w:r>
      <w:r w:rsidR="008A5B50">
        <w:rPr>
          <w:rFonts w:ascii="NTPreCursive" w:eastAsia="Times New Roman" w:hAnsi="NTPreCursive" w:cs="Arial"/>
          <w:color w:val="2B2B2B"/>
          <w:sz w:val="32"/>
          <w:szCs w:val="24"/>
          <w:lang w:eastAsia="en-GB"/>
        </w:rPr>
        <w:t>healthy</w:t>
      </w:r>
      <w:r>
        <w:rPr>
          <w:rFonts w:ascii="NTPreCursive" w:eastAsia="Times New Roman" w:hAnsi="NTPreCursive" w:cs="Arial"/>
          <w:color w:val="2B2B2B"/>
          <w:sz w:val="32"/>
          <w:szCs w:val="24"/>
          <w:lang w:eastAsia="en-GB"/>
        </w:rPr>
        <w:t xml:space="preserve"> choices and teeth brushing.</w:t>
      </w:r>
    </w:p>
    <w:p w:rsidR="008A5B50" w:rsidRDefault="008A5B50">
      <w:pPr>
        <w:rPr>
          <w:rFonts w:ascii="NTPreCursive" w:eastAsia="Times New Roman" w:hAnsi="NTPreCursive" w:cs="Arial"/>
          <w:color w:val="2B2B2B"/>
          <w:sz w:val="32"/>
          <w:szCs w:val="24"/>
          <w:lang w:eastAsia="en-GB"/>
        </w:rPr>
      </w:pPr>
      <w:bookmarkStart w:id="0" w:name="_GoBack"/>
      <w:bookmarkEnd w:id="0"/>
    </w:p>
    <w:p w:rsidR="008C42B1" w:rsidRDefault="008C42B1"/>
    <w:sectPr w:rsidR="008C4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altName w:val="Ink Free"/>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99"/>
    <w:rsid w:val="000953DE"/>
    <w:rsid w:val="00172198"/>
    <w:rsid w:val="00742F99"/>
    <w:rsid w:val="008A5B50"/>
    <w:rsid w:val="008C42B1"/>
    <w:rsid w:val="00B41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F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F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DunlPrBerryG</dc:creator>
  <cp:lastModifiedBy>DunlPrBerryG</cp:lastModifiedBy>
  <cp:revision>5</cp:revision>
  <dcterms:created xsi:type="dcterms:W3CDTF">2021-05-06T09:02:00Z</dcterms:created>
  <dcterms:modified xsi:type="dcterms:W3CDTF">2021-05-06T09:24:00Z</dcterms:modified>
</cp:coreProperties>
</file>