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FA1E" w14:textId="4F21A4A5"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14:paraId="0E4B494E" w14:textId="77777777" w:rsidTr="00423C3D">
        <w:trPr>
          <w:trHeight w:val="1130"/>
        </w:trPr>
        <w:tc>
          <w:tcPr>
            <w:tcW w:w="10885" w:type="dxa"/>
            <w:gridSpan w:val="2"/>
          </w:tcPr>
          <w:p w14:paraId="002713AA" w14:textId="77777777"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3D055C9" wp14:editId="5A77D25D">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41CE2B87" wp14:editId="1D68A98B">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762A0E29" w14:textId="77777777"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14:paraId="466E3DF2" w14:textId="2C869A15" w:rsidR="00544170" w:rsidRDefault="00544170" w:rsidP="00423C3D">
            <w:pPr>
              <w:jc w:val="center"/>
              <w:rPr>
                <w:rFonts w:cstheme="minorHAnsi"/>
                <w:lang w:eastAsia="en-GB"/>
              </w:rPr>
            </w:pPr>
            <w:r w:rsidRPr="00474F7A">
              <w:rPr>
                <w:rFonts w:cstheme="minorHAnsi"/>
                <w:sz w:val="24"/>
                <w:szCs w:val="24"/>
              </w:rPr>
              <w:t>Week Beginning:</w:t>
            </w:r>
            <w:r w:rsidR="00C20495">
              <w:rPr>
                <w:rFonts w:cstheme="minorHAnsi"/>
                <w:sz w:val="24"/>
                <w:szCs w:val="24"/>
              </w:rPr>
              <w:t xml:space="preserve"> 11</w:t>
            </w:r>
            <w:r w:rsidR="00E5544C">
              <w:rPr>
                <w:rFonts w:cstheme="minorHAnsi"/>
                <w:sz w:val="24"/>
                <w:szCs w:val="24"/>
              </w:rPr>
              <w:t>.12</w:t>
            </w:r>
            <w:r w:rsidR="00134836">
              <w:rPr>
                <w:rFonts w:cstheme="minorHAnsi"/>
                <w:sz w:val="24"/>
                <w:szCs w:val="24"/>
              </w:rPr>
              <w:t>.2023</w:t>
            </w:r>
          </w:p>
        </w:tc>
      </w:tr>
      <w:tr w:rsidR="00544170" w14:paraId="474033AE" w14:textId="77777777" w:rsidTr="006561F2">
        <w:trPr>
          <w:trHeight w:val="642"/>
        </w:trPr>
        <w:tc>
          <w:tcPr>
            <w:tcW w:w="1911" w:type="dxa"/>
          </w:tcPr>
          <w:p w14:paraId="7947E763" w14:textId="77777777" w:rsidR="00544170" w:rsidRPr="00474F7A" w:rsidRDefault="00544170" w:rsidP="00544170">
            <w:pPr>
              <w:jc w:val="center"/>
              <w:rPr>
                <w:rFonts w:cstheme="minorHAnsi"/>
                <w:sz w:val="24"/>
                <w:szCs w:val="24"/>
              </w:rPr>
            </w:pPr>
            <w:r w:rsidRPr="00474F7A">
              <w:rPr>
                <w:rFonts w:cstheme="minorHAnsi"/>
                <w:sz w:val="24"/>
                <w:szCs w:val="24"/>
              </w:rPr>
              <w:t>Monday</w:t>
            </w:r>
          </w:p>
          <w:p w14:paraId="5684A7B1" w14:textId="178ED012" w:rsidR="00544170" w:rsidRPr="00474F7A" w:rsidRDefault="00C20495" w:rsidP="00544170">
            <w:pPr>
              <w:jc w:val="center"/>
              <w:rPr>
                <w:rFonts w:cstheme="minorHAnsi"/>
                <w:sz w:val="24"/>
                <w:szCs w:val="24"/>
              </w:rPr>
            </w:pPr>
            <w:r>
              <w:rPr>
                <w:rFonts w:cstheme="minorHAnsi"/>
                <w:sz w:val="24"/>
                <w:szCs w:val="24"/>
              </w:rPr>
              <w:t>11</w:t>
            </w:r>
            <w:r w:rsidR="00E5544C">
              <w:rPr>
                <w:rFonts w:cstheme="minorHAnsi"/>
                <w:sz w:val="24"/>
                <w:szCs w:val="24"/>
              </w:rPr>
              <w:t>.12</w:t>
            </w:r>
            <w:r w:rsidR="00134836">
              <w:rPr>
                <w:rFonts w:cstheme="minorHAnsi"/>
                <w:sz w:val="24"/>
                <w:szCs w:val="24"/>
              </w:rPr>
              <w:t>.2023</w:t>
            </w:r>
          </w:p>
        </w:tc>
        <w:tc>
          <w:tcPr>
            <w:tcW w:w="8974" w:type="dxa"/>
          </w:tcPr>
          <w:p w14:paraId="07ACDF3B" w14:textId="77777777" w:rsidR="00E05705" w:rsidRDefault="00B614DA" w:rsidP="007E76B9">
            <w:pPr>
              <w:jc w:val="both"/>
              <w:rPr>
                <w:rFonts w:cstheme="minorHAnsi"/>
                <w:sz w:val="24"/>
                <w:szCs w:val="24"/>
                <w:lang w:eastAsia="en-GB"/>
              </w:rPr>
            </w:pPr>
            <w:r>
              <w:rPr>
                <w:rFonts w:cstheme="minorHAnsi"/>
                <w:sz w:val="24"/>
                <w:szCs w:val="24"/>
                <w:lang w:eastAsia="en-GB"/>
              </w:rPr>
              <w:t>AM</w:t>
            </w:r>
            <w:r w:rsidR="007E76B9" w:rsidRPr="007E76B9">
              <w:rPr>
                <w:rFonts w:cstheme="minorHAnsi"/>
                <w:sz w:val="24"/>
                <w:szCs w:val="24"/>
                <w:lang w:eastAsia="en-GB"/>
              </w:rPr>
              <w:t xml:space="preserve">: </w:t>
            </w:r>
            <w:r w:rsidR="00A22756">
              <w:rPr>
                <w:rFonts w:cstheme="minorHAnsi"/>
                <w:sz w:val="24"/>
                <w:szCs w:val="24"/>
                <w:lang w:eastAsia="en-GB"/>
              </w:rPr>
              <w:t>Togeth</w:t>
            </w:r>
            <w:r w:rsidR="00BE255B">
              <w:rPr>
                <w:rFonts w:cstheme="minorHAnsi"/>
                <w:sz w:val="24"/>
                <w:szCs w:val="24"/>
                <w:lang w:eastAsia="en-GB"/>
              </w:rPr>
              <w:t>er Time: Christmas Concert Songs</w:t>
            </w:r>
          </w:p>
          <w:p w14:paraId="3A220C57" w14:textId="19050A84" w:rsidR="00E5544C" w:rsidRPr="00C957B2" w:rsidRDefault="00E5544C" w:rsidP="007E76B9">
            <w:pPr>
              <w:jc w:val="both"/>
              <w:rPr>
                <w:rFonts w:cstheme="minorHAnsi"/>
                <w:sz w:val="24"/>
                <w:szCs w:val="24"/>
                <w:lang w:eastAsia="en-GB"/>
              </w:rPr>
            </w:pPr>
            <w:r>
              <w:rPr>
                <w:rFonts w:cstheme="minorHAnsi"/>
                <w:sz w:val="24"/>
                <w:szCs w:val="24"/>
                <w:lang w:eastAsia="en-GB"/>
              </w:rPr>
              <w:t>AM: Come Christmas Craft with Mrs Buchanan</w:t>
            </w:r>
          </w:p>
        </w:tc>
      </w:tr>
      <w:tr w:rsidR="00544170" w14:paraId="6BEAE3D5" w14:textId="77777777" w:rsidTr="006561F2">
        <w:trPr>
          <w:trHeight w:val="579"/>
        </w:trPr>
        <w:tc>
          <w:tcPr>
            <w:tcW w:w="1911" w:type="dxa"/>
          </w:tcPr>
          <w:p w14:paraId="050B7E65" w14:textId="77777777" w:rsidR="00544170" w:rsidRPr="00474F7A" w:rsidRDefault="00544170" w:rsidP="00544170">
            <w:pPr>
              <w:jc w:val="center"/>
              <w:rPr>
                <w:rFonts w:cstheme="minorHAnsi"/>
                <w:sz w:val="24"/>
                <w:szCs w:val="24"/>
              </w:rPr>
            </w:pPr>
            <w:r w:rsidRPr="00474F7A">
              <w:rPr>
                <w:rFonts w:cstheme="minorHAnsi"/>
                <w:sz w:val="24"/>
                <w:szCs w:val="24"/>
              </w:rPr>
              <w:t>Tuesday</w:t>
            </w:r>
          </w:p>
          <w:p w14:paraId="24FC968D" w14:textId="2424D57A" w:rsidR="00544170" w:rsidRPr="00474F7A" w:rsidRDefault="00C20495" w:rsidP="00544170">
            <w:pPr>
              <w:jc w:val="center"/>
              <w:rPr>
                <w:rFonts w:cstheme="minorHAnsi"/>
                <w:sz w:val="24"/>
                <w:szCs w:val="24"/>
              </w:rPr>
            </w:pPr>
            <w:r>
              <w:rPr>
                <w:rFonts w:cstheme="minorHAnsi"/>
                <w:sz w:val="24"/>
                <w:szCs w:val="24"/>
              </w:rPr>
              <w:t>12</w:t>
            </w:r>
            <w:r w:rsidR="00E5544C">
              <w:rPr>
                <w:rFonts w:cstheme="minorHAnsi"/>
                <w:sz w:val="24"/>
                <w:szCs w:val="24"/>
              </w:rPr>
              <w:t>.12</w:t>
            </w:r>
            <w:r w:rsidR="00134836">
              <w:rPr>
                <w:rFonts w:cstheme="minorHAnsi"/>
                <w:sz w:val="24"/>
                <w:szCs w:val="24"/>
              </w:rPr>
              <w:t>.2023</w:t>
            </w:r>
          </w:p>
        </w:tc>
        <w:tc>
          <w:tcPr>
            <w:tcW w:w="8974" w:type="dxa"/>
          </w:tcPr>
          <w:p w14:paraId="485A3DF3" w14:textId="71712A64" w:rsidR="00E5544C" w:rsidRDefault="00E5544C" w:rsidP="006F5128">
            <w:pPr>
              <w:autoSpaceDE w:val="0"/>
              <w:autoSpaceDN w:val="0"/>
              <w:adjustRightInd w:val="0"/>
              <w:jc w:val="both"/>
              <w:rPr>
                <w:rFonts w:cstheme="minorHAnsi"/>
                <w:sz w:val="24"/>
                <w:szCs w:val="24"/>
              </w:rPr>
            </w:pPr>
            <w:r>
              <w:rPr>
                <w:rFonts w:cstheme="minorHAnsi"/>
                <w:sz w:val="24"/>
                <w:szCs w:val="24"/>
              </w:rPr>
              <w:t xml:space="preserve">AM: </w:t>
            </w:r>
            <w:r w:rsidRPr="00E5544C">
              <w:rPr>
                <w:rFonts w:cstheme="minorHAnsi"/>
                <w:sz w:val="24"/>
                <w:szCs w:val="24"/>
              </w:rPr>
              <w:t>Come Christmas Craft with Mrs Buchanan</w:t>
            </w:r>
          </w:p>
          <w:p w14:paraId="092858FF" w14:textId="4FC6DC0D" w:rsidR="00E5544C" w:rsidRPr="00474F7A" w:rsidRDefault="00E5544C" w:rsidP="006F5128">
            <w:pPr>
              <w:autoSpaceDE w:val="0"/>
              <w:autoSpaceDN w:val="0"/>
              <w:adjustRightInd w:val="0"/>
              <w:jc w:val="both"/>
              <w:rPr>
                <w:rFonts w:cstheme="minorHAnsi"/>
                <w:sz w:val="24"/>
                <w:szCs w:val="24"/>
              </w:rPr>
            </w:pPr>
            <w:r w:rsidRPr="00E5544C">
              <w:rPr>
                <w:rFonts w:cstheme="minorHAnsi"/>
                <w:bCs/>
                <w:iCs/>
                <w:sz w:val="24"/>
                <w:szCs w:val="24"/>
              </w:rPr>
              <w:t>PM: Together Time: Christmas Concert Songs</w:t>
            </w:r>
          </w:p>
        </w:tc>
      </w:tr>
      <w:tr w:rsidR="00544170" w14:paraId="4CEA56C0" w14:textId="77777777" w:rsidTr="00CB31F7">
        <w:trPr>
          <w:trHeight w:val="716"/>
        </w:trPr>
        <w:tc>
          <w:tcPr>
            <w:tcW w:w="1911" w:type="dxa"/>
          </w:tcPr>
          <w:p w14:paraId="2D33613C" w14:textId="77777777" w:rsidR="00544170" w:rsidRPr="00474F7A" w:rsidRDefault="00544170" w:rsidP="00544170">
            <w:pPr>
              <w:jc w:val="center"/>
              <w:rPr>
                <w:rFonts w:cstheme="minorHAnsi"/>
                <w:sz w:val="24"/>
                <w:szCs w:val="24"/>
              </w:rPr>
            </w:pPr>
            <w:r w:rsidRPr="00474F7A">
              <w:rPr>
                <w:rFonts w:cstheme="minorHAnsi"/>
                <w:sz w:val="24"/>
                <w:szCs w:val="24"/>
              </w:rPr>
              <w:t>Wednesday</w:t>
            </w:r>
          </w:p>
          <w:p w14:paraId="27260235" w14:textId="6E397F1F" w:rsidR="00544170" w:rsidRPr="00474F7A" w:rsidRDefault="00C20495" w:rsidP="00544170">
            <w:pPr>
              <w:jc w:val="center"/>
              <w:rPr>
                <w:rFonts w:cstheme="minorHAnsi"/>
                <w:sz w:val="24"/>
                <w:szCs w:val="24"/>
              </w:rPr>
            </w:pPr>
            <w:r>
              <w:rPr>
                <w:rFonts w:cstheme="minorHAnsi"/>
                <w:sz w:val="24"/>
                <w:szCs w:val="24"/>
              </w:rPr>
              <w:t>13</w:t>
            </w:r>
            <w:r w:rsidR="00E5544C">
              <w:rPr>
                <w:rFonts w:cstheme="minorHAnsi"/>
                <w:sz w:val="24"/>
                <w:szCs w:val="24"/>
              </w:rPr>
              <w:t>.12</w:t>
            </w:r>
            <w:r w:rsidR="00134836">
              <w:rPr>
                <w:rFonts w:cstheme="minorHAnsi"/>
                <w:sz w:val="24"/>
                <w:szCs w:val="24"/>
              </w:rPr>
              <w:t>.2023</w:t>
            </w:r>
          </w:p>
        </w:tc>
        <w:tc>
          <w:tcPr>
            <w:tcW w:w="8974" w:type="dxa"/>
          </w:tcPr>
          <w:p w14:paraId="2C4AEB15" w14:textId="39435A83" w:rsidR="00B614DA" w:rsidRPr="00B614DA" w:rsidRDefault="00B614DA" w:rsidP="00B614DA">
            <w:pPr>
              <w:autoSpaceDE w:val="0"/>
              <w:autoSpaceDN w:val="0"/>
              <w:adjustRightInd w:val="0"/>
              <w:jc w:val="both"/>
              <w:rPr>
                <w:rFonts w:cstheme="minorHAnsi"/>
                <w:sz w:val="24"/>
                <w:szCs w:val="24"/>
              </w:rPr>
            </w:pPr>
            <w:r>
              <w:rPr>
                <w:rFonts w:cstheme="minorHAnsi"/>
                <w:sz w:val="24"/>
                <w:szCs w:val="24"/>
              </w:rPr>
              <w:t>AM: Pre School STEAM Project to Mini Forest</w:t>
            </w:r>
          </w:p>
          <w:p w14:paraId="782F62B3" w14:textId="73415446" w:rsidR="00404087" w:rsidRPr="00474F7A" w:rsidRDefault="00E05705" w:rsidP="00BE255B">
            <w:pPr>
              <w:rPr>
                <w:bCs/>
                <w:iCs/>
                <w:sz w:val="24"/>
                <w:szCs w:val="24"/>
                <w:lang w:eastAsia="en-GB"/>
              </w:rPr>
            </w:pPr>
            <w:r>
              <w:rPr>
                <w:bCs/>
                <w:iCs/>
                <w:sz w:val="24"/>
                <w:szCs w:val="24"/>
                <w:lang w:eastAsia="en-GB"/>
              </w:rPr>
              <w:t>PM: Together Time</w:t>
            </w:r>
            <w:r w:rsidR="001130D5">
              <w:rPr>
                <w:bCs/>
                <w:iCs/>
                <w:sz w:val="24"/>
                <w:szCs w:val="24"/>
                <w:lang w:eastAsia="en-GB"/>
              </w:rPr>
              <w:t xml:space="preserve">: </w:t>
            </w:r>
            <w:r w:rsidR="00BE255B">
              <w:rPr>
                <w:bCs/>
                <w:iCs/>
                <w:sz w:val="24"/>
                <w:szCs w:val="24"/>
                <w:lang w:eastAsia="en-GB"/>
              </w:rPr>
              <w:t>Christmas Concert Songs</w:t>
            </w:r>
          </w:p>
        </w:tc>
      </w:tr>
      <w:tr w:rsidR="00544170" w14:paraId="227ED811" w14:textId="77777777" w:rsidTr="00283225">
        <w:trPr>
          <w:trHeight w:val="429"/>
        </w:trPr>
        <w:tc>
          <w:tcPr>
            <w:tcW w:w="1911" w:type="dxa"/>
          </w:tcPr>
          <w:p w14:paraId="550EE8FA" w14:textId="77777777" w:rsidR="00544170" w:rsidRPr="00474F7A" w:rsidRDefault="00544170" w:rsidP="00544170">
            <w:pPr>
              <w:jc w:val="center"/>
              <w:rPr>
                <w:rFonts w:cstheme="minorHAnsi"/>
                <w:sz w:val="24"/>
                <w:szCs w:val="24"/>
              </w:rPr>
            </w:pPr>
            <w:r w:rsidRPr="00474F7A">
              <w:rPr>
                <w:rFonts w:cstheme="minorHAnsi"/>
                <w:sz w:val="24"/>
                <w:szCs w:val="24"/>
              </w:rPr>
              <w:t>Thursday</w:t>
            </w:r>
          </w:p>
          <w:p w14:paraId="380CA7DF" w14:textId="4C917459" w:rsidR="00544170" w:rsidRPr="00474F7A" w:rsidRDefault="00C20495" w:rsidP="00544170">
            <w:pPr>
              <w:jc w:val="center"/>
              <w:rPr>
                <w:rFonts w:cstheme="minorHAnsi"/>
                <w:sz w:val="24"/>
                <w:szCs w:val="24"/>
              </w:rPr>
            </w:pPr>
            <w:r>
              <w:rPr>
                <w:rFonts w:cstheme="minorHAnsi"/>
                <w:sz w:val="24"/>
                <w:szCs w:val="24"/>
              </w:rPr>
              <w:t>14</w:t>
            </w:r>
            <w:r w:rsidR="00E5544C">
              <w:rPr>
                <w:rFonts w:cstheme="minorHAnsi"/>
                <w:sz w:val="24"/>
                <w:szCs w:val="24"/>
              </w:rPr>
              <w:t>.12</w:t>
            </w:r>
            <w:r w:rsidR="00134836">
              <w:rPr>
                <w:rFonts w:cstheme="minorHAnsi"/>
                <w:sz w:val="24"/>
                <w:szCs w:val="24"/>
              </w:rPr>
              <w:t>.2023</w:t>
            </w:r>
          </w:p>
        </w:tc>
        <w:tc>
          <w:tcPr>
            <w:tcW w:w="8974" w:type="dxa"/>
          </w:tcPr>
          <w:p w14:paraId="169AE4A3" w14:textId="77777777" w:rsidR="00824373" w:rsidRDefault="00824373" w:rsidP="00544170">
            <w:pPr>
              <w:rPr>
                <w:rFonts w:cstheme="minorHAnsi"/>
                <w:sz w:val="24"/>
                <w:szCs w:val="24"/>
              </w:rPr>
            </w:pPr>
            <w:r>
              <w:rPr>
                <w:rFonts w:cstheme="minorHAnsi"/>
                <w:sz w:val="24"/>
                <w:szCs w:val="24"/>
              </w:rPr>
              <w:t>ECC: Christmas Lunch</w:t>
            </w:r>
          </w:p>
          <w:p w14:paraId="495A265F" w14:textId="48F5BE86" w:rsidR="00544170" w:rsidRPr="00474F7A" w:rsidRDefault="00E05705" w:rsidP="00544170">
            <w:pPr>
              <w:rPr>
                <w:rFonts w:cstheme="minorHAnsi"/>
                <w:sz w:val="24"/>
                <w:szCs w:val="24"/>
              </w:rPr>
            </w:pPr>
            <w:r>
              <w:rPr>
                <w:rFonts w:cstheme="minorHAnsi"/>
                <w:sz w:val="24"/>
                <w:szCs w:val="24"/>
              </w:rPr>
              <w:t>PM: Together Time</w:t>
            </w:r>
            <w:r w:rsidR="00A866A5">
              <w:rPr>
                <w:rFonts w:cstheme="minorHAnsi"/>
                <w:sz w:val="24"/>
                <w:szCs w:val="24"/>
              </w:rPr>
              <w:t xml:space="preserve">: </w:t>
            </w:r>
            <w:r w:rsidR="00BE255B">
              <w:rPr>
                <w:rFonts w:cstheme="minorHAnsi"/>
                <w:sz w:val="24"/>
                <w:szCs w:val="24"/>
              </w:rPr>
              <w:t>Christmas Concert Songs</w:t>
            </w:r>
          </w:p>
        </w:tc>
      </w:tr>
      <w:tr w:rsidR="00544170" w14:paraId="4105D988" w14:textId="77777777" w:rsidTr="00283225">
        <w:trPr>
          <w:trHeight w:val="452"/>
        </w:trPr>
        <w:tc>
          <w:tcPr>
            <w:tcW w:w="1911" w:type="dxa"/>
          </w:tcPr>
          <w:p w14:paraId="7733B793" w14:textId="77777777" w:rsidR="00544170" w:rsidRPr="00474F7A" w:rsidRDefault="00544170" w:rsidP="00544170">
            <w:pPr>
              <w:jc w:val="center"/>
              <w:rPr>
                <w:rFonts w:cstheme="minorHAnsi"/>
                <w:sz w:val="24"/>
                <w:szCs w:val="24"/>
              </w:rPr>
            </w:pPr>
            <w:r w:rsidRPr="00474F7A">
              <w:rPr>
                <w:rFonts w:cstheme="minorHAnsi"/>
                <w:sz w:val="24"/>
                <w:szCs w:val="24"/>
              </w:rPr>
              <w:t>Friday</w:t>
            </w:r>
          </w:p>
          <w:p w14:paraId="16167379" w14:textId="207756B6" w:rsidR="00544170" w:rsidRPr="00474F7A" w:rsidRDefault="00C20495" w:rsidP="00544170">
            <w:pPr>
              <w:jc w:val="center"/>
              <w:rPr>
                <w:rFonts w:cstheme="minorHAnsi"/>
                <w:sz w:val="24"/>
                <w:szCs w:val="24"/>
              </w:rPr>
            </w:pPr>
            <w:r>
              <w:rPr>
                <w:rFonts w:cstheme="minorHAnsi"/>
                <w:sz w:val="24"/>
                <w:szCs w:val="24"/>
              </w:rPr>
              <w:t>15</w:t>
            </w:r>
            <w:r w:rsidR="00B614DA">
              <w:rPr>
                <w:rFonts w:cstheme="minorHAnsi"/>
                <w:sz w:val="24"/>
                <w:szCs w:val="24"/>
              </w:rPr>
              <w:t>.12</w:t>
            </w:r>
            <w:r w:rsidR="00134836">
              <w:rPr>
                <w:rFonts w:cstheme="minorHAnsi"/>
                <w:sz w:val="24"/>
                <w:szCs w:val="24"/>
              </w:rPr>
              <w:t>.2023</w:t>
            </w:r>
          </w:p>
        </w:tc>
        <w:tc>
          <w:tcPr>
            <w:tcW w:w="8974" w:type="dxa"/>
          </w:tcPr>
          <w:p w14:paraId="0D9CB79E" w14:textId="69AD6594" w:rsidR="00824373" w:rsidRDefault="00244309" w:rsidP="00824373">
            <w:pPr>
              <w:shd w:val="clear" w:color="auto" w:fill="FFFFFF"/>
              <w:jc w:val="both"/>
              <w:rPr>
                <w:rFonts w:cstheme="minorHAnsi"/>
                <w:sz w:val="24"/>
                <w:szCs w:val="24"/>
              </w:rPr>
            </w:pPr>
            <w:r>
              <w:rPr>
                <w:rFonts w:cstheme="minorHAnsi"/>
                <w:sz w:val="24"/>
                <w:szCs w:val="24"/>
              </w:rPr>
              <w:t xml:space="preserve">9.30am - </w:t>
            </w:r>
            <w:r w:rsidR="00A866A5">
              <w:rPr>
                <w:rFonts w:cstheme="minorHAnsi"/>
                <w:sz w:val="24"/>
                <w:szCs w:val="24"/>
              </w:rPr>
              <w:t>Christmas</w:t>
            </w:r>
            <w:r w:rsidR="00824373">
              <w:rPr>
                <w:rFonts w:cstheme="minorHAnsi"/>
                <w:sz w:val="24"/>
                <w:szCs w:val="24"/>
              </w:rPr>
              <w:t xml:space="preserve"> Carolling with a Difference</w:t>
            </w:r>
            <w:r w:rsidR="00A866A5">
              <w:rPr>
                <w:rFonts w:cstheme="minorHAnsi"/>
                <w:sz w:val="24"/>
                <w:szCs w:val="24"/>
              </w:rPr>
              <w:t xml:space="preserve"> Concert </w:t>
            </w:r>
          </w:p>
          <w:p w14:paraId="7658A02D" w14:textId="353844ED" w:rsidR="00824373" w:rsidRPr="00D16B6C" w:rsidRDefault="00824373" w:rsidP="00824373">
            <w:pPr>
              <w:shd w:val="clear" w:color="auto" w:fill="FFFFFF"/>
              <w:jc w:val="both"/>
              <w:rPr>
                <w:rFonts w:cstheme="minorHAnsi"/>
                <w:sz w:val="24"/>
                <w:szCs w:val="24"/>
              </w:rPr>
            </w:pPr>
            <w:r>
              <w:rPr>
                <w:rFonts w:cstheme="minorHAnsi"/>
                <w:sz w:val="24"/>
                <w:szCs w:val="24"/>
              </w:rPr>
              <w:t>Christmas Jumper Day</w:t>
            </w:r>
          </w:p>
        </w:tc>
      </w:tr>
      <w:tr w:rsidR="00544170" w14:paraId="43435CA8" w14:textId="77777777" w:rsidTr="00066515">
        <w:trPr>
          <w:trHeight w:val="50"/>
        </w:trPr>
        <w:tc>
          <w:tcPr>
            <w:tcW w:w="10885" w:type="dxa"/>
            <w:gridSpan w:val="2"/>
          </w:tcPr>
          <w:p w14:paraId="2EDE428B" w14:textId="25B04AD8" w:rsidR="000A47F9" w:rsidRPr="00081C94" w:rsidRDefault="00DE1D4F" w:rsidP="00404087">
            <w:pPr>
              <w:tabs>
                <w:tab w:val="left" w:pos="1290"/>
              </w:tabs>
              <w:jc w:val="both"/>
              <w:rPr>
                <w:rFonts w:cstheme="minorHAnsi"/>
                <w:b/>
                <w:sz w:val="24"/>
                <w:szCs w:val="24"/>
                <w:lang w:eastAsia="en-GB"/>
              </w:rPr>
            </w:pPr>
            <w:r w:rsidRPr="00081C94">
              <w:rPr>
                <w:rFonts w:cstheme="minorHAnsi"/>
                <w:b/>
                <w:sz w:val="24"/>
                <w:szCs w:val="24"/>
                <w:lang w:eastAsia="en-GB"/>
              </w:rPr>
              <w:t xml:space="preserve">Reflections: </w:t>
            </w:r>
          </w:p>
          <w:p w14:paraId="36C39069" w14:textId="0CABA0D5" w:rsidR="008B1629" w:rsidRDefault="00B94E44" w:rsidP="008B1629">
            <w:pPr>
              <w:pStyle w:val="ListParagraph"/>
              <w:numPr>
                <w:ilvl w:val="0"/>
                <w:numId w:val="15"/>
              </w:numPr>
              <w:tabs>
                <w:tab w:val="left" w:pos="1290"/>
              </w:tabs>
              <w:ind w:left="360"/>
              <w:jc w:val="both"/>
              <w:rPr>
                <w:rFonts w:cstheme="minorHAnsi"/>
                <w:sz w:val="24"/>
                <w:szCs w:val="24"/>
                <w:lang w:eastAsia="en-GB"/>
              </w:rPr>
            </w:pPr>
            <w:r w:rsidRPr="00081C94">
              <w:rPr>
                <w:rFonts w:cstheme="minorHAnsi"/>
                <w:sz w:val="24"/>
                <w:szCs w:val="24"/>
                <w:lang w:eastAsia="en-GB"/>
              </w:rPr>
              <w:t xml:space="preserve">In the Imagination Station, </w:t>
            </w:r>
            <w:r w:rsidR="008B1629">
              <w:rPr>
                <w:rFonts w:cstheme="minorHAnsi"/>
                <w:sz w:val="24"/>
                <w:szCs w:val="24"/>
                <w:lang w:eastAsia="en-GB"/>
              </w:rPr>
              <w:t>Mrs Buchanan has been working in a sea of glitter, during her ‘Come Christmas Craft’</w:t>
            </w:r>
            <w:r w:rsidR="005D7367">
              <w:rPr>
                <w:rFonts w:cstheme="minorHAnsi"/>
                <w:sz w:val="24"/>
                <w:szCs w:val="24"/>
                <w:lang w:eastAsia="en-GB"/>
              </w:rPr>
              <w:t xml:space="preserve"> workshops.  We hope</w:t>
            </w:r>
            <w:r w:rsidR="008B1629">
              <w:rPr>
                <w:rFonts w:cstheme="minorHAnsi"/>
                <w:sz w:val="24"/>
                <w:szCs w:val="24"/>
                <w:lang w:eastAsia="en-GB"/>
              </w:rPr>
              <w:t xml:space="preserve"> you have enjoyed coming along and crafting with your children.</w:t>
            </w:r>
          </w:p>
          <w:p w14:paraId="392F6727" w14:textId="7EEB5909" w:rsidR="008B1629" w:rsidRDefault="00C47692" w:rsidP="008B1629">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been provided with opportunities to make pictures for Santa or write their Santa lists.  This has provided lots of opportunities for the children to share what is on their wish lists to Santa.</w:t>
            </w:r>
          </w:p>
          <w:p w14:paraId="25C3B105" w14:textId="099D89D8" w:rsidR="00C020FF" w:rsidRDefault="00C020FF" w:rsidP="008B1629">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Some of the children have enjoyed making Christmas cards to take home to their families, and have share</w:t>
            </w:r>
            <w:r w:rsidR="00900A37">
              <w:rPr>
                <w:rFonts w:cstheme="minorHAnsi"/>
                <w:sz w:val="24"/>
                <w:szCs w:val="24"/>
                <w:lang w:eastAsia="en-GB"/>
              </w:rPr>
              <w:t>d</w:t>
            </w:r>
            <w:r>
              <w:rPr>
                <w:rFonts w:cstheme="minorHAnsi"/>
                <w:sz w:val="24"/>
                <w:szCs w:val="24"/>
                <w:lang w:eastAsia="en-GB"/>
              </w:rPr>
              <w:t xml:space="preserve"> who they will be giving their cards to.</w:t>
            </w:r>
          </w:p>
          <w:p w14:paraId="3CF3FFE5" w14:textId="5697B089" w:rsidR="00C020FF" w:rsidRDefault="00C020FF" w:rsidP="008B1629">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In the home area, the children were provided with gingerbread</w:t>
            </w:r>
            <w:r w:rsidR="007E4943">
              <w:rPr>
                <w:rFonts w:cstheme="minorHAnsi"/>
                <w:sz w:val="24"/>
                <w:szCs w:val="24"/>
                <w:lang w:eastAsia="en-GB"/>
              </w:rPr>
              <w:t xml:space="preserve"> playdough, buttons and some festive baking accessories to enhance their Christmas House role play.  The children enjoyed pretending to make Christmas cookies, Christmas dinner and treats for Santa.  The festive role play costumes have also been thoroughly enjoyed.</w:t>
            </w:r>
          </w:p>
          <w:p w14:paraId="22C50AC4" w14:textId="3F3A68BE" w:rsidR="00364954" w:rsidRDefault="00364954" w:rsidP="00364954">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enjoyed getting comfy on the bean bags to read and listen to various Christmas stories.</w:t>
            </w:r>
          </w:p>
          <w:p w14:paraId="6E98CFEB" w14:textId="0A635468" w:rsidR="00651DEC" w:rsidRDefault="00651DEC"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As it was snowing over the weekend, the children enjoyed being outside exploring the fresh snow in the outdoor area.  They enjoyed taking the snow and ice into the Mud Kitchen to investigate.</w:t>
            </w:r>
          </w:p>
          <w:p w14:paraId="1FA9C46B" w14:textId="6B5ADA33" w:rsidR="00651DEC" w:rsidRDefault="00651DEC"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have been busy marking making outdoors, with</w:t>
            </w:r>
            <w:r w:rsidR="009E0C44">
              <w:rPr>
                <w:rFonts w:cstheme="minorHAnsi"/>
                <w:sz w:val="24"/>
                <w:szCs w:val="24"/>
                <w:lang w:eastAsia="en-GB"/>
              </w:rPr>
              <w:t xml:space="preserve"> chalk, pens, paper and post its.  They then used their mark making in their imaginative play.</w:t>
            </w:r>
          </w:p>
          <w:p w14:paraId="1771B7F0" w14:textId="5F6CCE7D" w:rsidR="009E0C44" w:rsidRDefault="009E0C44"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have also enjoyed playing on the balance bikes in the big playground.  This provided opportunities for turn taking, developing their balance and for children to learn about being safe while using bikes, e.g: wearing a helmet, looking where they are going and taking their time when using the bikes.</w:t>
            </w:r>
          </w:p>
          <w:p w14:paraId="073E7AE4" w14:textId="77777777" w:rsidR="003D0958" w:rsidRDefault="006405E2"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In cooking and baking, the children have been cooking some delicious winter food.  They made parsnip and apple soup, which many of the children thoroughly enjoyed and apple and plum crumble.</w:t>
            </w:r>
          </w:p>
          <w:p w14:paraId="57AB473F" w14:textId="77777777" w:rsidR="00EF7A1C" w:rsidRDefault="003D0958"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have also begun to make salt dough Christmas decorations</w:t>
            </w:r>
            <w:r w:rsidR="00B33532">
              <w:rPr>
                <w:rFonts w:cstheme="minorHAnsi"/>
                <w:sz w:val="24"/>
                <w:szCs w:val="24"/>
                <w:lang w:eastAsia="en-GB"/>
              </w:rPr>
              <w:t>, this will be continued next week to allow for other children to create one too.</w:t>
            </w:r>
          </w:p>
          <w:p w14:paraId="6C3A6D1F" w14:textId="7791CBC6" w:rsidR="006405E2" w:rsidRDefault="00EF7A1C"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also made Christmas trees</w:t>
            </w:r>
            <w:r w:rsidR="006405E2">
              <w:rPr>
                <w:rFonts w:cstheme="minorHAnsi"/>
                <w:sz w:val="24"/>
                <w:szCs w:val="24"/>
                <w:lang w:eastAsia="en-GB"/>
              </w:rPr>
              <w:t xml:space="preserve"> </w:t>
            </w:r>
            <w:r>
              <w:rPr>
                <w:rFonts w:cstheme="minorHAnsi"/>
                <w:sz w:val="24"/>
                <w:szCs w:val="24"/>
                <w:lang w:eastAsia="en-GB"/>
              </w:rPr>
              <w:t>at the malleable table.  The</w:t>
            </w:r>
            <w:r w:rsidR="00BA2649">
              <w:rPr>
                <w:rFonts w:cstheme="minorHAnsi"/>
                <w:sz w:val="24"/>
                <w:szCs w:val="24"/>
                <w:lang w:eastAsia="en-GB"/>
              </w:rPr>
              <w:t>y</w:t>
            </w:r>
            <w:r>
              <w:rPr>
                <w:rFonts w:cstheme="minorHAnsi"/>
                <w:sz w:val="24"/>
                <w:szCs w:val="24"/>
                <w:lang w:eastAsia="en-GB"/>
              </w:rPr>
              <w:t xml:space="preserve"> used various natural materials to decorate their Christmas tree.</w:t>
            </w:r>
          </w:p>
          <w:p w14:paraId="165D4532" w14:textId="27700AB4" w:rsidR="00863D17" w:rsidRDefault="00863D17"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In the maths area, the children practised their counting skills, as they used counters to decorate Christmas trees.</w:t>
            </w:r>
          </w:p>
          <w:p w14:paraId="1057705D" w14:textId="70CA3A12" w:rsidR="00863D17" w:rsidRDefault="00863D17"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 xml:space="preserve">They also practised their number recognition skills, by identifying the numerals on the </w:t>
            </w:r>
            <w:r w:rsidR="00345819">
              <w:rPr>
                <w:rFonts w:cstheme="minorHAnsi"/>
                <w:sz w:val="24"/>
                <w:szCs w:val="24"/>
                <w:lang w:eastAsia="en-GB"/>
              </w:rPr>
              <w:t xml:space="preserve">number </w:t>
            </w:r>
            <w:r>
              <w:rPr>
                <w:rFonts w:cstheme="minorHAnsi"/>
                <w:sz w:val="24"/>
                <w:szCs w:val="24"/>
                <w:lang w:eastAsia="en-GB"/>
              </w:rPr>
              <w:t>snowflakes.</w:t>
            </w:r>
          </w:p>
          <w:p w14:paraId="77988CC0" w14:textId="1E68FF1D" w:rsidR="00345819" w:rsidRDefault="00C85E24"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In the art area, the children explored pattern while making candy canes.  To create their candy canes they used red and white materials and had to copy and continue the pattern.</w:t>
            </w:r>
          </w:p>
          <w:p w14:paraId="3D0FB083" w14:textId="659ECBFB" w:rsidR="003A78F8" w:rsidRDefault="003A78F8"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were provided with resources to design and create Christmas decorations to decorate the ECC Christmas tree.</w:t>
            </w:r>
          </w:p>
          <w:p w14:paraId="1804496F" w14:textId="699CA733" w:rsidR="003A78F8" w:rsidRDefault="003A78F8"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They used lollypop sticks, pens, paint, glitter and sequins to design their own snowflakes.</w:t>
            </w:r>
          </w:p>
          <w:p w14:paraId="39C74CCF" w14:textId="19E283D9" w:rsidR="003A78F8" w:rsidRPr="00651DEC" w:rsidRDefault="003A78F8" w:rsidP="00651DEC">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lastRenderedPageBreak/>
              <w:t>The children also made Santa collage pictures.  They have all really enjoyed taking part in the various festive art and craft experiences throughout the week.</w:t>
            </w:r>
          </w:p>
          <w:p w14:paraId="3E0ADD59" w14:textId="77777777" w:rsidR="003A78F8" w:rsidRDefault="00DF7561" w:rsidP="00364954">
            <w:pPr>
              <w:pStyle w:val="ListParagraph"/>
              <w:numPr>
                <w:ilvl w:val="0"/>
                <w:numId w:val="15"/>
              </w:numPr>
              <w:tabs>
                <w:tab w:val="left" w:pos="1290"/>
              </w:tabs>
              <w:ind w:left="360"/>
              <w:jc w:val="both"/>
              <w:rPr>
                <w:rFonts w:cstheme="minorHAnsi"/>
                <w:sz w:val="24"/>
                <w:szCs w:val="24"/>
                <w:lang w:eastAsia="en-GB"/>
              </w:rPr>
            </w:pPr>
            <w:r w:rsidRPr="00081C94">
              <w:rPr>
                <w:rFonts w:cstheme="minorHAnsi"/>
                <w:sz w:val="24"/>
                <w:szCs w:val="24"/>
                <w:lang w:eastAsia="en-GB"/>
              </w:rPr>
              <w:t>We are continuing to practise our songs for our Christmas Concert, on Friday 15</w:t>
            </w:r>
            <w:r w:rsidRPr="00081C94">
              <w:rPr>
                <w:rFonts w:cstheme="minorHAnsi"/>
                <w:sz w:val="24"/>
                <w:szCs w:val="24"/>
                <w:vertAlign w:val="superscript"/>
                <w:lang w:eastAsia="en-GB"/>
              </w:rPr>
              <w:t>th</w:t>
            </w:r>
            <w:r w:rsidRPr="00081C94">
              <w:rPr>
                <w:rFonts w:cstheme="minorHAnsi"/>
                <w:sz w:val="24"/>
                <w:szCs w:val="24"/>
                <w:lang w:eastAsia="en-GB"/>
              </w:rPr>
              <w:t xml:space="preserve"> December</w:t>
            </w:r>
            <w:r w:rsidR="003A78F8">
              <w:rPr>
                <w:rFonts w:cstheme="minorHAnsi"/>
                <w:sz w:val="24"/>
                <w:szCs w:val="24"/>
                <w:lang w:eastAsia="en-GB"/>
              </w:rPr>
              <w:t>, we hope you can join us</w:t>
            </w:r>
            <w:r w:rsidRPr="00081C94">
              <w:rPr>
                <w:rFonts w:cstheme="minorHAnsi"/>
                <w:sz w:val="24"/>
                <w:szCs w:val="24"/>
                <w:lang w:eastAsia="en-GB"/>
              </w:rPr>
              <w:t xml:space="preserve">.  </w:t>
            </w:r>
          </w:p>
          <w:p w14:paraId="62466FFE" w14:textId="041894A3" w:rsidR="00DF7561" w:rsidRPr="00081C94" w:rsidRDefault="00DF7561" w:rsidP="00364954">
            <w:pPr>
              <w:pStyle w:val="ListParagraph"/>
              <w:numPr>
                <w:ilvl w:val="0"/>
                <w:numId w:val="15"/>
              </w:numPr>
              <w:tabs>
                <w:tab w:val="left" w:pos="1290"/>
              </w:tabs>
              <w:ind w:left="360"/>
              <w:jc w:val="both"/>
              <w:rPr>
                <w:rFonts w:cstheme="minorHAnsi"/>
                <w:sz w:val="24"/>
                <w:szCs w:val="24"/>
                <w:lang w:eastAsia="en-GB"/>
              </w:rPr>
            </w:pPr>
            <w:r w:rsidRPr="00081C94">
              <w:rPr>
                <w:rFonts w:cstheme="minorHAnsi"/>
                <w:sz w:val="24"/>
                <w:szCs w:val="24"/>
                <w:lang w:eastAsia="en-GB"/>
              </w:rPr>
              <w:t xml:space="preserve">Please click on the link to find the song words, should you wish to practise with your child at home.  </w:t>
            </w:r>
            <w:r w:rsidRPr="00081C94">
              <w:t xml:space="preserve"> </w:t>
            </w:r>
            <w:hyperlink r:id="rId10" w:history="1">
              <w:r w:rsidRPr="00081C94">
                <w:rPr>
                  <w:rStyle w:val="Hyperlink"/>
                  <w:rFonts w:cstheme="minorHAnsi"/>
                  <w:sz w:val="24"/>
                  <w:szCs w:val="24"/>
                  <w:lang w:eastAsia="en-GB"/>
                </w:rPr>
                <w:t>Dunlop ECC Christmas Songs</w:t>
              </w:r>
            </w:hyperlink>
            <w:r w:rsidRPr="00081C94">
              <w:rPr>
                <w:rFonts w:cstheme="minorHAnsi"/>
                <w:sz w:val="24"/>
                <w:szCs w:val="24"/>
                <w:lang w:eastAsia="en-GB"/>
              </w:rPr>
              <w:t xml:space="preserve"> </w:t>
            </w:r>
          </w:p>
        </w:tc>
      </w:tr>
      <w:tr w:rsidR="006561F2" w14:paraId="6E8EB733" w14:textId="77777777" w:rsidTr="006561F2">
        <w:trPr>
          <w:trHeight w:val="1281"/>
        </w:trPr>
        <w:tc>
          <w:tcPr>
            <w:tcW w:w="10885" w:type="dxa"/>
            <w:gridSpan w:val="2"/>
          </w:tcPr>
          <w:p w14:paraId="0A467CC4" w14:textId="77777777"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4D2D159D" w14:textId="5F7698D6" w:rsidR="00066515" w:rsidRPr="003504E4" w:rsidRDefault="006561F2" w:rsidP="00066515">
            <w:pPr>
              <w:pStyle w:val="ListParagraph"/>
              <w:numPr>
                <w:ilvl w:val="0"/>
                <w:numId w:val="21"/>
              </w:numPr>
              <w:tabs>
                <w:tab w:val="left" w:pos="1290"/>
              </w:tabs>
              <w:suppressAutoHyphens/>
              <w:ind w:left="360"/>
              <w:jc w:val="both"/>
              <w:rPr>
                <w:rFonts w:cstheme="minorHAnsi"/>
                <w:sz w:val="24"/>
                <w:szCs w:val="24"/>
                <w:lang w:eastAsia="en-GB"/>
              </w:rPr>
            </w:pPr>
            <w:r>
              <w:rPr>
                <w:rFonts w:cstheme="minorHAnsi"/>
                <w:noProof/>
                <w:sz w:val="24"/>
                <w:szCs w:val="24"/>
                <w:lang w:eastAsia="en-GB"/>
              </w:rPr>
              <w:t xml:space="preserve"> </w:t>
            </w:r>
            <w:r w:rsidR="00066515" w:rsidRPr="00066515">
              <w:rPr>
                <w:rFonts w:eastAsia="Calibri" w:cstheme="minorHAnsi"/>
                <w:sz w:val="24"/>
                <w:szCs w:val="24"/>
                <w:lang w:eastAsia="en-GB"/>
              </w:rPr>
              <w:t xml:space="preserve">As we have </w:t>
            </w:r>
            <w:r w:rsidR="00066515" w:rsidRPr="00066515">
              <w:rPr>
                <w:rFonts w:eastAsia="Calibri" w:cstheme="minorHAnsi"/>
                <w:b/>
                <w:sz w:val="24"/>
                <w:szCs w:val="24"/>
                <w:lang w:eastAsia="en-GB"/>
              </w:rPr>
              <w:t>P.E</w:t>
            </w:r>
            <w:r w:rsidR="00066515" w:rsidRPr="00066515">
              <w:rPr>
                <w:rFonts w:eastAsia="Calibri" w:cstheme="minorHAnsi"/>
                <w:sz w:val="24"/>
                <w:szCs w:val="24"/>
                <w:lang w:eastAsia="en-GB"/>
              </w:rPr>
              <w:t xml:space="preserve"> every Monday, please dress your child in trainers and clothes suitable for exercise</w:t>
            </w:r>
            <w:r w:rsidR="00BA2FD9">
              <w:rPr>
                <w:rFonts w:eastAsia="Calibri" w:cstheme="minorHAnsi"/>
                <w:sz w:val="24"/>
                <w:szCs w:val="24"/>
                <w:lang w:eastAsia="en-GB"/>
              </w:rPr>
              <w:t xml:space="preserve">. </w:t>
            </w:r>
            <w:r w:rsidR="00AA772F">
              <w:rPr>
                <w:rFonts w:eastAsia="Calibri" w:cstheme="minorHAnsi"/>
                <w:sz w:val="24"/>
                <w:szCs w:val="24"/>
                <w:lang w:eastAsia="en-GB"/>
              </w:rPr>
              <w:t xml:space="preserve"> T</w:t>
            </w:r>
            <w:r w:rsidR="00066515" w:rsidRPr="00066515">
              <w:rPr>
                <w:rFonts w:eastAsia="Calibri" w:cstheme="minorHAnsi"/>
                <w:sz w:val="24"/>
                <w:szCs w:val="24"/>
                <w:lang w:eastAsia="en-GB"/>
              </w:rPr>
              <w:t>his will enable your child to be able to move comfortably and will support health and safety and wellbeing in the gym hall.</w:t>
            </w:r>
          </w:p>
          <w:p w14:paraId="55711710" w14:textId="744C6248" w:rsidR="006C26CD" w:rsidRPr="00167781" w:rsidRDefault="003504E4" w:rsidP="00066515">
            <w:pPr>
              <w:pStyle w:val="ListParagraph"/>
              <w:numPr>
                <w:ilvl w:val="0"/>
                <w:numId w:val="21"/>
              </w:numPr>
              <w:tabs>
                <w:tab w:val="left" w:pos="1290"/>
              </w:tabs>
              <w:suppressAutoHyphens/>
              <w:ind w:left="360"/>
              <w:jc w:val="both"/>
              <w:rPr>
                <w:rFonts w:cstheme="minorHAnsi"/>
                <w:sz w:val="24"/>
                <w:szCs w:val="24"/>
                <w:lang w:eastAsia="en-GB"/>
              </w:rPr>
            </w:pPr>
            <w:r>
              <w:rPr>
                <w:rFonts w:eastAsia="Calibri" w:cstheme="minorHAnsi"/>
                <w:sz w:val="24"/>
                <w:szCs w:val="24"/>
                <w:lang w:eastAsia="en-GB"/>
              </w:rPr>
              <w:t xml:space="preserve">Our Lending Library will be on a Monday morning.  Please can you return your child’s library book on a Monday morning to allow your </w:t>
            </w:r>
            <w:r w:rsidRPr="00785DD9">
              <w:rPr>
                <w:rFonts w:eastAsia="Calibri" w:cstheme="minorHAnsi"/>
                <w:sz w:val="24"/>
                <w:szCs w:val="24"/>
                <w:lang w:eastAsia="en-GB"/>
              </w:rPr>
              <w:t>child to choose a new book.  Thank you to our Parent Volunteers for run</w:t>
            </w:r>
            <w:r w:rsidR="00661301" w:rsidRPr="00785DD9">
              <w:rPr>
                <w:rFonts w:eastAsia="Calibri" w:cstheme="minorHAnsi"/>
                <w:sz w:val="24"/>
                <w:szCs w:val="24"/>
                <w:lang w:eastAsia="en-GB"/>
              </w:rPr>
              <w:t xml:space="preserve">ning the Lending Library for us, it is off to a super start!  Remember to find a little time in your busy week to curl up together and enjoy the </w:t>
            </w:r>
            <w:r w:rsidR="006F5128" w:rsidRPr="00785DD9">
              <w:rPr>
                <w:rFonts w:eastAsia="Calibri" w:cstheme="minorHAnsi"/>
                <w:sz w:val="24"/>
                <w:szCs w:val="24"/>
                <w:lang w:eastAsia="en-GB"/>
              </w:rPr>
              <w:t>s</w:t>
            </w:r>
            <w:r w:rsidR="00661301" w:rsidRPr="00785DD9">
              <w:rPr>
                <w:rFonts w:eastAsia="Calibri" w:cstheme="minorHAnsi"/>
                <w:sz w:val="24"/>
                <w:szCs w:val="24"/>
                <w:lang w:eastAsia="en-GB"/>
              </w:rPr>
              <w:t>tory!</w:t>
            </w:r>
            <w:r w:rsidR="00661301">
              <w:rPr>
                <w:rFonts w:eastAsia="Calibri" w:cstheme="minorHAnsi"/>
                <w:sz w:val="24"/>
                <w:szCs w:val="24"/>
                <w:lang w:eastAsia="en-GB"/>
              </w:rPr>
              <w:t xml:space="preserve"> </w:t>
            </w:r>
            <w:bookmarkStart w:id="0" w:name="_GoBack"/>
            <w:bookmarkEnd w:id="0"/>
          </w:p>
        </w:tc>
      </w:tr>
    </w:tbl>
    <w:p w14:paraId="74171011" w14:textId="3713C04E"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758F" w14:textId="77777777" w:rsidR="001C47B2" w:rsidRDefault="001C47B2" w:rsidP="005D23F9">
      <w:pPr>
        <w:spacing w:after="0" w:line="240" w:lineRule="auto"/>
      </w:pPr>
      <w:r>
        <w:separator/>
      </w:r>
    </w:p>
  </w:endnote>
  <w:endnote w:type="continuationSeparator" w:id="0">
    <w:p w14:paraId="56C6206B" w14:textId="77777777"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308" w14:textId="77777777" w:rsidR="001C47B2" w:rsidRDefault="001C47B2" w:rsidP="005D23F9">
      <w:pPr>
        <w:spacing w:after="0" w:line="240" w:lineRule="auto"/>
      </w:pPr>
      <w:r>
        <w:separator/>
      </w:r>
    </w:p>
  </w:footnote>
  <w:footnote w:type="continuationSeparator" w:id="0">
    <w:p w14:paraId="19E06425" w14:textId="77777777"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259D1"/>
    <w:multiLevelType w:val="hybridMultilevel"/>
    <w:tmpl w:val="E992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21"/>
  </w:num>
  <w:num w:numId="6">
    <w:abstractNumId w:val="2"/>
  </w:num>
  <w:num w:numId="7">
    <w:abstractNumId w:val="11"/>
  </w:num>
  <w:num w:numId="8">
    <w:abstractNumId w:val="6"/>
  </w:num>
  <w:num w:numId="9">
    <w:abstractNumId w:val="4"/>
  </w:num>
  <w:num w:numId="10">
    <w:abstractNumId w:val="12"/>
  </w:num>
  <w:num w:numId="11">
    <w:abstractNumId w:val="19"/>
  </w:num>
  <w:num w:numId="12">
    <w:abstractNumId w:val="14"/>
  </w:num>
  <w:num w:numId="13">
    <w:abstractNumId w:val="18"/>
  </w:num>
  <w:num w:numId="14">
    <w:abstractNumId w:val="3"/>
  </w:num>
  <w:num w:numId="15">
    <w:abstractNumId w:val="13"/>
  </w:num>
  <w:num w:numId="16">
    <w:abstractNumId w:val="20"/>
  </w:num>
  <w:num w:numId="17">
    <w:abstractNumId w:val="8"/>
  </w:num>
  <w:num w:numId="18">
    <w:abstractNumId w:val="17"/>
  </w:num>
  <w:num w:numId="19">
    <w:abstractNumId w:val="15"/>
  </w:num>
  <w:num w:numId="20">
    <w:abstractNumId w:val="1"/>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0"/>
    <w:rsid w:val="00002ABA"/>
    <w:rsid w:val="00010308"/>
    <w:rsid w:val="0001387F"/>
    <w:rsid w:val="00020AED"/>
    <w:rsid w:val="00023DA4"/>
    <w:rsid w:val="00034F8B"/>
    <w:rsid w:val="00041533"/>
    <w:rsid w:val="00045D3B"/>
    <w:rsid w:val="000476CF"/>
    <w:rsid w:val="000560D3"/>
    <w:rsid w:val="000612B8"/>
    <w:rsid w:val="00062192"/>
    <w:rsid w:val="000644C8"/>
    <w:rsid w:val="000649AD"/>
    <w:rsid w:val="00066515"/>
    <w:rsid w:val="00081C94"/>
    <w:rsid w:val="00083CEF"/>
    <w:rsid w:val="00093AC1"/>
    <w:rsid w:val="000A164E"/>
    <w:rsid w:val="000A39E4"/>
    <w:rsid w:val="000A43FA"/>
    <w:rsid w:val="000A47F9"/>
    <w:rsid w:val="000A70CB"/>
    <w:rsid w:val="000B7449"/>
    <w:rsid w:val="000C1B73"/>
    <w:rsid w:val="000C657B"/>
    <w:rsid w:val="000D0876"/>
    <w:rsid w:val="000E1535"/>
    <w:rsid w:val="000E46EA"/>
    <w:rsid w:val="000E59D1"/>
    <w:rsid w:val="000E61A6"/>
    <w:rsid w:val="000E7A3F"/>
    <w:rsid w:val="000F5DC0"/>
    <w:rsid w:val="0010703B"/>
    <w:rsid w:val="00111FF4"/>
    <w:rsid w:val="001130D5"/>
    <w:rsid w:val="001221A3"/>
    <w:rsid w:val="00125CF4"/>
    <w:rsid w:val="00132B9B"/>
    <w:rsid w:val="00134836"/>
    <w:rsid w:val="001364DC"/>
    <w:rsid w:val="0014509F"/>
    <w:rsid w:val="00154E36"/>
    <w:rsid w:val="0016169D"/>
    <w:rsid w:val="00162508"/>
    <w:rsid w:val="00167781"/>
    <w:rsid w:val="00172E8F"/>
    <w:rsid w:val="00174ECB"/>
    <w:rsid w:val="00175BB8"/>
    <w:rsid w:val="00176C4A"/>
    <w:rsid w:val="00192695"/>
    <w:rsid w:val="001B3419"/>
    <w:rsid w:val="001B3A4C"/>
    <w:rsid w:val="001B788A"/>
    <w:rsid w:val="001B79DB"/>
    <w:rsid w:val="001C47B2"/>
    <w:rsid w:val="001C72E7"/>
    <w:rsid w:val="001F0345"/>
    <w:rsid w:val="001F18D1"/>
    <w:rsid w:val="001F22B7"/>
    <w:rsid w:val="001F237A"/>
    <w:rsid w:val="001F2577"/>
    <w:rsid w:val="001F4017"/>
    <w:rsid w:val="001F762A"/>
    <w:rsid w:val="00206FDB"/>
    <w:rsid w:val="0021067A"/>
    <w:rsid w:val="002120A6"/>
    <w:rsid w:val="002120ED"/>
    <w:rsid w:val="00213DC5"/>
    <w:rsid w:val="0021416C"/>
    <w:rsid w:val="00215B8A"/>
    <w:rsid w:val="00217546"/>
    <w:rsid w:val="002225EA"/>
    <w:rsid w:val="00225A12"/>
    <w:rsid w:val="00234CDC"/>
    <w:rsid w:val="00240E15"/>
    <w:rsid w:val="00241275"/>
    <w:rsid w:val="00244309"/>
    <w:rsid w:val="00252DAC"/>
    <w:rsid w:val="002538BC"/>
    <w:rsid w:val="0025700C"/>
    <w:rsid w:val="00261FF1"/>
    <w:rsid w:val="0026253D"/>
    <w:rsid w:val="002628AA"/>
    <w:rsid w:val="002629C3"/>
    <w:rsid w:val="00262AF1"/>
    <w:rsid w:val="00270357"/>
    <w:rsid w:val="00275F99"/>
    <w:rsid w:val="00277AC8"/>
    <w:rsid w:val="00283225"/>
    <w:rsid w:val="00285916"/>
    <w:rsid w:val="00296D63"/>
    <w:rsid w:val="002A31EF"/>
    <w:rsid w:val="002A48EF"/>
    <w:rsid w:val="002B0404"/>
    <w:rsid w:val="002B0DF9"/>
    <w:rsid w:val="002B29C7"/>
    <w:rsid w:val="002B6EDD"/>
    <w:rsid w:val="002C04E7"/>
    <w:rsid w:val="002C07DE"/>
    <w:rsid w:val="002C73AF"/>
    <w:rsid w:val="002D5932"/>
    <w:rsid w:val="002E4D43"/>
    <w:rsid w:val="002E5271"/>
    <w:rsid w:val="002E5751"/>
    <w:rsid w:val="002E65AA"/>
    <w:rsid w:val="002F0034"/>
    <w:rsid w:val="003029D1"/>
    <w:rsid w:val="00303151"/>
    <w:rsid w:val="0031003D"/>
    <w:rsid w:val="00313D21"/>
    <w:rsid w:val="00315818"/>
    <w:rsid w:val="00321B54"/>
    <w:rsid w:val="0032464F"/>
    <w:rsid w:val="00334A7A"/>
    <w:rsid w:val="00340C08"/>
    <w:rsid w:val="00341C18"/>
    <w:rsid w:val="00345819"/>
    <w:rsid w:val="003504E4"/>
    <w:rsid w:val="00351D95"/>
    <w:rsid w:val="003527AC"/>
    <w:rsid w:val="00352CBB"/>
    <w:rsid w:val="003560C6"/>
    <w:rsid w:val="003612EF"/>
    <w:rsid w:val="003621F8"/>
    <w:rsid w:val="00364954"/>
    <w:rsid w:val="00383424"/>
    <w:rsid w:val="00383623"/>
    <w:rsid w:val="0038599F"/>
    <w:rsid w:val="003902BE"/>
    <w:rsid w:val="00391C2B"/>
    <w:rsid w:val="00393E39"/>
    <w:rsid w:val="00397083"/>
    <w:rsid w:val="003A0696"/>
    <w:rsid w:val="003A6544"/>
    <w:rsid w:val="003A78F8"/>
    <w:rsid w:val="003C3580"/>
    <w:rsid w:val="003C6F14"/>
    <w:rsid w:val="003C727F"/>
    <w:rsid w:val="003D0958"/>
    <w:rsid w:val="003D4FCB"/>
    <w:rsid w:val="003D596E"/>
    <w:rsid w:val="003E1C6F"/>
    <w:rsid w:val="003E1D5A"/>
    <w:rsid w:val="003E67C4"/>
    <w:rsid w:val="003E713C"/>
    <w:rsid w:val="003F4D93"/>
    <w:rsid w:val="00400691"/>
    <w:rsid w:val="00402263"/>
    <w:rsid w:val="00402A6A"/>
    <w:rsid w:val="00403320"/>
    <w:rsid w:val="00404087"/>
    <w:rsid w:val="00405CBA"/>
    <w:rsid w:val="00411CFD"/>
    <w:rsid w:val="0041224D"/>
    <w:rsid w:val="00423C3D"/>
    <w:rsid w:val="004250CF"/>
    <w:rsid w:val="00427B9A"/>
    <w:rsid w:val="0043164E"/>
    <w:rsid w:val="00432426"/>
    <w:rsid w:val="0043525F"/>
    <w:rsid w:val="00441C34"/>
    <w:rsid w:val="004432B3"/>
    <w:rsid w:val="00447A5C"/>
    <w:rsid w:val="0045183B"/>
    <w:rsid w:val="00455962"/>
    <w:rsid w:val="004675BD"/>
    <w:rsid w:val="004706B3"/>
    <w:rsid w:val="00474F7A"/>
    <w:rsid w:val="00483A5C"/>
    <w:rsid w:val="00491C28"/>
    <w:rsid w:val="00491F82"/>
    <w:rsid w:val="004928FD"/>
    <w:rsid w:val="00495128"/>
    <w:rsid w:val="00497AF1"/>
    <w:rsid w:val="004D03B1"/>
    <w:rsid w:val="004D2355"/>
    <w:rsid w:val="004D611C"/>
    <w:rsid w:val="004D755F"/>
    <w:rsid w:val="004E0675"/>
    <w:rsid w:val="004E5207"/>
    <w:rsid w:val="004E6F15"/>
    <w:rsid w:val="004E7C2F"/>
    <w:rsid w:val="004F01A5"/>
    <w:rsid w:val="004F6320"/>
    <w:rsid w:val="00501341"/>
    <w:rsid w:val="00504E8E"/>
    <w:rsid w:val="005143B1"/>
    <w:rsid w:val="00516552"/>
    <w:rsid w:val="005201A3"/>
    <w:rsid w:val="00520455"/>
    <w:rsid w:val="00530A92"/>
    <w:rsid w:val="00531F74"/>
    <w:rsid w:val="005332CF"/>
    <w:rsid w:val="00540DED"/>
    <w:rsid w:val="00540F54"/>
    <w:rsid w:val="00544170"/>
    <w:rsid w:val="00550015"/>
    <w:rsid w:val="00553D51"/>
    <w:rsid w:val="00553FDA"/>
    <w:rsid w:val="00561F81"/>
    <w:rsid w:val="00562EE5"/>
    <w:rsid w:val="005657E1"/>
    <w:rsid w:val="00570372"/>
    <w:rsid w:val="005752DD"/>
    <w:rsid w:val="005809BE"/>
    <w:rsid w:val="00584D82"/>
    <w:rsid w:val="00587207"/>
    <w:rsid w:val="00593ED1"/>
    <w:rsid w:val="00597B43"/>
    <w:rsid w:val="005A001A"/>
    <w:rsid w:val="005A1A73"/>
    <w:rsid w:val="005B2E8B"/>
    <w:rsid w:val="005C1191"/>
    <w:rsid w:val="005C25D9"/>
    <w:rsid w:val="005C290B"/>
    <w:rsid w:val="005C687E"/>
    <w:rsid w:val="005C799B"/>
    <w:rsid w:val="005D0677"/>
    <w:rsid w:val="005D23F9"/>
    <w:rsid w:val="005D7367"/>
    <w:rsid w:val="005E2A0D"/>
    <w:rsid w:val="005E3FDD"/>
    <w:rsid w:val="005E5F52"/>
    <w:rsid w:val="005F0574"/>
    <w:rsid w:val="005F1BE6"/>
    <w:rsid w:val="005F35E5"/>
    <w:rsid w:val="005F3ED3"/>
    <w:rsid w:val="0060602C"/>
    <w:rsid w:val="00607D7F"/>
    <w:rsid w:val="00607E40"/>
    <w:rsid w:val="00613D7E"/>
    <w:rsid w:val="00616045"/>
    <w:rsid w:val="006225EF"/>
    <w:rsid w:val="00622C4A"/>
    <w:rsid w:val="00632806"/>
    <w:rsid w:val="00637766"/>
    <w:rsid w:val="006405E2"/>
    <w:rsid w:val="00641D76"/>
    <w:rsid w:val="00642300"/>
    <w:rsid w:val="006505A3"/>
    <w:rsid w:val="00650807"/>
    <w:rsid w:val="00651DEC"/>
    <w:rsid w:val="00652005"/>
    <w:rsid w:val="00652D3C"/>
    <w:rsid w:val="006561F2"/>
    <w:rsid w:val="0066093A"/>
    <w:rsid w:val="00661301"/>
    <w:rsid w:val="0066214E"/>
    <w:rsid w:val="006632E4"/>
    <w:rsid w:val="0066338D"/>
    <w:rsid w:val="00663F55"/>
    <w:rsid w:val="00664768"/>
    <w:rsid w:val="00677F3D"/>
    <w:rsid w:val="00681472"/>
    <w:rsid w:val="00681C21"/>
    <w:rsid w:val="00685774"/>
    <w:rsid w:val="00687A94"/>
    <w:rsid w:val="00694DDA"/>
    <w:rsid w:val="006968C3"/>
    <w:rsid w:val="00696B04"/>
    <w:rsid w:val="006A0EBA"/>
    <w:rsid w:val="006A41A6"/>
    <w:rsid w:val="006A52A4"/>
    <w:rsid w:val="006B1118"/>
    <w:rsid w:val="006B3436"/>
    <w:rsid w:val="006B4404"/>
    <w:rsid w:val="006C26CD"/>
    <w:rsid w:val="006C39AB"/>
    <w:rsid w:val="006D0B42"/>
    <w:rsid w:val="006D154A"/>
    <w:rsid w:val="006D268E"/>
    <w:rsid w:val="006D2EAA"/>
    <w:rsid w:val="006D4D90"/>
    <w:rsid w:val="006D51BB"/>
    <w:rsid w:val="006D74B3"/>
    <w:rsid w:val="006E1C9E"/>
    <w:rsid w:val="006E4220"/>
    <w:rsid w:val="006F0FA1"/>
    <w:rsid w:val="006F1857"/>
    <w:rsid w:val="006F2D47"/>
    <w:rsid w:val="006F5128"/>
    <w:rsid w:val="006F5C75"/>
    <w:rsid w:val="006F775C"/>
    <w:rsid w:val="00704CEE"/>
    <w:rsid w:val="00707568"/>
    <w:rsid w:val="00712442"/>
    <w:rsid w:val="007126B6"/>
    <w:rsid w:val="00713DDF"/>
    <w:rsid w:val="00724612"/>
    <w:rsid w:val="00725BD9"/>
    <w:rsid w:val="007348FA"/>
    <w:rsid w:val="007408F9"/>
    <w:rsid w:val="00750F73"/>
    <w:rsid w:val="00762F7A"/>
    <w:rsid w:val="00765956"/>
    <w:rsid w:val="0077131A"/>
    <w:rsid w:val="00785DD9"/>
    <w:rsid w:val="0079457F"/>
    <w:rsid w:val="00796BF3"/>
    <w:rsid w:val="00797118"/>
    <w:rsid w:val="007A6C8E"/>
    <w:rsid w:val="007B4E29"/>
    <w:rsid w:val="007B61B2"/>
    <w:rsid w:val="007C6CA5"/>
    <w:rsid w:val="007C6EC2"/>
    <w:rsid w:val="007D313E"/>
    <w:rsid w:val="007D4382"/>
    <w:rsid w:val="007D52BE"/>
    <w:rsid w:val="007E1078"/>
    <w:rsid w:val="007E253F"/>
    <w:rsid w:val="007E3D1F"/>
    <w:rsid w:val="007E4943"/>
    <w:rsid w:val="007E529E"/>
    <w:rsid w:val="007E76B9"/>
    <w:rsid w:val="007F12B5"/>
    <w:rsid w:val="007F1BF8"/>
    <w:rsid w:val="007F5C99"/>
    <w:rsid w:val="007F65E7"/>
    <w:rsid w:val="00800748"/>
    <w:rsid w:val="008007BD"/>
    <w:rsid w:val="00801B2C"/>
    <w:rsid w:val="00810683"/>
    <w:rsid w:val="008111FD"/>
    <w:rsid w:val="008118FD"/>
    <w:rsid w:val="008159E5"/>
    <w:rsid w:val="00823556"/>
    <w:rsid w:val="00823FDF"/>
    <w:rsid w:val="00824373"/>
    <w:rsid w:val="008371D8"/>
    <w:rsid w:val="008372AA"/>
    <w:rsid w:val="008407DF"/>
    <w:rsid w:val="00856B61"/>
    <w:rsid w:val="00863D17"/>
    <w:rsid w:val="008717C2"/>
    <w:rsid w:val="008803E6"/>
    <w:rsid w:val="008845E4"/>
    <w:rsid w:val="008867DE"/>
    <w:rsid w:val="00891E6C"/>
    <w:rsid w:val="008942B4"/>
    <w:rsid w:val="008A1049"/>
    <w:rsid w:val="008A5B61"/>
    <w:rsid w:val="008B1629"/>
    <w:rsid w:val="008D367D"/>
    <w:rsid w:val="008D73B8"/>
    <w:rsid w:val="00900A37"/>
    <w:rsid w:val="00900BD6"/>
    <w:rsid w:val="00901410"/>
    <w:rsid w:val="00904FEA"/>
    <w:rsid w:val="00907804"/>
    <w:rsid w:val="00910F48"/>
    <w:rsid w:val="009162F6"/>
    <w:rsid w:val="0091664A"/>
    <w:rsid w:val="009243A3"/>
    <w:rsid w:val="0092483B"/>
    <w:rsid w:val="00924D0C"/>
    <w:rsid w:val="00927032"/>
    <w:rsid w:val="00927211"/>
    <w:rsid w:val="00927FD7"/>
    <w:rsid w:val="00935552"/>
    <w:rsid w:val="009370E1"/>
    <w:rsid w:val="00937BCA"/>
    <w:rsid w:val="00942C88"/>
    <w:rsid w:val="00944F22"/>
    <w:rsid w:val="009458C7"/>
    <w:rsid w:val="00950BF4"/>
    <w:rsid w:val="00951CD1"/>
    <w:rsid w:val="00953AA9"/>
    <w:rsid w:val="00955177"/>
    <w:rsid w:val="00957E4D"/>
    <w:rsid w:val="0096397C"/>
    <w:rsid w:val="00966FB4"/>
    <w:rsid w:val="009678C6"/>
    <w:rsid w:val="00972DD8"/>
    <w:rsid w:val="00977987"/>
    <w:rsid w:val="00983341"/>
    <w:rsid w:val="00983399"/>
    <w:rsid w:val="00983C29"/>
    <w:rsid w:val="0098456C"/>
    <w:rsid w:val="0098530F"/>
    <w:rsid w:val="00991E93"/>
    <w:rsid w:val="009A02D3"/>
    <w:rsid w:val="009A03DF"/>
    <w:rsid w:val="009A17E5"/>
    <w:rsid w:val="009B19FA"/>
    <w:rsid w:val="009B22D4"/>
    <w:rsid w:val="009D3716"/>
    <w:rsid w:val="009D39E3"/>
    <w:rsid w:val="009D7B62"/>
    <w:rsid w:val="009E0C44"/>
    <w:rsid w:val="009F4767"/>
    <w:rsid w:val="009F73E0"/>
    <w:rsid w:val="00A11E73"/>
    <w:rsid w:val="00A139BB"/>
    <w:rsid w:val="00A14D7D"/>
    <w:rsid w:val="00A20E60"/>
    <w:rsid w:val="00A21DA9"/>
    <w:rsid w:val="00A22096"/>
    <w:rsid w:val="00A22756"/>
    <w:rsid w:val="00A22A8E"/>
    <w:rsid w:val="00A2399F"/>
    <w:rsid w:val="00A2620A"/>
    <w:rsid w:val="00A32368"/>
    <w:rsid w:val="00A33B8A"/>
    <w:rsid w:val="00A34112"/>
    <w:rsid w:val="00A360E5"/>
    <w:rsid w:val="00A37FD7"/>
    <w:rsid w:val="00A411E2"/>
    <w:rsid w:val="00A42446"/>
    <w:rsid w:val="00A44BD4"/>
    <w:rsid w:val="00A47588"/>
    <w:rsid w:val="00A51B30"/>
    <w:rsid w:val="00A51C3E"/>
    <w:rsid w:val="00A547FF"/>
    <w:rsid w:val="00A56F54"/>
    <w:rsid w:val="00A60A71"/>
    <w:rsid w:val="00A66FCE"/>
    <w:rsid w:val="00A74621"/>
    <w:rsid w:val="00A74EFE"/>
    <w:rsid w:val="00A866A5"/>
    <w:rsid w:val="00A938F9"/>
    <w:rsid w:val="00A96BA6"/>
    <w:rsid w:val="00AA772F"/>
    <w:rsid w:val="00AB0196"/>
    <w:rsid w:val="00AB0AF8"/>
    <w:rsid w:val="00AB1738"/>
    <w:rsid w:val="00AB4931"/>
    <w:rsid w:val="00AB4BF0"/>
    <w:rsid w:val="00AC169F"/>
    <w:rsid w:val="00AC19F0"/>
    <w:rsid w:val="00AC2223"/>
    <w:rsid w:val="00AD060A"/>
    <w:rsid w:val="00AD0906"/>
    <w:rsid w:val="00AD2214"/>
    <w:rsid w:val="00AD5F5F"/>
    <w:rsid w:val="00AE3220"/>
    <w:rsid w:val="00AF3DAC"/>
    <w:rsid w:val="00AF5A0B"/>
    <w:rsid w:val="00AF665C"/>
    <w:rsid w:val="00B04EDA"/>
    <w:rsid w:val="00B060DF"/>
    <w:rsid w:val="00B06F23"/>
    <w:rsid w:val="00B07481"/>
    <w:rsid w:val="00B1111A"/>
    <w:rsid w:val="00B14FA6"/>
    <w:rsid w:val="00B15FB1"/>
    <w:rsid w:val="00B22906"/>
    <w:rsid w:val="00B31E9B"/>
    <w:rsid w:val="00B3250F"/>
    <w:rsid w:val="00B33532"/>
    <w:rsid w:val="00B375E4"/>
    <w:rsid w:val="00B37682"/>
    <w:rsid w:val="00B37909"/>
    <w:rsid w:val="00B40CB3"/>
    <w:rsid w:val="00B4231D"/>
    <w:rsid w:val="00B44A37"/>
    <w:rsid w:val="00B51323"/>
    <w:rsid w:val="00B51AE1"/>
    <w:rsid w:val="00B614DA"/>
    <w:rsid w:val="00B61971"/>
    <w:rsid w:val="00B63AE5"/>
    <w:rsid w:val="00B645F2"/>
    <w:rsid w:val="00B66045"/>
    <w:rsid w:val="00B83ADC"/>
    <w:rsid w:val="00B8765A"/>
    <w:rsid w:val="00B906B4"/>
    <w:rsid w:val="00B94E44"/>
    <w:rsid w:val="00BA032B"/>
    <w:rsid w:val="00BA2649"/>
    <w:rsid w:val="00BA2B03"/>
    <w:rsid w:val="00BA2D0A"/>
    <w:rsid w:val="00BA2FD9"/>
    <w:rsid w:val="00BA6DB9"/>
    <w:rsid w:val="00BC1040"/>
    <w:rsid w:val="00BC2BF6"/>
    <w:rsid w:val="00BC4659"/>
    <w:rsid w:val="00BC4B0D"/>
    <w:rsid w:val="00BC76A9"/>
    <w:rsid w:val="00BD3D86"/>
    <w:rsid w:val="00BD557C"/>
    <w:rsid w:val="00BE0D5D"/>
    <w:rsid w:val="00BE255B"/>
    <w:rsid w:val="00BF12AF"/>
    <w:rsid w:val="00BF2E83"/>
    <w:rsid w:val="00BF6F82"/>
    <w:rsid w:val="00BF7709"/>
    <w:rsid w:val="00C020FF"/>
    <w:rsid w:val="00C02E45"/>
    <w:rsid w:val="00C075F1"/>
    <w:rsid w:val="00C121EE"/>
    <w:rsid w:val="00C141AE"/>
    <w:rsid w:val="00C20495"/>
    <w:rsid w:val="00C33D13"/>
    <w:rsid w:val="00C34A3F"/>
    <w:rsid w:val="00C40302"/>
    <w:rsid w:val="00C428BE"/>
    <w:rsid w:val="00C47692"/>
    <w:rsid w:val="00C47BE1"/>
    <w:rsid w:val="00C508F4"/>
    <w:rsid w:val="00C55962"/>
    <w:rsid w:val="00C64401"/>
    <w:rsid w:val="00C74AD7"/>
    <w:rsid w:val="00C85B5C"/>
    <w:rsid w:val="00C85E24"/>
    <w:rsid w:val="00C957B2"/>
    <w:rsid w:val="00CA306D"/>
    <w:rsid w:val="00CA3137"/>
    <w:rsid w:val="00CA3B89"/>
    <w:rsid w:val="00CA5AB2"/>
    <w:rsid w:val="00CA7434"/>
    <w:rsid w:val="00CB31F7"/>
    <w:rsid w:val="00CB40A2"/>
    <w:rsid w:val="00CC5008"/>
    <w:rsid w:val="00CD36B8"/>
    <w:rsid w:val="00CD3E7B"/>
    <w:rsid w:val="00CD54F3"/>
    <w:rsid w:val="00CE653A"/>
    <w:rsid w:val="00CE6993"/>
    <w:rsid w:val="00CE7354"/>
    <w:rsid w:val="00CF05F6"/>
    <w:rsid w:val="00CF48D2"/>
    <w:rsid w:val="00CF5530"/>
    <w:rsid w:val="00D0409C"/>
    <w:rsid w:val="00D0410E"/>
    <w:rsid w:val="00D05C35"/>
    <w:rsid w:val="00D06E7E"/>
    <w:rsid w:val="00D06F04"/>
    <w:rsid w:val="00D16B6C"/>
    <w:rsid w:val="00D1757F"/>
    <w:rsid w:val="00D17E63"/>
    <w:rsid w:val="00D20B2C"/>
    <w:rsid w:val="00D21A2C"/>
    <w:rsid w:val="00D30A34"/>
    <w:rsid w:val="00D339DD"/>
    <w:rsid w:val="00D34664"/>
    <w:rsid w:val="00D34901"/>
    <w:rsid w:val="00D34C35"/>
    <w:rsid w:val="00D35FFC"/>
    <w:rsid w:val="00D43FCD"/>
    <w:rsid w:val="00D51579"/>
    <w:rsid w:val="00D515C6"/>
    <w:rsid w:val="00D611E4"/>
    <w:rsid w:val="00D62D47"/>
    <w:rsid w:val="00D63C90"/>
    <w:rsid w:val="00D6599E"/>
    <w:rsid w:val="00D70138"/>
    <w:rsid w:val="00D738A1"/>
    <w:rsid w:val="00D7631E"/>
    <w:rsid w:val="00D80E61"/>
    <w:rsid w:val="00D914DF"/>
    <w:rsid w:val="00D9379D"/>
    <w:rsid w:val="00D95057"/>
    <w:rsid w:val="00D9713C"/>
    <w:rsid w:val="00DA02F9"/>
    <w:rsid w:val="00DA71F2"/>
    <w:rsid w:val="00DB2224"/>
    <w:rsid w:val="00DB696F"/>
    <w:rsid w:val="00DC0E86"/>
    <w:rsid w:val="00DC741B"/>
    <w:rsid w:val="00DD7771"/>
    <w:rsid w:val="00DE1D4F"/>
    <w:rsid w:val="00DE609E"/>
    <w:rsid w:val="00DF5A32"/>
    <w:rsid w:val="00DF7561"/>
    <w:rsid w:val="00E031F7"/>
    <w:rsid w:val="00E03734"/>
    <w:rsid w:val="00E05705"/>
    <w:rsid w:val="00E05C33"/>
    <w:rsid w:val="00E06A3F"/>
    <w:rsid w:val="00E06BAF"/>
    <w:rsid w:val="00E1061A"/>
    <w:rsid w:val="00E20015"/>
    <w:rsid w:val="00E20E2F"/>
    <w:rsid w:val="00E21DC6"/>
    <w:rsid w:val="00E238B9"/>
    <w:rsid w:val="00E23DF7"/>
    <w:rsid w:val="00E26447"/>
    <w:rsid w:val="00E31AE6"/>
    <w:rsid w:val="00E33126"/>
    <w:rsid w:val="00E37882"/>
    <w:rsid w:val="00E37900"/>
    <w:rsid w:val="00E41002"/>
    <w:rsid w:val="00E4197E"/>
    <w:rsid w:val="00E450B8"/>
    <w:rsid w:val="00E46F69"/>
    <w:rsid w:val="00E520C1"/>
    <w:rsid w:val="00E52577"/>
    <w:rsid w:val="00E5474F"/>
    <w:rsid w:val="00E5544C"/>
    <w:rsid w:val="00E5733A"/>
    <w:rsid w:val="00E615EB"/>
    <w:rsid w:val="00E63DB8"/>
    <w:rsid w:val="00E67FFA"/>
    <w:rsid w:val="00E7416D"/>
    <w:rsid w:val="00E75F0B"/>
    <w:rsid w:val="00E818AA"/>
    <w:rsid w:val="00E843E4"/>
    <w:rsid w:val="00E90097"/>
    <w:rsid w:val="00E93DF3"/>
    <w:rsid w:val="00E946A7"/>
    <w:rsid w:val="00E94950"/>
    <w:rsid w:val="00E9633B"/>
    <w:rsid w:val="00EA598C"/>
    <w:rsid w:val="00EB1746"/>
    <w:rsid w:val="00EB1CBA"/>
    <w:rsid w:val="00EB6FB4"/>
    <w:rsid w:val="00EC7A95"/>
    <w:rsid w:val="00ED1D16"/>
    <w:rsid w:val="00ED2479"/>
    <w:rsid w:val="00ED3DA3"/>
    <w:rsid w:val="00ED7F43"/>
    <w:rsid w:val="00EE0D18"/>
    <w:rsid w:val="00EE1AE9"/>
    <w:rsid w:val="00EE32EE"/>
    <w:rsid w:val="00EE5815"/>
    <w:rsid w:val="00EE68CA"/>
    <w:rsid w:val="00EF1AC0"/>
    <w:rsid w:val="00EF7A1C"/>
    <w:rsid w:val="00F02515"/>
    <w:rsid w:val="00F02685"/>
    <w:rsid w:val="00F061E7"/>
    <w:rsid w:val="00F16DB9"/>
    <w:rsid w:val="00F173E6"/>
    <w:rsid w:val="00F2214E"/>
    <w:rsid w:val="00F22B01"/>
    <w:rsid w:val="00F27EE8"/>
    <w:rsid w:val="00F375A6"/>
    <w:rsid w:val="00F43E54"/>
    <w:rsid w:val="00F527FC"/>
    <w:rsid w:val="00F52C03"/>
    <w:rsid w:val="00F578A8"/>
    <w:rsid w:val="00F57AEA"/>
    <w:rsid w:val="00F57B01"/>
    <w:rsid w:val="00F57C07"/>
    <w:rsid w:val="00F64B6E"/>
    <w:rsid w:val="00F73D4B"/>
    <w:rsid w:val="00F74868"/>
    <w:rsid w:val="00F83EA0"/>
    <w:rsid w:val="00F86B71"/>
    <w:rsid w:val="00F86C7C"/>
    <w:rsid w:val="00F878E0"/>
    <w:rsid w:val="00F94296"/>
    <w:rsid w:val="00F94975"/>
    <w:rsid w:val="00FA2A52"/>
    <w:rsid w:val="00FA349C"/>
    <w:rsid w:val="00FB7267"/>
    <w:rsid w:val="00FC5C1E"/>
    <w:rsid w:val="00FD0711"/>
    <w:rsid w:val="00FD2F78"/>
    <w:rsid w:val="00FD477E"/>
    <w:rsid w:val="00FD5AB8"/>
    <w:rsid w:val="00FD6A02"/>
    <w:rsid w:val="00FD6B9F"/>
    <w:rsid w:val="00FE0577"/>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C228"/>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way.office.com/yrCQg6Bw4l1GNDEr?ref=Lin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1FA1-C2E5-46FA-B067-05F99644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19</cp:revision>
  <cp:lastPrinted>2021-03-23T08:53:00Z</cp:lastPrinted>
  <dcterms:created xsi:type="dcterms:W3CDTF">2023-12-12T14:24:00Z</dcterms:created>
  <dcterms:modified xsi:type="dcterms:W3CDTF">2023-12-12T15:18:00Z</dcterms:modified>
</cp:coreProperties>
</file>