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4247D8">
              <w:rPr>
                <w:rFonts w:cstheme="minorHAnsi"/>
                <w:sz w:val="24"/>
                <w:szCs w:val="24"/>
              </w:rPr>
              <w:t xml:space="preserve"> 27</w:t>
            </w:r>
            <w:r w:rsidR="002D15F2">
              <w:rPr>
                <w:rFonts w:cstheme="minorHAnsi"/>
                <w:sz w:val="24"/>
                <w:szCs w:val="24"/>
              </w:rPr>
              <w:t>.9</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50576F" w:rsidP="00544170">
            <w:pPr>
              <w:jc w:val="center"/>
              <w:rPr>
                <w:rFonts w:cstheme="minorHAnsi"/>
                <w:sz w:val="24"/>
                <w:szCs w:val="24"/>
              </w:rPr>
            </w:pPr>
            <w:r>
              <w:rPr>
                <w:rFonts w:cstheme="minorHAnsi"/>
                <w:sz w:val="24"/>
                <w:szCs w:val="24"/>
              </w:rPr>
              <w:t>27</w:t>
            </w:r>
            <w:r w:rsidR="002D15F2">
              <w:rPr>
                <w:rFonts w:cstheme="minorHAnsi"/>
                <w:sz w:val="24"/>
                <w:szCs w:val="24"/>
              </w:rPr>
              <w:t>.9</w:t>
            </w:r>
            <w:r w:rsidR="00544170" w:rsidRPr="00474F7A">
              <w:rPr>
                <w:rFonts w:cstheme="minorHAnsi"/>
                <w:sz w:val="24"/>
                <w:szCs w:val="24"/>
              </w:rPr>
              <w:t>.2021</w:t>
            </w:r>
          </w:p>
        </w:tc>
        <w:tc>
          <w:tcPr>
            <w:tcW w:w="8974" w:type="dxa"/>
            <w:gridSpan w:val="2"/>
          </w:tcPr>
          <w:p w:rsidR="00CB31F7" w:rsidRPr="00C957B2" w:rsidRDefault="0050576F" w:rsidP="00474F7A">
            <w:pPr>
              <w:jc w:val="both"/>
              <w:rPr>
                <w:rFonts w:cstheme="minorHAnsi"/>
                <w:sz w:val="24"/>
                <w:szCs w:val="24"/>
                <w:lang w:eastAsia="en-GB"/>
              </w:rPr>
            </w:pPr>
            <w:r>
              <w:rPr>
                <w:rFonts w:cstheme="minorHAnsi"/>
                <w:sz w:val="24"/>
                <w:szCs w:val="24"/>
                <w:lang w:eastAsia="en-GB"/>
              </w:rPr>
              <w:t>Together Time: Bookbug</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50576F" w:rsidP="00544170">
            <w:pPr>
              <w:jc w:val="center"/>
              <w:rPr>
                <w:rFonts w:cstheme="minorHAnsi"/>
                <w:sz w:val="24"/>
                <w:szCs w:val="24"/>
              </w:rPr>
            </w:pPr>
            <w:r>
              <w:rPr>
                <w:rFonts w:cstheme="minorHAnsi"/>
                <w:sz w:val="24"/>
                <w:szCs w:val="24"/>
              </w:rPr>
              <w:t>28</w:t>
            </w:r>
            <w:r w:rsidR="002D15F2">
              <w:rPr>
                <w:rFonts w:cstheme="minorHAnsi"/>
                <w:sz w:val="24"/>
                <w:szCs w:val="24"/>
              </w:rPr>
              <w:t>.9</w:t>
            </w:r>
            <w:r w:rsidR="00544170" w:rsidRPr="00474F7A">
              <w:rPr>
                <w:rFonts w:cstheme="minorHAnsi"/>
                <w:sz w:val="24"/>
                <w:szCs w:val="24"/>
              </w:rPr>
              <w:t>.2021</w:t>
            </w:r>
          </w:p>
        </w:tc>
        <w:tc>
          <w:tcPr>
            <w:tcW w:w="8974" w:type="dxa"/>
            <w:gridSpan w:val="2"/>
          </w:tcPr>
          <w:p w:rsidR="00544170" w:rsidRDefault="005B760F" w:rsidP="006C2B6A">
            <w:pPr>
              <w:rPr>
                <w:bCs/>
                <w:iCs/>
                <w:sz w:val="24"/>
                <w:szCs w:val="24"/>
                <w:lang w:eastAsia="en-GB"/>
              </w:rPr>
            </w:pPr>
            <w:r>
              <w:rPr>
                <w:bCs/>
                <w:iCs/>
                <w:sz w:val="24"/>
                <w:szCs w:val="24"/>
                <w:lang w:eastAsia="en-GB"/>
              </w:rPr>
              <w:t xml:space="preserve">AM: </w:t>
            </w:r>
            <w:r w:rsidR="0050576F">
              <w:rPr>
                <w:bCs/>
                <w:iCs/>
                <w:sz w:val="24"/>
                <w:szCs w:val="24"/>
                <w:lang w:eastAsia="en-GB"/>
              </w:rPr>
              <w:t>P.E</w:t>
            </w:r>
          </w:p>
          <w:p w:rsidR="005B760F" w:rsidRPr="006C2B6A" w:rsidRDefault="00226E5A" w:rsidP="006C2B6A">
            <w:pPr>
              <w:rPr>
                <w:bCs/>
                <w:iCs/>
                <w:sz w:val="24"/>
                <w:szCs w:val="24"/>
                <w:lang w:eastAsia="en-GB"/>
              </w:rPr>
            </w:pPr>
            <w:r>
              <w:rPr>
                <w:bCs/>
                <w:iCs/>
                <w:sz w:val="24"/>
                <w:szCs w:val="24"/>
                <w:lang w:eastAsia="en-GB"/>
              </w:rPr>
              <w:t>Together Time: Rights Respecting School</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50576F" w:rsidP="00544170">
            <w:pPr>
              <w:jc w:val="center"/>
              <w:rPr>
                <w:rFonts w:cstheme="minorHAnsi"/>
                <w:sz w:val="24"/>
                <w:szCs w:val="24"/>
              </w:rPr>
            </w:pPr>
            <w:r>
              <w:rPr>
                <w:rFonts w:cstheme="minorHAnsi"/>
                <w:sz w:val="24"/>
                <w:szCs w:val="24"/>
              </w:rPr>
              <w:t>29</w:t>
            </w:r>
            <w:r w:rsidR="009B032E">
              <w:rPr>
                <w:rFonts w:cstheme="minorHAnsi"/>
                <w:sz w:val="24"/>
                <w:szCs w:val="24"/>
              </w:rPr>
              <w:t>.9</w:t>
            </w:r>
            <w:r w:rsidR="00544170" w:rsidRPr="00474F7A">
              <w:rPr>
                <w:rFonts w:cstheme="minorHAnsi"/>
                <w:sz w:val="24"/>
                <w:szCs w:val="24"/>
              </w:rPr>
              <w:t>.2021</w:t>
            </w:r>
          </w:p>
        </w:tc>
        <w:tc>
          <w:tcPr>
            <w:tcW w:w="8974" w:type="dxa"/>
            <w:gridSpan w:val="2"/>
          </w:tcPr>
          <w:p w:rsidR="00B24CCC" w:rsidRPr="002D15F2" w:rsidRDefault="005B760F" w:rsidP="002D15F2">
            <w:pPr>
              <w:rPr>
                <w:rFonts w:cstheme="minorHAnsi"/>
                <w:sz w:val="24"/>
                <w:szCs w:val="24"/>
              </w:rPr>
            </w:pPr>
            <w:r w:rsidRPr="005B760F">
              <w:rPr>
                <w:rFonts w:cstheme="minorHAnsi"/>
                <w:sz w:val="24"/>
                <w:szCs w:val="24"/>
              </w:rPr>
              <w:t>Together Time: French with Camembe</w:t>
            </w:r>
            <w:r w:rsidR="00552059">
              <w:rPr>
                <w:rFonts w:cstheme="minorHAnsi"/>
                <w:sz w:val="24"/>
                <w:szCs w:val="24"/>
              </w:rPr>
              <w:t>a</w:t>
            </w:r>
            <w:r w:rsidRPr="005B760F">
              <w:rPr>
                <w:rFonts w:cstheme="minorHAnsi"/>
                <w:sz w:val="24"/>
                <w:szCs w:val="24"/>
              </w:rPr>
              <w:t>r</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50576F" w:rsidP="00544170">
            <w:pPr>
              <w:jc w:val="center"/>
              <w:rPr>
                <w:rFonts w:cstheme="minorHAnsi"/>
                <w:sz w:val="24"/>
                <w:szCs w:val="24"/>
              </w:rPr>
            </w:pPr>
            <w:r>
              <w:rPr>
                <w:rFonts w:cstheme="minorHAnsi"/>
                <w:sz w:val="24"/>
                <w:szCs w:val="24"/>
              </w:rPr>
              <w:t>30</w:t>
            </w:r>
            <w:r w:rsidR="009B032E">
              <w:rPr>
                <w:rFonts w:cstheme="minorHAnsi"/>
                <w:sz w:val="24"/>
                <w:szCs w:val="24"/>
              </w:rPr>
              <w:t>.9</w:t>
            </w:r>
            <w:r w:rsidR="00544170" w:rsidRPr="00474F7A">
              <w:rPr>
                <w:rFonts w:cstheme="minorHAnsi"/>
                <w:sz w:val="24"/>
                <w:szCs w:val="24"/>
              </w:rPr>
              <w:t>.2021</w:t>
            </w:r>
          </w:p>
        </w:tc>
        <w:tc>
          <w:tcPr>
            <w:tcW w:w="8974" w:type="dxa"/>
            <w:gridSpan w:val="2"/>
          </w:tcPr>
          <w:p w:rsidR="00544170" w:rsidRPr="00474F7A" w:rsidRDefault="00552059" w:rsidP="002D15F2">
            <w:pPr>
              <w:shd w:val="clear" w:color="auto" w:fill="FFFFFF"/>
              <w:spacing w:after="240"/>
              <w:jc w:val="both"/>
              <w:rPr>
                <w:rFonts w:cstheme="minorHAnsi"/>
                <w:sz w:val="24"/>
                <w:szCs w:val="24"/>
              </w:rPr>
            </w:pPr>
            <w:r>
              <w:rPr>
                <w:rFonts w:cstheme="minorHAnsi"/>
                <w:sz w:val="24"/>
                <w:szCs w:val="24"/>
              </w:rPr>
              <w:t>Together Time: Movement M</w:t>
            </w:r>
            <w:r w:rsidR="005B760F">
              <w:rPr>
                <w:rFonts w:cstheme="minorHAnsi"/>
                <w:sz w:val="24"/>
                <w:szCs w:val="24"/>
              </w:rPr>
              <w:t>atters</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50576F" w:rsidP="00544170">
            <w:pPr>
              <w:jc w:val="center"/>
              <w:rPr>
                <w:rFonts w:cstheme="minorHAnsi"/>
                <w:sz w:val="24"/>
                <w:szCs w:val="24"/>
              </w:rPr>
            </w:pPr>
            <w:r>
              <w:rPr>
                <w:rFonts w:cstheme="minorHAnsi"/>
                <w:sz w:val="24"/>
                <w:szCs w:val="24"/>
              </w:rPr>
              <w:t>1.10</w:t>
            </w:r>
            <w:r w:rsidR="00544170" w:rsidRPr="00474F7A">
              <w:rPr>
                <w:rFonts w:cstheme="minorHAnsi"/>
                <w:sz w:val="24"/>
                <w:szCs w:val="24"/>
              </w:rPr>
              <w:t>.2021</w:t>
            </w:r>
          </w:p>
        </w:tc>
        <w:tc>
          <w:tcPr>
            <w:tcW w:w="8974" w:type="dxa"/>
            <w:gridSpan w:val="2"/>
          </w:tcPr>
          <w:p w:rsidR="00B0495A" w:rsidRPr="00226E5A" w:rsidRDefault="00226E5A" w:rsidP="00544170">
            <w:pPr>
              <w:shd w:val="clear" w:color="auto" w:fill="FFFFFF"/>
              <w:spacing w:after="240"/>
              <w:jc w:val="both"/>
              <w:rPr>
                <w:rFonts w:cstheme="minorHAnsi"/>
                <w:sz w:val="24"/>
                <w:szCs w:val="24"/>
              </w:rPr>
            </w:pPr>
            <w:r w:rsidRPr="00226E5A">
              <w:rPr>
                <w:rFonts w:cstheme="minorHAnsi"/>
                <w:sz w:val="24"/>
                <w:szCs w:val="24"/>
              </w:rPr>
              <w:t>Together Time: Fischy Music</w:t>
            </w:r>
          </w:p>
        </w:tc>
      </w:tr>
      <w:tr w:rsidR="00544170" w:rsidTr="006561F2">
        <w:trPr>
          <w:trHeight w:val="2899"/>
        </w:trPr>
        <w:tc>
          <w:tcPr>
            <w:tcW w:w="10885" w:type="dxa"/>
            <w:gridSpan w:val="3"/>
          </w:tcPr>
          <w:p w:rsidR="00FF1FB9" w:rsidRPr="00404087"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rsidR="0050576F" w:rsidRDefault="0050576F"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enjoyed our first French Café of this term on Friday.  The children enjoyed croissants and cheese at the café and were encouraged to practise the French words they have been learning.</w:t>
            </w:r>
          </w:p>
          <w:p w:rsidR="0042051C" w:rsidRDefault="0042051C"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For French this week we</w:t>
            </w:r>
            <w:r w:rsidR="0050576F">
              <w:rPr>
                <w:rFonts w:cstheme="minorHAnsi"/>
                <w:sz w:val="24"/>
                <w:szCs w:val="24"/>
                <w:lang w:eastAsia="en-GB"/>
              </w:rPr>
              <w:t xml:space="preserve"> looked at some new French books.  We practised saying some new French words and went on an adventure round France with Theodore.  He shared lots of information about France with the children.</w:t>
            </w:r>
          </w:p>
          <w:p w:rsidR="0042051C" w:rsidRDefault="009507A0"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w:t>
            </w:r>
            <w:r w:rsidR="0050576F">
              <w:rPr>
                <w:rFonts w:cstheme="minorHAnsi"/>
                <w:sz w:val="24"/>
                <w:szCs w:val="24"/>
                <w:lang w:eastAsia="en-GB"/>
              </w:rPr>
              <w:t>e been continuing to learn about shape and pattern through lots of experiences with the ECC, such as; making pattern hats at group time, looking for patterns in the local community and playing lots of different shape game both in the ECC and out in the playground.</w:t>
            </w:r>
          </w:p>
          <w:p w:rsidR="0050576F" w:rsidRDefault="0011748D"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were given leaves and sticks to thread with and they chose to make kites using the resources.</w:t>
            </w:r>
          </w:p>
          <w:p w:rsidR="0011748D" w:rsidRDefault="0011748D"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Rights Respecting School the children we</w:t>
            </w:r>
            <w:r w:rsidR="009A5457">
              <w:rPr>
                <w:rFonts w:cstheme="minorHAnsi"/>
                <w:sz w:val="24"/>
                <w:szCs w:val="24"/>
                <w:lang w:eastAsia="en-GB"/>
              </w:rPr>
              <w:t xml:space="preserve">re learning about healthy and less </w:t>
            </w:r>
            <w:r>
              <w:rPr>
                <w:rFonts w:cstheme="minorHAnsi"/>
                <w:sz w:val="24"/>
                <w:szCs w:val="24"/>
                <w:lang w:eastAsia="en-GB"/>
              </w:rPr>
              <w:t>healthy food, they watch</w:t>
            </w:r>
            <w:r w:rsidR="007160B4">
              <w:rPr>
                <w:rFonts w:cstheme="minorHAnsi"/>
                <w:sz w:val="24"/>
                <w:szCs w:val="24"/>
                <w:lang w:eastAsia="en-GB"/>
              </w:rPr>
              <w:t>ed</w:t>
            </w:r>
            <w:r>
              <w:rPr>
                <w:rFonts w:cstheme="minorHAnsi"/>
                <w:sz w:val="24"/>
                <w:szCs w:val="24"/>
                <w:lang w:eastAsia="en-GB"/>
              </w:rPr>
              <w:t xml:space="preserve"> a video with Milo, who explained rainbow foods to the children.  The children then shared their knowledge of what foods are the colour of a rainbow.</w:t>
            </w:r>
            <w:r w:rsidR="007160B4">
              <w:rPr>
                <w:rFonts w:cstheme="minorHAnsi"/>
                <w:sz w:val="24"/>
                <w:szCs w:val="24"/>
                <w:lang w:eastAsia="en-GB"/>
              </w:rPr>
              <w:t xml:space="preserve">  Through discussions with the children, they were unsure if brown bread or white bread was healthy or less healthy so, they did a taste test on Friday to see which they preferred.</w:t>
            </w:r>
          </w:p>
          <w:p w:rsidR="007160B4" w:rsidRDefault="007160B4"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used tubes and connectors to create different shapes in the playground.  The children’s imaginations were sparked from this and they decided to create lots of other objects such as; a power washer, walking sticks, oars for sailing and a fishing rod.</w:t>
            </w:r>
          </w:p>
          <w:p w:rsidR="00623117" w:rsidRDefault="0062311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put on our outdoor suits and wellies and splashed in puddles a lot!</w:t>
            </w:r>
          </w:p>
          <w:p w:rsidR="007160B4" w:rsidRDefault="007160B4"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Mud was added to the outdoor area and the children enjoyed building and digging in the mud.</w:t>
            </w:r>
          </w:p>
          <w:p w:rsidR="00623117" w:rsidRDefault="0062311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In the mud kitchen the children made mud pies, chocolate cupcakes, porridge and soup, using mud and water that they collected from the water butt.</w:t>
            </w:r>
          </w:p>
          <w:p w:rsidR="00623117" w:rsidRDefault="0062311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Some of the boys collected lots of water and transported it to where their muddy hill was and created a massive flood.</w:t>
            </w:r>
          </w:p>
          <w:p w:rsidR="00623117" w:rsidRDefault="0062311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had the retelling of “The Three Pigs” using items that were in the tuff spot.</w:t>
            </w:r>
          </w:p>
          <w:p w:rsidR="00623117" w:rsidRDefault="0062311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Some of the children created a building site, complete with a water lake.  </w:t>
            </w:r>
          </w:p>
          <w:p w:rsidR="00623117" w:rsidRDefault="0062311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the end of Friday Morning we had some very muddy children, who were hosed down in the outdoor area, much to their delight.  One of our children said “This was a super fun day!”</w:t>
            </w:r>
          </w:p>
          <w:p w:rsidR="00623117" w:rsidRPr="00404087" w:rsidRDefault="00083CDF"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As it was very wet on Friday most of the children decided to stay indoors in the afternoon and explore the Imagination Station.  There was lots of puppet shows and role play in the home area.</w:t>
            </w:r>
          </w:p>
        </w:tc>
      </w:tr>
      <w:tr w:rsidR="00544170" w:rsidTr="00423C3D">
        <w:trPr>
          <w:trHeight w:val="493"/>
        </w:trPr>
        <w:tc>
          <w:tcPr>
            <w:tcW w:w="10885" w:type="dxa"/>
            <w:gridSpan w:val="3"/>
          </w:tcPr>
          <w:p w:rsidR="00544170" w:rsidRDefault="006F1857" w:rsidP="00423C3D">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rsidR="00544170" w:rsidRPr="00423C3D"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ED367A" w:rsidRDefault="00ED367A" w:rsidP="00544170">
            <w:pPr>
              <w:tabs>
                <w:tab w:val="left" w:pos="1290"/>
              </w:tabs>
              <w:jc w:val="both"/>
              <w:rPr>
                <w:rFonts w:cstheme="minorHAnsi"/>
                <w:noProof/>
                <w:sz w:val="24"/>
                <w:szCs w:val="24"/>
                <w:lang w:eastAsia="en-GB"/>
              </w:rPr>
            </w:pPr>
          </w:p>
          <w:p w:rsidR="00E21DC6" w:rsidRPr="00083CDF" w:rsidRDefault="00E21DC6" w:rsidP="00EA1379">
            <w:pPr>
              <w:tabs>
                <w:tab w:val="left" w:pos="1290"/>
              </w:tabs>
              <w:jc w:val="both"/>
              <w:rPr>
                <w:rFonts w:cstheme="minorHAnsi"/>
                <w:i/>
                <w:noProof/>
                <w:sz w:val="24"/>
                <w:szCs w:val="24"/>
                <w:lang w:eastAsia="en-GB"/>
              </w:rPr>
            </w:pPr>
            <w:bookmarkStart w:id="0" w:name="_GoBack"/>
            <w:bookmarkEnd w:id="0"/>
          </w:p>
        </w:tc>
        <w:tc>
          <w:tcPr>
            <w:tcW w:w="5443" w:type="dxa"/>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Numeracy</w:t>
            </w:r>
          </w:p>
          <w:p w:rsidR="00474F7A" w:rsidRDefault="00EA1379" w:rsidP="00EA1379">
            <w:pPr>
              <w:tabs>
                <w:tab w:val="left" w:pos="1290"/>
              </w:tabs>
              <w:jc w:val="both"/>
              <w:rPr>
                <w:rFonts w:cstheme="minorHAnsi"/>
                <w:b/>
                <w:noProof/>
                <w:color w:val="FF0000"/>
                <w:sz w:val="24"/>
                <w:szCs w:val="24"/>
                <w:u w:val="single"/>
                <w:lang w:eastAsia="en-GB"/>
              </w:rPr>
            </w:pPr>
            <w:r w:rsidRPr="00EA1379">
              <w:rPr>
                <w:rFonts w:cstheme="minorHAnsi"/>
                <w:b/>
                <w:noProof/>
                <w:color w:val="FF0000"/>
                <w:sz w:val="24"/>
                <w:szCs w:val="24"/>
                <w:u w:val="single"/>
                <w:lang w:eastAsia="en-GB"/>
              </w:rPr>
              <w:t>Maths Month Challenge</w:t>
            </w:r>
          </w:p>
          <w:p w:rsidR="0069729A" w:rsidRDefault="00083CDF" w:rsidP="0069729A">
            <w:pPr>
              <w:tabs>
                <w:tab w:val="left" w:pos="1290"/>
              </w:tabs>
              <w:rPr>
                <w:rFonts w:cstheme="minorHAnsi"/>
                <w:i/>
                <w:noProof/>
                <w:sz w:val="24"/>
                <w:szCs w:val="24"/>
                <w:lang w:eastAsia="en-GB"/>
              </w:rPr>
            </w:pPr>
            <w:r>
              <w:rPr>
                <w:rFonts w:cstheme="minorHAnsi"/>
                <w:i/>
                <w:noProof/>
                <w:sz w:val="24"/>
                <w:szCs w:val="24"/>
                <w:lang w:eastAsia="en-GB"/>
              </w:rPr>
              <w:t>Can you count from 0-10 and then 10-0?</w:t>
            </w:r>
          </w:p>
          <w:p w:rsidR="00083CDF" w:rsidRDefault="00083CDF" w:rsidP="0069729A">
            <w:pPr>
              <w:tabs>
                <w:tab w:val="left" w:pos="1290"/>
              </w:tabs>
              <w:rPr>
                <w:rFonts w:cstheme="minorHAnsi"/>
                <w:i/>
                <w:noProof/>
                <w:sz w:val="24"/>
                <w:szCs w:val="24"/>
                <w:lang w:eastAsia="en-GB"/>
              </w:rPr>
            </w:pPr>
            <w:r>
              <w:rPr>
                <w:rFonts w:cstheme="minorHAnsi"/>
                <w:i/>
                <w:noProof/>
                <w:sz w:val="24"/>
                <w:szCs w:val="24"/>
                <w:lang w:eastAsia="en-GB"/>
              </w:rPr>
              <w:t>Have a look around your house and maybe if you are out and about and see if you can find any numbers.</w:t>
            </w:r>
          </w:p>
          <w:p w:rsidR="00083CDF" w:rsidRDefault="00083CDF" w:rsidP="0069729A">
            <w:pPr>
              <w:tabs>
                <w:tab w:val="left" w:pos="1290"/>
              </w:tabs>
              <w:rPr>
                <w:rFonts w:cstheme="minorHAnsi"/>
                <w:i/>
                <w:noProof/>
                <w:sz w:val="24"/>
                <w:szCs w:val="24"/>
                <w:lang w:eastAsia="en-GB"/>
              </w:rPr>
            </w:pPr>
          </w:p>
          <w:p w:rsidR="00EA1379" w:rsidRPr="006C2B6A" w:rsidRDefault="00EA1379" w:rsidP="0069729A">
            <w:pPr>
              <w:tabs>
                <w:tab w:val="left" w:pos="1290"/>
              </w:tabs>
              <w:rPr>
                <w:rFonts w:cstheme="minorHAnsi"/>
                <w:i/>
                <w:noProof/>
                <w:sz w:val="24"/>
                <w:szCs w:val="24"/>
                <w:lang w:eastAsia="en-GB"/>
              </w:rPr>
            </w:pPr>
            <w:r w:rsidRPr="006C2B6A">
              <w:rPr>
                <w:rFonts w:cstheme="minorHAnsi"/>
                <w:i/>
                <w:noProof/>
                <w:sz w:val="24"/>
                <w:szCs w:val="24"/>
                <w:lang w:eastAsia="en-GB"/>
              </w:rPr>
              <w:t>You can ema</w:t>
            </w:r>
            <w:r w:rsidR="00083CDF">
              <w:rPr>
                <w:rFonts w:cstheme="minorHAnsi"/>
                <w:i/>
                <w:noProof/>
                <w:sz w:val="24"/>
                <w:szCs w:val="24"/>
                <w:lang w:eastAsia="en-GB"/>
              </w:rPr>
              <w:t>il any photographs of the numbers</w:t>
            </w:r>
            <w:r w:rsidRPr="006C2B6A">
              <w:rPr>
                <w:rFonts w:cstheme="minorHAnsi"/>
                <w:i/>
                <w:noProof/>
                <w:sz w:val="24"/>
                <w:szCs w:val="24"/>
                <w:lang w:eastAsia="en-GB"/>
              </w:rPr>
              <w:t xml:space="preserve"> you find to me and I will print th</w:t>
            </w:r>
            <w:r w:rsidR="006C2B6A" w:rsidRPr="006C2B6A">
              <w:rPr>
                <w:rFonts w:cstheme="minorHAnsi"/>
                <w:i/>
                <w:noProof/>
                <w:sz w:val="24"/>
                <w:szCs w:val="24"/>
                <w:lang w:eastAsia="en-GB"/>
              </w:rPr>
              <w:t>em off.</w:t>
            </w:r>
            <w:r w:rsidRPr="006C2B6A">
              <w:rPr>
                <w:rFonts w:cstheme="minorHAnsi"/>
                <w:i/>
                <w:noProof/>
                <w:sz w:val="24"/>
                <w:szCs w:val="24"/>
                <w:lang w:eastAsia="en-GB"/>
              </w:rPr>
              <w:t xml:space="preserve"> pauline.marshall@eastayrshire.org.uk</w:t>
            </w:r>
          </w:p>
          <w:p w:rsidR="00EA1379" w:rsidRDefault="00EA1379" w:rsidP="00EA1379">
            <w:pPr>
              <w:tabs>
                <w:tab w:val="left" w:pos="1290"/>
              </w:tabs>
              <w:jc w:val="both"/>
              <w:rPr>
                <w:rFonts w:cstheme="minorHAnsi"/>
                <w:b/>
                <w:noProof/>
                <w:color w:val="FF0000"/>
                <w:sz w:val="24"/>
                <w:szCs w:val="24"/>
                <w:u w:val="single"/>
                <w:lang w:eastAsia="en-GB"/>
              </w:rPr>
            </w:pPr>
          </w:p>
          <w:p w:rsidR="00EA1379" w:rsidRPr="00474F7A" w:rsidRDefault="00EA1379" w:rsidP="00EA1379">
            <w:pPr>
              <w:tabs>
                <w:tab w:val="left" w:pos="1290"/>
              </w:tabs>
              <w:jc w:val="both"/>
              <w:rPr>
                <w:rFonts w:cstheme="minorHAnsi"/>
                <w:noProof/>
                <w:sz w:val="24"/>
                <w:szCs w:val="24"/>
                <w:lang w:eastAsia="en-GB"/>
              </w:rPr>
            </w:pP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rsidR="003656CE" w:rsidRDefault="003656CE" w:rsidP="00ED367A">
            <w:pPr>
              <w:pStyle w:val="ListParagraph"/>
              <w:numPr>
                <w:ilvl w:val="0"/>
                <w:numId w:val="20"/>
              </w:numPr>
              <w:tabs>
                <w:tab w:val="left" w:pos="1290"/>
              </w:tabs>
              <w:jc w:val="both"/>
              <w:rPr>
                <w:rFonts w:cstheme="minorHAnsi"/>
                <w:noProof/>
                <w:sz w:val="24"/>
                <w:szCs w:val="24"/>
                <w:lang w:eastAsia="en-GB"/>
              </w:rPr>
            </w:pPr>
            <w:r w:rsidRPr="0042051C">
              <w:rPr>
                <w:rFonts w:cstheme="minorHAnsi"/>
                <w:noProof/>
                <w:sz w:val="24"/>
                <w:szCs w:val="24"/>
                <w:lang w:eastAsia="en-GB"/>
              </w:rPr>
              <w:t>If you have not sent a bag with a change of clothes and wellies in with your child yet, can you please do so ASAP.</w:t>
            </w:r>
          </w:p>
          <w:p w:rsidR="00FB43BC" w:rsidRPr="0042051C" w:rsidRDefault="00FB43BC" w:rsidP="00ED367A">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As we have P.E every Tuesday, can you please dress your child in trainers and clothes suitable for exercise, for them to be able to move comfortably.</w:t>
            </w:r>
          </w:p>
          <w:p w:rsidR="003656CE" w:rsidRPr="003656CE" w:rsidRDefault="003656CE" w:rsidP="003656CE">
            <w:pPr>
              <w:tabs>
                <w:tab w:val="left" w:pos="1290"/>
              </w:tabs>
              <w:jc w:val="both"/>
              <w:rPr>
                <w:rFonts w:cstheme="minorHAnsi"/>
                <w:b/>
                <w:noProof/>
                <w:sz w:val="24"/>
                <w:szCs w:val="24"/>
                <w:u w:val="single"/>
                <w:lang w:eastAsia="en-GB"/>
              </w:rPr>
            </w:pPr>
            <w:r w:rsidRPr="003656CE">
              <w:rPr>
                <w:rFonts w:cstheme="minorHAnsi"/>
                <w:b/>
                <w:noProof/>
                <w:sz w:val="24"/>
                <w:szCs w:val="24"/>
                <w:u w:val="single"/>
                <w:lang w:eastAsia="en-GB"/>
              </w:rPr>
              <w:t>Can you help?</w:t>
            </w:r>
          </w:p>
          <w:p w:rsidR="003656CE" w:rsidRPr="0017522F" w:rsidRDefault="003656CE" w:rsidP="003656CE">
            <w:pPr>
              <w:pStyle w:val="ListParagraph"/>
              <w:tabs>
                <w:tab w:val="left" w:pos="1290"/>
              </w:tabs>
              <w:ind w:left="770"/>
              <w:jc w:val="both"/>
              <w:rPr>
                <w:rFonts w:cstheme="minorHAnsi"/>
                <w:b/>
                <w:noProof/>
                <w:sz w:val="24"/>
                <w:szCs w:val="24"/>
                <w:lang w:eastAsia="en-GB"/>
              </w:rPr>
            </w:pPr>
            <w:r w:rsidRPr="0017522F">
              <w:rPr>
                <w:rFonts w:cstheme="minorHAnsi"/>
                <w:b/>
                <w:noProof/>
                <w:sz w:val="24"/>
                <w:szCs w:val="24"/>
                <w:lang w:eastAsia="en-GB"/>
              </w:rPr>
              <w:t>We are looking for donations to help us extend your children’s learning.  If you have any of the following, could you please hand them into the ECC</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r w:rsidR="0017522F">
              <w:rPr>
                <w:rFonts w:cstheme="minorHAnsi"/>
                <w:noProof/>
                <w:sz w:val="24"/>
                <w:szCs w:val="24"/>
                <w:lang w:eastAsia="en-GB"/>
              </w:rPr>
              <w:t>.</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children’s bikes</w:t>
            </w:r>
          </w:p>
          <w:p w:rsidR="003656CE" w:rsidRDefault="003656CE"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 xml:space="preserve">This is to develop a tinker area, allowing the children to develop skills for life by using real tools to take these items apart and find out how they work. </w:t>
            </w:r>
          </w:p>
          <w:p w:rsidR="00450B68" w:rsidRDefault="00450B68"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We would also like any:</w:t>
            </w:r>
          </w:p>
          <w:p w:rsidR="003656CE" w:rsidRPr="0017522F" w:rsidRDefault="00450B68" w:rsidP="0017522F">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Doorbells, door chains, door handle, calculater, bicycle bell, padlock, hinges, bolt locks, push lights, springs, spring door stop, light switch, door knocker.  This is for us to create a tinker board for the children.</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w:t>
            </w:r>
            <w:r w:rsidR="0017522F">
              <w:rPr>
                <w:rFonts w:cstheme="minorHAnsi"/>
                <w:noProof/>
                <w:sz w:val="24"/>
                <w:szCs w:val="24"/>
                <w:lang w:eastAsia="en-GB"/>
              </w:rPr>
              <w:t xml:space="preserve"> and nails,</w:t>
            </w:r>
            <w:r>
              <w:rPr>
                <w:rFonts w:cstheme="minorHAnsi"/>
                <w:noProof/>
                <w:sz w:val="24"/>
                <w:szCs w:val="24"/>
                <w:lang w:eastAsia="en-GB"/>
              </w:rPr>
              <w:t xml:space="preserve"> for the children to build models using real tools.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Top soil</w:t>
            </w:r>
          </w:p>
          <w:p w:rsidR="003656CE" w:rsidRP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Milk/Juice bottle tops</w:t>
            </w: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2" w:rsidRDefault="001C47B2" w:rsidP="005D23F9">
      <w:pPr>
        <w:spacing w:after="0" w:line="240" w:lineRule="auto"/>
      </w:pPr>
      <w:r>
        <w:separator/>
      </w:r>
    </w:p>
  </w:endnote>
  <w:endnote w:type="continuationSeparator" w:id="0">
    <w:p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2" w:rsidRDefault="001C47B2" w:rsidP="005D23F9">
      <w:pPr>
        <w:spacing w:after="0" w:line="240" w:lineRule="auto"/>
      </w:pPr>
      <w:r>
        <w:separator/>
      </w:r>
    </w:p>
  </w:footnote>
  <w:footnote w:type="continuationSeparator" w:id="0">
    <w:p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21"/>
  </w:num>
  <w:num w:numId="6">
    <w:abstractNumId w:val="1"/>
  </w:num>
  <w:num w:numId="7">
    <w:abstractNumId w:val="11"/>
  </w:num>
  <w:num w:numId="8">
    <w:abstractNumId w:val="6"/>
  </w:num>
  <w:num w:numId="9">
    <w:abstractNumId w:val="3"/>
  </w:num>
  <w:num w:numId="10">
    <w:abstractNumId w:val="12"/>
  </w:num>
  <w:num w:numId="11">
    <w:abstractNumId w:val="18"/>
  </w:num>
  <w:num w:numId="12">
    <w:abstractNumId w:val="14"/>
  </w:num>
  <w:num w:numId="13">
    <w:abstractNumId w:val="17"/>
  </w:num>
  <w:num w:numId="14">
    <w:abstractNumId w:val="2"/>
  </w:num>
  <w:num w:numId="15">
    <w:abstractNumId w:val="13"/>
  </w:num>
  <w:num w:numId="16">
    <w:abstractNumId w:val="19"/>
  </w:num>
  <w:num w:numId="17">
    <w:abstractNumId w:val="9"/>
  </w:num>
  <w:num w:numId="18">
    <w:abstractNumId w:val="16"/>
  </w:num>
  <w:num w:numId="19">
    <w:abstractNumId w:val="15"/>
  </w:num>
  <w:num w:numId="20">
    <w:abstractNumId w:val="8"/>
  </w:num>
  <w:num w:numId="21">
    <w:abstractNumId w:val="20"/>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4F8B"/>
    <w:rsid w:val="00041533"/>
    <w:rsid w:val="00044B44"/>
    <w:rsid w:val="00045D3B"/>
    <w:rsid w:val="000560D3"/>
    <w:rsid w:val="000649AD"/>
    <w:rsid w:val="00083CDF"/>
    <w:rsid w:val="00093AC1"/>
    <w:rsid w:val="000A39E4"/>
    <w:rsid w:val="000A43FA"/>
    <w:rsid w:val="000A70CB"/>
    <w:rsid w:val="000B7449"/>
    <w:rsid w:val="000C1B73"/>
    <w:rsid w:val="000C657B"/>
    <w:rsid w:val="000D0876"/>
    <w:rsid w:val="000E1535"/>
    <w:rsid w:val="000E46EA"/>
    <w:rsid w:val="000E59D1"/>
    <w:rsid w:val="000E61A6"/>
    <w:rsid w:val="0010703B"/>
    <w:rsid w:val="00111FF4"/>
    <w:rsid w:val="0011748D"/>
    <w:rsid w:val="001221A3"/>
    <w:rsid w:val="00125CF4"/>
    <w:rsid w:val="001364DC"/>
    <w:rsid w:val="0014509F"/>
    <w:rsid w:val="00154E36"/>
    <w:rsid w:val="00162508"/>
    <w:rsid w:val="00172E8F"/>
    <w:rsid w:val="00174ECB"/>
    <w:rsid w:val="0017522F"/>
    <w:rsid w:val="00175BB8"/>
    <w:rsid w:val="001A4815"/>
    <w:rsid w:val="001B3419"/>
    <w:rsid w:val="001B79DB"/>
    <w:rsid w:val="001C47B2"/>
    <w:rsid w:val="001C72E7"/>
    <w:rsid w:val="001E5FC8"/>
    <w:rsid w:val="001E6695"/>
    <w:rsid w:val="001F0345"/>
    <w:rsid w:val="001F18D1"/>
    <w:rsid w:val="001F237A"/>
    <w:rsid w:val="001F2577"/>
    <w:rsid w:val="002015D8"/>
    <w:rsid w:val="00204734"/>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61FF1"/>
    <w:rsid w:val="0026253D"/>
    <w:rsid w:val="002628AA"/>
    <w:rsid w:val="00270357"/>
    <w:rsid w:val="00277AC8"/>
    <w:rsid w:val="00283225"/>
    <w:rsid w:val="002A48EF"/>
    <w:rsid w:val="002B0404"/>
    <w:rsid w:val="002B0DF9"/>
    <w:rsid w:val="002B29C7"/>
    <w:rsid w:val="002B6EDD"/>
    <w:rsid w:val="002C04E7"/>
    <w:rsid w:val="002D15F2"/>
    <w:rsid w:val="002E5271"/>
    <w:rsid w:val="002E5751"/>
    <w:rsid w:val="002E65AA"/>
    <w:rsid w:val="003029D1"/>
    <w:rsid w:val="00303151"/>
    <w:rsid w:val="0031003D"/>
    <w:rsid w:val="00313D21"/>
    <w:rsid w:val="0032464F"/>
    <w:rsid w:val="00351D95"/>
    <w:rsid w:val="003527AC"/>
    <w:rsid w:val="00352CBB"/>
    <w:rsid w:val="003621F8"/>
    <w:rsid w:val="003656CE"/>
    <w:rsid w:val="0036760B"/>
    <w:rsid w:val="00383623"/>
    <w:rsid w:val="0038599F"/>
    <w:rsid w:val="00391C2B"/>
    <w:rsid w:val="00393E39"/>
    <w:rsid w:val="00397083"/>
    <w:rsid w:val="003A0696"/>
    <w:rsid w:val="003C3580"/>
    <w:rsid w:val="003C6F14"/>
    <w:rsid w:val="003C727F"/>
    <w:rsid w:val="003E1C6F"/>
    <w:rsid w:val="003E67C4"/>
    <w:rsid w:val="003E713C"/>
    <w:rsid w:val="00402263"/>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7A5C"/>
    <w:rsid w:val="00450B68"/>
    <w:rsid w:val="0045183B"/>
    <w:rsid w:val="00455962"/>
    <w:rsid w:val="004675BD"/>
    <w:rsid w:val="004706B3"/>
    <w:rsid w:val="00474F7A"/>
    <w:rsid w:val="00483A5C"/>
    <w:rsid w:val="00485B51"/>
    <w:rsid w:val="00491C28"/>
    <w:rsid w:val="00495128"/>
    <w:rsid w:val="004D03B1"/>
    <w:rsid w:val="004D2355"/>
    <w:rsid w:val="004D611C"/>
    <w:rsid w:val="004E0675"/>
    <w:rsid w:val="004E6F15"/>
    <w:rsid w:val="004E7C2F"/>
    <w:rsid w:val="004F01A5"/>
    <w:rsid w:val="004F304F"/>
    <w:rsid w:val="0050576F"/>
    <w:rsid w:val="00520455"/>
    <w:rsid w:val="00530A92"/>
    <w:rsid w:val="00531F74"/>
    <w:rsid w:val="005332CF"/>
    <w:rsid w:val="00540F54"/>
    <w:rsid w:val="00544170"/>
    <w:rsid w:val="00550015"/>
    <w:rsid w:val="005502DF"/>
    <w:rsid w:val="00552059"/>
    <w:rsid w:val="00553D51"/>
    <w:rsid w:val="00553FDA"/>
    <w:rsid w:val="00562EE5"/>
    <w:rsid w:val="00570372"/>
    <w:rsid w:val="005809BE"/>
    <w:rsid w:val="00584D82"/>
    <w:rsid w:val="00587207"/>
    <w:rsid w:val="00593ED1"/>
    <w:rsid w:val="00597B43"/>
    <w:rsid w:val="005A001A"/>
    <w:rsid w:val="005A1A73"/>
    <w:rsid w:val="005B2E8B"/>
    <w:rsid w:val="005B760F"/>
    <w:rsid w:val="005C1191"/>
    <w:rsid w:val="005C290B"/>
    <w:rsid w:val="005C799B"/>
    <w:rsid w:val="005D0677"/>
    <w:rsid w:val="005D23F9"/>
    <w:rsid w:val="005E3FDD"/>
    <w:rsid w:val="005E5F52"/>
    <w:rsid w:val="005F0574"/>
    <w:rsid w:val="005F1BE6"/>
    <w:rsid w:val="00607E40"/>
    <w:rsid w:val="00613D7E"/>
    <w:rsid w:val="00616045"/>
    <w:rsid w:val="00622C4A"/>
    <w:rsid w:val="00623117"/>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4DDA"/>
    <w:rsid w:val="006968C3"/>
    <w:rsid w:val="0069729A"/>
    <w:rsid w:val="006A0EBA"/>
    <w:rsid w:val="006A3359"/>
    <w:rsid w:val="006A41A6"/>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160B4"/>
    <w:rsid w:val="00725BD9"/>
    <w:rsid w:val="007348FA"/>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717C2"/>
    <w:rsid w:val="008729E6"/>
    <w:rsid w:val="008803E6"/>
    <w:rsid w:val="008845E4"/>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7A0"/>
    <w:rsid w:val="00950BF4"/>
    <w:rsid w:val="00953AA9"/>
    <w:rsid w:val="00957E4D"/>
    <w:rsid w:val="009651AD"/>
    <w:rsid w:val="00966FB4"/>
    <w:rsid w:val="009678C6"/>
    <w:rsid w:val="00983399"/>
    <w:rsid w:val="00983C29"/>
    <w:rsid w:val="009A02D3"/>
    <w:rsid w:val="009A03DF"/>
    <w:rsid w:val="009A5457"/>
    <w:rsid w:val="009B032E"/>
    <w:rsid w:val="009B22D4"/>
    <w:rsid w:val="009D3716"/>
    <w:rsid w:val="009D39E3"/>
    <w:rsid w:val="009D7B62"/>
    <w:rsid w:val="009F4767"/>
    <w:rsid w:val="009F73E0"/>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1E9B"/>
    <w:rsid w:val="00B375E4"/>
    <w:rsid w:val="00B37682"/>
    <w:rsid w:val="00B40CB3"/>
    <w:rsid w:val="00B4231D"/>
    <w:rsid w:val="00B51323"/>
    <w:rsid w:val="00B63AE5"/>
    <w:rsid w:val="00B66045"/>
    <w:rsid w:val="00B83ADC"/>
    <w:rsid w:val="00B84FBD"/>
    <w:rsid w:val="00B8765A"/>
    <w:rsid w:val="00B906B4"/>
    <w:rsid w:val="00BA032B"/>
    <w:rsid w:val="00BA2D0A"/>
    <w:rsid w:val="00BA6DB9"/>
    <w:rsid w:val="00BC2BF6"/>
    <w:rsid w:val="00BC4659"/>
    <w:rsid w:val="00BC76A9"/>
    <w:rsid w:val="00BE0D5D"/>
    <w:rsid w:val="00BF0FCB"/>
    <w:rsid w:val="00BF12AF"/>
    <w:rsid w:val="00BF2E83"/>
    <w:rsid w:val="00BF6F82"/>
    <w:rsid w:val="00C02E45"/>
    <w:rsid w:val="00C03BDC"/>
    <w:rsid w:val="00C075F1"/>
    <w:rsid w:val="00C121EE"/>
    <w:rsid w:val="00C141AE"/>
    <w:rsid w:val="00C33D13"/>
    <w:rsid w:val="00C508F4"/>
    <w:rsid w:val="00C55962"/>
    <w:rsid w:val="00C64401"/>
    <w:rsid w:val="00C85B5C"/>
    <w:rsid w:val="00C957B2"/>
    <w:rsid w:val="00CA306D"/>
    <w:rsid w:val="00CA3137"/>
    <w:rsid w:val="00CA314F"/>
    <w:rsid w:val="00CA3B89"/>
    <w:rsid w:val="00CA5AB2"/>
    <w:rsid w:val="00CA7434"/>
    <w:rsid w:val="00CB31F7"/>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56AF2"/>
    <w:rsid w:val="00D611E4"/>
    <w:rsid w:val="00D62D47"/>
    <w:rsid w:val="00D6599E"/>
    <w:rsid w:val="00D70138"/>
    <w:rsid w:val="00D914DF"/>
    <w:rsid w:val="00D9379D"/>
    <w:rsid w:val="00D95057"/>
    <w:rsid w:val="00D9713C"/>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D046B"/>
    <w:rsid w:val="00ED1D16"/>
    <w:rsid w:val="00ED367A"/>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3D4B"/>
    <w:rsid w:val="00F83EA0"/>
    <w:rsid w:val="00F878E0"/>
    <w:rsid w:val="00F94296"/>
    <w:rsid w:val="00F94975"/>
    <w:rsid w:val="00FA2A52"/>
    <w:rsid w:val="00FB43BC"/>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BB7D"/>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8EF3-9EB0-4F48-A7B3-0C6CCFDF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7</cp:revision>
  <cp:lastPrinted>2021-03-23T08:53:00Z</cp:lastPrinted>
  <dcterms:created xsi:type="dcterms:W3CDTF">2021-09-27T08:51:00Z</dcterms:created>
  <dcterms:modified xsi:type="dcterms:W3CDTF">2021-09-27T09:29:00Z</dcterms:modified>
</cp:coreProperties>
</file>