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60" w:rsidRDefault="00A20E60" w:rsidP="00A20E60"/>
    <w:tbl>
      <w:tblPr>
        <w:tblStyle w:val="TableGrid"/>
        <w:tblpPr w:leftFromText="180" w:rightFromText="180" w:vertAnchor="text" w:horzAnchor="margin" w:tblpY="134"/>
        <w:tblW w:w="10885" w:type="dxa"/>
        <w:tblLook w:val="04A0" w:firstRow="1" w:lastRow="0" w:firstColumn="1" w:lastColumn="0" w:noHBand="0" w:noVBand="1"/>
      </w:tblPr>
      <w:tblGrid>
        <w:gridCol w:w="1911"/>
        <w:gridCol w:w="3531"/>
        <w:gridCol w:w="5443"/>
      </w:tblGrid>
      <w:tr w:rsidR="00544170" w:rsidTr="00423C3D">
        <w:trPr>
          <w:trHeight w:val="1130"/>
        </w:trPr>
        <w:tc>
          <w:tcPr>
            <w:tcW w:w="10885" w:type="dxa"/>
            <w:gridSpan w:val="3"/>
          </w:tcPr>
          <w:p w:rsidR="00544170" w:rsidRPr="00474F7A" w:rsidRDefault="00423C3D" w:rsidP="006561F2">
            <w:pPr>
              <w:spacing w:before="120"/>
              <w:jc w:val="center"/>
              <w:rPr>
                <w:rFonts w:cstheme="minorHAnsi"/>
                <w:sz w:val="24"/>
                <w:szCs w:val="24"/>
              </w:rPr>
            </w:pPr>
            <w:r w:rsidRPr="00474F7A">
              <w:rPr>
                <w:noProof/>
                <w:sz w:val="24"/>
                <w:szCs w:val="24"/>
                <w:lang w:eastAsia="en-GB"/>
              </w:rPr>
              <w:drawing>
                <wp:anchor distT="0" distB="0" distL="114300" distR="114300" simplePos="0" relativeHeight="251657216" behindDoc="0" locked="0" layoutInCell="1" allowOverlap="1" wp14:anchorId="345094B3" wp14:editId="1265652E">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4144" behindDoc="0" locked="0" layoutInCell="1" allowOverlap="1" wp14:anchorId="37E0A945" wp14:editId="40CA84AC">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474F7A">
              <w:rPr>
                <w:rFonts w:cstheme="minorHAnsi"/>
                <w:sz w:val="24"/>
                <w:szCs w:val="24"/>
              </w:rPr>
              <w:t>Dunlop ECC</w:t>
            </w:r>
          </w:p>
          <w:p w:rsidR="00544170" w:rsidRPr="00474F7A" w:rsidRDefault="00544170" w:rsidP="00544170">
            <w:pPr>
              <w:jc w:val="center"/>
              <w:rPr>
                <w:rFonts w:cstheme="minorHAnsi"/>
                <w:sz w:val="24"/>
                <w:szCs w:val="24"/>
              </w:rPr>
            </w:pPr>
            <w:r w:rsidRPr="00474F7A">
              <w:rPr>
                <w:rFonts w:cstheme="minorHAnsi"/>
                <w:sz w:val="24"/>
                <w:szCs w:val="24"/>
              </w:rPr>
              <w:t xml:space="preserve"> Week Sheet Information and Reflections</w:t>
            </w:r>
          </w:p>
          <w:p w:rsidR="00544170" w:rsidRDefault="00544170" w:rsidP="00423C3D">
            <w:pPr>
              <w:jc w:val="center"/>
              <w:rPr>
                <w:rFonts w:cstheme="minorHAnsi"/>
                <w:lang w:eastAsia="en-GB"/>
              </w:rPr>
            </w:pPr>
            <w:r w:rsidRPr="00474F7A">
              <w:rPr>
                <w:rFonts w:cstheme="minorHAnsi"/>
                <w:sz w:val="24"/>
                <w:szCs w:val="24"/>
              </w:rPr>
              <w:t>Week Beginning:</w:t>
            </w:r>
            <w:r w:rsidR="009003BC">
              <w:rPr>
                <w:rFonts w:cstheme="minorHAnsi"/>
                <w:sz w:val="24"/>
                <w:szCs w:val="24"/>
              </w:rPr>
              <w:t xml:space="preserve"> 23.8</w:t>
            </w:r>
            <w:r w:rsidR="006561F2" w:rsidRPr="00474F7A">
              <w:rPr>
                <w:rFonts w:cstheme="minorHAnsi"/>
                <w:sz w:val="24"/>
                <w:szCs w:val="24"/>
              </w:rPr>
              <w:t>.2021</w:t>
            </w:r>
          </w:p>
        </w:tc>
      </w:tr>
      <w:tr w:rsidR="00544170" w:rsidTr="006561F2">
        <w:trPr>
          <w:trHeight w:val="64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Monday</w:t>
            </w:r>
          </w:p>
          <w:p w:rsidR="00544170" w:rsidRPr="00474F7A" w:rsidRDefault="009003BC" w:rsidP="00544170">
            <w:pPr>
              <w:jc w:val="center"/>
              <w:rPr>
                <w:rFonts w:cstheme="minorHAnsi"/>
                <w:sz w:val="24"/>
                <w:szCs w:val="24"/>
              </w:rPr>
            </w:pPr>
            <w:r>
              <w:rPr>
                <w:rFonts w:cstheme="minorHAnsi"/>
                <w:sz w:val="24"/>
                <w:szCs w:val="24"/>
              </w:rPr>
              <w:t>23.8</w:t>
            </w:r>
            <w:r w:rsidR="00544170" w:rsidRPr="00474F7A">
              <w:rPr>
                <w:rFonts w:cstheme="minorHAnsi"/>
                <w:sz w:val="24"/>
                <w:szCs w:val="24"/>
              </w:rPr>
              <w:t>.2021</w:t>
            </w:r>
          </w:p>
        </w:tc>
        <w:tc>
          <w:tcPr>
            <w:tcW w:w="8974" w:type="dxa"/>
            <w:gridSpan w:val="2"/>
          </w:tcPr>
          <w:p w:rsidR="00CB31F7" w:rsidRPr="00C957B2" w:rsidRDefault="008729E6" w:rsidP="00474F7A">
            <w:pPr>
              <w:jc w:val="both"/>
              <w:rPr>
                <w:rFonts w:cstheme="minorHAnsi"/>
                <w:sz w:val="24"/>
                <w:szCs w:val="24"/>
                <w:lang w:eastAsia="en-GB"/>
              </w:rPr>
            </w:pPr>
            <w:r>
              <w:rPr>
                <w:rFonts w:cstheme="minorHAnsi"/>
                <w:sz w:val="24"/>
                <w:szCs w:val="24"/>
                <w:lang w:eastAsia="en-GB"/>
              </w:rPr>
              <w:t>Together Time: Bookbug</w:t>
            </w:r>
          </w:p>
        </w:tc>
      </w:tr>
      <w:tr w:rsidR="00544170" w:rsidTr="006561F2">
        <w:trPr>
          <w:trHeight w:val="57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Tuesday</w:t>
            </w:r>
          </w:p>
          <w:p w:rsidR="00544170" w:rsidRPr="00474F7A" w:rsidRDefault="009003BC" w:rsidP="00544170">
            <w:pPr>
              <w:jc w:val="center"/>
              <w:rPr>
                <w:rFonts w:cstheme="minorHAnsi"/>
                <w:sz w:val="24"/>
                <w:szCs w:val="24"/>
              </w:rPr>
            </w:pPr>
            <w:r>
              <w:rPr>
                <w:rFonts w:cstheme="minorHAnsi"/>
                <w:sz w:val="24"/>
                <w:szCs w:val="24"/>
              </w:rPr>
              <w:t>24.8</w:t>
            </w:r>
            <w:r w:rsidR="00544170" w:rsidRPr="00474F7A">
              <w:rPr>
                <w:rFonts w:cstheme="minorHAnsi"/>
                <w:sz w:val="24"/>
                <w:szCs w:val="24"/>
              </w:rPr>
              <w:t>.2021</w:t>
            </w:r>
          </w:p>
        </w:tc>
        <w:tc>
          <w:tcPr>
            <w:tcW w:w="8974" w:type="dxa"/>
            <w:gridSpan w:val="2"/>
          </w:tcPr>
          <w:p w:rsidR="00544170" w:rsidRPr="00474F7A" w:rsidRDefault="008729E6" w:rsidP="00544170">
            <w:pPr>
              <w:autoSpaceDE w:val="0"/>
              <w:autoSpaceDN w:val="0"/>
              <w:adjustRightInd w:val="0"/>
              <w:jc w:val="both"/>
              <w:rPr>
                <w:rFonts w:cstheme="minorHAnsi"/>
                <w:sz w:val="24"/>
                <w:szCs w:val="24"/>
              </w:rPr>
            </w:pPr>
            <w:r>
              <w:rPr>
                <w:rFonts w:cstheme="minorHAnsi"/>
                <w:sz w:val="24"/>
                <w:szCs w:val="24"/>
              </w:rPr>
              <w:t>Together Time: Rights Respecting Schools</w:t>
            </w:r>
          </w:p>
        </w:tc>
      </w:tr>
      <w:tr w:rsidR="00544170" w:rsidTr="00CB31F7">
        <w:trPr>
          <w:trHeight w:val="716"/>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Wednesday</w:t>
            </w:r>
          </w:p>
          <w:p w:rsidR="00544170" w:rsidRPr="00474F7A" w:rsidRDefault="009003BC" w:rsidP="00544170">
            <w:pPr>
              <w:jc w:val="center"/>
              <w:rPr>
                <w:rFonts w:cstheme="minorHAnsi"/>
                <w:sz w:val="24"/>
                <w:szCs w:val="24"/>
              </w:rPr>
            </w:pPr>
            <w:r>
              <w:rPr>
                <w:rFonts w:cstheme="minorHAnsi"/>
                <w:sz w:val="24"/>
                <w:szCs w:val="24"/>
              </w:rPr>
              <w:t>25.8</w:t>
            </w:r>
            <w:r w:rsidR="00544170" w:rsidRPr="00474F7A">
              <w:rPr>
                <w:rFonts w:cstheme="minorHAnsi"/>
                <w:sz w:val="24"/>
                <w:szCs w:val="24"/>
              </w:rPr>
              <w:t>.2021</w:t>
            </w:r>
          </w:p>
        </w:tc>
        <w:tc>
          <w:tcPr>
            <w:tcW w:w="8974" w:type="dxa"/>
            <w:gridSpan w:val="2"/>
          </w:tcPr>
          <w:p w:rsidR="00404087" w:rsidRPr="00474F7A" w:rsidRDefault="008729E6" w:rsidP="00544170">
            <w:pPr>
              <w:rPr>
                <w:bCs/>
                <w:iCs/>
                <w:sz w:val="24"/>
                <w:szCs w:val="24"/>
                <w:lang w:eastAsia="en-GB"/>
              </w:rPr>
            </w:pPr>
            <w:r>
              <w:rPr>
                <w:bCs/>
                <w:iCs/>
                <w:sz w:val="24"/>
                <w:szCs w:val="24"/>
                <w:lang w:eastAsia="en-GB"/>
              </w:rPr>
              <w:t>Together Time: French with Camember</w:t>
            </w:r>
          </w:p>
        </w:tc>
      </w:tr>
      <w:tr w:rsidR="00544170" w:rsidTr="00283225">
        <w:trPr>
          <w:trHeight w:val="42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Thursday</w:t>
            </w:r>
          </w:p>
          <w:p w:rsidR="00544170" w:rsidRPr="00474F7A" w:rsidRDefault="009003BC" w:rsidP="00544170">
            <w:pPr>
              <w:jc w:val="center"/>
              <w:rPr>
                <w:rFonts w:cstheme="minorHAnsi"/>
                <w:sz w:val="24"/>
                <w:szCs w:val="24"/>
              </w:rPr>
            </w:pPr>
            <w:r>
              <w:rPr>
                <w:rFonts w:cstheme="minorHAnsi"/>
                <w:sz w:val="24"/>
                <w:szCs w:val="24"/>
              </w:rPr>
              <w:t>26.8</w:t>
            </w:r>
            <w:r w:rsidR="00544170" w:rsidRPr="00474F7A">
              <w:rPr>
                <w:rFonts w:cstheme="minorHAnsi"/>
                <w:sz w:val="24"/>
                <w:szCs w:val="24"/>
              </w:rPr>
              <w:t>.2021</w:t>
            </w:r>
          </w:p>
        </w:tc>
        <w:tc>
          <w:tcPr>
            <w:tcW w:w="8974" w:type="dxa"/>
            <w:gridSpan w:val="2"/>
          </w:tcPr>
          <w:p w:rsidR="00544170" w:rsidRPr="00474F7A" w:rsidRDefault="008729E6" w:rsidP="00544170">
            <w:pPr>
              <w:rPr>
                <w:rFonts w:cstheme="minorHAnsi"/>
                <w:sz w:val="24"/>
                <w:szCs w:val="24"/>
              </w:rPr>
            </w:pPr>
            <w:r>
              <w:rPr>
                <w:rFonts w:cstheme="minorHAnsi"/>
                <w:sz w:val="24"/>
                <w:szCs w:val="24"/>
              </w:rPr>
              <w:t>Together Time: Movement Matters</w:t>
            </w:r>
          </w:p>
          <w:p w:rsidR="00544170" w:rsidRPr="00474F7A" w:rsidRDefault="00544170" w:rsidP="00544170">
            <w:pPr>
              <w:rPr>
                <w:rFonts w:cstheme="minorHAnsi"/>
                <w:sz w:val="24"/>
                <w:szCs w:val="24"/>
              </w:rPr>
            </w:pPr>
          </w:p>
        </w:tc>
      </w:tr>
      <w:tr w:rsidR="00544170" w:rsidTr="00283225">
        <w:trPr>
          <w:trHeight w:val="45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Friday</w:t>
            </w:r>
          </w:p>
          <w:p w:rsidR="00544170" w:rsidRPr="00474F7A" w:rsidRDefault="009003BC" w:rsidP="00544170">
            <w:pPr>
              <w:jc w:val="center"/>
              <w:rPr>
                <w:rFonts w:cstheme="minorHAnsi"/>
                <w:sz w:val="24"/>
                <w:szCs w:val="24"/>
              </w:rPr>
            </w:pPr>
            <w:r>
              <w:rPr>
                <w:rFonts w:cstheme="minorHAnsi"/>
                <w:sz w:val="24"/>
                <w:szCs w:val="24"/>
              </w:rPr>
              <w:t>27.8</w:t>
            </w:r>
            <w:r w:rsidR="00544170" w:rsidRPr="00474F7A">
              <w:rPr>
                <w:rFonts w:cstheme="minorHAnsi"/>
                <w:sz w:val="24"/>
                <w:szCs w:val="24"/>
              </w:rPr>
              <w:t>.2021</w:t>
            </w:r>
          </w:p>
        </w:tc>
        <w:tc>
          <w:tcPr>
            <w:tcW w:w="8974" w:type="dxa"/>
            <w:gridSpan w:val="2"/>
          </w:tcPr>
          <w:p w:rsidR="00544170" w:rsidRPr="00474F7A" w:rsidRDefault="008729E6" w:rsidP="00544170">
            <w:pPr>
              <w:shd w:val="clear" w:color="auto" w:fill="FFFFFF"/>
              <w:spacing w:after="240"/>
              <w:jc w:val="both"/>
              <w:rPr>
                <w:rFonts w:cstheme="minorHAnsi"/>
                <w:sz w:val="24"/>
                <w:szCs w:val="24"/>
              </w:rPr>
            </w:pPr>
            <w:r>
              <w:rPr>
                <w:rFonts w:cstheme="minorHAnsi"/>
                <w:sz w:val="24"/>
                <w:szCs w:val="24"/>
              </w:rPr>
              <w:t>Together Time: Fischy Music</w:t>
            </w:r>
          </w:p>
        </w:tc>
      </w:tr>
      <w:tr w:rsidR="00544170" w:rsidTr="006561F2">
        <w:trPr>
          <w:trHeight w:val="2899"/>
        </w:trPr>
        <w:tc>
          <w:tcPr>
            <w:tcW w:w="10885" w:type="dxa"/>
            <w:gridSpan w:val="3"/>
          </w:tcPr>
          <w:p w:rsidR="00FF1FB9" w:rsidRPr="00404087" w:rsidRDefault="00DE1D4F" w:rsidP="00404087">
            <w:pPr>
              <w:tabs>
                <w:tab w:val="left" w:pos="1290"/>
              </w:tabs>
              <w:jc w:val="both"/>
              <w:rPr>
                <w:rFonts w:cstheme="minorHAnsi"/>
                <w:b/>
                <w:sz w:val="24"/>
                <w:szCs w:val="24"/>
                <w:lang w:eastAsia="en-GB"/>
              </w:rPr>
            </w:pPr>
            <w:r>
              <w:rPr>
                <w:rFonts w:cstheme="minorHAnsi"/>
                <w:b/>
                <w:sz w:val="24"/>
                <w:szCs w:val="24"/>
                <w:lang w:eastAsia="en-GB"/>
              </w:rPr>
              <w:t xml:space="preserve">Reflections: </w:t>
            </w:r>
            <w:r w:rsidR="00544170" w:rsidRPr="006F775C">
              <w:rPr>
                <w:rFonts w:cstheme="minorHAnsi"/>
                <w:b/>
                <w:sz w:val="24"/>
                <w:szCs w:val="24"/>
                <w:lang w:eastAsia="en-GB"/>
              </w:rPr>
              <w:t xml:space="preserve">Last week </w:t>
            </w:r>
            <w:r w:rsidR="002B29C7">
              <w:rPr>
                <w:rFonts w:cstheme="minorHAnsi"/>
                <w:b/>
                <w:sz w:val="24"/>
                <w:szCs w:val="24"/>
                <w:lang w:eastAsia="en-GB"/>
              </w:rPr>
              <w:t xml:space="preserve">in Dunlop ECC </w:t>
            </w:r>
          </w:p>
          <w:p w:rsidR="00404087" w:rsidRDefault="006A3359"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We welcomed back our Pre-School children, who have settled back into the ECC incredibly well.  </w:t>
            </w:r>
          </w:p>
          <w:p w:rsidR="006A3359" w:rsidRDefault="006A3359"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also welcomed our new children into the ECC who are settling in with us and enjoying exploring the ECC and everything it has to offer.</w:t>
            </w:r>
          </w:p>
          <w:p w:rsidR="006A3359" w:rsidRDefault="006A3359"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Our block play, creative area and outdoor play area are as popular as ever.  </w:t>
            </w:r>
          </w:p>
          <w:p w:rsidR="006A3359" w:rsidRDefault="006A3359"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have worked together to create fantastic models with the block play such as; fa</w:t>
            </w:r>
            <w:r w:rsidR="00224C89">
              <w:rPr>
                <w:rFonts w:cstheme="minorHAnsi"/>
                <w:sz w:val="24"/>
                <w:szCs w:val="24"/>
                <w:lang w:eastAsia="en-GB"/>
              </w:rPr>
              <w:t>rms for the animals, towers, diggers and an animal hospital where the animals have been doing gymnastics to an audience!</w:t>
            </w:r>
          </w:p>
          <w:p w:rsidR="00224C89" w:rsidRDefault="00224C89"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Outdoors we created a sand pit on the ground for the children to investigate.  The children have been busy with the diggers, logs and animals in there.  The children were provided with porridge, rice, herbs and spices in the mud kitchen and have enjoyed mixing them with water and sand to create dinner for the staff, each other and make potions.  Our pre-school boys have been busy creating obstacle courses and rockets with the Outlast blocks and have been showing the new children what to do with them and how to make them safe for climbing on.</w:t>
            </w:r>
          </w:p>
          <w:p w:rsidR="00224C89" w:rsidRDefault="00224C89"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have a lot of budding artists, there has been a lot of painting, drawing and creating beautiful pieces of art with collage.</w:t>
            </w:r>
          </w:p>
          <w:p w:rsidR="00224C89" w:rsidRDefault="008729E6"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On Thursday afternoon we went for a visit to the Mini Forest, where the children explored a very leafy forest.  There was lots of risk assessing from the children as they identified where they were allowed to go and what they need to do to stay safe.  Lots of good remembering from before the holidays.  The children were pretending to be dragons and enjoyed hiding from each other.</w:t>
            </w:r>
          </w:p>
          <w:p w:rsidR="00ED367A" w:rsidRPr="00404087" w:rsidRDefault="00ED367A"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On Friday we enjoying singing and dancing with Fischy Music.</w:t>
            </w:r>
          </w:p>
        </w:tc>
      </w:tr>
      <w:tr w:rsidR="00544170" w:rsidTr="00423C3D">
        <w:trPr>
          <w:trHeight w:val="493"/>
        </w:trPr>
        <w:tc>
          <w:tcPr>
            <w:tcW w:w="10885" w:type="dxa"/>
            <w:gridSpan w:val="3"/>
          </w:tcPr>
          <w:p w:rsidR="00544170" w:rsidRDefault="006F1857" w:rsidP="00423C3D">
            <w:pPr>
              <w:tabs>
                <w:tab w:val="left" w:pos="1290"/>
              </w:tabs>
              <w:jc w:val="center"/>
              <w:rPr>
                <w:rFonts w:cstheme="minorHAnsi"/>
                <w:b/>
                <w:noProof/>
                <w:sz w:val="24"/>
                <w:szCs w:val="24"/>
                <w:u w:val="single"/>
                <w:lang w:eastAsia="en-GB"/>
              </w:rPr>
            </w:pPr>
            <w:r>
              <w:rPr>
                <w:rFonts w:cstheme="minorHAnsi"/>
                <w:b/>
                <w:noProof/>
                <w:sz w:val="24"/>
                <w:szCs w:val="24"/>
                <w:u w:val="single"/>
                <w:lang w:eastAsia="en-GB"/>
              </w:rPr>
              <w:t xml:space="preserve">Linked </w:t>
            </w:r>
            <w:r w:rsidR="00544170">
              <w:rPr>
                <w:rFonts w:cstheme="minorHAnsi"/>
                <w:b/>
                <w:noProof/>
                <w:sz w:val="24"/>
                <w:szCs w:val="24"/>
                <w:u w:val="single"/>
                <w:lang w:eastAsia="en-GB"/>
              </w:rPr>
              <w:t>Home L</w:t>
            </w:r>
            <w:r w:rsidR="00544170" w:rsidRPr="00901410">
              <w:rPr>
                <w:rFonts w:cstheme="minorHAnsi"/>
                <w:b/>
                <w:noProof/>
                <w:sz w:val="24"/>
                <w:szCs w:val="24"/>
                <w:u w:val="single"/>
                <w:lang w:eastAsia="en-GB"/>
              </w:rPr>
              <w:t>earning</w:t>
            </w:r>
          </w:p>
          <w:p w:rsidR="00544170" w:rsidRPr="00423C3D" w:rsidRDefault="00544170" w:rsidP="006F1857">
            <w:pPr>
              <w:pStyle w:val="NormalWeb"/>
              <w:spacing w:before="0" w:beforeAutospacing="0" w:after="0" w:afterAutospacing="0"/>
              <w:jc w:val="center"/>
              <w:textAlignment w:val="baseline"/>
              <w:rPr>
                <w:rFonts w:asciiTheme="minorHAnsi" w:hAnsiTheme="minorHAnsi" w:cstheme="minorHAnsi"/>
                <w:color w:val="1F1F1F"/>
              </w:rPr>
            </w:pPr>
          </w:p>
        </w:tc>
      </w:tr>
      <w:tr w:rsidR="00423C3D" w:rsidTr="00283225">
        <w:trPr>
          <w:trHeight w:val="1514"/>
        </w:trPr>
        <w:tc>
          <w:tcPr>
            <w:tcW w:w="5442" w:type="dxa"/>
            <w:gridSpan w:val="2"/>
          </w:tcPr>
          <w:p w:rsidR="00423C3D" w:rsidRDefault="00423C3D"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Literacy</w:t>
            </w:r>
          </w:p>
          <w:p w:rsidR="00423C3D" w:rsidRDefault="00423C3D" w:rsidP="00544170">
            <w:pPr>
              <w:tabs>
                <w:tab w:val="left" w:pos="1290"/>
              </w:tabs>
              <w:jc w:val="both"/>
              <w:rPr>
                <w:rFonts w:cstheme="minorHAnsi"/>
                <w:noProof/>
                <w:sz w:val="24"/>
                <w:szCs w:val="24"/>
                <w:lang w:eastAsia="en-GB"/>
              </w:rPr>
            </w:pPr>
          </w:p>
          <w:p w:rsidR="00ED367A" w:rsidRPr="00ED367A" w:rsidRDefault="00ED367A" w:rsidP="00544170">
            <w:pPr>
              <w:tabs>
                <w:tab w:val="left" w:pos="1290"/>
              </w:tabs>
              <w:jc w:val="both"/>
              <w:rPr>
                <w:rFonts w:cstheme="minorHAnsi"/>
                <w:noProof/>
                <w:sz w:val="24"/>
                <w:szCs w:val="24"/>
                <w:lang w:eastAsia="en-GB"/>
              </w:rPr>
            </w:pPr>
            <w:r>
              <w:rPr>
                <w:rFonts w:cstheme="minorHAnsi"/>
                <w:noProof/>
                <w:sz w:val="24"/>
                <w:szCs w:val="24"/>
                <w:lang w:eastAsia="en-GB"/>
              </w:rPr>
              <w:t>Tell you</w:t>
            </w:r>
            <w:r w:rsidR="00450B68">
              <w:rPr>
                <w:rFonts w:cstheme="minorHAnsi"/>
                <w:noProof/>
                <w:sz w:val="24"/>
                <w:szCs w:val="24"/>
                <w:lang w:eastAsia="en-GB"/>
              </w:rPr>
              <w:t>r family</w:t>
            </w:r>
            <w:bookmarkStart w:id="0" w:name="_GoBack"/>
            <w:bookmarkEnd w:id="0"/>
            <w:r>
              <w:rPr>
                <w:rFonts w:cstheme="minorHAnsi"/>
                <w:noProof/>
                <w:sz w:val="24"/>
                <w:szCs w:val="24"/>
                <w:lang w:eastAsia="en-GB"/>
              </w:rPr>
              <w:t xml:space="preserve"> what you have been learning about in the ECC each day.</w:t>
            </w:r>
          </w:p>
          <w:p w:rsidR="00E21DC6" w:rsidRDefault="00E21DC6" w:rsidP="00544170">
            <w:pPr>
              <w:tabs>
                <w:tab w:val="left" w:pos="1290"/>
              </w:tabs>
              <w:jc w:val="both"/>
              <w:rPr>
                <w:rFonts w:cstheme="minorHAnsi"/>
                <w:b/>
                <w:noProof/>
                <w:sz w:val="24"/>
                <w:szCs w:val="24"/>
                <w:u w:val="single"/>
                <w:lang w:eastAsia="en-GB"/>
              </w:rPr>
            </w:pPr>
          </w:p>
        </w:tc>
        <w:tc>
          <w:tcPr>
            <w:tcW w:w="5443" w:type="dxa"/>
          </w:tcPr>
          <w:p w:rsidR="00423C3D" w:rsidRDefault="00423C3D"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Numeracy</w:t>
            </w:r>
          </w:p>
          <w:p w:rsidR="00474F7A" w:rsidRPr="00474F7A" w:rsidRDefault="00474F7A" w:rsidP="00544170">
            <w:pPr>
              <w:tabs>
                <w:tab w:val="left" w:pos="1290"/>
              </w:tabs>
              <w:jc w:val="both"/>
              <w:rPr>
                <w:rFonts w:cstheme="minorHAnsi"/>
                <w:noProof/>
                <w:sz w:val="24"/>
                <w:szCs w:val="24"/>
                <w:lang w:eastAsia="en-GB"/>
              </w:rPr>
            </w:pPr>
          </w:p>
        </w:tc>
      </w:tr>
      <w:tr w:rsidR="006561F2" w:rsidTr="006561F2">
        <w:trPr>
          <w:trHeight w:val="1281"/>
        </w:trPr>
        <w:tc>
          <w:tcPr>
            <w:tcW w:w="10885" w:type="dxa"/>
            <w:gridSpan w:val="3"/>
          </w:tcPr>
          <w:p w:rsidR="006561F2" w:rsidRDefault="006561F2"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t xml:space="preserve">Any Other Information </w:t>
            </w:r>
          </w:p>
          <w:p w:rsidR="006561F2" w:rsidRDefault="00ED367A" w:rsidP="00ED367A">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The weather has to be lovely and sunny this week so, can you please ensure your child has suncream on before the</w:t>
            </w:r>
            <w:r w:rsidR="003656CE">
              <w:rPr>
                <w:rFonts w:cstheme="minorHAnsi"/>
                <w:noProof/>
                <w:sz w:val="24"/>
                <w:szCs w:val="24"/>
                <w:lang w:eastAsia="en-GB"/>
              </w:rPr>
              <w:t>y</w:t>
            </w:r>
            <w:r>
              <w:rPr>
                <w:rFonts w:cstheme="minorHAnsi"/>
                <w:noProof/>
                <w:sz w:val="24"/>
                <w:szCs w:val="24"/>
                <w:lang w:eastAsia="en-GB"/>
              </w:rPr>
              <w:t xml:space="preserve"> come to the ECC and that they have a bottle here to allow us to top up their cream throughout the day.</w:t>
            </w:r>
          </w:p>
          <w:p w:rsidR="003656CE" w:rsidRDefault="003656CE" w:rsidP="00ED367A">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If you have not sent a bag with a change of clothes and wellies in with your child yet, can you please do so ASAP.</w:t>
            </w:r>
          </w:p>
          <w:p w:rsidR="003656CE" w:rsidRPr="003656CE" w:rsidRDefault="003656CE" w:rsidP="003656CE">
            <w:pPr>
              <w:tabs>
                <w:tab w:val="left" w:pos="1290"/>
              </w:tabs>
              <w:jc w:val="both"/>
              <w:rPr>
                <w:rFonts w:cstheme="minorHAnsi"/>
                <w:b/>
                <w:noProof/>
                <w:sz w:val="24"/>
                <w:szCs w:val="24"/>
                <w:u w:val="single"/>
                <w:lang w:eastAsia="en-GB"/>
              </w:rPr>
            </w:pPr>
            <w:r w:rsidRPr="003656CE">
              <w:rPr>
                <w:rFonts w:cstheme="minorHAnsi"/>
                <w:b/>
                <w:noProof/>
                <w:sz w:val="24"/>
                <w:szCs w:val="24"/>
                <w:u w:val="single"/>
                <w:lang w:eastAsia="en-GB"/>
              </w:rPr>
              <w:t>Can you help?</w:t>
            </w:r>
          </w:p>
          <w:p w:rsidR="003656CE" w:rsidRDefault="003656CE" w:rsidP="003656CE">
            <w:pPr>
              <w:pStyle w:val="ListParagraph"/>
              <w:tabs>
                <w:tab w:val="left" w:pos="1290"/>
              </w:tabs>
              <w:ind w:left="770"/>
              <w:jc w:val="both"/>
              <w:rPr>
                <w:rFonts w:cstheme="minorHAnsi"/>
                <w:noProof/>
                <w:sz w:val="24"/>
                <w:szCs w:val="24"/>
                <w:lang w:eastAsia="en-GB"/>
              </w:rPr>
            </w:pPr>
            <w:r>
              <w:rPr>
                <w:rFonts w:cstheme="minorHAnsi"/>
                <w:noProof/>
                <w:sz w:val="24"/>
                <w:szCs w:val="24"/>
                <w:lang w:eastAsia="en-GB"/>
              </w:rPr>
              <w:t>We are looking for donations to help us extend your children’s learning.  If you have any of the following, could you please hand them into the ECC</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Old electricals such as; dvd players, sky/virgin boxes, computers, cameras, telephones, mobile phones, typewriters</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Old children’s bikes</w:t>
            </w:r>
          </w:p>
          <w:p w:rsidR="003656CE" w:rsidRDefault="003656CE" w:rsidP="003656CE">
            <w:pPr>
              <w:pStyle w:val="ListParagraph"/>
              <w:tabs>
                <w:tab w:val="left" w:pos="1290"/>
              </w:tabs>
              <w:ind w:left="770"/>
              <w:jc w:val="both"/>
              <w:rPr>
                <w:rFonts w:cstheme="minorHAnsi"/>
                <w:noProof/>
                <w:sz w:val="24"/>
                <w:szCs w:val="24"/>
                <w:lang w:eastAsia="en-GB"/>
              </w:rPr>
            </w:pPr>
            <w:r>
              <w:rPr>
                <w:rFonts w:cstheme="minorHAnsi"/>
                <w:noProof/>
                <w:sz w:val="24"/>
                <w:szCs w:val="24"/>
                <w:lang w:eastAsia="en-GB"/>
              </w:rPr>
              <w:t xml:space="preserve">This is to develop a tinker area, allowing the children to develop skills for life by using real tools to take these items apart and find out how they work. </w:t>
            </w:r>
          </w:p>
          <w:p w:rsidR="00450B68" w:rsidRDefault="00450B68" w:rsidP="003656CE">
            <w:pPr>
              <w:pStyle w:val="ListParagraph"/>
              <w:tabs>
                <w:tab w:val="left" w:pos="1290"/>
              </w:tabs>
              <w:ind w:left="770"/>
              <w:jc w:val="both"/>
              <w:rPr>
                <w:rFonts w:cstheme="minorHAnsi"/>
                <w:noProof/>
                <w:sz w:val="24"/>
                <w:szCs w:val="24"/>
                <w:lang w:eastAsia="en-GB"/>
              </w:rPr>
            </w:pPr>
            <w:r>
              <w:rPr>
                <w:rFonts w:cstheme="minorHAnsi"/>
                <w:noProof/>
                <w:sz w:val="24"/>
                <w:szCs w:val="24"/>
                <w:lang w:eastAsia="en-GB"/>
              </w:rPr>
              <w:t>We would also like any:</w:t>
            </w:r>
          </w:p>
          <w:p w:rsidR="00450B68" w:rsidRDefault="00450B68" w:rsidP="00450B68">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Doorbells, door chains, door handle, calculater, bicycle bell, padlock, hinges, bolt locks, push lights, springs, spring door stop, light switch, door knocker.  This is for us to create a tinker board for the children.</w:t>
            </w:r>
          </w:p>
          <w:p w:rsidR="00450B68" w:rsidRPr="00450B68" w:rsidRDefault="00450B68" w:rsidP="00450B68">
            <w:pPr>
              <w:tabs>
                <w:tab w:val="left" w:pos="1290"/>
              </w:tabs>
              <w:ind w:left="50"/>
              <w:jc w:val="center"/>
              <w:rPr>
                <w:rFonts w:cstheme="minorHAnsi"/>
                <w:noProof/>
                <w:sz w:val="24"/>
                <w:szCs w:val="24"/>
                <w:lang w:eastAsia="en-GB"/>
              </w:rPr>
            </w:pPr>
            <w:r>
              <w:rPr>
                <w:rFonts w:cstheme="minorHAnsi"/>
                <w:noProof/>
                <w:lang w:eastAsia="en-GB"/>
              </w:rPr>
              <w:drawing>
                <wp:inline distT="0" distB="0" distL="0" distR="0" wp14:anchorId="0133C4B0" wp14:editId="62BB0CB6">
                  <wp:extent cx="2546137" cy="1295400"/>
                  <wp:effectExtent l="0" t="0" r="6985" b="0"/>
                  <wp:docPr id="1" name="Picture 1" descr="C:\Users\dunlprmarshallp\AppData\Local\Microsoft\Windows\INetCache\Content.MSO\9B8584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lprmarshallp\AppData\Local\Microsoft\Windows\INetCache\Content.MSO\9B8584F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8660" cy="1367911"/>
                          </a:xfrm>
                          <a:prstGeom prst="rect">
                            <a:avLst/>
                          </a:prstGeom>
                          <a:noFill/>
                          <a:ln>
                            <a:noFill/>
                          </a:ln>
                        </pic:spPr>
                      </pic:pic>
                    </a:graphicData>
                  </a:graphic>
                </wp:inline>
              </w:drawing>
            </w:r>
          </w:p>
          <w:p w:rsidR="003656CE" w:rsidRDefault="003656CE" w:rsidP="003656CE">
            <w:pPr>
              <w:pStyle w:val="ListParagraph"/>
              <w:tabs>
                <w:tab w:val="left" w:pos="1290"/>
              </w:tabs>
              <w:ind w:left="770"/>
              <w:jc w:val="both"/>
              <w:rPr>
                <w:rFonts w:cstheme="minorHAnsi"/>
                <w:noProof/>
                <w:sz w:val="24"/>
                <w:szCs w:val="24"/>
                <w:lang w:eastAsia="en-GB"/>
              </w:rPr>
            </w:pP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We are also looking for wood for the children to build models using real tools.</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Top soil</w:t>
            </w:r>
          </w:p>
          <w:p w:rsidR="003656CE" w:rsidRP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Milk/Juice bottle tops</w:t>
            </w:r>
          </w:p>
        </w:tc>
      </w:tr>
    </w:tbl>
    <w:p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B2" w:rsidRDefault="001C47B2" w:rsidP="005D23F9">
      <w:pPr>
        <w:spacing w:after="0" w:line="240" w:lineRule="auto"/>
      </w:pPr>
      <w:r>
        <w:separator/>
      </w:r>
    </w:p>
  </w:endnote>
  <w:endnote w:type="continuationSeparator" w:id="0">
    <w:p w:rsidR="001C47B2" w:rsidRDefault="001C47B2"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B2" w:rsidRDefault="001C47B2" w:rsidP="005D23F9">
      <w:pPr>
        <w:spacing w:after="0" w:line="240" w:lineRule="auto"/>
      </w:pPr>
      <w:r>
        <w:separator/>
      </w:r>
    </w:p>
  </w:footnote>
  <w:footnote w:type="continuationSeparator" w:id="0">
    <w:p w:rsidR="001C47B2" w:rsidRDefault="001C47B2"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7364E"/>
    <w:multiLevelType w:val="hybridMultilevel"/>
    <w:tmpl w:val="A12247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F259D1"/>
    <w:multiLevelType w:val="hybridMultilevel"/>
    <w:tmpl w:val="78B4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4"/>
  </w:num>
  <w:num w:numId="4">
    <w:abstractNumId w:val="0"/>
  </w:num>
  <w:num w:numId="5">
    <w:abstractNumId w:val="19"/>
  </w:num>
  <w:num w:numId="6">
    <w:abstractNumId w:val="1"/>
  </w:num>
  <w:num w:numId="7">
    <w:abstractNumId w:val="10"/>
  </w:num>
  <w:num w:numId="8">
    <w:abstractNumId w:val="5"/>
  </w:num>
  <w:num w:numId="9">
    <w:abstractNumId w:val="3"/>
  </w:num>
  <w:num w:numId="10">
    <w:abstractNumId w:val="11"/>
  </w:num>
  <w:num w:numId="11">
    <w:abstractNumId w:val="17"/>
  </w:num>
  <w:num w:numId="12">
    <w:abstractNumId w:val="13"/>
  </w:num>
  <w:num w:numId="13">
    <w:abstractNumId w:val="16"/>
  </w:num>
  <w:num w:numId="14">
    <w:abstractNumId w:val="2"/>
  </w:num>
  <w:num w:numId="15">
    <w:abstractNumId w:val="12"/>
  </w:num>
  <w:num w:numId="16">
    <w:abstractNumId w:val="18"/>
  </w:num>
  <w:num w:numId="17">
    <w:abstractNumId w:val="8"/>
  </w:num>
  <w:num w:numId="18">
    <w:abstractNumId w:val="15"/>
  </w:num>
  <w:num w:numId="19">
    <w:abstractNumId w:val="14"/>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A"/>
    <w:rsid w:val="00010308"/>
    <w:rsid w:val="0001387F"/>
    <w:rsid w:val="00020AED"/>
    <w:rsid w:val="00023DA4"/>
    <w:rsid w:val="00034F8B"/>
    <w:rsid w:val="00041533"/>
    <w:rsid w:val="00045D3B"/>
    <w:rsid w:val="000560D3"/>
    <w:rsid w:val="000649AD"/>
    <w:rsid w:val="00093AC1"/>
    <w:rsid w:val="000A39E4"/>
    <w:rsid w:val="000A43FA"/>
    <w:rsid w:val="000A70CB"/>
    <w:rsid w:val="000B7449"/>
    <w:rsid w:val="000C1B73"/>
    <w:rsid w:val="000C657B"/>
    <w:rsid w:val="000D0876"/>
    <w:rsid w:val="000E1535"/>
    <w:rsid w:val="000E46EA"/>
    <w:rsid w:val="000E59D1"/>
    <w:rsid w:val="000E61A6"/>
    <w:rsid w:val="0010703B"/>
    <w:rsid w:val="00111FF4"/>
    <w:rsid w:val="001221A3"/>
    <w:rsid w:val="00125CF4"/>
    <w:rsid w:val="001364DC"/>
    <w:rsid w:val="0014509F"/>
    <w:rsid w:val="00154E36"/>
    <w:rsid w:val="00162508"/>
    <w:rsid w:val="00172E8F"/>
    <w:rsid w:val="00174ECB"/>
    <w:rsid w:val="00175BB8"/>
    <w:rsid w:val="001B3419"/>
    <w:rsid w:val="001B79DB"/>
    <w:rsid w:val="001C47B2"/>
    <w:rsid w:val="001C72E7"/>
    <w:rsid w:val="001F0345"/>
    <w:rsid w:val="001F18D1"/>
    <w:rsid w:val="001F237A"/>
    <w:rsid w:val="001F2577"/>
    <w:rsid w:val="00206FDB"/>
    <w:rsid w:val="0021067A"/>
    <w:rsid w:val="002120ED"/>
    <w:rsid w:val="00213DC5"/>
    <w:rsid w:val="0021416C"/>
    <w:rsid w:val="00215B8A"/>
    <w:rsid w:val="00217546"/>
    <w:rsid w:val="002225EA"/>
    <w:rsid w:val="00224C89"/>
    <w:rsid w:val="00225A12"/>
    <w:rsid w:val="00234CDC"/>
    <w:rsid w:val="00240E15"/>
    <w:rsid w:val="00241275"/>
    <w:rsid w:val="00252DAC"/>
    <w:rsid w:val="0025700C"/>
    <w:rsid w:val="00261FF1"/>
    <w:rsid w:val="0026253D"/>
    <w:rsid w:val="002628AA"/>
    <w:rsid w:val="00270357"/>
    <w:rsid w:val="00277AC8"/>
    <w:rsid w:val="00283225"/>
    <w:rsid w:val="002A48EF"/>
    <w:rsid w:val="002B0404"/>
    <w:rsid w:val="002B0DF9"/>
    <w:rsid w:val="002B29C7"/>
    <w:rsid w:val="002B6EDD"/>
    <w:rsid w:val="002C04E7"/>
    <w:rsid w:val="002E5271"/>
    <w:rsid w:val="002E5751"/>
    <w:rsid w:val="002E65AA"/>
    <w:rsid w:val="003029D1"/>
    <w:rsid w:val="00303151"/>
    <w:rsid w:val="0031003D"/>
    <w:rsid w:val="00313D21"/>
    <w:rsid w:val="0032464F"/>
    <w:rsid w:val="00351D95"/>
    <w:rsid w:val="003527AC"/>
    <w:rsid w:val="00352CBB"/>
    <w:rsid w:val="003621F8"/>
    <w:rsid w:val="003656CE"/>
    <w:rsid w:val="00383623"/>
    <w:rsid w:val="0038599F"/>
    <w:rsid w:val="00391C2B"/>
    <w:rsid w:val="00393E39"/>
    <w:rsid w:val="00397083"/>
    <w:rsid w:val="003A0696"/>
    <w:rsid w:val="003C3580"/>
    <w:rsid w:val="003C6F14"/>
    <w:rsid w:val="003C727F"/>
    <w:rsid w:val="003E1C6F"/>
    <w:rsid w:val="003E67C4"/>
    <w:rsid w:val="003E713C"/>
    <w:rsid w:val="00402263"/>
    <w:rsid w:val="00402A6A"/>
    <w:rsid w:val="00404087"/>
    <w:rsid w:val="00411CFD"/>
    <w:rsid w:val="0041224D"/>
    <w:rsid w:val="00423C3D"/>
    <w:rsid w:val="004250CF"/>
    <w:rsid w:val="00427B9A"/>
    <w:rsid w:val="00432426"/>
    <w:rsid w:val="0043525F"/>
    <w:rsid w:val="004432B3"/>
    <w:rsid w:val="00447A5C"/>
    <w:rsid w:val="00450B68"/>
    <w:rsid w:val="0045183B"/>
    <w:rsid w:val="00455962"/>
    <w:rsid w:val="004675BD"/>
    <w:rsid w:val="004706B3"/>
    <w:rsid w:val="00474F7A"/>
    <w:rsid w:val="00483A5C"/>
    <w:rsid w:val="00491C28"/>
    <w:rsid w:val="00495128"/>
    <w:rsid w:val="004D03B1"/>
    <w:rsid w:val="004D2355"/>
    <w:rsid w:val="004D611C"/>
    <w:rsid w:val="004E0675"/>
    <w:rsid w:val="004E6F15"/>
    <w:rsid w:val="004E7C2F"/>
    <w:rsid w:val="004F01A5"/>
    <w:rsid w:val="00520455"/>
    <w:rsid w:val="00530A92"/>
    <w:rsid w:val="00531F74"/>
    <w:rsid w:val="005332CF"/>
    <w:rsid w:val="00540F54"/>
    <w:rsid w:val="00544170"/>
    <w:rsid w:val="00550015"/>
    <w:rsid w:val="00553D51"/>
    <w:rsid w:val="00553FDA"/>
    <w:rsid w:val="00562EE5"/>
    <w:rsid w:val="00570372"/>
    <w:rsid w:val="005809BE"/>
    <w:rsid w:val="00584D82"/>
    <w:rsid w:val="00587207"/>
    <w:rsid w:val="00593ED1"/>
    <w:rsid w:val="00597B43"/>
    <w:rsid w:val="005A001A"/>
    <w:rsid w:val="005A1A73"/>
    <w:rsid w:val="005B2E8B"/>
    <w:rsid w:val="005C1191"/>
    <w:rsid w:val="005C290B"/>
    <w:rsid w:val="005C799B"/>
    <w:rsid w:val="005D0677"/>
    <w:rsid w:val="005D23F9"/>
    <w:rsid w:val="005E3FDD"/>
    <w:rsid w:val="005E5F52"/>
    <w:rsid w:val="005F0574"/>
    <w:rsid w:val="005F1BE6"/>
    <w:rsid w:val="00607E40"/>
    <w:rsid w:val="00613D7E"/>
    <w:rsid w:val="00616045"/>
    <w:rsid w:val="00622C4A"/>
    <w:rsid w:val="00632806"/>
    <w:rsid w:val="00637766"/>
    <w:rsid w:val="00641D76"/>
    <w:rsid w:val="006505A3"/>
    <w:rsid w:val="00650807"/>
    <w:rsid w:val="00652005"/>
    <w:rsid w:val="00652D3C"/>
    <w:rsid w:val="006561F2"/>
    <w:rsid w:val="0066214E"/>
    <w:rsid w:val="006632E4"/>
    <w:rsid w:val="0066338D"/>
    <w:rsid w:val="00663F55"/>
    <w:rsid w:val="00664768"/>
    <w:rsid w:val="00685774"/>
    <w:rsid w:val="00694DDA"/>
    <w:rsid w:val="006968C3"/>
    <w:rsid w:val="006A0EBA"/>
    <w:rsid w:val="006A3359"/>
    <w:rsid w:val="006A41A6"/>
    <w:rsid w:val="006B1118"/>
    <w:rsid w:val="006B3436"/>
    <w:rsid w:val="006C39AB"/>
    <w:rsid w:val="006D0B42"/>
    <w:rsid w:val="006D154A"/>
    <w:rsid w:val="006D268E"/>
    <w:rsid w:val="006D4D90"/>
    <w:rsid w:val="006D51BB"/>
    <w:rsid w:val="006D74B3"/>
    <w:rsid w:val="006E1C9E"/>
    <w:rsid w:val="006E4220"/>
    <w:rsid w:val="006F0FA1"/>
    <w:rsid w:val="006F1857"/>
    <w:rsid w:val="006F2D47"/>
    <w:rsid w:val="006F5C75"/>
    <w:rsid w:val="006F775C"/>
    <w:rsid w:val="00707568"/>
    <w:rsid w:val="007126B6"/>
    <w:rsid w:val="00713DDF"/>
    <w:rsid w:val="00725BD9"/>
    <w:rsid w:val="007348FA"/>
    <w:rsid w:val="007408F9"/>
    <w:rsid w:val="00750F73"/>
    <w:rsid w:val="00762F7A"/>
    <w:rsid w:val="00765956"/>
    <w:rsid w:val="0077131A"/>
    <w:rsid w:val="0079457F"/>
    <w:rsid w:val="00796BF3"/>
    <w:rsid w:val="00797118"/>
    <w:rsid w:val="007A6C8E"/>
    <w:rsid w:val="007B4E29"/>
    <w:rsid w:val="007C6EC2"/>
    <w:rsid w:val="007D313E"/>
    <w:rsid w:val="007D4382"/>
    <w:rsid w:val="007D52BE"/>
    <w:rsid w:val="007E1078"/>
    <w:rsid w:val="007E253F"/>
    <w:rsid w:val="007E3D1F"/>
    <w:rsid w:val="007E529E"/>
    <w:rsid w:val="007F12B5"/>
    <w:rsid w:val="007F1BF8"/>
    <w:rsid w:val="007F65E7"/>
    <w:rsid w:val="00800748"/>
    <w:rsid w:val="008007BD"/>
    <w:rsid w:val="00801B2C"/>
    <w:rsid w:val="008159E5"/>
    <w:rsid w:val="00823556"/>
    <w:rsid w:val="00823FDF"/>
    <w:rsid w:val="008371D8"/>
    <w:rsid w:val="008407DF"/>
    <w:rsid w:val="008717C2"/>
    <w:rsid w:val="008729E6"/>
    <w:rsid w:val="008803E6"/>
    <w:rsid w:val="008845E4"/>
    <w:rsid w:val="008942B4"/>
    <w:rsid w:val="008A1049"/>
    <w:rsid w:val="008D73B8"/>
    <w:rsid w:val="009003BC"/>
    <w:rsid w:val="00900BD6"/>
    <w:rsid w:val="00901410"/>
    <w:rsid w:val="00904FEA"/>
    <w:rsid w:val="00907804"/>
    <w:rsid w:val="009162F6"/>
    <w:rsid w:val="0091664A"/>
    <w:rsid w:val="00924D0C"/>
    <w:rsid w:val="00927FD7"/>
    <w:rsid w:val="00935552"/>
    <w:rsid w:val="009370E1"/>
    <w:rsid w:val="00937BCA"/>
    <w:rsid w:val="00942C88"/>
    <w:rsid w:val="00944F22"/>
    <w:rsid w:val="009458C7"/>
    <w:rsid w:val="00950BF4"/>
    <w:rsid w:val="00953AA9"/>
    <w:rsid w:val="00957E4D"/>
    <w:rsid w:val="00966FB4"/>
    <w:rsid w:val="009678C6"/>
    <w:rsid w:val="00983399"/>
    <w:rsid w:val="00983C29"/>
    <w:rsid w:val="009A02D3"/>
    <w:rsid w:val="009A03DF"/>
    <w:rsid w:val="009B22D4"/>
    <w:rsid w:val="009D3716"/>
    <w:rsid w:val="009D39E3"/>
    <w:rsid w:val="009D7B62"/>
    <w:rsid w:val="009F4767"/>
    <w:rsid w:val="009F73E0"/>
    <w:rsid w:val="00A11E73"/>
    <w:rsid w:val="00A14D7D"/>
    <w:rsid w:val="00A20E60"/>
    <w:rsid w:val="00A21DA9"/>
    <w:rsid w:val="00A22096"/>
    <w:rsid w:val="00A2399F"/>
    <w:rsid w:val="00A2620A"/>
    <w:rsid w:val="00A32368"/>
    <w:rsid w:val="00A33B8A"/>
    <w:rsid w:val="00A34112"/>
    <w:rsid w:val="00A360E5"/>
    <w:rsid w:val="00A411E2"/>
    <w:rsid w:val="00A44BD4"/>
    <w:rsid w:val="00A51B30"/>
    <w:rsid w:val="00A547FF"/>
    <w:rsid w:val="00A56F54"/>
    <w:rsid w:val="00A60A71"/>
    <w:rsid w:val="00A66FCE"/>
    <w:rsid w:val="00A74EFE"/>
    <w:rsid w:val="00A96BA6"/>
    <w:rsid w:val="00AB0196"/>
    <w:rsid w:val="00AB4931"/>
    <w:rsid w:val="00AC19F0"/>
    <w:rsid w:val="00AD060A"/>
    <w:rsid w:val="00AD5F5F"/>
    <w:rsid w:val="00AE3220"/>
    <w:rsid w:val="00AF5A0B"/>
    <w:rsid w:val="00AF665C"/>
    <w:rsid w:val="00B04EDA"/>
    <w:rsid w:val="00B06F23"/>
    <w:rsid w:val="00B07481"/>
    <w:rsid w:val="00B15FB1"/>
    <w:rsid w:val="00B22906"/>
    <w:rsid w:val="00B31E9B"/>
    <w:rsid w:val="00B375E4"/>
    <w:rsid w:val="00B37682"/>
    <w:rsid w:val="00B40CB3"/>
    <w:rsid w:val="00B4231D"/>
    <w:rsid w:val="00B51323"/>
    <w:rsid w:val="00B63AE5"/>
    <w:rsid w:val="00B66045"/>
    <w:rsid w:val="00B83ADC"/>
    <w:rsid w:val="00B8765A"/>
    <w:rsid w:val="00B906B4"/>
    <w:rsid w:val="00BA032B"/>
    <w:rsid w:val="00BA2D0A"/>
    <w:rsid w:val="00BA6DB9"/>
    <w:rsid w:val="00BC2BF6"/>
    <w:rsid w:val="00BC4659"/>
    <w:rsid w:val="00BC76A9"/>
    <w:rsid w:val="00BE0D5D"/>
    <w:rsid w:val="00BF12AF"/>
    <w:rsid w:val="00BF2E83"/>
    <w:rsid w:val="00BF6F82"/>
    <w:rsid w:val="00C02E45"/>
    <w:rsid w:val="00C075F1"/>
    <w:rsid w:val="00C121EE"/>
    <w:rsid w:val="00C141AE"/>
    <w:rsid w:val="00C33D13"/>
    <w:rsid w:val="00C508F4"/>
    <w:rsid w:val="00C55962"/>
    <w:rsid w:val="00C64401"/>
    <w:rsid w:val="00C85B5C"/>
    <w:rsid w:val="00C957B2"/>
    <w:rsid w:val="00CA306D"/>
    <w:rsid w:val="00CA3137"/>
    <w:rsid w:val="00CA3B89"/>
    <w:rsid w:val="00CA5AB2"/>
    <w:rsid w:val="00CA7434"/>
    <w:rsid w:val="00CB31F7"/>
    <w:rsid w:val="00CB40A2"/>
    <w:rsid w:val="00CC5008"/>
    <w:rsid w:val="00CD36B8"/>
    <w:rsid w:val="00CD54F3"/>
    <w:rsid w:val="00CE653A"/>
    <w:rsid w:val="00CE6993"/>
    <w:rsid w:val="00CF05F6"/>
    <w:rsid w:val="00CF48D2"/>
    <w:rsid w:val="00D0410E"/>
    <w:rsid w:val="00D06E7E"/>
    <w:rsid w:val="00D1757F"/>
    <w:rsid w:val="00D17E63"/>
    <w:rsid w:val="00D20B2C"/>
    <w:rsid w:val="00D21A2C"/>
    <w:rsid w:val="00D339DD"/>
    <w:rsid w:val="00D34901"/>
    <w:rsid w:val="00D35FFC"/>
    <w:rsid w:val="00D43FCD"/>
    <w:rsid w:val="00D51579"/>
    <w:rsid w:val="00D515C6"/>
    <w:rsid w:val="00D611E4"/>
    <w:rsid w:val="00D62D47"/>
    <w:rsid w:val="00D6599E"/>
    <w:rsid w:val="00D70138"/>
    <w:rsid w:val="00D914DF"/>
    <w:rsid w:val="00D9379D"/>
    <w:rsid w:val="00D95057"/>
    <w:rsid w:val="00D9713C"/>
    <w:rsid w:val="00DB2224"/>
    <w:rsid w:val="00DC0E86"/>
    <w:rsid w:val="00DC741B"/>
    <w:rsid w:val="00DD7771"/>
    <w:rsid w:val="00DE1D4F"/>
    <w:rsid w:val="00DE609E"/>
    <w:rsid w:val="00E031F7"/>
    <w:rsid w:val="00E03734"/>
    <w:rsid w:val="00E05C33"/>
    <w:rsid w:val="00E06A3F"/>
    <w:rsid w:val="00E1061A"/>
    <w:rsid w:val="00E20E2F"/>
    <w:rsid w:val="00E21DC6"/>
    <w:rsid w:val="00E238B9"/>
    <w:rsid w:val="00E23DF7"/>
    <w:rsid w:val="00E26447"/>
    <w:rsid w:val="00E31AE6"/>
    <w:rsid w:val="00E37882"/>
    <w:rsid w:val="00E37900"/>
    <w:rsid w:val="00E41002"/>
    <w:rsid w:val="00E450B8"/>
    <w:rsid w:val="00E520C1"/>
    <w:rsid w:val="00E5474F"/>
    <w:rsid w:val="00E615EB"/>
    <w:rsid w:val="00E67FFA"/>
    <w:rsid w:val="00E7416D"/>
    <w:rsid w:val="00E75F0B"/>
    <w:rsid w:val="00E818AA"/>
    <w:rsid w:val="00E93DF3"/>
    <w:rsid w:val="00E9633B"/>
    <w:rsid w:val="00EA598C"/>
    <w:rsid w:val="00EB1CBA"/>
    <w:rsid w:val="00EB6FB4"/>
    <w:rsid w:val="00ED1D16"/>
    <w:rsid w:val="00ED367A"/>
    <w:rsid w:val="00EE32EE"/>
    <w:rsid w:val="00EF1AC0"/>
    <w:rsid w:val="00F02685"/>
    <w:rsid w:val="00F061E7"/>
    <w:rsid w:val="00F16DB9"/>
    <w:rsid w:val="00F173E6"/>
    <w:rsid w:val="00F2214E"/>
    <w:rsid w:val="00F22B01"/>
    <w:rsid w:val="00F27EE8"/>
    <w:rsid w:val="00F527FC"/>
    <w:rsid w:val="00F52C03"/>
    <w:rsid w:val="00F57AEA"/>
    <w:rsid w:val="00F57B01"/>
    <w:rsid w:val="00F64B6E"/>
    <w:rsid w:val="00F73D4B"/>
    <w:rsid w:val="00F83EA0"/>
    <w:rsid w:val="00F878E0"/>
    <w:rsid w:val="00F94296"/>
    <w:rsid w:val="00F94975"/>
    <w:rsid w:val="00FA2A52"/>
    <w:rsid w:val="00FB7267"/>
    <w:rsid w:val="00FD0711"/>
    <w:rsid w:val="00FD2F78"/>
    <w:rsid w:val="00FD477E"/>
    <w:rsid w:val="00FD5AB8"/>
    <w:rsid w:val="00FD6A02"/>
    <w:rsid w:val="00FD6B9F"/>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F4F6"/>
  <w15:docId w15:val="{6136EE1F-E0FD-4C32-B7E7-203BE398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7BAC6-28D5-4375-B118-0AEE9821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Nelson</dc:creator>
  <cp:lastModifiedBy>East Ayrshire Council</cp:lastModifiedBy>
  <cp:revision>5</cp:revision>
  <cp:lastPrinted>2021-03-23T08:53:00Z</cp:lastPrinted>
  <dcterms:created xsi:type="dcterms:W3CDTF">2021-08-23T09:43:00Z</dcterms:created>
  <dcterms:modified xsi:type="dcterms:W3CDTF">2021-08-23T10:35:00Z</dcterms:modified>
</cp:coreProperties>
</file>