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BA9BD" w14:textId="77777777" w:rsidR="00371E40" w:rsidRPr="00371E40" w:rsidRDefault="007679EC" w:rsidP="71AEDCAC">
      <w:pPr>
        <w:rPr>
          <w:rFonts w:ascii="Arial" w:hAnsi="Arial" w:cs="Arial"/>
          <w:sz w:val="24"/>
          <w:szCs w:val="24"/>
        </w:rPr>
      </w:pPr>
      <w:r w:rsidRPr="00BC5E16">
        <w:rPr>
          <w:rFonts w:ascii="Arial" w:hAnsi="Arial" w:cs="Arial"/>
          <w:noProof/>
          <w:sz w:val="24"/>
          <w:szCs w:val="24"/>
          <w:lang w:eastAsia="en-GB"/>
        </w:rPr>
        <mc:AlternateContent>
          <mc:Choice Requires="wps">
            <w:drawing>
              <wp:anchor distT="45720" distB="45720" distL="114300" distR="114300" simplePos="0" relativeHeight="251660288" behindDoc="0" locked="0" layoutInCell="1" allowOverlap="1" wp14:anchorId="34EACA56" wp14:editId="2517E765">
                <wp:simplePos x="0" y="0"/>
                <wp:positionH relativeFrom="column">
                  <wp:posOffset>-559435</wp:posOffset>
                </wp:positionH>
                <wp:positionV relativeFrom="paragraph">
                  <wp:posOffset>441325</wp:posOffset>
                </wp:positionV>
                <wp:extent cx="2360930" cy="1691640"/>
                <wp:effectExtent l="0" t="0" r="2032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60930" cy="1691640"/>
                        </a:xfrm>
                        <a:prstGeom prst="rect">
                          <a:avLst/>
                        </a:prstGeom>
                        <a:solidFill>
                          <a:srgbClr val="FFFFFF"/>
                        </a:solidFill>
                        <a:ln w="9525">
                          <a:solidFill>
                            <a:srgbClr val="000000"/>
                          </a:solidFill>
                          <a:miter/>
                        </a:ln>
                      </wps:spPr>
                      <wps:txbx>
                        <w:txbxContent>
                          <w:p w14:paraId="1D65801E" w14:textId="77777777" w:rsidR="00FA0EB3" w:rsidRDefault="00000000" w:rsidP="00577B12">
                            <w:pPr>
                              <w:spacing w:line="276" w:lineRule="auto"/>
                              <w:jc w:val="center"/>
                              <w:rPr>
                                <w:rFonts w:ascii="Calibri" w:hAnsi="Calibri" w:cs="Calibri"/>
                                <w:color w:val="4472C4"/>
                                <w:sz w:val="40"/>
                                <w:szCs w:val="40"/>
                                <w:lang w:val="en-US"/>
                              </w:rPr>
                            </w:pPr>
                            <w:r>
                              <w:rPr>
                                <w:rFonts w:ascii="Calibri" w:hAnsi="Calibri" w:cs="Calibri"/>
                                <w:color w:val="4472C4"/>
                                <w:sz w:val="40"/>
                                <w:szCs w:val="40"/>
                                <w:lang w:val="en-US"/>
                              </w:rPr>
                              <w:t>Standards and Quality Report</w:t>
                            </w:r>
                          </w:p>
                          <w:p w14:paraId="59F0B838" w14:textId="77777777" w:rsidR="00FA0EB3" w:rsidRDefault="00000000" w:rsidP="00577B12">
                            <w:pPr>
                              <w:spacing w:line="276" w:lineRule="auto"/>
                              <w:jc w:val="center"/>
                              <w:rPr>
                                <w:rFonts w:ascii="Calibri" w:hAnsi="Calibri" w:cs="Calibri"/>
                                <w:color w:val="4472C4"/>
                                <w:sz w:val="40"/>
                                <w:szCs w:val="40"/>
                                <w:lang w:val="en-US"/>
                              </w:rPr>
                            </w:pPr>
                            <w:r>
                              <w:rPr>
                                <w:rFonts w:ascii="Calibri" w:hAnsi="Calibri" w:cs="Calibri"/>
                                <w:color w:val="4472C4"/>
                                <w:sz w:val="40"/>
                                <w:szCs w:val="40"/>
                                <w:lang w:val="en-US"/>
                              </w:rPr>
                              <w:t>2025-26</w:t>
                            </w:r>
                          </w:p>
                          <w:p w14:paraId="02D81477" w14:textId="77777777" w:rsidR="00FA0EB3" w:rsidRDefault="00000000" w:rsidP="00577B12">
                            <w:pPr>
                              <w:spacing w:line="276" w:lineRule="auto"/>
                              <w:jc w:val="center"/>
                              <w:rPr>
                                <w:rFonts w:ascii="Calibri" w:hAnsi="Calibri" w:cs="Calibri"/>
                                <w:color w:val="4472C4"/>
                                <w:sz w:val="28"/>
                                <w:szCs w:val="28"/>
                                <w:lang w:val="en-US"/>
                              </w:rPr>
                            </w:pPr>
                            <w:r>
                              <w:rPr>
                                <w:rFonts w:ascii="Calibri" w:hAnsi="Calibri" w:cs="Calibri"/>
                                <w:color w:val="4472C4"/>
                                <w:sz w:val="28"/>
                                <w:szCs w:val="28"/>
                                <w:lang w:val="en-US"/>
                              </w:rPr>
                              <w:t> </w:t>
                            </w:r>
                          </w:p>
                          <w:p w14:paraId="3695BDB9" w14:textId="2C0653D1" w:rsidR="00FA0EB3" w:rsidRDefault="0055431A" w:rsidP="00577B12">
                            <w:pPr>
                              <w:spacing w:line="276" w:lineRule="auto"/>
                              <w:jc w:val="center"/>
                              <w:rPr>
                                <w:rFonts w:ascii="Calibri" w:hAnsi="Calibri" w:cs="Calibri"/>
                                <w:color w:val="4472C4"/>
                                <w:sz w:val="40"/>
                                <w:szCs w:val="40"/>
                                <w:lang w:val="en-US"/>
                              </w:rPr>
                            </w:pPr>
                            <w:proofErr w:type="spellStart"/>
                            <w:r>
                              <w:rPr>
                                <w:rFonts w:ascii="Calibri" w:hAnsi="Calibri" w:cs="Calibri"/>
                                <w:color w:val="4472C4"/>
                                <w:sz w:val="40"/>
                                <w:szCs w:val="40"/>
                                <w:lang w:val="en-US"/>
                              </w:rPr>
                              <w:t>Drongan</w:t>
                            </w:r>
                            <w:proofErr w:type="spellEnd"/>
                            <w:r>
                              <w:rPr>
                                <w:rFonts w:ascii="Calibri" w:hAnsi="Calibri" w:cs="Calibri"/>
                                <w:color w:val="4472C4"/>
                                <w:sz w:val="40"/>
                                <w:szCs w:val="40"/>
                                <w:lang w:val="en-US"/>
                              </w:rPr>
                              <w:t xml:space="preserve"> ECC</w:t>
                            </w:r>
                          </w:p>
                        </w:txbxContent>
                      </wps:txbx>
                      <wps:bodyPr wrap="square" lIns="91440" tIns="45720" rIns="91440" bIns="45720" anchor="t">
                        <a:noAutofit/>
                      </wps:bodyPr>
                    </wps:wsp>
                  </a:graphicData>
                </a:graphic>
                <wp14:sizeRelH relativeFrom="margin">
                  <wp14:pctWidth>40000</wp14:pctWidth>
                </wp14:sizeRelH>
                <wp14:sizeRelV relativeFrom="margin">
                  <wp14:pctHeight>0</wp14:pctHeight>
                </wp14:sizeRelV>
              </wp:anchor>
            </w:drawing>
          </mc:Choice>
          <mc:Fallback>
            <w:pict>
              <v:rect w14:anchorId="34EACA56" id="Text Box 2" o:spid="_x0000_s1026" style="position:absolute;margin-left:-44.05pt;margin-top:34.75pt;width:185.9pt;height:133.2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">
                <v:textbox>
                  <w:txbxContent>
                    <w:p w14:paraId="1D65801E" w14:textId="77777777" w:rsidR="00000000" w:rsidRDefault="00000000" w:rsidP="00577B12">
                      <w:pPr>
                        <w:spacing w:line="276" w:lineRule="auto"/>
                        <w:jc w:val="center"/>
                        <w:rPr>
                          <w:rFonts w:ascii="Calibri" w:hAnsi="Calibri" w:cs="Calibri"/>
                          <w:color w:val="4472C4"/>
                          <w:sz w:val="40"/>
                          <w:szCs w:val="40"/>
                          <w:lang w:val="en-US"/>
                        </w:rPr>
                      </w:pPr>
                      <w:r>
                        <w:rPr>
                          <w:rFonts w:ascii="Calibri" w:hAnsi="Calibri" w:cs="Calibri"/>
                          <w:color w:val="4472C4"/>
                          <w:sz w:val="40"/>
                          <w:szCs w:val="40"/>
                          <w:lang w:val="en-US"/>
                        </w:rPr>
                        <w:t>Standards and Quality Report</w:t>
                      </w:r>
                    </w:p>
                    <w:p w14:paraId="59F0B838" w14:textId="77777777" w:rsidR="00000000" w:rsidRDefault="00000000" w:rsidP="00577B12">
                      <w:pPr>
                        <w:spacing w:line="276" w:lineRule="auto"/>
                        <w:jc w:val="center"/>
                        <w:rPr>
                          <w:rFonts w:ascii="Calibri" w:hAnsi="Calibri" w:cs="Calibri"/>
                          <w:color w:val="4472C4"/>
                          <w:sz w:val="40"/>
                          <w:szCs w:val="40"/>
                          <w:lang w:val="en-US"/>
                        </w:rPr>
                      </w:pPr>
                      <w:r>
                        <w:rPr>
                          <w:rFonts w:ascii="Calibri" w:hAnsi="Calibri" w:cs="Calibri"/>
                          <w:color w:val="4472C4"/>
                          <w:sz w:val="40"/>
                          <w:szCs w:val="40"/>
                          <w:lang w:val="en-US"/>
                        </w:rPr>
                        <w:t>2025-26</w:t>
                      </w:r>
                    </w:p>
                    <w:p w14:paraId="02D81477" w14:textId="77777777" w:rsidR="00000000" w:rsidRDefault="00000000" w:rsidP="00577B12">
                      <w:pPr>
                        <w:spacing w:line="276" w:lineRule="auto"/>
                        <w:jc w:val="center"/>
                        <w:rPr>
                          <w:rFonts w:ascii="Calibri" w:hAnsi="Calibri" w:cs="Calibri"/>
                          <w:color w:val="4472C4"/>
                          <w:sz w:val="28"/>
                          <w:szCs w:val="28"/>
                          <w:lang w:val="en-US"/>
                        </w:rPr>
                      </w:pPr>
                      <w:r>
                        <w:rPr>
                          <w:rFonts w:ascii="Calibri" w:hAnsi="Calibri" w:cs="Calibri"/>
                          <w:color w:val="4472C4"/>
                          <w:sz w:val="28"/>
                          <w:szCs w:val="28"/>
                          <w:lang w:val="en-US"/>
                        </w:rPr>
                        <w:t> </w:t>
                      </w:r>
                    </w:p>
                    <w:p w14:paraId="3695BDB9" w14:textId="2C0653D1" w:rsidR="00000000" w:rsidRDefault="0055431A" w:rsidP="00577B12">
                      <w:pPr>
                        <w:spacing w:line="276" w:lineRule="auto"/>
                        <w:jc w:val="center"/>
                        <w:rPr>
                          <w:rFonts w:ascii="Calibri" w:hAnsi="Calibri" w:cs="Calibri"/>
                          <w:color w:val="4472C4"/>
                          <w:sz w:val="40"/>
                          <w:szCs w:val="40"/>
                          <w:lang w:val="en-US"/>
                        </w:rPr>
                      </w:pPr>
                      <w:proofErr w:type="spellStart"/>
                      <w:r>
                        <w:rPr>
                          <w:rFonts w:ascii="Calibri" w:hAnsi="Calibri" w:cs="Calibri"/>
                          <w:color w:val="4472C4"/>
                          <w:sz w:val="40"/>
                          <w:szCs w:val="40"/>
                          <w:lang w:val="en-US"/>
                        </w:rPr>
                        <w:t>Drongan</w:t>
                      </w:r>
                      <w:proofErr w:type="spellEnd"/>
                      <w:r>
                        <w:rPr>
                          <w:rFonts w:ascii="Calibri" w:hAnsi="Calibri" w:cs="Calibri"/>
                          <w:color w:val="4472C4"/>
                          <w:sz w:val="40"/>
                          <w:szCs w:val="40"/>
                          <w:lang w:val="en-US"/>
                        </w:rPr>
                        <w:t xml:space="preserve"> ECC</w:t>
                      </w:r>
                    </w:p>
                  </w:txbxContent>
                </v:textbox>
                <w10:wrap type="square"/>
              </v:rect>
            </w:pict>
          </mc:Fallback>
        </mc:AlternateContent>
      </w:r>
      <w:r>
        <w:rPr>
          <w:rFonts w:ascii="Arial" w:hAnsi="Arial" w:cs="Arial"/>
          <w:b/>
          <w:noProof/>
          <w:sz w:val="24"/>
          <w:szCs w:val="24"/>
          <w:lang w:eastAsia="en-GB"/>
        </w:rPr>
        <w:drawing>
          <wp:anchor distT="0" distB="0" distL="114300" distR="114300" simplePos="0" relativeHeight="251662336" behindDoc="1" locked="0" layoutInCell="1" allowOverlap="1" wp14:anchorId="5811E1D7" wp14:editId="5811EC57">
            <wp:simplePos x="0" y="0"/>
            <wp:positionH relativeFrom="page">
              <wp:align>left</wp:align>
            </wp:positionH>
            <wp:positionV relativeFrom="paragraph">
              <wp:posOffset>-882869</wp:posOffset>
            </wp:positionV>
            <wp:extent cx="10641724" cy="748842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3338"/>
                    <a:stretch/>
                  </pic:blipFill>
                  <pic:spPr bwMode="auto">
                    <a:xfrm>
                      <a:off x="0" y="0"/>
                      <a:ext cx="10651239" cy="7495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4B8823" w14:textId="77777777" w:rsidR="00371E40" w:rsidRPr="00371E40" w:rsidRDefault="007679EC" w:rsidP="00390D1A">
      <w:r>
        <w:br w:type="page"/>
      </w:r>
    </w:p>
    <w:p w14:paraId="49B25D56" w14:textId="77777777" w:rsidR="00371E40" w:rsidRPr="00371E40" w:rsidRDefault="00371E40" w:rsidP="71AEDCAC">
      <w:pPr>
        <w:rPr>
          <w:rFonts w:ascii="Arial" w:hAnsi="Arial" w:cs="Arial"/>
          <w:b/>
          <w:bCs/>
          <w:sz w:val="24"/>
          <w:szCs w:val="24"/>
        </w:rPr>
        <w:sectPr w:rsidR="00371E40" w:rsidRPr="00371E40" w:rsidSect="00371E40">
          <w:headerReference w:type="default" r:id="rId12"/>
          <w:footerReference w:type="default" r:id="rId13"/>
          <w:pgSz w:w="16838" w:h="11906" w:orient="landscape"/>
          <w:pgMar w:top="1440" w:right="1440" w:bottom="1440" w:left="1440" w:header="708" w:footer="708" w:gutter="0"/>
          <w:cols w:space="708"/>
          <w:docGrid w:linePitch="360"/>
        </w:sect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1551EB" w14:paraId="368FF538" w14:textId="77777777" w:rsidTr="0299C6DA">
        <w:tc>
          <w:tcPr>
            <w:tcW w:w="8996" w:type="dxa"/>
            <w:shd w:val="clear" w:color="auto" w:fill="BDD6EE" w:themeFill="accent1" w:themeFillTint="66"/>
          </w:tcPr>
          <w:p w14:paraId="5AB3960A" w14:textId="77777777" w:rsidR="001551EB" w:rsidRPr="00C568EF" w:rsidRDefault="00C568EF" w:rsidP="00C568EF">
            <w:pPr>
              <w:rPr>
                <w:rFonts w:ascii="Arial" w:hAnsi="Arial" w:cs="Arial"/>
                <w:b/>
                <w:bCs/>
                <w:sz w:val="24"/>
                <w:szCs w:val="24"/>
              </w:rPr>
            </w:pPr>
            <w:r w:rsidRPr="00C568EF">
              <w:rPr>
                <w:rFonts w:ascii="Arial" w:hAnsi="Arial" w:cs="Arial"/>
                <w:b/>
                <w:bCs/>
                <w:sz w:val="24"/>
                <w:szCs w:val="24"/>
              </w:rPr>
              <w:lastRenderedPageBreak/>
              <w:t>Establishment Context</w:t>
            </w:r>
          </w:p>
        </w:tc>
      </w:tr>
      <w:tr w:rsidR="001551EB" w14:paraId="1F6ED8AE" w14:textId="77777777" w:rsidTr="0299C6DA">
        <w:tc>
          <w:tcPr>
            <w:tcW w:w="8996" w:type="dxa"/>
          </w:tcPr>
          <w:p w14:paraId="4BBF3B49" w14:textId="77777777" w:rsidR="001551EB" w:rsidRPr="002B4AFC" w:rsidRDefault="001551EB" w:rsidP="001551EB">
            <w:pPr>
              <w:rPr>
                <w:rFonts w:ascii="Arial" w:hAnsi="Arial" w:cs="Arial"/>
                <w:b/>
                <w:sz w:val="24"/>
                <w:szCs w:val="24"/>
              </w:rPr>
            </w:pPr>
          </w:p>
          <w:p w14:paraId="0252467A" w14:textId="77777777" w:rsidR="00C568EF" w:rsidRPr="00C568EF" w:rsidRDefault="0299C6DA" w:rsidP="00223A6F">
            <w:pPr>
              <w:pStyle w:val="ListParagraph"/>
              <w:numPr>
                <w:ilvl w:val="0"/>
                <w:numId w:val="2"/>
              </w:numPr>
              <w:autoSpaceDE w:val="0"/>
              <w:autoSpaceDN w:val="0"/>
              <w:adjustRightInd w:val="0"/>
              <w:spacing w:after="144"/>
              <w:ind w:left="142"/>
              <w:rPr>
                <w:rFonts w:ascii="Arial" w:hAnsi="Arial" w:cs="Arial"/>
                <w:color w:val="000000"/>
                <w:highlight w:val="yellow"/>
              </w:rPr>
            </w:pPr>
            <w:r w:rsidRPr="00C568EF">
              <w:rPr>
                <w:b/>
                <w:bCs/>
                <w:i/>
                <w:iCs/>
                <w:highlight w:val="yellow"/>
              </w:rPr>
              <w:t>Including</w:t>
            </w:r>
            <w:r w:rsidR="007A429D" w:rsidRPr="00C568EF">
              <w:rPr>
                <w:b/>
                <w:bCs/>
                <w:i/>
                <w:iCs/>
                <w:highlight w:val="yellow"/>
              </w:rPr>
              <w:t xml:space="preserve"> </w:t>
            </w:r>
            <w:r w:rsidR="00223A6F" w:rsidRPr="00C568EF">
              <w:rPr>
                <w:b/>
                <w:bCs/>
                <w:i/>
                <w:iCs/>
                <w:highlight w:val="yellow"/>
              </w:rPr>
              <w:t xml:space="preserve">the following: </w:t>
            </w:r>
          </w:p>
          <w:p w14:paraId="29665977" w14:textId="77777777" w:rsidR="00223A6F" w:rsidRPr="00C568EF" w:rsidRDefault="009A1A51" w:rsidP="00C568EF">
            <w:pPr>
              <w:pStyle w:val="ListParagraph"/>
              <w:numPr>
                <w:ilvl w:val="0"/>
                <w:numId w:val="2"/>
              </w:numPr>
              <w:autoSpaceDE w:val="0"/>
              <w:autoSpaceDN w:val="0"/>
              <w:adjustRightInd w:val="0"/>
              <w:spacing w:after="144"/>
              <w:ind w:left="142"/>
              <w:rPr>
                <w:rFonts w:ascii="Arial" w:hAnsi="Arial" w:cs="Arial"/>
                <w:color w:val="000000"/>
                <w:highlight w:val="yellow"/>
              </w:rPr>
            </w:pPr>
            <w:r>
              <w:rPr>
                <w:rFonts w:ascii="Arial" w:hAnsi="Arial" w:cs="Arial"/>
                <w:bCs/>
                <w:iCs/>
                <w:highlight w:val="yellow"/>
              </w:rPr>
              <w:t xml:space="preserve">What makes the establishment unique; local </w:t>
            </w:r>
            <w:r w:rsidR="00C568EF" w:rsidRPr="00C568EF">
              <w:rPr>
                <w:rFonts w:ascii="Arial" w:hAnsi="Arial" w:cs="Arial"/>
                <w:bCs/>
                <w:iCs/>
                <w:highlight w:val="yellow"/>
              </w:rPr>
              <w:t>context of the centre; p</w:t>
            </w:r>
            <w:r w:rsidR="00223A6F" w:rsidRPr="00C568EF">
              <w:rPr>
                <w:rFonts w:ascii="Arial" w:hAnsi="Arial" w:cs="Arial"/>
                <w:color w:val="000000"/>
                <w:highlight w:val="yellow"/>
              </w:rPr>
              <w:t xml:space="preserve">rogress in implementing priorities set out the centre improvement  plan, taking into account national and local priorities; provide an evaluative summary of the quality of the work across a range of areas in the centre using quality indicators to support self-evaluation; highlight strengths and identify priorities for next year </w:t>
            </w:r>
          </w:p>
          <w:p w14:paraId="5682E4FA" w14:textId="77777777" w:rsidR="001551EB" w:rsidRPr="00C568EF" w:rsidRDefault="001551EB" w:rsidP="0299C6DA">
            <w:pPr>
              <w:pStyle w:val="Default"/>
              <w:rPr>
                <w:b/>
                <w:bCs/>
                <w:i/>
                <w:iCs/>
                <w:color w:val="auto"/>
              </w:rPr>
            </w:pPr>
          </w:p>
          <w:p w14:paraId="769724E2" w14:textId="77777777" w:rsidR="001551EB" w:rsidRDefault="001551EB" w:rsidP="007A429D">
            <w:pPr>
              <w:rPr>
                <w:rFonts w:ascii="Arial" w:hAnsi="Arial" w:cs="Arial"/>
                <w:b/>
                <w:sz w:val="24"/>
                <w:szCs w:val="24"/>
              </w:rPr>
            </w:pPr>
          </w:p>
        </w:tc>
      </w:tr>
    </w:tbl>
    <w:p w14:paraId="7A7B584F" w14:textId="77777777" w:rsidR="004A5818" w:rsidRDefault="004A5818" w:rsidP="0299C6DA">
      <w:pPr>
        <w:rPr>
          <w:rFonts w:ascii="Arial" w:hAnsi="Arial" w:cs="Arial"/>
          <w:b/>
          <w:bCs/>
          <w:sz w:val="24"/>
          <w:szCs w:val="24"/>
        </w:rPr>
      </w:pPr>
    </w:p>
    <w:p w14:paraId="68F7CB61" w14:textId="77777777" w:rsidR="000C50D8" w:rsidRDefault="000C50D8" w:rsidP="0299C6DA">
      <w:pPr>
        <w:rPr>
          <w:rFonts w:ascii="Arial" w:hAnsi="Arial" w:cs="Arial"/>
          <w:b/>
          <w:bCs/>
          <w:sz w:val="24"/>
          <w:szCs w:val="24"/>
        </w:rPr>
      </w:pPr>
    </w:p>
    <w:p w14:paraId="05422BAC" w14:textId="77777777" w:rsidR="000C50D8" w:rsidRDefault="000C50D8" w:rsidP="0299C6DA">
      <w:pPr>
        <w:rPr>
          <w:rFonts w:ascii="Arial" w:hAnsi="Arial" w:cs="Arial"/>
          <w:b/>
          <w:bCs/>
          <w:sz w:val="24"/>
          <w:szCs w:val="24"/>
        </w:rPr>
      </w:pPr>
    </w:p>
    <w:p w14:paraId="56921A62" w14:textId="77777777" w:rsidR="000C50D8" w:rsidRDefault="000C50D8">
      <w:pPr>
        <w:rPr>
          <w:rFonts w:ascii="Arial" w:hAnsi="Arial" w:cs="Arial"/>
          <w:b/>
          <w:bCs/>
          <w:sz w:val="24"/>
          <w:szCs w:val="24"/>
        </w:rPr>
      </w:pPr>
      <w:r>
        <w:rPr>
          <w:rFonts w:ascii="Arial" w:hAnsi="Arial" w:cs="Arial"/>
          <w:b/>
          <w:bCs/>
          <w:sz w:val="24"/>
          <w:szCs w:val="24"/>
        </w:rPr>
        <w:br w:type="page"/>
      </w: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0C50D8" w14:paraId="47BB9FF2" w14:textId="77777777" w:rsidTr="71AEDCAC">
        <w:tc>
          <w:tcPr>
            <w:tcW w:w="8996" w:type="dxa"/>
            <w:shd w:val="clear" w:color="auto" w:fill="BDD6EE" w:themeFill="accent1" w:themeFillTint="66"/>
          </w:tcPr>
          <w:p w14:paraId="3E0B0495" w14:textId="77777777" w:rsidR="000C50D8" w:rsidRDefault="000C50D8" w:rsidP="00A34503">
            <w:pPr>
              <w:rPr>
                <w:rFonts w:ascii="Arial" w:hAnsi="Arial" w:cs="Arial"/>
                <w:b/>
                <w:bCs/>
                <w:sz w:val="24"/>
                <w:szCs w:val="24"/>
              </w:rPr>
            </w:pPr>
            <w:r w:rsidRPr="71AEDCAC">
              <w:rPr>
                <w:rFonts w:ascii="Arial" w:hAnsi="Arial" w:cs="Arial"/>
                <w:b/>
                <w:bCs/>
                <w:sz w:val="24"/>
                <w:szCs w:val="24"/>
              </w:rPr>
              <w:lastRenderedPageBreak/>
              <w:t>Establishment Vision, Values and Aim</w:t>
            </w:r>
            <w:r w:rsidR="2932A400" w:rsidRPr="71AEDCAC">
              <w:rPr>
                <w:rFonts w:ascii="Arial" w:hAnsi="Arial" w:cs="Arial"/>
                <w:b/>
                <w:bCs/>
                <w:sz w:val="24"/>
                <w:szCs w:val="24"/>
              </w:rPr>
              <w:t>s</w:t>
            </w:r>
          </w:p>
        </w:tc>
      </w:tr>
      <w:tr w:rsidR="000C50D8" w14:paraId="19BCAFF9" w14:textId="77777777" w:rsidTr="71AEDCAC">
        <w:tc>
          <w:tcPr>
            <w:tcW w:w="8996" w:type="dxa"/>
          </w:tcPr>
          <w:p w14:paraId="03F3DC43" w14:textId="4225AB89" w:rsidR="000C50D8" w:rsidRPr="002B4AFC" w:rsidRDefault="00EF46A1" w:rsidP="00A34503">
            <w:pPr>
              <w:rPr>
                <w:rFonts w:ascii="Arial" w:hAnsi="Arial" w:cs="Arial"/>
                <w:b/>
                <w:sz w:val="24"/>
                <w:szCs w:val="24"/>
              </w:rPr>
            </w:pPr>
            <w:r w:rsidRPr="00B47B8B">
              <w:rPr>
                <w:rFonts w:ascii="Arial" w:hAnsi="Arial" w:cs="Arial"/>
                <w:b/>
                <w:noProof/>
                <w:u w:val="single"/>
                <w:lang w:eastAsia="en-GB"/>
              </w:rPr>
              <w:drawing>
                <wp:anchor distT="0" distB="0" distL="114300" distR="114300" simplePos="0" relativeHeight="251664384" behindDoc="0" locked="0" layoutInCell="1" allowOverlap="1" wp14:anchorId="3A32797E" wp14:editId="7AB43629">
                  <wp:simplePos x="0" y="0"/>
                  <wp:positionH relativeFrom="column">
                    <wp:posOffset>-4445</wp:posOffset>
                  </wp:positionH>
                  <wp:positionV relativeFrom="paragraph">
                    <wp:posOffset>635</wp:posOffset>
                  </wp:positionV>
                  <wp:extent cx="1206500" cy="1134110"/>
                  <wp:effectExtent l="0" t="0" r="0" b="8890"/>
                  <wp:wrapNone/>
                  <wp:docPr id="1864874072" name="Picture 1864874072" descr="Dronga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ngan Primary Scho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0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2BC4F" w14:textId="77777777" w:rsidR="000C50D8" w:rsidRDefault="000C50D8" w:rsidP="007A429D">
            <w:pPr>
              <w:pStyle w:val="Default"/>
              <w:rPr>
                <w:b/>
              </w:rPr>
            </w:pPr>
          </w:p>
          <w:p w14:paraId="53996A47" w14:textId="77777777" w:rsidR="00EF46A1" w:rsidRDefault="00EF46A1" w:rsidP="007A429D">
            <w:pPr>
              <w:pStyle w:val="Default"/>
              <w:rPr>
                <w:b/>
              </w:rPr>
            </w:pPr>
          </w:p>
          <w:p w14:paraId="6B7BE0D3" w14:textId="77777777" w:rsidR="00EF46A1" w:rsidRDefault="00EF46A1" w:rsidP="007A429D">
            <w:pPr>
              <w:pStyle w:val="Default"/>
              <w:rPr>
                <w:b/>
              </w:rPr>
            </w:pPr>
          </w:p>
          <w:p w14:paraId="0EFBF174" w14:textId="77777777" w:rsidR="00EF46A1" w:rsidRDefault="00EF46A1" w:rsidP="007A429D">
            <w:pPr>
              <w:pStyle w:val="Default"/>
              <w:rPr>
                <w:b/>
              </w:rPr>
            </w:pPr>
          </w:p>
          <w:p w14:paraId="0234DED2" w14:textId="77777777" w:rsidR="00EF46A1" w:rsidRDefault="00EF46A1" w:rsidP="007A429D">
            <w:pPr>
              <w:pStyle w:val="Default"/>
              <w:rPr>
                <w:b/>
              </w:rPr>
            </w:pPr>
          </w:p>
          <w:p w14:paraId="6F0E51B8" w14:textId="77777777" w:rsidR="00EF46A1" w:rsidRDefault="00EF46A1" w:rsidP="007A429D">
            <w:pPr>
              <w:pStyle w:val="Default"/>
              <w:rPr>
                <w:b/>
              </w:rPr>
            </w:pPr>
          </w:p>
          <w:p w14:paraId="6DE80A8C" w14:textId="77777777" w:rsidR="00EF46A1" w:rsidRPr="004E62C4" w:rsidRDefault="00EF46A1" w:rsidP="00EF46A1">
            <w:pPr>
              <w:rPr>
                <w:rFonts w:ascii="Arial" w:hAnsi="Arial" w:cs="Arial"/>
              </w:rPr>
            </w:pPr>
            <w:r w:rsidRPr="00B47B8B">
              <w:rPr>
                <w:rFonts w:ascii="Arial" w:hAnsi="Arial" w:cs="Arial"/>
                <w:b/>
                <w:u w:val="single"/>
              </w:rPr>
              <w:t xml:space="preserve">In </w:t>
            </w:r>
            <w:proofErr w:type="spellStart"/>
            <w:r w:rsidRPr="00B47B8B">
              <w:rPr>
                <w:rFonts w:ascii="Arial" w:hAnsi="Arial" w:cs="Arial"/>
                <w:b/>
                <w:u w:val="single"/>
              </w:rPr>
              <w:t>Drongan</w:t>
            </w:r>
            <w:proofErr w:type="spellEnd"/>
            <w:r w:rsidRPr="00B47B8B">
              <w:rPr>
                <w:rFonts w:ascii="Arial" w:hAnsi="Arial" w:cs="Arial"/>
                <w:b/>
                <w:u w:val="single"/>
              </w:rPr>
              <w:t xml:space="preserve"> </w:t>
            </w:r>
            <w:r w:rsidRPr="004E62C4">
              <w:rPr>
                <w:rFonts w:ascii="Arial" w:hAnsi="Arial" w:cs="Arial"/>
              </w:rPr>
              <w:t>Primary School and Early Childhood Centre our vision for all is:</w:t>
            </w:r>
          </w:p>
          <w:p w14:paraId="79E98AB3" w14:textId="77777777" w:rsidR="00EF46A1" w:rsidRPr="004E62C4" w:rsidRDefault="00EF46A1" w:rsidP="00EF46A1">
            <w:pPr>
              <w:rPr>
                <w:rFonts w:ascii="Arial" w:hAnsi="Arial" w:cs="Arial"/>
              </w:rPr>
            </w:pPr>
          </w:p>
          <w:p w14:paraId="0F7B0053" w14:textId="77777777" w:rsidR="00EF46A1" w:rsidRPr="004E62C4" w:rsidRDefault="00EF46A1" w:rsidP="00EF46A1">
            <w:pPr>
              <w:rPr>
                <w:rFonts w:ascii="Arial" w:hAnsi="Arial" w:cs="Arial"/>
              </w:rPr>
            </w:pPr>
          </w:p>
          <w:p w14:paraId="7CC81709" w14:textId="77777777" w:rsidR="00EF46A1" w:rsidRPr="004E62C4" w:rsidRDefault="00EF46A1" w:rsidP="00EF46A1">
            <w:pPr>
              <w:rPr>
                <w:rFonts w:ascii="Arial" w:hAnsi="Arial" w:cs="Arial"/>
              </w:rPr>
            </w:pPr>
            <w:r w:rsidRPr="004E62C4">
              <w:rPr>
                <w:rFonts w:ascii="Arial" w:hAnsi="Arial" w:cs="Arial"/>
              </w:rPr>
              <w:t xml:space="preserve">To have a sense of belonging and pride in our local community where everyone is valued and we work together to be the best that we can be. </w:t>
            </w:r>
          </w:p>
          <w:p w14:paraId="2328BEE4" w14:textId="77777777" w:rsidR="00EF46A1" w:rsidRPr="004E62C4" w:rsidRDefault="00EF46A1" w:rsidP="00EF46A1">
            <w:pPr>
              <w:rPr>
                <w:rFonts w:ascii="Arial" w:hAnsi="Arial" w:cs="Arial"/>
              </w:rPr>
            </w:pPr>
          </w:p>
          <w:p w14:paraId="6D2FE5CD" w14:textId="77777777" w:rsidR="00EF46A1" w:rsidRPr="004E62C4" w:rsidRDefault="00EF46A1" w:rsidP="00EF46A1">
            <w:pPr>
              <w:rPr>
                <w:rFonts w:ascii="Arial" w:hAnsi="Arial" w:cs="Arial"/>
              </w:rPr>
            </w:pPr>
          </w:p>
          <w:p w14:paraId="618FD36B" w14:textId="77777777" w:rsidR="00EF46A1" w:rsidRPr="004E62C4" w:rsidRDefault="00EF46A1" w:rsidP="00EF46A1">
            <w:pPr>
              <w:rPr>
                <w:rFonts w:ascii="Arial" w:hAnsi="Arial" w:cs="Arial"/>
              </w:rPr>
            </w:pPr>
            <w:r w:rsidRPr="004E62C4">
              <w:rPr>
                <w:rFonts w:ascii="Arial" w:hAnsi="Arial" w:cs="Arial"/>
              </w:rPr>
              <w:t xml:space="preserve">Within our school, ECC and local community, the shared values that we feel are important to instil in all are: </w:t>
            </w:r>
          </w:p>
          <w:p w14:paraId="65AEAA14" w14:textId="77777777" w:rsidR="00EF46A1" w:rsidRPr="004E62C4" w:rsidRDefault="00EF46A1" w:rsidP="00EF46A1">
            <w:pPr>
              <w:rPr>
                <w:rFonts w:ascii="Arial" w:hAnsi="Arial" w:cs="Arial"/>
              </w:rPr>
            </w:pPr>
          </w:p>
          <w:p w14:paraId="78BFA4EB" w14:textId="77777777" w:rsidR="00EF46A1" w:rsidRPr="004E62C4" w:rsidRDefault="00EF46A1" w:rsidP="00EF46A1">
            <w:pPr>
              <w:rPr>
                <w:rFonts w:ascii="Arial" w:hAnsi="Arial" w:cs="Arial"/>
              </w:rPr>
            </w:pPr>
          </w:p>
          <w:p w14:paraId="6B26BB89" w14:textId="77777777" w:rsidR="00EF46A1" w:rsidRPr="00645B7F" w:rsidRDefault="00EF46A1" w:rsidP="00EF46A1">
            <w:pPr>
              <w:rPr>
                <w:rFonts w:ascii="Arial" w:hAnsi="Arial" w:cs="Arial"/>
              </w:rPr>
            </w:pPr>
            <w:r w:rsidRPr="00645B7F">
              <w:rPr>
                <w:rFonts w:ascii="Arial" w:hAnsi="Arial" w:cs="Arial"/>
                <w:b/>
              </w:rPr>
              <w:t>Teamwork,</w:t>
            </w:r>
            <w:r w:rsidRPr="004E62C4">
              <w:rPr>
                <w:rFonts w:ascii="Arial" w:hAnsi="Arial" w:cs="Arial"/>
              </w:rPr>
              <w:t xml:space="preserve"> mutual respect, trust, </w:t>
            </w:r>
            <w:r w:rsidRPr="00645B7F">
              <w:rPr>
                <w:rFonts w:ascii="Arial" w:hAnsi="Arial" w:cs="Arial"/>
                <w:b/>
              </w:rPr>
              <w:t>inclusion</w:t>
            </w:r>
            <w:r w:rsidRPr="004E62C4">
              <w:rPr>
                <w:rFonts w:ascii="Arial" w:hAnsi="Arial" w:cs="Arial"/>
              </w:rPr>
              <w:t xml:space="preserve">, self-belief and </w:t>
            </w:r>
            <w:r w:rsidRPr="00645B7F">
              <w:rPr>
                <w:rFonts w:ascii="Arial" w:hAnsi="Arial" w:cs="Arial"/>
                <w:b/>
              </w:rPr>
              <w:t>resilience</w:t>
            </w:r>
            <w:r>
              <w:rPr>
                <w:rFonts w:ascii="Arial" w:hAnsi="Arial" w:cs="Arial"/>
                <w:b/>
              </w:rPr>
              <w:t xml:space="preserve"> </w:t>
            </w:r>
            <w:r>
              <w:rPr>
                <w:rFonts w:ascii="Arial" w:hAnsi="Arial" w:cs="Arial"/>
              </w:rPr>
              <w:t>(ECC will focus on the values in bold)</w:t>
            </w:r>
          </w:p>
          <w:p w14:paraId="2EBA5FF0" w14:textId="77777777" w:rsidR="00EF46A1" w:rsidRDefault="00EF46A1" w:rsidP="007A429D">
            <w:pPr>
              <w:pStyle w:val="Default"/>
              <w:rPr>
                <w:b/>
              </w:rPr>
            </w:pPr>
          </w:p>
          <w:p w14:paraId="3D55A58C" w14:textId="03108AF9" w:rsidR="00EF46A1" w:rsidRDefault="00EF46A1" w:rsidP="007A429D">
            <w:pPr>
              <w:pStyle w:val="Default"/>
              <w:rPr>
                <w:b/>
              </w:rPr>
            </w:pPr>
          </w:p>
        </w:tc>
      </w:tr>
    </w:tbl>
    <w:p w14:paraId="76B79B33" w14:textId="77777777" w:rsidR="000C50D8" w:rsidRDefault="000C50D8">
      <w:pPr>
        <w:rPr>
          <w:rFonts w:ascii="Arial" w:hAnsi="Arial" w:cs="Arial"/>
          <w:b/>
          <w:bCs/>
          <w:sz w:val="24"/>
          <w:szCs w:val="24"/>
          <w:u w:val="single"/>
        </w:rPr>
      </w:pPr>
    </w:p>
    <w:p w14:paraId="7CC9F91F" w14:textId="77777777" w:rsidR="000C50D8" w:rsidRDefault="000C50D8">
      <w:pPr>
        <w:rPr>
          <w:rFonts w:ascii="Arial" w:hAnsi="Arial" w:cs="Arial"/>
          <w:b/>
          <w:bCs/>
          <w:sz w:val="24"/>
          <w:szCs w:val="24"/>
          <w:u w:val="single"/>
        </w:rPr>
      </w:pPr>
    </w:p>
    <w:p w14:paraId="6B67155E" w14:textId="77777777" w:rsidR="000C50D8" w:rsidRDefault="000C50D8">
      <w:pPr>
        <w:rPr>
          <w:rFonts w:ascii="Arial" w:hAnsi="Arial" w:cs="Arial"/>
          <w:b/>
          <w:bCs/>
          <w:sz w:val="24"/>
          <w:szCs w:val="24"/>
          <w:u w:val="single"/>
        </w:rPr>
      </w:pPr>
    </w:p>
    <w:p w14:paraId="6CABA1C5" w14:textId="77777777" w:rsidR="000C50D8" w:rsidRDefault="000C50D8">
      <w:pPr>
        <w:rPr>
          <w:rFonts w:ascii="Arial" w:hAnsi="Arial" w:cs="Arial"/>
          <w:b/>
          <w:bCs/>
          <w:sz w:val="24"/>
          <w:szCs w:val="24"/>
          <w:u w:val="single"/>
        </w:rPr>
        <w:sectPr w:rsidR="000C50D8" w:rsidSect="00371E40">
          <w:headerReference w:type="default" r:id="rId15"/>
          <w:footerReference w:type="default" r:id="rId16"/>
          <w:pgSz w:w="11906" w:h="16838"/>
          <w:pgMar w:top="1440" w:right="1440" w:bottom="1440" w:left="1440" w:header="709" w:footer="709" w:gutter="0"/>
          <w:cols w:space="708"/>
          <w:docGrid w:linePitch="360"/>
        </w:sect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796"/>
        <w:gridCol w:w="5250"/>
      </w:tblGrid>
      <w:tr w:rsidR="000E6E23" w:rsidRPr="003C032A" w14:paraId="14776E00" w14:textId="77777777" w:rsidTr="003A57E6">
        <w:tc>
          <w:tcPr>
            <w:tcW w:w="3256" w:type="dxa"/>
            <w:tcBorders>
              <w:top w:val="single" w:sz="4" w:space="0" w:color="auto"/>
              <w:left w:val="single" w:sz="4" w:space="0" w:color="auto"/>
              <w:bottom w:val="single" w:sz="4" w:space="0" w:color="auto"/>
              <w:right w:val="single" w:sz="4" w:space="0" w:color="auto"/>
            </w:tcBorders>
            <w:hideMark/>
          </w:tcPr>
          <w:p w14:paraId="0F69EEB1"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3D152913" w14:textId="77777777" w:rsidR="000E6E23" w:rsidRDefault="000E6E23" w:rsidP="003A57E6">
            <w:pPr>
              <w:spacing w:after="0" w:line="240" w:lineRule="auto"/>
              <w:rPr>
                <w:rFonts w:cstheme="minorHAnsi"/>
                <w:i/>
                <w:iCs/>
                <w:sz w:val="20"/>
                <w:szCs w:val="20"/>
              </w:rPr>
            </w:pPr>
            <w:r w:rsidRPr="003C032A">
              <w:rPr>
                <w:rFonts w:cstheme="minorHAnsi"/>
                <w:i/>
                <w:iCs/>
                <w:sz w:val="20"/>
                <w:szCs w:val="20"/>
              </w:rPr>
              <w:t xml:space="preserve">(Expressed as outcomes for learners) </w:t>
            </w:r>
          </w:p>
          <w:p w14:paraId="6DF6B3F8" w14:textId="7754D023" w:rsidR="003B1219" w:rsidRPr="003C032A" w:rsidRDefault="003B1219" w:rsidP="003A57E6">
            <w:pPr>
              <w:spacing w:after="0" w:line="240" w:lineRule="auto"/>
              <w:rPr>
                <w:rFonts w:cstheme="minorHAnsi"/>
                <w:i/>
                <w:iCs/>
                <w:sz w:val="20"/>
                <w:szCs w:val="20"/>
              </w:rPr>
            </w:pPr>
            <w:r>
              <w:rPr>
                <w:rFonts w:cstheme="minorHAnsi"/>
                <w:i/>
                <w:iCs/>
                <w:sz w:val="20"/>
                <w:szCs w:val="20"/>
              </w:rPr>
              <w:t xml:space="preserve">The new quality improvement framework will be officially launched in September 2025 and will be used as part of all scrutiny activity.  </w:t>
            </w:r>
          </w:p>
        </w:tc>
        <w:tc>
          <w:tcPr>
            <w:tcW w:w="7796" w:type="dxa"/>
            <w:tcBorders>
              <w:top w:val="single" w:sz="4" w:space="0" w:color="auto"/>
              <w:left w:val="single" w:sz="4" w:space="0" w:color="auto"/>
              <w:bottom w:val="single" w:sz="4" w:space="0" w:color="auto"/>
              <w:right w:val="single" w:sz="4" w:space="0" w:color="auto"/>
            </w:tcBorders>
            <w:shd w:val="clear" w:color="auto" w:fill="FF0000"/>
          </w:tcPr>
          <w:p w14:paraId="2C632FB9" w14:textId="77777777" w:rsidR="000E6E23" w:rsidRPr="003C032A" w:rsidRDefault="000E6E23" w:rsidP="003A57E6">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742AA525" w14:textId="77777777" w:rsidR="000E6E23" w:rsidRPr="003C032A" w:rsidRDefault="000E6E23" w:rsidP="003A57E6">
            <w:pPr>
              <w:spacing w:after="0" w:line="240" w:lineRule="auto"/>
              <w:rPr>
                <w:rFonts w:cstheme="minorHAnsi"/>
                <w:i/>
                <w:iCs/>
                <w:sz w:val="20"/>
                <w:szCs w:val="20"/>
              </w:rPr>
            </w:pPr>
          </w:p>
          <w:p w14:paraId="251D7FD7" w14:textId="77777777" w:rsidR="000E6E23" w:rsidRDefault="0055431A" w:rsidP="003A57E6">
            <w:pPr>
              <w:spacing w:after="0" w:line="240" w:lineRule="auto"/>
              <w:rPr>
                <w:rFonts w:cstheme="minorHAnsi"/>
                <w:sz w:val="20"/>
                <w:szCs w:val="20"/>
              </w:rPr>
            </w:pPr>
            <w:r>
              <w:rPr>
                <w:rFonts w:cstheme="minorHAnsi"/>
                <w:sz w:val="20"/>
                <w:szCs w:val="20"/>
              </w:rPr>
              <w:t xml:space="preserve">To improve monitoring and self-evaluation processes across the centre. </w:t>
            </w:r>
          </w:p>
          <w:p w14:paraId="565E20F5" w14:textId="77777777" w:rsidR="003B1219" w:rsidRDefault="003B1219" w:rsidP="003A57E6">
            <w:pPr>
              <w:spacing w:after="0" w:line="240" w:lineRule="auto"/>
              <w:rPr>
                <w:rFonts w:cstheme="minorHAnsi"/>
                <w:sz w:val="20"/>
                <w:szCs w:val="20"/>
              </w:rPr>
            </w:pPr>
          </w:p>
          <w:p w14:paraId="71F4EA32" w14:textId="77777777" w:rsidR="003B1219" w:rsidRDefault="003B1219" w:rsidP="003A57E6">
            <w:pPr>
              <w:spacing w:after="0" w:line="240" w:lineRule="auto"/>
              <w:rPr>
                <w:rFonts w:cstheme="minorHAnsi"/>
                <w:sz w:val="20"/>
                <w:szCs w:val="20"/>
              </w:rPr>
            </w:pPr>
            <w:r>
              <w:rPr>
                <w:rFonts w:cstheme="minorHAnsi"/>
                <w:sz w:val="20"/>
                <w:szCs w:val="20"/>
              </w:rPr>
              <w:t>By June 2026, all children will experience high quality interactions, spaces and experiences almost all of the time.</w:t>
            </w:r>
          </w:p>
          <w:p w14:paraId="230E6D96" w14:textId="5391113A" w:rsidR="003B1219" w:rsidRPr="003C032A" w:rsidRDefault="003B1219" w:rsidP="003A57E6">
            <w:pPr>
              <w:spacing w:after="0" w:line="240" w:lineRule="auto"/>
              <w:rPr>
                <w:rFonts w:cstheme="minorHAnsi"/>
                <w:sz w:val="20"/>
                <w:szCs w:val="20"/>
              </w:rPr>
            </w:pPr>
            <w:r>
              <w:rPr>
                <w:rFonts w:cstheme="minorHAnsi"/>
                <w:sz w:val="20"/>
                <w:szCs w:val="20"/>
              </w:rPr>
              <w:t>By June 2026 all children will have made progress in their learning as a result of accessing a service, where</w:t>
            </w:r>
            <w:r w:rsidR="00F05AA8">
              <w:rPr>
                <w:rFonts w:cstheme="minorHAnsi"/>
                <w:sz w:val="20"/>
                <w:szCs w:val="20"/>
              </w:rPr>
              <w:t xml:space="preserve"> quality assurance and improvement are led well.  </w:t>
            </w:r>
            <w:r>
              <w:rPr>
                <w:rFonts w:cstheme="minorHAnsi"/>
                <w:sz w:val="20"/>
                <w:szCs w:val="20"/>
              </w:rPr>
              <w:t xml:space="preserve"> </w:t>
            </w:r>
          </w:p>
        </w:tc>
        <w:tc>
          <w:tcPr>
            <w:tcW w:w="5250" w:type="dxa"/>
            <w:tcBorders>
              <w:top w:val="single" w:sz="4" w:space="0" w:color="auto"/>
              <w:left w:val="single" w:sz="4" w:space="0" w:color="auto"/>
              <w:bottom w:val="single" w:sz="4" w:space="0" w:color="auto"/>
              <w:right w:val="single" w:sz="4" w:space="0" w:color="auto"/>
            </w:tcBorders>
            <w:hideMark/>
          </w:tcPr>
          <w:p w14:paraId="7B8ED1C1" w14:textId="77777777" w:rsidR="000E6E23" w:rsidRPr="00F30A41" w:rsidRDefault="000E6E23" w:rsidP="003A57E6">
            <w:pPr>
              <w:rPr>
                <w:rFonts w:cstheme="minorHAnsi"/>
                <w:b/>
                <w:sz w:val="20"/>
                <w:szCs w:val="20"/>
              </w:rPr>
            </w:pPr>
            <w:r w:rsidRPr="00F30A41">
              <w:rPr>
                <w:rFonts w:cstheme="minorHAnsi"/>
                <w:b/>
                <w:sz w:val="20"/>
                <w:szCs w:val="20"/>
              </w:rPr>
              <w:t>Education Service Improvement Plan 1:  Our Leadership</w:t>
            </w:r>
          </w:p>
          <w:p w14:paraId="3111D725" w14:textId="77777777" w:rsidR="000E6E23" w:rsidRPr="003C032A" w:rsidRDefault="000E6E23" w:rsidP="003A57E6">
            <w:pPr>
              <w:pStyle w:val="ListParagraph"/>
              <w:spacing w:after="0" w:line="240" w:lineRule="auto"/>
              <w:ind w:left="0"/>
              <w:rPr>
                <w:rFonts w:cstheme="minorHAnsi"/>
                <w:b/>
                <w:bCs/>
                <w:i/>
                <w:iCs/>
                <w:sz w:val="20"/>
                <w:szCs w:val="20"/>
              </w:rPr>
            </w:pPr>
            <w:r w:rsidRPr="00F30A41">
              <w:rPr>
                <w:rFonts w:cstheme="minorHAnsi"/>
                <w:sz w:val="20"/>
                <w:szCs w:val="20"/>
              </w:rPr>
              <w:t>We actively support, promote and enact leadership at all levels.  Our young people are supported to be leaders of their learning in our centres, schools and wider life experiences.  All staff have ready access to appropriate CLPL and experiences to promote leadership in every classroom, playroom and centre.</w:t>
            </w:r>
          </w:p>
        </w:tc>
      </w:tr>
      <w:tr w:rsidR="000E6E23" w:rsidRPr="003C032A" w14:paraId="23F88016" w14:textId="77777777" w:rsidTr="003A57E6">
        <w:trPr>
          <w:trHeight w:val="132"/>
        </w:trPr>
        <w:tc>
          <w:tcPr>
            <w:tcW w:w="16302"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44C3BB62" w14:textId="77777777" w:rsidR="000E6E23" w:rsidRPr="003C032A" w:rsidRDefault="000E6E23" w:rsidP="003A57E6">
            <w:pPr>
              <w:spacing w:after="0" w:line="240" w:lineRule="auto"/>
              <w:jc w:val="center"/>
              <w:rPr>
                <w:rFonts w:cstheme="minorHAnsi"/>
                <w:b/>
                <w:bCs/>
                <w:sz w:val="20"/>
                <w:szCs w:val="20"/>
              </w:rPr>
            </w:pPr>
            <w:r w:rsidRPr="00C27C51">
              <w:rPr>
                <w:rFonts w:cstheme="minorHAnsi"/>
                <w:b/>
                <w:sz w:val="20"/>
                <w:szCs w:val="20"/>
              </w:rPr>
              <w:t>Our Leadership</w:t>
            </w:r>
          </w:p>
        </w:tc>
      </w:tr>
      <w:tr w:rsidR="000E6E23" w:rsidRPr="003C032A" w14:paraId="7959E996" w14:textId="77777777" w:rsidTr="003A57E6">
        <w:trPr>
          <w:trHeight w:val="20"/>
        </w:trPr>
        <w:tc>
          <w:tcPr>
            <w:tcW w:w="3256" w:type="dxa"/>
            <w:tcBorders>
              <w:top w:val="single" w:sz="4" w:space="0" w:color="auto"/>
              <w:left w:val="single" w:sz="4" w:space="0" w:color="auto"/>
              <w:bottom w:val="single" w:sz="4" w:space="0" w:color="auto"/>
              <w:right w:val="single" w:sz="4" w:space="0" w:color="auto"/>
            </w:tcBorders>
          </w:tcPr>
          <w:p w14:paraId="0F568B89" w14:textId="77777777" w:rsidR="000E6E23" w:rsidRDefault="000E6E23" w:rsidP="003A57E6">
            <w:pPr>
              <w:spacing w:after="0" w:line="240" w:lineRule="auto"/>
              <w:rPr>
                <w:rFonts w:cstheme="minorHAnsi"/>
                <w:b/>
                <w:bCs/>
                <w:sz w:val="20"/>
                <w:szCs w:val="20"/>
              </w:rPr>
            </w:pPr>
            <w:r w:rsidRPr="003C032A">
              <w:rPr>
                <w:rFonts w:cstheme="minorHAnsi"/>
                <w:b/>
                <w:bCs/>
                <w:sz w:val="20"/>
                <w:szCs w:val="20"/>
              </w:rPr>
              <w:t>Progress and Impact</w:t>
            </w:r>
          </w:p>
          <w:p w14:paraId="0633BB73" w14:textId="77777777" w:rsidR="000E6E23" w:rsidRPr="003C032A" w:rsidRDefault="000E6E23" w:rsidP="003A57E6">
            <w:pPr>
              <w:spacing w:after="0" w:line="240" w:lineRule="auto"/>
              <w:rPr>
                <w:rFonts w:cstheme="minorHAnsi"/>
                <w:b/>
                <w:bCs/>
                <w:sz w:val="20"/>
                <w:szCs w:val="20"/>
              </w:rPr>
            </w:pPr>
          </w:p>
        </w:tc>
        <w:tc>
          <w:tcPr>
            <w:tcW w:w="13046" w:type="dxa"/>
            <w:gridSpan w:val="2"/>
            <w:tcBorders>
              <w:top w:val="single" w:sz="4" w:space="0" w:color="auto"/>
              <w:left w:val="single" w:sz="4" w:space="0" w:color="auto"/>
              <w:bottom w:val="single" w:sz="4" w:space="0" w:color="auto"/>
              <w:right w:val="single" w:sz="4" w:space="0" w:color="auto"/>
            </w:tcBorders>
          </w:tcPr>
          <w:p w14:paraId="7C81E8D0" w14:textId="77777777" w:rsidR="0055431A" w:rsidRPr="003B1219" w:rsidRDefault="000E6E23" w:rsidP="000E6E23">
            <w:pPr>
              <w:pStyle w:val="ListParagraph"/>
              <w:numPr>
                <w:ilvl w:val="0"/>
                <w:numId w:val="12"/>
              </w:numPr>
              <w:spacing w:line="256" w:lineRule="auto"/>
              <w:rPr>
                <w:rFonts w:cstheme="minorHAnsi"/>
                <w:sz w:val="20"/>
                <w:szCs w:val="20"/>
              </w:rPr>
            </w:pPr>
            <w:r w:rsidRPr="003A01BA">
              <w:rPr>
                <w:sz w:val="20"/>
                <w:szCs w:val="20"/>
              </w:rPr>
              <w:t xml:space="preserve"> </w:t>
            </w:r>
            <w:r w:rsidR="0055431A" w:rsidRPr="003B1219">
              <w:rPr>
                <w:sz w:val="20"/>
                <w:szCs w:val="20"/>
              </w:rPr>
              <w:t xml:space="preserve">A training session was planned in September 2025 by Depute Manager to introduce to all staff the quality improvement framework.  This allowed staff to see and make it familiar to themselves about what inspections will now look like whether it is Care Inspectorate only inspection or a joint inspection with </w:t>
            </w:r>
            <w:proofErr w:type="spellStart"/>
            <w:r w:rsidR="0055431A" w:rsidRPr="003B1219">
              <w:rPr>
                <w:sz w:val="20"/>
                <w:szCs w:val="20"/>
              </w:rPr>
              <w:t>HMIe</w:t>
            </w:r>
            <w:proofErr w:type="spellEnd"/>
            <w:r w:rsidR="0055431A" w:rsidRPr="003B1219">
              <w:rPr>
                <w:sz w:val="20"/>
                <w:szCs w:val="20"/>
              </w:rPr>
              <w:t xml:space="preserve">.  Staff were guided through the document, and it was highlighted to them that the indicators have been removed but we matched them accordingly to an indicator.  Staff were able to see what a very good illustration would look like but also a weak illustration.  </w:t>
            </w:r>
          </w:p>
          <w:p w14:paraId="0D406570" w14:textId="75C8DA13" w:rsidR="00AF1658" w:rsidRPr="003B1219" w:rsidRDefault="0055431A" w:rsidP="000E6E23">
            <w:pPr>
              <w:pStyle w:val="ListParagraph"/>
              <w:numPr>
                <w:ilvl w:val="0"/>
                <w:numId w:val="12"/>
              </w:numPr>
              <w:spacing w:line="256" w:lineRule="auto"/>
              <w:rPr>
                <w:rFonts w:cstheme="minorHAnsi"/>
                <w:sz w:val="20"/>
                <w:szCs w:val="20"/>
              </w:rPr>
            </w:pPr>
            <w:r w:rsidRPr="003B1219">
              <w:rPr>
                <w:sz w:val="20"/>
                <w:szCs w:val="20"/>
              </w:rPr>
              <w:t xml:space="preserve">Self-evaluation using the QIF is very much part of our quality improvement calendar and evidence is documented on what indicators we have covered as an establishment.  Currently we have been working on two indicators and really stripping back what is telling us and how we are tailoring our practice around the illustrations.  Recent Care Inspection in February 2026 acknowledged we were using the document and had made a good start to evaluating the service using it.  Almost all actions have been </w:t>
            </w:r>
            <w:r w:rsidR="00AF1658" w:rsidRPr="003B1219">
              <w:rPr>
                <w:sz w:val="20"/>
                <w:szCs w:val="20"/>
              </w:rPr>
              <w:t>progressed,</w:t>
            </w:r>
            <w:r w:rsidRPr="003B1219">
              <w:rPr>
                <w:sz w:val="20"/>
                <w:szCs w:val="20"/>
              </w:rPr>
              <w:t xml:space="preserve"> and we are making further actions if required.  </w:t>
            </w:r>
          </w:p>
          <w:p w14:paraId="3108D55D" w14:textId="7F1EACC9" w:rsidR="00AF1658" w:rsidRPr="003B1219" w:rsidRDefault="00AF1658" w:rsidP="000E6E23">
            <w:pPr>
              <w:pStyle w:val="ListParagraph"/>
              <w:numPr>
                <w:ilvl w:val="0"/>
                <w:numId w:val="12"/>
              </w:numPr>
              <w:spacing w:line="256" w:lineRule="auto"/>
              <w:rPr>
                <w:rFonts w:cstheme="minorHAnsi"/>
                <w:sz w:val="20"/>
                <w:szCs w:val="20"/>
              </w:rPr>
            </w:pPr>
            <w:r w:rsidRPr="003B1219">
              <w:rPr>
                <w:sz w:val="20"/>
                <w:szCs w:val="20"/>
              </w:rPr>
              <w:t xml:space="preserve">Our monitoring calendar was agreed by staff and is now fully implemented.  We have looked at what areas of the service required to be monitored, and this is where our QIF journey started.  </w:t>
            </w:r>
          </w:p>
          <w:p w14:paraId="50D0AD24" w14:textId="5BFD00EB" w:rsidR="000E6E23" w:rsidRPr="003B1219" w:rsidRDefault="00AF1658" w:rsidP="000E6E23">
            <w:pPr>
              <w:pStyle w:val="ListParagraph"/>
              <w:numPr>
                <w:ilvl w:val="0"/>
                <w:numId w:val="12"/>
              </w:numPr>
              <w:spacing w:line="256" w:lineRule="auto"/>
              <w:rPr>
                <w:rFonts w:cstheme="minorHAnsi"/>
                <w:sz w:val="20"/>
                <w:szCs w:val="20"/>
              </w:rPr>
            </w:pPr>
            <w:r w:rsidRPr="003B1219">
              <w:rPr>
                <w:sz w:val="20"/>
                <w:szCs w:val="20"/>
              </w:rPr>
              <w:t xml:space="preserve">Feedback from audits and monitoring was discussed with all staff and where gaps or improvements were required all staff took these on board to ensure we were learning and improving.  </w:t>
            </w:r>
            <w:r w:rsidR="0055431A" w:rsidRPr="003B1219">
              <w:rPr>
                <w:sz w:val="20"/>
                <w:szCs w:val="20"/>
              </w:rPr>
              <w:t xml:space="preserve">  </w:t>
            </w:r>
          </w:p>
          <w:p w14:paraId="08E9C338" w14:textId="77777777" w:rsidR="00AF1658" w:rsidRPr="00EE2500" w:rsidRDefault="00AF1658" w:rsidP="000E6E23">
            <w:pPr>
              <w:pStyle w:val="ListParagraph"/>
              <w:numPr>
                <w:ilvl w:val="0"/>
                <w:numId w:val="12"/>
              </w:numPr>
              <w:spacing w:line="256" w:lineRule="auto"/>
              <w:rPr>
                <w:rFonts w:cstheme="minorHAnsi"/>
                <w:sz w:val="20"/>
                <w:szCs w:val="20"/>
              </w:rPr>
            </w:pPr>
            <w:r w:rsidRPr="003B1219">
              <w:rPr>
                <w:rFonts w:cstheme="minorHAnsi"/>
                <w:sz w:val="20"/>
                <w:szCs w:val="20"/>
              </w:rPr>
              <w:t xml:space="preserve">Staff worked together in small groups to answer discussion questions and made a consecutive effort </w:t>
            </w:r>
            <w:r w:rsidR="00BE35D3" w:rsidRPr="003B1219">
              <w:rPr>
                <w:rFonts w:cstheme="minorHAnsi"/>
                <w:sz w:val="20"/>
                <w:szCs w:val="20"/>
              </w:rPr>
              <w:t xml:space="preserve">to fully evaluate and be honest when doing so.  </w:t>
            </w:r>
            <w:r w:rsidR="00BE35D3" w:rsidRPr="00EE2500">
              <w:rPr>
                <w:rFonts w:cstheme="minorHAnsi"/>
                <w:sz w:val="20"/>
                <w:szCs w:val="20"/>
              </w:rPr>
              <w:t xml:space="preserve">This was able to give us a true reflection on where we were </w:t>
            </w:r>
            <w:r w:rsidR="003B1219" w:rsidRPr="00EE2500">
              <w:rPr>
                <w:rFonts w:cstheme="minorHAnsi"/>
                <w:sz w:val="20"/>
                <w:szCs w:val="20"/>
              </w:rPr>
              <w:t>in regard to</w:t>
            </w:r>
            <w:r w:rsidR="00BE35D3" w:rsidRPr="00EE2500">
              <w:rPr>
                <w:rFonts w:cstheme="minorHAnsi"/>
                <w:sz w:val="20"/>
                <w:szCs w:val="20"/>
              </w:rPr>
              <w:t xml:space="preserve"> develop the service.  </w:t>
            </w:r>
          </w:p>
          <w:p w14:paraId="4E3AC806" w14:textId="7CDC0F66" w:rsidR="00F05AA8" w:rsidRPr="00EE2500" w:rsidRDefault="00F05AA8" w:rsidP="000E6E23">
            <w:pPr>
              <w:pStyle w:val="ListParagraph"/>
              <w:numPr>
                <w:ilvl w:val="0"/>
                <w:numId w:val="12"/>
              </w:numPr>
              <w:spacing w:line="256" w:lineRule="auto"/>
              <w:rPr>
                <w:rFonts w:cstheme="minorHAnsi"/>
                <w:sz w:val="20"/>
                <w:szCs w:val="20"/>
              </w:rPr>
            </w:pPr>
            <w:r w:rsidRPr="00EE2500">
              <w:rPr>
                <w:rFonts w:cstheme="minorHAnsi"/>
                <w:sz w:val="20"/>
                <w:szCs w:val="20"/>
              </w:rPr>
              <w:t>All children have achieved a minimum of 3 next steps in Term1 and Term 2.  This is evident from learning journal data and celebration of children’s achievements</w:t>
            </w:r>
          </w:p>
          <w:p w14:paraId="5C02E33F" w14:textId="77777777" w:rsidR="00F05AA8" w:rsidRDefault="00F05AA8" w:rsidP="000E6E23">
            <w:pPr>
              <w:pStyle w:val="ListParagraph"/>
              <w:numPr>
                <w:ilvl w:val="0"/>
                <w:numId w:val="12"/>
              </w:numPr>
              <w:spacing w:line="256" w:lineRule="auto"/>
              <w:rPr>
                <w:rFonts w:cstheme="minorHAnsi"/>
                <w:b/>
                <w:bCs/>
                <w:i/>
                <w:iCs/>
                <w:sz w:val="20"/>
                <w:szCs w:val="20"/>
              </w:rPr>
            </w:pPr>
            <w:r w:rsidRPr="00EE2500">
              <w:rPr>
                <w:rFonts w:cstheme="minorHAnsi"/>
                <w:sz w:val="20"/>
                <w:szCs w:val="20"/>
              </w:rPr>
              <w:t xml:space="preserve">3 children have not met their agreed targets </w:t>
            </w:r>
            <w:r w:rsidR="00EE2500" w:rsidRPr="00EE2500">
              <w:rPr>
                <w:rFonts w:cstheme="minorHAnsi"/>
                <w:sz w:val="20"/>
                <w:szCs w:val="20"/>
              </w:rPr>
              <w:t>in Term 3 due to absence.  However, all children form Term 1 and 2 continued to meet their 3 agreed learning targets.</w:t>
            </w:r>
            <w:r w:rsidR="00EE2500">
              <w:rPr>
                <w:rFonts w:cstheme="minorHAnsi"/>
                <w:b/>
                <w:bCs/>
                <w:i/>
                <w:iCs/>
                <w:sz w:val="20"/>
                <w:szCs w:val="20"/>
              </w:rPr>
              <w:t xml:space="preserve">  </w:t>
            </w:r>
          </w:p>
          <w:p w14:paraId="09AAD27E" w14:textId="0179F33D" w:rsidR="00D37F51" w:rsidRPr="00D37F51" w:rsidRDefault="00D37F51" w:rsidP="000E6E23">
            <w:pPr>
              <w:pStyle w:val="ListParagraph"/>
              <w:numPr>
                <w:ilvl w:val="0"/>
                <w:numId w:val="12"/>
              </w:numPr>
              <w:spacing w:line="256" w:lineRule="auto"/>
              <w:rPr>
                <w:rFonts w:cstheme="minorHAnsi"/>
                <w:sz w:val="20"/>
                <w:szCs w:val="20"/>
              </w:rPr>
            </w:pPr>
            <w:r w:rsidRPr="00D37F51">
              <w:rPr>
                <w:rFonts w:cstheme="minorHAnsi"/>
                <w:sz w:val="20"/>
                <w:szCs w:val="20"/>
              </w:rPr>
              <w:t xml:space="preserve">From self-evaluation of the QIF it is evident that children’s rights are dominant in the document.  From familiarising the document with staff it is evident that the UNCRC is not at the forefront of our daily practice.  </w:t>
            </w:r>
          </w:p>
        </w:tc>
      </w:tr>
      <w:tr w:rsidR="000E6E23" w:rsidRPr="003C032A" w14:paraId="343BD3D5" w14:textId="77777777" w:rsidTr="003A57E6">
        <w:trPr>
          <w:trHeight w:val="501"/>
        </w:trPr>
        <w:tc>
          <w:tcPr>
            <w:tcW w:w="3256" w:type="dxa"/>
            <w:tcBorders>
              <w:top w:val="single" w:sz="4" w:space="0" w:color="auto"/>
              <w:left w:val="single" w:sz="4" w:space="0" w:color="auto"/>
              <w:bottom w:val="single" w:sz="4" w:space="0" w:color="auto"/>
              <w:right w:val="single" w:sz="4" w:space="0" w:color="auto"/>
            </w:tcBorders>
          </w:tcPr>
          <w:p w14:paraId="09631A14"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04143DAA" w14:textId="77777777" w:rsidR="000E6E23" w:rsidRPr="00EE2500" w:rsidRDefault="0055431A" w:rsidP="000E6E23">
            <w:pPr>
              <w:pStyle w:val="ListParagraph"/>
              <w:numPr>
                <w:ilvl w:val="0"/>
                <w:numId w:val="12"/>
              </w:numPr>
              <w:spacing w:after="0" w:line="240" w:lineRule="auto"/>
              <w:rPr>
                <w:rFonts w:cstheme="minorHAnsi"/>
                <w:sz w:val="20"/>
                <w:szCs w:val="20"/>
              </w:rPr>
            </w:pPr>
            <w:r w:rsidRPr="00EE2500">
              <w:rPr>
                <w:rFonts w:cstheme="minorHAnsi"/>
                <w:sz w:val="20"/>
                <w:szCs w:val="20"/>
              </w:rPr>
              <w:t xml:space="preserve">We will now rate our illustrations </w:t>
            </w:r>
            <w:r w:rsidR="00AF1658" w:rsidRPr="00EE2500">
              <w:rPr>
                <w:rFonts w:cstheme="minorHAnsi"/>
                <w:sz w:val="20"/>
                <w:szCs w:val="20"/>
              </w:rPr>
              <w:t>(6,5,4,3)</w:t>
            </w:r>
          </w:p>
          <w:p w14:paraId="0834DF88" w14:textId="77777777" w:rsidR="00AF1658" w:rsidRDefault="00AF1658" w:rsidP="000E6E23">
            <w:pPr>
              <w:pStyle w:val="ListParagraph"/>
              <w:numPr>
                <w:ilvl w:val="0"/>
                <w:numId w:val="12"/>
              </w:numPr>
              <w:spacing w:after="0" w:line="240" w:lineRule="auto"/>
              <w:rPr>
                <w:rFonts w:cstheme="minorHAnsi"/>
                <w:b/>
                <w:bCs/>
                <w:i/>
                <w:iCs/>
                <w:sz w:val="20"/>
                <w:szCs w:val="20"/>
              </w:rPr>
            </w:pPr>
            <w:r w:rsidRPr="00EE2500">
              <w:rPr>
                <w:rFonts w:cstheme="minorHAnsi"/>
                <w:sz w:val="20"/>
                <w:szCs w:val="20"/>
              </w:rPr>
              <w:t>We will continue to work throughout the document and evaluate our practice and protocols in place.</w:t>
            </w:r>
            <w:r>
              <w:rPr>
                <w:rFonts w:cstheme="minorHAnsi"/>
                <w:b/>
                <w:bCs/>
                <w:i/>
                <w:iCs/>
                <w:sz w:val="20"/>
                <w:szCs w:val="20"/>
              </w:rPr>
              <w:t xml:space="preserve">  </w:t>
            </w:r>
          </w:p>
          <w:p w14:paraId="22FF2ABF" w14:textId="77777777" w:rsidR="00EE2500" w:rsidRPr="00EE2500" w:rsidRDefault="00EE2500" w:rsidP="000E6E23">
            <w:pPr>
              <w:pStyle w:val="ListParagraph"/>
              <w:numPr>
                <w:ilvl w:val="0"/>
                <w:numId w:val="12"/>
              </w:numPr>
              <w:spacing w:after="0" w:line="240" w:lineRule="auto"/>
              <w:rPr>
                <w:rFonts w:cstheme="minorHAnsi"/>
                <w:sz w:val="20"/>
                <w:szCs w:val="20"/>
              </w:rPr>
            </w:pPr>
            <w:r w:rsidRPr="00EE2500">
              <w:rPr>
                <w:rFonts w:cstheme="minorHAnsi"/>
                <w:sz w:val="20"/>
                <w:szCs w:val="20"/>
              </w:rPr>
              <w:t>We will continue to track and monitor children achieving their learning targets.</w:t>
            </w:r>
          </w:p>
          <w:p w14:paraId="1F464DB2" w14:textId="77777777" w:rsidR="00EE2500" w:rsidRDefault="00EE2500" w:rsidP="000E6E23">
            <w:pPr>
              <w:pStyle w:val="ListParagraph"/>
              <w:numPr>
                <w:ilvl w:val="0"/>
                <w:numId w:val="12"/>
              </w:numPr>
              <w:spacing w:after="0" w:line="240" w:lineRule="auto"/>
              <w:rPr>
                <w:rFonts w:cstheme="minorHAnsi"/>
                <w:b/>
                <w:bCs/>
                <w:i/>
                <w:iCs/>
                <w:sz w:val="20"/>
                <w:szCs w:val="20"/>
              </w:rPr>
            </w:pPr>
            <w:r w:rsidRPr="00EE2500">
              <w:rPr>
                <w:rFonts w:cstheme="minorHAnsi"/>
                <w:sz w:val="20"/>
                <w:szCs w:val="20"/>
              </w:rPr>
              <w:t>We will monitor children’s attendance and support parents/carers where possible.  This will be in line with the Health Visitors.</w:t>
            </w:r>
            <w:r>
              <w:rPr>
                <w:rFonts w:cstheme="minorHAnsi"/>
                <w:b/>
                <w:bCs/>
                <w:i/>
                <w:iCs/>
                <w:sz w:val="20"/>
                <w:szCs w:val="20"/>
              </w:rPr>
              <w:t xml:space="preserve">  </w:t>
            </w:r>
          </w:p>
          <w:p w14:paraId="39EC2B09" w14:textId="2A00717F" w:rsidR="00D37F51" w:rsidRPr="00D37F51" w:rsidRDefault="00D37F51" w:rsidP="000E6E23">
            <w:pPr>
              <w:pStyle w:val="ListParagraph"/>
              <w:numPr>
                <w:ilvl w:val="0"/>
                <w:numId w:val="12"/>
              </w:numPr>
              <w:spacing w:after="0" w:line="240" w:lineRule="auto"/>
              <w:rPr>
                <w:rFonts w:cstheme="minorHAnsi"/>
                <w:sz w:val="20"/>
                <w:szCs w:val="20"/>
              </w:rPr>
            </w:pPr>
            <w:r w:rsidRPr="00D37F51">
              <w:rPr>
                <w:rFonts w:cstheme="minorHAnsi"/>
                <w:sz w:val="20"/>
                <w:szCs w:val="20"/>
              </w:rPr>
              <w:t xml:space="preserve">We will begin our journey in achieving our RRSA bronze award.  </w:t>
            </w:r>
          </w:p>
        </w:tc>
      </w:tr>
    </w:tbl>
    <w:p w14:paraId="606D6ACF" w14:textId="77777777" w:rsidR="00062151" w:rsidRDefault="00062151">
      <w:pPr>
        <w:rPr>
          <w:rFonts w:ascii="Arial" w:hAnsi="Arial" w:cs="Arial"/>
          <w:b/>
          <w:bCs/>
          <w:sz w:val="24"/>
          <w:szCs w:val="24"/>
          <w:u w:val="single"/>
        </w:rPr>
      </w:pPr>
      <w:r>
        <w:rPr>
          <w:rFonts w:ascii="Arial" w:hAnsi="Arial" w:cs="Arial"/>
          <w:b/>
          <w:bCs/>
          <w:sz w:val="24"/>
          <w:szCs w:val="24"/>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531"/>
        <w:gridCol w:w="6799"/>
      </w:tblGrid>
      <w:tr w:rsidR="000E6E23" w:rsidRPr="003C032A" w14:paraId="56F693B2" w14:textId="77777777" w:rsidTr="003A57E6">
        <w:tc>
          <w:tcPr>
            <w:tcW w:w="2972" w:type="dxa"/>
            <w:tcBorders>
              <w:top w:val="single" w:sz="4" w:space="0" w:color="auto"/>
              <w:left w:val="single" w:sz="4" w:space="0" w:color="auto"/>
              <w:bottom w:val="single" w:sz="4" w:space="0" w:color="auto"/>
              <w:right w:val="single" w:sz="4" w:space="0" w:color="auto"/>
            </w:tcBorders>
            <w:hideMark/>
          </w:tcPr>
          <w:p w14:paraId="60A7750B"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410DEF6E" w14:textId="77777777" w:rsidR="000E6E23" w:rsidRDefault="000E6E23" w:rsidP="003A57E6">
            <w:pPr>
              <w:spacing w:after="0" w:line="240" w:lineRule="auto"/>
              <w:rPr>
                <w:rFonts w:cstheme="minorHAnsi"/>
                <w:i/>
                <w:iCs/>
                <w:sz w:val="20"/>
                <w:szCs w:val="20"/>
              </w:rPr>
            </w:pPr>
            <w:r w:rsidRPr="003C032A">
              <w:rPr>
                <w:rFonts w:cstheme="minorHAnsi"/>
                <w:i/>
                <w:iCs/>
                <w:sz w:val="20"/>
                <w:szCs w:val="20"/>
              </w:rPr>
              <w:t xml:space="preserve">(Expressed as outcomes for learners) </w:t>
            </w:r>
          </w:p>
          <w:p w14:paraId="13420BC7" w14:textId="77777777" w:rsidR="00EE2500" w:rsidRPr="003C032A" w:rsidRDefault="00EE2500" w:rsidP="003A57E6">
            <w:pPr>
              <w:spacing w:after="0" w:line="240" w:lineRule="auto"/>
              <w:rPr>
                <w:rFonts w:cstheme="minorHAnsi"/>
                <w:i/>
                <w:iCs/>
                <w:sz w:val="20"/>
                <w:szCs w:val="20"/>
              </w:rPr>
            </w:pPr>
          </w:p>
        </w:tc>
        <w:tc>
          <w:tcPr>
            <w:tcW w:w="6531" w:type="dxa"/>
            <w:tcBorders>
              <w:top w:val="single" w:sz="4" w:space="0" w:color="auto"/>
              <w:left w:val="single" w:sz="4" w:space="0" w:color="auto"/>
              <w:bottom w:val="single" w:sz="4" w:space="0" w:color="auto"/>
              <w:right w:val="single" w:sz="4" w:space="0" w:color="auto"/>
            </w:tcBorders>
            <w:shd w:val="clear" w:color="auto" w:fill="FFFF00"/>
          </w:tcPr>
          <w:p w14:paraId="67CA9088" w14:textId="77777777" w:rsidR="000E6E23" w:rsidRDefault="000E6E23" w:rsidP="003A57E6">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52358782" w14:textId="3E5F386D" w:rsidR="00BE35D3" w:rsidRPr="003C032A" w:rsidRDefault="00BE35D3" w:rsidP="003A57E6">
            <w:pPr>
              <w:spacing w:after="0" w:line="240" w:lineRule="auto"/>
              <w:rPr>
                <w:rFonts w:cstheme="minorHAnsi"/>
                <w:i/>
                <w:iCs/>
                <w:sz w:val="20"/>
                <w:szCs w:val="20"/>
              </w:rPr>
            </w:pPr>
            <w:r>
              <w:rPr>
                <w:rFonts w:cstheme="minorHAnsi"/>
                <w:i/>
                <w:iCs/>
                <w:sz w:val="20"/>
                <w:szCs w:val="20"/>
              </w:rPr>
              <w:t xml:space="preserve">To ensure that every child achieves the highest possible standards in literacy. </w:t>
            </w:r>
          </w:p>
          <w:p w14:paraId="611796EF" w14:textId="7F39821B" w:rsidR="000E6E23" w:rsidRDefault="000E6E23" w:rsidP="003A57E6">
            <w:pPr>
              <w:spacing w:after="0" w:line="240" w:lineRule="auto"/>
              <w:rPr>
                <w:rFonts w:cstheme="minorHAnsi"/>
                <w:sz w:val="20"/>
                <w:szCs w:val="20"/>
              </w:rPr>
            </w:pPr>
          </w:p>
          <w:p w14:paraId="4D3F08D2" w14:textId="732F7877" w:rsidR="00EE2500" w:rsidRDefault="00EE2500" w:rsidP="003A57E6">
            <w:pPr>
              <w:spacing w:after="0" w:line="240" w:lineRule="auto"/>
              <w:rPr>
                <w:rFonts w:cstheme="minorHAnsi"/>
                <w:sz w:val="20"/>
                <w:szCs w:val="20"/>
              </w:rPr>
            </w:pPr>
            <w:r>
              <w:rPr>
                <w:rFonts w:cstheme="minorHAnsi"/>
                <w:sz w:val="20"/>
                <w:szCs w:val="20"/>
              </w:rPr>
              <w:t>By June 2026 all children transitioning to school will secure very good progress across the identified milestones and almost all (40 of 51) children will make good progress in their literacy development.</w:t>
            </w:r>
          </w:p>
          <w:p w14:paraId="0B7BBC48" w14:textId="77777777" w:rsidR="00EE2500" w:rsidRDefault="00EE2500" w:rsidP="003A57E6">
            <w:pPr>
              <w:spacing w:after="0" w:line="240" w:lineRule="auto"/>
              <w:rPr>
                <w:rFonts w:cstheme="minorHAnsi"/>
                <w:sz w:val="20"/>
                <w:szCs w:val="20"/>
              </w:rPr>
            </w:pPr>
          </w:p>
          <w:p w14:paraId="10BB22B3" w14:textId="43C388F2" w:rsidR="00EE2500" w:rsidRDefault="00EE2500" w:rsidP="003A57E6">
            <w:pPr>
              <w:spacing w:after="0" w:line="240" w:lineRule="auto"/>
              <w:rPr>
                <w:rFonts w:cstheme="minorHAnsi"/>
                <w:sz w:val="20"/>
                <w:szCs w:val="20"/>
              </w:rPr>
            </w:pPr>
            <w:r>
              <w:rPr>
                <w:rFonts w:cstheme="minorHAnsi"/>
                <w:sz w:val="20"/>
                <w:szCs w:val="20"/>
              </w:rPr>
              <w:t xml:space="preserve">This will be measured using the plus function on Learning Journals to track.  </w:t>
            </w:r>
          </w:p>
          <w:p w14:paraId="61062D62" w14:textId="77777777" w:rsidR="000E6E23" w:rsidRPr="003C032A" w:rsidRDefault="000E6E23" w:rsidP="003A57E6">
            <w:pPr>
              <w:spacing w:after="0" w:line="240"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hideMark/>
          </w:tcPr>
          <w:p w14:paraId="4507EB48" w14:textId="77777777" w:rsidR="000E6E23" w:rsidRPr="00F30A41" w:rsidRDefault="000E6E23" w:rsidP="003A57E6">
            <w:pPr>
              <w:rPr>
                <w:rFonts w:cstheme="minorHAnsi"/>
                <w:b/>
                <w:sz w:val="20"/>
                <w:szCs w:val="20"/>
              </w:rPr>
            </w:pPr>
            <w:r w:rsidRPr="00F30A41">
              <w:rPr>
                <w:rFonts w:cstheme="minorHAnsi"/>
                <w:b/>
                <w:sz w:val="20"/>
                <w:szCs w:val="20"/>
              </w:rPr>
              <w:t>Education Service Improvement Plan Priority 2:  Teaching and Learning Together</w:t>
            </w:r>
          </w:p>
          <w:p w14:paraId="5BDA0B76" w14:textId="77777777" w:rsidR="000E6E23" w:rsidRPr="003C032A" w:rsidRDefault="000E6E23" w:rsidP="003A57E6">
            <w:pPr>
              <w:pStyle w:val="ListParagraph"/>
              <w:spacing w:after="0" w:line="240" w:lineRule="auto"/>
              <w:ind w:left="0"/>
              <w:rPr>
                <w:rFonts w:cstheme="minorHAnsi"/>
                <w:b/>
                <w:bCs/>
                <w:i/>
                <w:iCs/>
                <w:sz w:val="20"/>
                <w:szCs w:val="20"/>
              </w:rPr>
            </w:pPr>
            <w:r w:rsidRPr="00F30A41">
              <w:rPr>
                <w:rFonts w:cstheme="minorHAnsi"/>
                <w:sz w:val="20"/>
                <w:szCs w:val="20"/>
              </w:rPr>
              <w:t>Our young people should experience a teaching, learning and curriculum offer that meets their needs, and those of our local and national c</w:t>
            </w:r>
            <w:r>
              <w:rPr>
                <w:rFonts w:cstheme="minorHAnsi"/>
                <w:sz w:val="20"/>
                <w:szCs w:val="20"/>
              </w:rPr>
              <w:t>ontext.</w:t>
            </w:r>
            <w:r w:rsidRPr="00F30A41">
              <w:rPr>
                <w:rFonts w:cstheme="minorHAnsi"/>
                <w:sz w:val="20"/>
                <w:szCs w:val="20"/>
              </w:rPr>
              <w:t xml:space="preserve"> All staff should be supported to deliver in new and innovative ways by accessing CLPL relevant to their needs and those of our young people.</w:t>
            </w:r>
          </w:p>
        </w:tc>
      </w:tr>
      <w:tr w:rsidR="000E6E23" w:rsidRPr="003C032A" w14:paraId="54A2E97E" w14:textId="77777777" w:rsidTr="003A57E6">
        <w:trPr>
          <w:trHeight w:val="315"/>
        </w:trPr>
        <w:tc>
          <w:tcPr>
            <w:tcW w:w="16302" w:type="dxa"/>
            <w:gridSpan w:val="3"/>
            <w:tcBorders>
              <w:top w:val="single" w:sz="4" w:space="0" w:color="auto"/>
              <w:left w:val="single" w:sz="4" w:space="0" w:color="auto"/>
              <w:bottom w:val="single" w:sz="4" w:space="0" w:color="auto"/>
              <w:right w:val="single" w:sz="4" w:space="0" w:color="auto"/>
            </w:tcBorders>
            <w:shd w:val="clear" w:color="auto" w:fill="FFFF00"/>
          </w:tcPr>
          <w:p w14:paraId="4C8CE7BC" w14:textId="77777777" w:rsidR="000E6E23" w:rsidRPr="003C032A" w:rsidRDefault="000E6E23" w:rsidP="003A57E6">
            <w:pPr>
              <w:spacing w:after="0" w:line="240" w:lineRule="auto"/>
              <w:jc w:val="center"/>
              <w:rPr>
                <w:rFonts w:cstheme="minorHAnsi"/>
                <w:b/>
                <w:bCs/>
                <w:sz w:val="20"/>
                <w:szCs w:val="20"/>
              </w:rPr>
            </w:pPr>
            <w:r w:rsidRPr="00C61D8C">
              <w:rPr>
                <w:rFonts w:cstheme="minorHAnsi"/>
                <w:b/>
                <w:sz w:val="20"/>
                <w:szCs w:val="20"/>
              </w:rPr>
              <w:t>Teaching and Learning Together</w:t>
            </w:r>
          </w:p>
        </w:tc>
      </w:tr>
      <w:tr w:rsidR="000E6E23" w:rsidRPr="003C032A" w14:paraId="222A71A3" w14:textId="77777777" w:rsidTr="003A57E6">
        <w:trPr>
          <w:trHeight w:val="501"/>
        </w:trPr>
        <w:tc>
          <w:tcPr>
            <w:tcW w:w="2972" w:type="dxa"/>
            <w:tcBorders>
              <w:top w:val="single" w:sz="4" w:space="0" w:color="auto"/>
              <w:left w:val="single" w:sz="4" w:space="0" w:color="auto"/>
              <w:bottom w:val="single" w:sz="4" w:space="0" w:color="auto"/>
              <w:right w:val="single" w:sz="4" w:space="0" w:color="auto"/>
            </w:tcBorders>
          </w:tcPr>
          <w:p w14:paraId="08E46A95" w14:textId="77777777" w:rsidR="000E6E23" w:rsidRPr="00EE2500" w:rsidRDefault="000E6E23" w:rsidP="003A57E6">
            <w:pPr>
              <w:spacing w:after="0" w:line="240" w:lineRule="auto"/>
              <w:rPr>
                <w:rFonts w:cstheme="minorHAnsi"/>
                <w:b/>
                <w:bCs/>
                <w:sz w:val="20"/>
                <w:szCs w:val="20"/>
              </w:rPr>
            </w:pPr>
            <w:r w:rsidRPr="00EE2500">
              <w:rPr>
                <w:rFonts w:cstheme="minorHAnsi"/>
                <w:b/>
                <w:bCs/>
                <w:sz w:val="20"/>
                <w:szCs w:val="20"/>
              </w:rPr>
              <w:t>Progress and Impact</w:t>
            </w:r>
          </w:p>
          <w:p w14:paraId="3DD98782" w14:textId="77777777" w:rsidR="000E6E23" w:rsidRPr="00EE2500" w:rsidRDefault="000E6E23" w:rsidP="003A57E6">
            <w:pPr>
              <w:spacing w:after="0" w:line="240" w:lineRule="auto"/>
              <w:rPr>
                <w:rFonts w:cstheme="minorHAnsi"/>
                <w:b/>
                <w:bCs/>
                <w:sz w:val="20"/>
                <w:szCs w:val="20"/>
              </w:rPr>
            </w:pPr>
          </w:p>
        </w:tc>
        <w:tc>
          <w:tcPr>
            <w:tcW w:w="13330" w:type="dxa"/>
            <w:gridSpan w:val="2"/>
            <w:tcBorders>
              <w:top w:val="single" w:sz="4" w:space="0" w:color="auto"/>
              <w:left w:val="single" w:sz="4" w:space="0" w:color="auto"/>
              <w:bottom w:val="single" w:sz="4" w:space="0" w:color="auto"/>
              <w:right w:val="single" w:sz="4" w:space="0" w:color="auto"/>
            </w:tcBorders>
          </w:tcPr>
          <w:p w14:paraId="397D487A" w14:textId="77777777" w:rsidR="000E6E23" w:rsidRPr="00EE2500" w:rsidRDefault="00BE35D3"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As a staff team we discussed that through monitoring from planning that there were gaps in children meeting their literacy milestones. </w:t>
            </w:r>
          </w:p>
          <w:p w14:paraId="0E27424F" w14:textId="77777777" w:rsidR="00BE35D3" w:rsidRPr="00EE2500" w:rsidRDefault="00BE35D3"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As a staff team we agreed on eight milestones from the EAC monitoring and tracking tool.  This was done through a series of team meetings to ensure we were capturing the different levels of each child.  </w:t>
            </w:r>
          </w:p>
          <w:p w14:paraId="514D55BE" w14:textId="77777777" w:rsidR="00BE35D3" w:rsidRPr="00EE2500" w:rsidRDefault="00BE35D3"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We ensured that when doing planning we </w:t>
            </w:r>
            <w:r w:rsidR="00185BFF" w:rsidRPr="00EE2500">
              <w:rPr>
                <w:rFonts w:cstheme="minorHAnsi"/>
                <w:sz w:val="20"/>
                <w:szCs w:val="20"/>
              </w:rPr>
              <w:t xml:space="preserve">had a real focus on literacy and how we were incorporating the identified milestones into the daily planning.  Staff were able to ensure their key children’s targets were age and stage appropriate. </w:t>
            </w:r>
          </w:p>
          <w:p w14:paraId="1B2677D8" w14:textId="77777777" w:rsidR="00185BFF" w:rsidRPr="00EE2500" w:rsidRDefault="00185BFF"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When completing observations on Learning Journals staff were able to link the observation to the necessary milestones which we then were able to see progression across literacy.  </w:t>
            </w:r>
          </w:p>
          <w:p w14:paraId="6CCB2D80" w14:textId="77777777" w:rsidR="00185BFF" w:rsidRPr="00EE2500" w:rsidRDefault="00185BFF"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Prior to this management scrutinised the pre-schoolers literacy data which was evident that there were gaps in literacy.  This then drove us to improve the literacy focus across the planning and targeted intervention.  </w:t>
            </w:r>
          </w:p>
          <w:p w14:paraId="24DA25D7" w14:textId="77777777" w:rsidR="00CE5CB9" w:rsidRPr="00EE2500" w:rsidRDefault="00185BFF"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Targeted support groups were created to support the children who were at risk of not attaining.  </w:t>
            </w:r>
            <w:r w:rsidR="00CE5CB9" w:rsidRPr="00EE2500">
              <w:rPr>
                <w:rFonts w:cstheme="minorHAnsi"/>
                <w:sz w:val="20"/>
                <w:szCs w:val="20"/>
              </w:rPr>
              <w:t xml:space="preserve">This allowed a key member of staff to work closely with these children to focus solely on the identified milestones.  This member of staff tracked their progress and documented observations to show progress.  </w:t>
            </w:r>
          </w:p>
          <w:p w14:paraId="0B2BAF75" w14:textId="77777777" w:rsidR="00CE5CB9" w:rsidRPr="00EE2500" w:rsidRDefault="00CE5CB9" w:rsidP="00BE35D3">
            <w:pPr>
              <w:pStyle w:val="ListParagraph"/>
              <w:numPr>
                <w:ilvl w:val="0"/>
                <w:numId w:val="18"/>
              </w:numPr>
              <w:spacing w:after="0" w:line="240" w:lineRule="auto"/>
              <w:rPr>
                <w:rFonts w:cstheme="minorHAnsi"/>
                <w:sz w:val="20"/>
                <w:szCs w:val="20"/>
              </w:rPr>
            </w:pPr>
            <w:r w:rsidRPr="00EE2500">
              <w:rPr>
                <w:rFonts w:cstheme="minorHAnsi"/>
                <w:sz w:val="20"/>
                <w:szCs w:val="20"/>
              </w:rPr>
              <w:t>Term 1 we saw little impact as we were starting the work to progress in literacy.</w:t>
            </w:r>
          </w:p>
          <w:p w14:paraId="5CC75674" w14:textId="66107B5E" w:rsidR="00CE5CB9" w:rsidRPr="00EE2500" w:rsidRDefault="00CE5CB9" w:rsidP="00BE35D3">
            <w:pPr>
              <w:pStyle w:val="ListParagraph"/>
              <w:numPr>
                <w:ilvl w:val="0"/>
                <w:numId w:val="18"/>
              </w:numPr>
              <w:spacing w:after="0" w:line="240" w:lineRule="auto"/>
              <w:rPr>
                <w:rFonts w:cstheme="minorHAnsi"/>
                <w:sz w:val="20"/>
                <w:szCs w:val="20"/>
              </w:rPr>
            </w:pPr>
            <w:r w:rsidRPr="00EE2500">
              <w:rPr>
                <w:rFonts w:cstheme="minorHAnsi"/>
                <w:sz w:val="20"/>
                <w:szCs w:val="20"/>
              </w:rPr>
              <w:t>Term 2 we saw evident progress in children achieving their milestones.  55% of children were achieving the milestones</w:t>
            </w:r>
          </w:p>
          <w:p w14:paraId="7D6D9190" w14:textId="77777777" w:rsidR="00CE5CB9" w:rsidRPr="00EE2500" w:rsidRDefault="00CE5CB9"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Term 3 we had an 87% total of children who have achieved the identified milestones.  </w:t>
            </w:r>
          </w:p>
          <w:p w14:paraId="74BD3100" w14:textId="5E3E4203" w:rsidR="00CE5CB9" w:rsidRPr="00EE2500" w:rsidRDefault="00CE5CB9"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We have not reached all children meeting the identified milestones, but this is due to inconsistent attendance.  </w:t>
            </w:r>
          </w:p>
          <w:p w14:paraId="5BC0161C" w14:textId="77777777" w:rsidR="00CE5CB9" w:rsidRPr="00EE2500" w:rsidRDefault="00CE5CB9"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Through tracking all children were rated amber and or green to show progression and achievement.  This allowed staff and management to see any further gaps in learning and how we can tailor our planning to have a focus on gaps.  </w:t>
            </w:r>
          </w:p>
          <w:p w14:paraId="24B49C16" w14:textId="494C27C7" w:rsidR="00185BFF" w:rsidRPr="00EE2500" w:rsidRDefault="00185BFF"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  </w:t>
            </w:r>
            <w:r w:rsidR="00CE5CB9" w:rsidRPr="00EE2500">
              <w:rPr>
                <w:rFonts w:cstheme="minorHAnsi"/>
                <w:sz w:val="20"/>
                <w:szCs w:val="20"/>
              </w:rPr>
              <w:t xml:space="preserve">All learning and progress reports were shared with Primary 1 teachers and a transfer of their learning journal to show where each child is at in their learning journey.  Discussions were made around if the child was on track and this supported the Primary 1 </w:t>
            </w:r>
            <w:r w:rsidR="007258E9" w:rsidRPr="00EE2500">
              <w:rPr>
                <w:rFonts w:cstheme="minorHAnsi"/>
                <w:sz w:val="20"/>
                <w:szCs w:val="20"/>
              </w:rPr>
              <w:t>teacher</w:t>
            </w:r>
            <w:r w:rsidR="00CE5CB9" w:rsidRPr="00EE2500">
              <w:rPr>
                <w:rFonts w:cstheme="minorHAnsi"/>
                <w:sz w:val="20"/>
                <w:szCs w:val="20"/>
              </w:rPr>
              <w:t xml:space="preserve"> in starting to plan their groups.  </w:t>
            </w:r>
          </w:p>
          <w:p w14:paraId="4BD02AB8" w14:textId="77777777" w:rsidR="007258E9" w:rsidRDefault="007258E9" w:rsidP="00BE35D3">
            <w:pPr>
              <w:pStyle w:val="ListParagraph"/>
              <w:numPr>
                <w:ilvl w:val="0"/>
                <w:numId w:val="18"/>
              </w:numPr>
              <w:spacing w:after="0" w:line="240" w:lineRule="auto"/>
              <w:rPr>
                <w:rFonts w:cstheme="minorHAnsi"/>
                <w:b/>
                <w:bCs/>
                <w:i/>
                <w:iCs/>
                <w:sz w:val="20"/>
                <w:szCs w:val="20"/>
              </w:rPr>
            </w:pPr>
            <w:r w:rsidRPr="00EE2500">
              <w:rPr>
                <w:rFonts w:cstheme="minorHAnsi"/>
                <w:sz w:val="20"/>
                <w:szCs w:val="20"/>
              </w:rPr>
              <w:t>Throughout the academic session staff planned 3 stay and play sessions with a focus on providing fun, stimulating literacy experiences for children and their parents/carers.  Feedback from parents was positive and they reported that it’s good to see how we provide experiences for the children in a fun way to capture their interest.</w:t>
            </w:r>
            <w:r w:rsidRPr="00EE2500">
              <w:rPr>
                <w:rFonts w:cstheme="minorHAnsi"/>
                <w:b/>
                <w:bCs/>
                <w:i/>
                <w:iCs/>
                <w:sz w:val="20"/>
                <w:szCs w:val="20"/>
              </w:rPr>
              <w:t xml:space="preserve">  </w:t>
            </w:r>
          </w:p>
          <w:p w14:paraId="5D30549A" w14:textId="12166D13" w:rsidR="00EE2500" w:rsidRPr="00EE2500" w:rsidRDefault="00EE2500" w:rsidP="00BE35D3">
            <w:pPr>
              <w:pStyle w:val="ListParagraph"/>
              <w:numPr>
                <w:ilvl w:val="0"/>
                <w:numId w:val="18"/>
              </w:numPr>
              <w:spacing w:after="0" w:line="240" w:lineRule="auto"/>
              <w:rPr>
                <w:rFonts w:cstheme="minorHAnsi"/>
                <w:sz w:val="20"/>
                <w:szCs w:val="20"/>
              </w:rPr>
            </w:pPr>
            <w:r w:rsidRPr="00EE2500">
              <w:rPr>
                <w:rFonts w:cstheme="minorHAnsi"/>
                <w:sz w:val="20"/>
                <w:szCs w:val="20"/>
              </w:rPr>
              <w:t xml:space="preserve">After Progress Reports were completed by key workers, audits concluded that all children achieved very good across their literacy.  </w:t>
            </w:r>
          </w:p>
        </w:tc>
      </w:tr>
      <w:tr w:rsidR="000E6E23" w:rsidRPr="003C032A" w14:paraId="57F8DC1F" w14:textId="77777777" w:rsidTr="003A57E6">
        <w:trPr>
          <w:trHeight w:val="501"/>
        </w:trPr>
        <w:tc>
          <w:tcPr>
            <w:tcW w:w="2972" w:type="dxa"/>
            <w:tcBorders>
              <w:top w:val="single" w:sz="4" w:space="0" w:color="auto"/>
              <w:left w:val="single" w:sz="4" w:space="0" w:color="auto"/>
              <w:bottom w:val="single" w:sz="4" w:space="0" w:color="auto"/>
              <w:right w:val="single" w:sz="4" w:space="0" w:color="auto"/>
            </w:tcBorders>
          </w:tcPr>
          <w:p w14:paraId="51563DF3"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749374E8" w14:textId="0E2E91DF" w:rsidR="000E6E23" w:rsidRPr="003A01BA" w:rsidRDefault="007258E9" w:rsidP="000E6E23">
            <w:pPr>
              <w:pStyle w:val="Default"/>
              <w:numPr>
                <w:ilvl w:val="0"/>
                <w:numId w:val="13"/>
              </w:numPr>
              <w:rPr>
                <w:rFonts w:asciiTheme="minorHAnsi" w:hAnsiTheme="minorHAnsi" w:cstheme="minorHAnsi"/>
                <w:sz w:val="20"/>
                <w:szCs w:val="20"/>
              </w:rPr>
            </w:pPr>
            <w:r>
              <w:rPr>
                <w:rFonts w:asciiTheme="minorHAnsi" w:hAnsiTheme="minorHAnsi" w:cstheme="minorHAnsi"/>
                <w:sz w:val="20"/>
                <w:szCs w:val="20"/>
              </w:rPr>
              <w:t xml:space="preserve">Since there was a real focus on literacy, we have not had a balance of numeracy to literacy.  Throughout our literacy we supported children through speech, language and communication also which supported children in meeting their milestones.  </w:t>
            </w:r>
          </w:p>
        </w:tc>
      </w:tr>
    </w:tbl>
    <w:p w14:paraId="01216436" w14:textId="77777777" w:rsidR="00062151" w:rsidRDefault="00062151">
      <w:pPr>
        <w:rPr>
          <w:rFonts w:ascii="Arial" w:hAnsi="Arial" w:cs="Arial"/>
          <w:b/>
          <w:bCs/>
          <w:sz w:val="24"/>
          <w:szCs w:val="24"/>
          <w:u w:val="single"/>
        </w:rPr>
      </w:pPr>
    </w:p>
    <w:p w14:paraId="790E2203" w14:textId="2014AA97" w:rsidR="00F10E55" w:rsidRDefault="00F10E55">
      <w:pPr>
        <w:rPr>
          <w:rFonts w:ascii="Arial" w:hAnsi="Arial" w:cs="Arial"/>
          <w:b/>
          <w:bCs/>
          <w:sz w:val="24"/>
          <w:szCs w:val="24"/>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0E6E23" w:rsidRPr="003C032A" w14:paraId="1C1C8B64" w14:textId="77777777" w:rsidTr="003A57E6">
        <w:tc>
          <w:tcPr>
            <w:tcW w:w="3681" w:type="dxa"/>
            <w:tcBorders>
              <w:top w:val="single" w:sz="4" w:space="0" w:color="auto"/>
              <w:left w:val="single" w:sz="4" w:space="0" w:color="auto"/>
              <w:bottom w:val="single" w:sz="4" w:space="0" w:color="auto"/>
              <w:right w:val="single" w:sz="4" w:space="0" w:color="auto"/>
            </w:tcBorders>
            <w:hideMark/>
          </w:tcPr>
          <w:p w14:paraId="2E3BC859"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t xml:space="preserve">Improvement Priority </w:t>
            </w:r>
          </w:p>
          <w:p w14:paraId="4681DC11" w14:textId="77777777" w:rsidR="000E6E23" w:rsidRPr="003C032A" w:rsidRDefault="000E6E23" w:rsidP="003A57E6">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5822" w:type="dxa"/>
            <w:tcBorders>
              <w:top w:val="single" w:sz="4" w:space="0" w:color="auto"/>
              <w:left w:val="single" w:sz="4" w:space="0" w:color="auto"/>
              <w:bottom w:val="single" w:sz="4" w:space="0" w:color="auto"/>
              <w:right w:val="single" w:sz="4" w:space="0" w:color="auto"/>
            </w:tcBorders>
            <w:shd w:val="clear" w:color="auto" w:fill="00B050"/>
          </w:tcPr>
          <w:p w14:paraId="7EE45AEE"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t xml:space="preserve">Improvement Priority </w:t>
            </w:r>
          </w:p>
          <w:p w14:paraId="198145BD" w14:textId="77777777" w:rsidR="000E6E23" w:rsidRDefault="000E6E23" w:rsidP="003A57E6">
            <w:pPr>
              <w:spacing w:after="0" w:line="240" w:lineRule="auto"/>
              <w:rPr>
                <w:rFonts w:cstheme="minorHAnsi"/>
                <w:i/>
                <w:iCs/>
                <w:sz w:val="20"/>
                <w:szCs w:val="20"/>
              </w:rPr>
            </w:pPr>
            <w:r w:rsidRPr="003C032A">
              <w:rPr>
                <w:rFonts w:cstheme="minorHAnsi"/>
                <w:i/>
                <w:iCs/>
                <w:sz w:val="20"/>
                <w:szCs w:val="20"/>
              </w:rPr>
              <w:t xml:space="preserve">(Expressed as outcomes for learners) </w:t>
            </w:r>
          </w:p>
          <w:p w14:paraId="2F9B8EE9" w14:textId="044C1CA4" w:rsidR="007258E9" w:rsidRPr="003C032A" w:rsidRDefault="007258E9" w:rsidP="003A57E6">
            <w:pPr>
              <w:spacing w:after="0" w:line="240" w:lineRule="auto"/>
              <w:rPr>
                <w:rFonts w:cstheme="minorHAnsi"/>
                <w:i/>
                <w:iCs/>
                <w:sz w:val="20"/>
                <w:szCs w:val="20"/>
              </w:rPr>
            </w:pPr>
            <w:r>
              <w:rPr>
                <w:rFonts w:cstheme="minorHAnsi"/>
                <w:i/>
                <w:iCs/>
                <w:sz w:val="20"/>
                <w:szCs w:val="20"/>
              </w:rPr>
              <w:t>To promote and embed the establishment values</w:t>
            </w:r>
          </w:p>
          <w:p w14:paraId="0F5D1F15" w14:textId="77777777" w:rsidR="000E6E23" w:rsidRPr="003C032A" w:rsidRDefault="000E6E23" w:rsidP="003A57E6">
            <w:pPr>
              <w:spacing w:after="0" w:line="240" w:lineRule="auto"/>
              <w:rPr>
                <w:rFonts w:cstheme="minorHAnsi"/>
                <w:iCs/>
                <w:sz w:val="20"/>
                <w:szCs w:val="20"/>
              </w:rPr>
            </w:pPr>
          </w:p>
          <w:p w14:paraId="027E1DAF" w14:textId="77777777" w:rsidR="000E6E23" w:rsidRPr="003C032A" w:rsidRDefault="000E6E23" w:rsidP="003A57E6">
            <w:pPr>
              <w:spacing w:after="0" w:line="240"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hideMark/>
          </w:tcPr>
          <w:p w14:paraId="3B4566C4" w14:textId="77777777" w:rsidR="000E6E23" w:rsidRPr="00F30A41" w:rsidRDefault="000E6E23" w:rsidP="003A57E6">
            <w:pPr>
              <w:rPr>
                <w:rFonts w:cstheme="minorHAnsi"/>
                <w:sz w:val="20"/>
                <w:szCs w:val="20"/>
              </w:rPr>
            </w:pPr>
            <w:r w:rsidRPr="00F30A41">
              <w:rPr>
                <w:rFonts w:cstheme="minorHAnsi"/>
                <w:b/>
                <w:sz w:val="20"/>
                <w:szCs w:val="20"/>
              </w:rPr>
              <w:t xml:space="preserve">Education Service Improvement Plan Priority 3: </w:t>
            </w: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p w14:paraId="70843CC7" w14:textId="77777777" w:rsidR="000E6E23" w:rsidRPr="00F3085A" w:rsidRDefault="000E6E23" w:rsidP="003A57E6">
            <w:pPr>
              <w:spacing w:after="0" w:line="240" w:lineRule="auto"/>
              <w:rPr>
                <w:rFonts w:cstheme="minorHAnsi"/>
                <w:sz w:val="20"/>
                <w:szCs w:val="20"/>
              </w:rPr>
            </w:pPr>
            <w:r w:rsidRPr="00F30A41">
              <w:rPr>
                <w:rFonts w:cstheme="minorHAnsi"/>
                <w:bCs/>
                <w:sz w:val="20"/>
                <w:szCs w:val="20"/>
              </w:rPr>
              <w:t>We want all of our young people to feel supported by people who know them well, and feel included in all of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r>
      <w:tr w:rsidR="000E6E23" w:rsidRPr="003C032A" w14:paraId="6CEE4778" w14:textId="77777777" w:rsidTr="003A57E6">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0E1C40CA" w14:textId="77777777" w:rsidR="000E6E23" w:rsidRPr="003C032A" w:rsidRDefault="000E6E23" w:rsidP="003A57E6">
            <w:pPr>
              <w:spacing w:after="0" w:line="240" w:lineRule="auto"/>
              <w:jc w:val="center"/>
              <w:rPr>
                <w:rFonts w:cstheme="minorHAnsi"/>
                <w:b/>
                <w:bCs/>
                <w:sz w:val="20"/>
                <w:szCs w:val="20"/>
              </w:rPr>
            </w:pP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tc>
      </w:tr>
      <w:tr w:rsidR="000E6E23" w:rsidRPr="003C032A" w14:paraId="0BFBB528" w14:textId="77777777" w:rsidTr="003A57E6">
        <w:trPr>
          <w:trHeight w:val="501"/>
        </w:trPr>
        <w:tc>
          <w:tcPr>
            <w:tcW w:w="3681" w:type="dxa"/>
            <w:tcBorders>
              <w:top w:val="single" w:sz="4" w:space="0" w:color="auto"/>
              <w:left w:val="single" w:sz="4" w:space="0" w:color="auto"/>
              <w:bottom w:val="single" w:sz="4" w:space="0" w:color="auto"/>
              <w:right w:val="single" w:sz="4" w:space="0" w:color="auto"/>
            </w:tcBorders>
          </w:tcPr>
          <w:p w14:paraId="0C38A861" w14:textId="77777777" w:rsidR="000E6E23" w:rsidRDefault="000E6E23" w:rsidP="003A57E6">
            <w:pPr>
              <w:spacing w:after="0" w:line="240" w:lineRule="auto"/>
              <w:rPr>
                <w:rFonts w:cstheme="minorHAnsi"/>
                <w:b/>
                <w:bCs/>
                <w:sz w:val="20"/>
                <w:szCs w:val="20"/>
              </w:rPr>
            </w:pPr>
            <w:r w:rsidRPr="003C032A">
              <w:rPr>
                <w:rFonts w:cstheme="minorHAnsi"/>
                <w:b/>
                <w:bCs/>
                <w:sz w:val="20"/>
                <w:szCs w:val="20"/>
              </w:rPr>
              <w:t>Progress and Impact</w:t>
            </w:r>
          </w:p>
          <w:p w14:paraId="74A0465C" w14:textId="77777777" w:rsidR="000E6E23" w:rsidRPr="003C032A" w:rsidRDefault="000E6E23" w:rsidP="003A57E6">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0B73A66E" w14:textId="77777777" w:rsidR="009D3171" w:rsidRPr="009D3171" w:rsidRDefault="009D3171" w:rsidP="009D3171">
            <w:pPr>
              <w:pStyle w:val="ListParagraph"/>
              <w:numPr>
                <w:ilvl w:val="0"/>
                <w:numId w:val="16"/>
              </w:numPr>
              <w:spacing w:after="0" w:line="240" w:lineRule="auto"/>
              <w:rPr>
                <w:rFonts w:cstheme="minorHAnsi"/>
                <w:sz w:val="20"/>
                <w:szCs w:val="20"/>
              </w:rPr>
            </w:pPr>
            <w:r w:rsidRPr="009D3171">
              <w:rPr>
                <w:rFonts w:cstheme="minorHAnsi"/>
                <w:sz w:val="20"/>
                <w:szCs w:val="20"/>
              </w:rPr>
              <w:t xml:space="preserve">Through team meetings we looked at the values as a staff team.  We discussed how it looked to us as a staff team, how we are going to promote and what does it look like for children. </w:t>
            </w:r>
          </w:p>
          <w:p w14:paraId="6EC4830E" w14:textId="77777777" w:rsidR="009D3171" w:rsidRPr="009D3171" w:rsidRDefault="009D3171" w:rsidP="009D3171">
            <w:pPr>
              <w:pStyle w:val="ListParagraph"/>
              <w:numPr>
                <w:ilvl w:val="0"/>
                <w:numId w:val="16"/>
              </w:numPr>
              <w:spacing w:after="0" w:line="240" w:lineRule="auto"/>
              <w:rPr>
                <w:rFonts w:cstheme="minorHAnsi"/>
                <w:sz w:val="20"/>
                <w:szCs w:val="20"/>
              </w:rPr>
            </w:pPr>
            <w:r w:rsidRPr="009D3171">
              <w:rPr>
                <w:rFonts w:cstheme="minorHAnsi"/>
                <w:sz w:val="20"/>
                <w:szCs w:val="20"/>
              </w:rPr>
              <w:t xml:space="preserve">We focussed on the values of Teamwork, Inclusion and Resilience. </w:t>
            </w:r>
          </w:p>
          <w:p w14:paraId="03E499AA" w14:textId="77777777" w:rsidR="009D3171" w:rsidRPr="009D3171" w:rsidRDefault="009D3171" w:rsidP="009D3171">
            <w:pPr>
              <w:pStyle w:val="ListParagraph"/>
              <w:numPr>
                <w:ilvl w:val="0"/>
                <w:numId w:val="16"/>
              </w:numPr>
              <w:spacing w:after="0" w:line="240" w:lineRule="auto"/>
              <w:rPr>
                <w:rFonts w:cstheme="minorHAnsi"/>
                <w:sz w:val="20"/>
                <w:szCs w:val="20"/>
              </w:rPr>
            </w:pPr>
            <w:r w:rsidRPr="009D3171">
              <w:rPr>
                <w:rFonts w:cstheme="minorHAnsi"/>
                <w:sz w:val="20"/>
                <w:szCs w:val="20"/>
              </w:rPr>
              <w:t>Teamwork now demonstrates that all children know what staff members are in each zone.  Children know when they are participating in play and learning experiences that staff members are there to facilitate and support the learning taking place.  Staff now actively speak about teamwork.  Evidence from playroom monitoring demonstrates that staff are making a clear effort to encourage children to work together and have demonstrated positive interactions with children.  Children are now high fiving their peers to demonstrate they are working together and are showing a real pride in themselves and their peers.</w:t>
            </w:r>
          </w:p>
          <w:p w14:paraId="6E849031" w14:textId="77777777" w:rsidR="009D3171" w:rsidRDefault="009D3171" w:rsidP="009D3171">
            <w:pPr>
              <w:pStyle w:val="ListParagraph"/>
              <w:numPr>
                <w:ilvl w:val="0"/>
                <w:numId w:val="16"/>
              </w:numPr>
              <w:spacing w:after="0" w:line="240" w:lineRule="auto"/>
              <w:rPr>
                <w:rFonts w:cstheme="minorHAnsi"/>
                <w:sz w:val="20"/>
                <w:szCs w:val="20"/>
              </w:rPr>
            </w:pPr>
            <w:r w:rsidRPr="009D3171">
              <w:rPr>
                <w:rFonts w:cstheme="minorHAnsi"/>
                <w:sz w:val="20"/>
                <w:szCs w:val="20"/>
              </w:rPr>
              <w:t xml:space="preserve">We have had a real focus on inclusion.  Evidence from </w:t>
            </w:r>
            <w:proofErr w:type="spellStart"/>
            <w:r w:rsidRPr="009D3171">
              <w:rPr>
                <w:rFonts w:cstheme="minorHAnsi"/>
                <w:sz w:val="20"/>
                <w:szCs w:val="20"/>
              </w:rPr>
              <w:t>asn</w:t>
            </w:r>
            <w:proofErr w:type="spellEnd"/>
            <w:r w:rsidRPr="009D3171">
              <w:rPr>
                <w:rFonts w:cstheme="minorHAnsi"/>
                <w:sz w:val="20"/>
                <w:szCs w:val="20"/>
              </w:rPr>
              <w:t xml:space="preserve"> audits show that we have a high level of </w:t>
            </w:r>
            <w:proofErr w:type="spellStart"/>
            <w:r w:rsidRPr="009D3171">
              <w:rPr>
                <w:rFonts w:cstheme="minorHAnsi"/>
                <w:sz w:val="20"/>
                <w:szCs w:val="20"/>
              </w:rPr>
              <w:t>asn</w:t>
            </w:r>
            <w:proofErr w:type="spellEnd"/>
            <w:r w:rsidRPr="009D3171">
              <w:rPr>
                <w:rFonts w:cstheme="minorHAnsi"/>
                <w:sz w:val="20"/>
                <w:szCs w:val="20"/>
              </w:rPr>
              <w:t xml:space="preserve"> and playroom monitoring has showed that these children are not responding well to the environment.  Work alongside outer agencies supported the drive to change the environment and create a safe place for them to have a soft start/finish and regulation throughout the session.  </w:t>
            </w:r>
          </w:p>
          <w:p w14:paraId="73E7BFAF" w14:textId="6AD21EF2" w:rsidR="009D3171" w:rsidRPr="009D3171" w:rsidRDefault="009D3171" w:rsidP="009D3171">
            <w:pPr>
              <w:pStyle w:val="ListParagraph"/>
              <w:numPr>
                <w:ilvl w:val="0"/>
                <w:numId w:val="16"/>
              </w:numPr>
              <w:spacing w:after="0" w:line="240" w:lineRule="auto"/>
              <w:rPr>
                <w:rFonts w:cstheme="minorHAnsi"/>
                <w:sz w:val="20"/>
                <w:szCs w:val="20"/>
              </w:rPr>
            </w:pPr>
            <w:r>
              <w:rPr>
                <w:rFonts w:cstheme="minorHAnsi"/>
                <w:sz w:val="20"/>
                <w:szCs w:val="20"/>
              </w:rPr>
              <w:t xml:space="preserve">A safe place was created for children who were identified with complex needs and now receive a place for a soft start/finish and for regulation throughout the session.  From our recent care inspectorate </w:t>
            </w:r>
            <w:r w:rsidR="00EF46A1">
              <w:rPr>
                <w:rFonts w:cstheme="minorHAnsi"/>
                <w:sz w:val="20"/>
                <w:szCs w:val="20"/>
              </w:rPr>
              <w:t>inspection,</w:t>
            </w:r>
            <w:r>
              <w:rPr>
                <w:rFonts w:cstheme="minorHAnsi"/>
                <w:sz w:val="20"/>
                <w:szCs w:val="20"/>
              </w:rPr>
              <w:t xml:space="preserve"> they spoke highly of the inclusion and how we were best meeting the needs of the learners. </w:t>
            </w:r>
            <w:r w:rsidRPr="009D3171">
              <w:rPr>
                <w:rFonts w:cstheme="minorHAnsi"/>
                <w:sz w:val="20"/>
                <w:szCs w:val="20"/>
              </w:rPr>
              <w:t xml:space="preserve">   </w:t>
            </w:r>
          </w:p>
          <w:p w14:paraId="43B82F4F" w14:textId="2E4DA830" w:rsidR="009D3171" w:rsidRPr="009D3171" w:rsidRDefault="009D3171" w:rsidP="009D3171">
            <w:pPr>
              <w:pStyle w:val="ListParagraph"/>
              <w:numPr>
                <w:ilvl w:val="0"/>
                <w:numId w:val="15"/>
              </w:numPr>
              <w:spacing w:after="0" w:line="240" w:lineRule="auto"/>
              <w:rPr>
                <w:rFonts w:cstheme="minorHAnsi"/>
                <w:sz w:val="20"/>
                <w:szCs w:val="20"/>
              </w:rPr>
            </w:pPr>
            <w:r w:rsidRPr="009D3171">
              <w:rPr>
                <w:rFonts w:cstheme="minorHAnsi"/>
                <w:sz w:val="20"/>
                <w:szCs w:val="20"/>
              </w:rPr>
              <w:t>Resilience – throughout literacy we have supported and challenged children throughout the terms.  Evidence from learning journals detailed what milestones were being covered and the gaps and progression in learning. We set up targeted support groups which pinpointed children at risk of attaining or children who required challenged.  Challenge groups were created in term 3 as this was where we saw an increase on children meeting their milestones.</w:t>
            </w:r>
            <w:r>
              <w:rPr>
                <w:rFonts w:cstheme="minorHAnsi"/>
                <w:b/>
                <w:bCs/>
                <w:i/>
                <w:iCs/>
                <w:sz w:val="20"/>
                <w:szCs w:val="20"/>
              </w:rPr>
              <w:t xml:space="preserve">    </w:t>
            </w:r>
          </w:p>
        </w:tc>
      </w:tr>
      <w:tr w:rsidR="000E6E23" w:rsidRPr="003C032A" w14:paraId="6C5DB65D" w14:textId="77777777" w:rsidTr="003A57E6">
        <w:trPr>
          <w:trHeight w:val="501"/>
        </w:trPr>
        <w:tc>
          <w:tcPr>
            <w:tcW w:w="3681" w:type="dxa"/>
            <w:tcBorders>
              <w:top w:val="single" w:sz="4" w:space="0" w:color="auto"/>
              <w:left w:val="single" w:sz="4" w:space="0" w:color="auto"/>
              <w:bottom w:val="single" w:sz="4" w:space="0" w:color="auto"/>
              <w:right w:val="single" w:sz="4" w:space="0" w:color="auto"/>
            </w:tcBorders>
          </w:tcPr>
          <w:p w14:paraId="52616FA2"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7F048B37" w14:textId="0D3606CD" w:rsidR="000E6E23" w:rsidRPr="00136E30" w:rsidRDefault="007258E9" w:rsidP="000E6E23">
            <w:pPr>
              <w:numPr>
                <w:ilvl w:val="0"/>
                <w:numId w:val="14"/>
              </w:numPr>
              <w:spacing w:after="0" w:line="240" w:lineRule="auto"/>
              <w:contextualSpacing/>
              <w:rPr>
                <w:rFonts w:cstheme="minorHAnsi"/>
                <w:sz w:val="20"/>
                <w:szCs w:val="20"/>
              </w:rPr>
            </w:pPr>
            <w:r>
              <w:rPr>
                <w:rFonts w:cstheme="minorHAnsi"/>
                <w:sz w:val="20"/>
                <w:szCs w:val="20"/>
              </w:rPr>
              <w:t xml:space="preserve">As an acting head teacher has been appointed, we will now look at the reinvigorating the whole centre vision, values and aims.  This will be done as a full staff team through various team meetings throughout term 1.  </w:t>
            </w:r>
          </w:p>
        </w:tc>
      </w:tr>
    </w:tbl>
    <w:p w14:paraId="6229F183" w14:textId="77777777" w:rsidR="000C50D8" w:rsidRDefault="000C50D8">
      <w:pPr>
        <w:rPr>
          <w:rFonts w:ascii="Arial" w:hAnsi="Arial" w:cs="Arial"/>
          <w:b/>
          <w:bCs/>
          <w:sz w:val="24"/>
          <w:szCs w:val="24"/>
          <w:u w:val="single"/>
        </w:rPr>
      </w:pPr>
    </w:p>
    <w:p w14:paraId="256E02F0" w14:textId="53E12DEF" w:rsidR="00F10E55" w:rsidRDefault="00F10E55">
      <w:pPr>
        <w:rPr>
          <w:rFonts w:ascii="Arial" w:hAnsi="Arial" w:cs="Arial"/>
          <w:b/>
          <w:bCs/>
          <w:sz w:val="24"/>
          <w:szCs w:val="24"/>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0E6E23" w:rsidRPr="003C032A" w14:paraId="3E254D99" w14:textId="77777777" w:rsidTr="003A57E6">
        <w:tc>
          <w:tcPr>
            <w:tcW w:w="3681" w:type="dxa"/>
            <w:tcBorders>
              <w:top w:val="single" w:sz="4" w:space="0" w:color="auto"/>
              <w:left w:val="single" w:sz="4" w:space="0" w:color="auto"/>
              <w:bottom w:val="single" w:sz="4" w:space="0" w:color="auto"/>
              <w:right w:val="single" w:sz="4" w:space="0" w:color="auto"/>
            </w:tcBorders>
            <w:hideMark/>
          </w:tcPr>
          <w:p w14:paraId="08738689"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t xml:space="preserve">Improvement Priority </w:t>
            </w:r>
          </w:p>
          <w:p w14:paraId="6B98EDD7" w14:textId="77777777" w:rsidR="000E6E23" w:rsidRDefault="000E6E23" w:rsidP="003A57E6">
            <w:pPr>
              <w:spacing w:after="0" w:line="240" w:lineRule="auto"/>
              <w:rPr>
                <w:rFonts w:cstheme="minorHAnsi"/>
                <w:i/>
                <w:iCs/>
                <w:sz w:val="20"/>
                <w:szCs w:val="20"/>
              </w:rPr>
            </w:pPr>
            <w:r w:rsidRPr="003C032A">
              <w:rPr>
                <w:rFonts w:cstheme="minorHAnsi"/>
                <w:i/>
                <w:iCs/>
                <w:sz w:val="20"/>
                <w:szCs w:val="20"/>
              </w:rPr>
              <w:t xml:space="preserve">(Expressed as outcomes for learners) </w:t>
            </w:r>
          </w:p>
          <w:p w14:paraId="52FCE4F9" w14:textId="3FCF623C" w:rsidR="00A45392" w:rsidRPr="003C032A" w:rsidRDefault="00A45392" w:rsidP="003A57E6">
            <w:pPr>
              <w:spacing w:after="0" w:line="240" w:lineRule="auto"/>
              <w:rPr>
                <w:rFonts w:cstheme="minorHAnsi"/>
                <w:i/>
                <w:iCs/>
                <w:sz w:val="20"/>
                <w:szCs w:val="20"/>
              </w:rPr>
            </w:pPr>
          </w:p>
        </w:tc>
        <w:tc>
          <w:tcPr>
            <w:tcW w:w="5822" w:type="dxa"/>
            <w:tcBorders>
              <w:top w:val="single" w:sz="4" w:space="0" w:color="auto"/>
              <w:left w:val="single" w:sz="4" w:space="0" w:color="auto"/>
              <w:bottom w:val="single" w:sz="4" w:space="0" w:color="auto"/>
              <w:right w:val="single" w:sz="4" w:space="0" w:color="auto"/>
            </w:tcBorders>
            <w:shd w:val="clear" w:color="auto" w:fill="00B0F0"/>
          </w:tcPr>
          <w:p w14:paraId="4AE90EEE" w14:textId="77777777" w:rsidR="000E6E23" w:rsidRPr="003C032A" w:rsidRDefault="000E6E23" w:rsidP="003A57E6">
            <w:pPr>
              <w:spacing w:after="0" w:line="240" w:lineRule="auto"/>
              <w:rPr>
                <w:rFonts w:cstheme="minorHAnsi"/>
                <w:b/>
                <w:bCs/>
                <w:sz w:val="20"/>
                <w:szCs w:val="20"/>
              </w:rPr>
            </w:pPr>
            <w:r w:rsidRPr="003C032A">
              <w:rPr>
                <w:rFonts w:cstheme="minorHAnsi"/>
                <w:b/>
                <w:bCs/>
                <w:sz w:val="20"/>
                <w:szCs w:val="20"/>
              </w:rPr>
              <w:t xml:space="preserve">Improvement Priority </w:t>
            </w:r>
          </w:p>
          <w:p w14:paraId="69EE9E92" w14:textId="77777777" w:rsidR="000E6E23" w:rsidRDefault="000E6E23" w:rsidP="003A57E6">
            <w:pPr>
              <w:spacing w:after="0" w:line="240" w:lineRule="auto"/>
              <w:rPr>
                <w:rFonts w:cstheme="minorHAnsi"/>
                <w:i/>
                <w:iCs/>
                <w:sz w:val="20"/>
                <w:szCs w:val="20"/>
              </w:rPr>
            </w:pPr>
            <w:r w:rsidRPr="003C032A">
              <w:rPr>
                <w:rFonts w:cstheme="minorHAnsi"/>
                <w:i/>
                <w:iCs/>
                <w:sz w:val="20"/>
                <w:szCs w:val="20"/>
              </w:rPr>
              <w:t xml:space="preserve">(Expressed as outcomes for learners) </w:t>
            </w:r>
          </w:p>
          <w:p w14:paraId="02462647" w14:textId="3E972085" w:rsidR="00A45392" w:rsidRPr="003C032A" w:rsidRDefault="009D3171" w:rsidP="00A45392">
            <w:pPr>
              <w:spacing w:after="0" w:line="240" w:lineRule="auto"/>
              <w:rPr>
                <w:rFonts w:cstheme="minorHAnsi"/>
                <w:sz w:val="20"/>
                <w:szCs w:val="20"/>
              </w:rPr>
            </w:pPr>
            <w:r>
              <w:rPr>
                <w:rFonts w:cstheme="minorHAnsi"/>
                <w:sz w:val="20"/>
                <w:szCs w:val="20"/>
              </w:rPr>
              <w:t xml:space="preserve">To improve the quality of the learning environment for all children.  </w:t>
            </w:r>
            <w:r w:rsidR="00A45392">
              <w:rPr>
                <w:rFonts w:cstheme="minorHAnsi"/>
                <w:sz w:val="20"/>
                <w:szCs w:val="20"/>
              </w:rPr>
              <w:t xml:space="preserve"> </w:t>
            </w:r>
          </w:p>
        </w:tc>
        <w:tc>
          <w:tcPr>
            <w:tcW w:w="6799" w:type="dxa"/>
            <w:tcBorders>
              <w:top w:val="single" w:sz="4" w:space="0" w:color="auto"/>
              <w:left w:val="single" w:sz="4" w:space="0" w:color="auto"/>
              <w:bottom w:val="single" w:sz="4" w:space="0" w:color="auto"/>
              <w:right w:val="single" w:sz="4" w:space="0" w:color="auto"/>
            </w:tcBorders>
          </w:tcPr>
          <w:p w14:paraId="58372019" w14:textId="77777777" w:rsidR="000E6E23" w:rsidRPr="00871FB2" w:rsidRDefault="000E6E23" w:rsidP="003A57E6">
            <w:pPr>
              <w:rPr>
                <w:rFonts w:cstheme="minorHAnsi"/>
                <w:b/>
                <w:sz w:val="20"/>
                <w:szCs w:val="20"/>
              </w:rPr>
            </w:pPr>
            <w:r w:rsidRPr="0020398B">
              <w:rPr>
                <w:rFonts w:cstheme="minorHAnsi"/>
                <w:b/>
                <w:sz w:val="20"/>
                <w:szCs w:val="20"/>
              </w:rPr>
              <w:t>Education Service Improvement Plan Priority 4: Our Attainment, Destinations and Achievements</w:t>
            </w:r>
          </w:p>
          <w:p w14:paraId="55D742AA" w14:textId="77777777" w:rsidR="000E6E23" w:rsidRPr="003C032A" w:rsidRDefault="000E6E23" w:rsidP="003A57E6">
            <w:pPr>
              <w:spacing w:after="0" w:line="240" w:lineRule="auto"/>
              <w:rPr>
                <w:rFonts w:cstheme="minorHAnsi"/>
                <w:b/>
                <w:bCs/>
                <w:i/>
                <w:iCs/>
                <w:sz w:val="20"/>
                <w:szCs w:val="20"/>
              </w:rPr>
            </w:pPr>
            <w:r w:rsidRPr="0020398B">
              <w:rPr>
                <w:rFonts w:cstheme="minorHAnsi"/>
                <w:sz w:val="20"/>
                <w:szCs w:val="20"/>
              </w:rPr>
              <w:t>We want the very best for all of our young people in East Ayrshire.  We aim to ensure that all young people secure a positive destination through excellent achievement and attainment at all levels.</w:t>
            </w:r>
          </w:p>
        </w:tc>
      </w:tr>
      <w:tr w:rsidR="000E6E23" w:rsidRPr="003C032A" w14:paraId="0D8F6F02" w14:textId="77777777" w:rsidTr="003A57E6">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381EB841" w14:textId="77777777" w:rsidR="000E6E23" w:rsidRPr="003C032A" w:rsidRDefault="000E6E23" w:rsidP="003A57E6">
            <w:pPr>
              <w:spacing w:after="0" w:line="240" w:lineRule="auto"/>
              <w:jc w:val="center"/>
              <w:rPr>
                <w:rFonts w:cstheme="minorHAnsi"/>
                <w:b/>
                <w:bCs/>
                <w:sz w:val="20"/>
                <w:szCs w:val="20"/>
              </w:rPr>
            </w:pPr>
            <w:r w:rsidRPr="0020398B">
              <w:rPr>
                <w:rFonts w:cstheme="minorHAnsi"/>
                <w:b/>
                <w:sz w:val="20"/>
                <w:szCs w:val="20"/>
              </w:rPr>
              <w:t>Our Attainment, Destinations and Achievements</w:t>
            </w:r>
          </w:p>
        </w:tc>
      </w:tr>
      <w:tr w:rsidR="000E6E23" w:rsidRPr="003C032A" w14:paraId="4900EC30" w14:textId="77777777" w:rsidTr="003A57E6">
        <w:trPr>
          <w:trHeight w:val="501"/>
        </w:trPr>
        <w:tc>
          <w:tcPr>
            <w:tcW w:w="3681" w:type="dxa"/>
            <w:tcBorders>
              <w:top w:val="single" w:sz="4" w:space="0" w:color="auto"/>
              <w:left w:val="single" w:sz="4" w:space="0" w:color="auto"/>
              <w:bottom w:val="single" w:sz="4" w:space="0" w:color="auto"/>
              <w:right w:val="single" w:sz="4" w:space="0" w:color="auto"/>
            </w:tcBorders>
          </w:tcPr>
          <w:p w14:paraId="52A24796" w14:textId="77777777" w:rsidR="000E6E23" w:rsidRDefault="000E6E23" w:rsidP="003A57E6">
            <w:pPr>
              <w:spacing w:after="0" w:line="240" w:lineRule="auto"/>
              <w:rPr>
                <w:rFonts w:cstheme="minorHAnsi"/>
                <w:b/>
                <w:bCs/>
                <w:sz w:val="20"/>
                <w:szCs w:val="20"/>
              </w:rPr>
            </w:pPr>
            <w:r w:rsidRPr="003C032A">
              <w:rPr>
                <w:rFonts w:cstheme="minorHAnsi"/>
                <w:b/>
                <w:bCs/>
                <w:sz w:val="20"/>
                <w:szCs w:val="20"/>
              </w:rPr>
              <w:t>Progress and Impact</w:t>
            </w:r>
          </w:p>
          <w:p w14:paraId="36A1379C" w14:textId="77777777" w:rsidR="000E6E23" w:rsidRPr="003C032A" w:rsidRDefault="000E6E23" w:rsidP="003A57E6">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5FD03C85" w14:textId="77777777" w:rsidR="009D3171" w:rsidRPr="00BE3110" w:rsidRDefault="009D3171" w:rsidP="000E6E23">
            <w:pPr>
              <w:pStyle w:val="ListParagraph"/>
              <w:numPr>
                <w:ilvl w:val="0"/>
                <w:numId w:val="16"/>
              </w:numPr>
              <w:spacing w:after="0" w:line="240" w:lineRule="auto"/>
              <w:rPr>
                <w:rFonts w:cstheme="minorHAnsi"/>
                <w:sz w:val="20"/>
                <w:szCs w:val="20"/>
              </w:rPr>
            </w:pPr>
            <w:r w:rsidRPr="00BE3110">
              <w:rPr>
                <w:rFonts w:cstheme="minorHAnsi"/>
                <w:sz w:val="20"/>
                <w:szCs w:val="20"/>
              </w:rPr>
              <w:t xml:space="preserve">It was evident from </w:t>
            </w:r>
            <w:r w:rsidR="002407F8" w:rsidRPr="00BE3110">
              <w:rPr>
                <w:rFonts w:cstheme="minorHAnsi"/>
                <w:sz w:val="20"/>
                <w:szCs w:val="20"/>
              </w:rPr>
              <w:t>academic</w:t>
            </w:r>
            <w:r w:rsidRPr="00BE3110">
              <w:rPr>
                <w:rFonts w:cstheme="minorHAnsi"/>
                <w:sz w:val="20"/>
                <w:szCs w:val="20"/>
              </w:rPr>
              <w:t xml:space="preserve"> session 2024-25 that </w:t>
            </w:r>
            <w:proofErr w:type="spellStart"/>
            <w:r w:rsidRPr="00BE3110">
              <w:rPr>
                <w:rFonts w:cstheme="minorHAnsi"/>
                <w:sz w:val="20"/>
                <w:szCs w:val="20"/>
              </w:rPr>
              <w:t>Drongan</w:t>
            </w:r>
            <w:proofErr w:type="spellEnd"/>
            <w:r w:rsidRPr="00BE3110">
              <w:rPr>
                <w:rFonts w:cstheme="minorHAnsi"/>
                <w:sz w:val="20"/>
                <w:szCs w:val="20"/>
              </w:rPr>
              <w:t xml:space="preserve"> ECC have</w:t>
            </w:r>
            <w:r w:rsidR="002407F8" w:rsidRPr="00BE3110">
              <w:rPr>
                <w:rFonts w:cstheme="minorHAnsi"/>
                <w:sz w:val="20"/>
                <w:szCs w:val="20"/>
              </w:rPr>
              <w:t xml:space="preserve"> </w:t>
            </w:r>
            <w:r w:rsidRPr="00BE3110">
              <w:rPr>
                <w:rFonts w:cstheme="minorHAnsi"/>
                <w:sz w:val="20"/>
                <w:szCs w:val="20"/>
              </w:rPr>
              <w:t xml:space="preserve">a high </w:t>
            </w:r>
            <w:r w:rsidR="002407F8" w:rsidRPr="00BE3110">
              <w:rPr>
                <w:rFonts w:cstheme="minorHAnsi"/>
                <w:sz w:val="20"/>
                <w:szCs w:val="20"/>
              </w:rPr>
              <w:t>v</w:t>
            </w:r>
            <w:r w:rsidRPr="00BE3110">
              <w:rPr>
                <w:rFonts w:cstheme="minorHAnsi"/>
                <w:sz w:val="20"/>
                <w:szCs w:val="20"/>
              </w:rPr>
              <w:t xml:space="preserve">olume of neurodiverse children.  From room monitoring it is evident that children were </w:t>
            </w:r>
            <w:r w:rsidR="002407F8" w:rsidRPr="00BE3110">
              <w:rPr>
                <w:rFonts w:cstheme="minorHAnsi"/>
                <w:sz w:val="20"/>
                <w:szCs w:val="20"/>
              </w:rPr>
              <w:t xml:space="preserve">finding it difficult to reach their full potential within the playroom set up.  Observations from Educational Psychologist and speech and language team have highlighted that some children would benefit from a different set up to ensure they were reaching their full potential.   </w:t>
            </w:r>
            <w:r w:rsidRPr="00BE3110">
              <w:rPr>
                <w:rFonts w:cstheme="minorHAnsi"/>
                <w:sz w:val="20"/>
                <w:szCs w:val="20"/>
              </w:rPr>
              <w:t xml:space="preserve"> </w:t>
            </w:r>
          </w:p>
          <w:p w14:paraId="60D3D20F" w14:textId="77777777" w:rsidR="00BE3110" w:rsidRPr="00BE3110" w:rsidRDefault="002407F8" w:rsidP="000E6E23">
            <w:pPr>
              <w:pStyle w:val="ListParagraph"/>
              <w:numPr>
                <w:ilvl w:val="0"/>
                <w:numId w:val="16"/>
              </w:numPr>
              <w:spacing w:after="0" w:line="240" w:lineRule="auto"/>
              <w:rPr>
                <w:rFonts w:cstheme="minorHAnsi"/>
                <w:sz w:val="20"/>
                <w:szCs w:val="20"/>
              </w:rPr>
            </w:pPr>
            <w:r w:rsidRPr="00BE3110">
              <w:rPr>
                <w:rFonts w:cstheme="minorHAnsi"/>
                <w:sz w:val="20"/>
                <w:szCs w:val="20"/>
              </w:rPr>
              <w:t xml:space="preserve">In term 1 we worked very closely with Educational Psychologist and SALT to create a smaller more inclusive environment to support the children’s needs.  We identified a play and learning space within the playroom </w:t>
            </w:r>
            <w:r w:rsidR="00BE3110" w:rsidRPr="00BE3110">
              <w:rPr>
                <w:rFonts w:cstheme="minorHAnsi"/>
                <w:sz w:val="20"/>
                <w:szCs w:val="20"/>
              </w:rPr>
              <w:t xml:space="preserve">and set it up with age and stage appropriate resources.  We created visuals to support transitions for children and now and next boards.  </w:t>
            </w:r>
          </w:p>
          <w:p w14:paraId="2CCC76DE" w14:textId="77777777" w:rsidR="00BE3110" w:rsidRPr="00BE3110" w:rsidRDefault="00BE3110" w:rsidP="000E6E23">
            <w:pPr>
              <w:pStyle w:val="ListParagraph"/>
              <w:numPr>
                <w:ilvl w:val="0"/>
                <w:numId w:val="16"/>
              </w:numPr>
              <w:spacing w:after="0" w:line="240" w:lineRule="auto"/>
              <w:rPr>
                <w:rFonts w:cstheme="minorHAnsi"/>
                <w:sz w:val="20"/>
                <w:szCs w:val="20"/>
              </w:rPr>
            </w:pPr>
            <w:r w:rsidRPr="00BE3110">
              <w:rPr>
                <w:rFonts w:cstheme="minorHAnsi"/>
                <w:sz w:val="20"/>
                <w:szCs w:val="20"/>
              </w:rPr>
              <w:t xml:space="preserve">All staff attended training from Educational Psychologist and SALT to further develop their knowledge of autism and SCERTS.  </w:t>
            </w:r>
          </w:p>
          <w:p w14:paraId="7718C47C" w14:textId="77777777" w:rsidR="00BE3110" w:rsidRPr="00BE3110" w:rsidRDefault="00BE3110" w:rsidP="000E6E23">
            <w:pPr>
              <w:pStyle w:val="ListParagraph"/>
              <w:numPr>
                <w:ilvl w:val="0"/>
                <w:numId w:val="16"/>
              </w:numPr>
              <w:spacing w:after="0" w:line="240" w:lineRule="auto"/>
              <w:rPr>
                <w:rFonts w:cstheme="minorHAnsi"/>
                <w:sz w:val="20"/>
                <w:szCs w:val="20"/>
              </w:rPr>
            </w:pPr>
            <w:r w:rsidRPr="00BE3110">
              <w:rPr>
                <w:rFonts w:cstheme="minorHAnsi"/>
                <w:sz w:val="20"/>
                <w:szCs w:val="20"/>
              </w:rPr>
              <w:t xml:space="preserve">A member of staff was identified to carry the inclusion group forward.  A support assistant was designated to the area to support the key worker to meet the needs of the children. </w:t>
            </w:r>
          </w:p>
          <w:p w14:paraId="569DE73C" w14:textId="7627CD3E" w:rsidR="00564EC1" w:rsidRDefault="00BE3110" w:rsidP="000E6E23">
            <w:pPr>
              <w:pStyle w:val="ListParagraph"/>
              <w:numPr>
                <w:ilvl w:val="0"/>
                <w:numId w:val="16"/>
              </w:numPr>
              <w:spacing w:after="0" w:line="240" w:lineRule="auto"/>
              <w:rPr>
                <w:rFonts w:cstheme="minorHAnsi"/>
                <w:b/>
                <w:bCs/>
                <w:i/>
                <w:iCs/>
                <w:sz w:val="20"/>
                <w:szCs w:val="20"/>
              </w:rPr>
            </w:pPr>
            <w:r w:rsidRPr="00BE3110">
              <w:rPr>
                <w:rFonts w:cstheme="minorHAnsi"/>
                <w:sz w:val="20"/>
                <w:szCs w:val="20"/>
              </w:rPr>
              <w:t xml:space="preserve">Team with the Family meetings were set up to speak about the inclusion group for identified children.  Extremely positive feedback from parents welcomed the initiative.  One parent ran an </w:t>
            </w:r>
            <w:r w:rsidR="00987E6E" w:rsidRPr="00BE3110">
              <w:rPr>
                <w:rFonts w:cstheme="minorHAnsi"/>
                <w:sz w:val="20"/>
                <w:szCs w:val="20"/>
              </w:rPr>
              <w:t>ultra-marathon</w:t>
            </w:r>
            <w:r w:rsidRPr="00BE3110">
              <w:rPr>
                <w:rFonts w:cstheme="minorHAnsi"/>
                <w:sz w:val="20"/>
                <w:szCs w:val="20"/>
              </w:rPr>
              <w:t xml:space="preserve"> in support to raise funds for the inclusion group.  A total of £1000 was raised in support to furnish the area identified.</w:t>
            </w:r>
            <w:r>
              <w:rPr>
                <w:rFonts w:cstheme="minorHAnsi"/>
                <w:b/>
                <w:bCs/>
                <w:i/>
                <w:iCs/>
                <w:sz w:val="20"/>
                <w:szCs w:val="20"/>
              </w:rPr>
              <w:t xml:space="preserve">  </w:t>
            </w:r>
          </w:p>
          <w:p w14:paraId="07FE5DCF" w14:textId="77777777" w:rsidR="00987E6E" w:rsidRPr="00987E6E" w:rsidRDefault="00564EC1" w:rsidP="000E6E23">
            <w:pPr>
              <w:pStyle w:val="ListParagraph"/>
              <w:numPr>
                <w:ilvl w:val="0"/>
                <w:numId w:val="16"/>
              </w:numPr>
              <w:spacing w:after="0" w:line="240" w:lineRule="auto"/>
              <w:rPr>
                <w:rFonts w:cstheme="minorHAnsi"/>
                <w:b/>
                <w:bCs/>
                <w:i/>
                <w:iCs/>
                <w:sz w:val="20"/>
                <w:szCs w:val="20"/>
              </w:rPr>
            </w:pPr>
            <w:r>
              <w:rPr>
                <w:rFonts w:cstheme="minorHAnsi"/>
                <w:sz w:val="20"/>
                <w:szCs w:val="20"/>
              </w:rPr>
              <w:t xml:space="preserve">A new planning system was created which supports milestones from the complex needs tracker and being me.  </w:t>
            </w:r>
            <w:r w:rsidR="00987E6E">
              <w:rPr>
                <w:rFonts w:cstheme="minorHAnsi"/>
                <w:sz w:val="20"/>
                <w:szCs w:val="20"/>
              </w:rPr>
              <w:t xml:space="preserve">Monthly planning was created where we discussed each child and planned based on their needs.  This was then incorporated into the play and learning experiences.  Monthly observations were written in detail highlighting the progression of each child.  Evidence documented through milestones that children were achieving and playroom monitoring and planning monitoring backed this evidence.  </w:t>
            </w:r>
          </w:p>
          <w:p w14:paraId="3D1BC03C" w14:textId="77777777" w:rsidR="00987E6E" w:rsidRPr="00987E6E" w:rsidRDefault="00987E6E" w:rsidP="000E6E23">
            <w:pPr>
              <w:pStyle w:val="ListParagraph"/>
              <w:numPr>
                <w:ilvl w:val="0"/>
                <w:numId w:val="16"/>
              </w:numPr>
              <w:spacing w:after="0" w:line="240" w:lineRule="auto"/>
              <w:rPr>
                <w:rFonts w:cstheme="minorHAnsi"/>
                <w:b/>
                <w:bCs/>
                <w:i/>
                <w:iCs/>
                <w:sz w:val="20"/>
                <w:szCs w:val="20"/>
              </w:rPr>
            </w:pPr>
            <w:r>
              <w:rPr>
                <w:rFonts w:cstheme="minorHAnsi"/>
                <w:sz w:val="20"/>
                <w:szCs w:val="20"/>
              </w:rPr>
              <w:t xml:space="preserve">Termly TWF meetings took place to discuss children’s development.  </w:t>
            </w:r>
          </w:p>
          <w:p w14:paraId="61DF27A6" w14:textId="562CAAA2" w:rsidR="002407F8" w:rsidRPr="003C032A" w:rsidRDefault="00987E6E" w:rsidP="000E6E23">
            <w:pPr>
              <w:pStyle w:val="ListParagraph"/>
              <w:numPr>
                <w:ilvl w:val="0"/>
                <w:numId w:val="16"/>
              </w:numPr>
              <w:spacing w:after="0" w:line="240" w:lineRule="auto"/>
              <w:rPr>
                <w:rFonts w:cstheme="minorHAnsi"/>
                <w:b/>
                <w:bCs/>
                <w:i/>
                <w:iCs/>
                <w:sz w:val="20"/>
                <w:szCs w:val="20"/>
              </w:rPr>
            </w:pPr>
            <w:r>
              <w:rPr>
                <w:rFonts w:cstheme="minorHAnsi"/>
                <w:sz w:val="20"/>
                <w:szCs w:val="20"/>
              </w:rPr>
              <w:t xml:space="preserve">Parents were invited into the setting to see the provision set up and also for them to stay and play during their session.  Feedback from this was positive.  Parents were able to take away ideas and see what resources suited their child’s needs for their age and stage.   </w:t>
            </w:r>
            <w:r w:rsidR="002407F8">
              <w:rPr>
                <w:rFonts w:cstheme="minorHAnsi"/>
                <w:b/>
                <w:bCs/>
                <w:i/>
                <w:iCs/>
                <w:sz w:val="20"/>
                <w:szCs w:val="20"/>
              </w:rPr>
              <w:t xml:space="preserve">  </w:t>
            </w:r>
          </w:p>
        </w:tc>
      </w:tr>
      <w:tr w:rsidR="000E6E23" w:rsidRPr="003C032A" w14:paraId="45BB1062" w14:textId="77777777" w:rsidTr="003A57E6">
        <w:trPr>
          <w:trHeight w:val="132"/>
        </w:trPr>
        <w:tc>
          <w:tcPr>
            <w:tcW w:w="3681" w:type="dxa"/>
            <w:tcBorders>
              <w:top w:val="single" w:sz="4" w:space="0" w:color="auto"/>
              <w:left w:val="single" w:sz="4" w:space="0" w:color="auto"/>
              <w:bottom w:val="single" w:sz="4" w:space="0" w:color="auto"/>
              <w:right w:val="single" w:sz="4" w:space="0" w:color="auto"/>
            </w:tcBorders>
          </w:tcPr>
          <w:p w14:paraId="4371C1F5" w14:textId="77777777" w:rsidR="000E6E23" w:rsidRPr="0035108B" w:rsidRDefault="000E6E23" w:rsidP="003A57E6">
            <w:pPr>
              <w:spacing w:after="0" w:line="240" w:lineRule="auto"/>
              <w:rPr>
                <w:rFonts w:cstheme="minorHAnsi"/>
                <w:b/>
                <w:bCs/>
                <w:sz w:val="20"/>
                <w:szCs w:val="20"/>
              </w:rPr>
            </w:pPr>
            <w:r w:rsidRPr="0035108B">
              <w:rPr>
                <w:rFonts w:cstheme="minorHAnsi"/>
                <w:b/>
                <w:bCs/>
                <w:sz w:val="20"/>
                <w:szCs w:val="20"/>
              </w:rPr>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4F55C257" w14:textId="77777777" w:rsidR="000E6E23" w:rsidRDefault="00987E6E" w:rsidP="000E6E23">
            <w:pPr>
              <w:pStyle w:val="ListParagraph"/>
              <w:numPr>
                <w:ilvl w:val="0"/>
                <w:numId w:val="17"/>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This provision will continue.</w:t>
            </w:r>
          </w:p>
          <w:p w14:paraId="443B5172" w14:textId="77777777" w:rsidR="00987E6E" w:rsidRDefault="00987E6E" w:rsidP="000E6E23">
            <w:pPr>
              <w:pStyle w:val="ListParagraph"/>
              <w:numPr>
                <w:ilvl w:val="0"/>
                <w:numId w:val="17"/>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 xml:space="preserve">A new cohort of children will be identified </w:t>
            </w:r>
          </w:p>
          <w:p w14:paraId="1A0716D3" w14:textId="77777777" w:rsidR="00987E6E" w:rsidRDefault="00987E6E" w:rsidP="000E6E23">
            <w:pPr>
              <w:pStyle w:val="ListParagraph"/>
              <w:numPr>
                <w:ilvl w:val="0"/>
                <w:numId w:val="17"/>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 xml:space="preserve">A new staff member will be appointed to take on the leading role due to current staff member going off on maternity leave.  </w:t>
            </w:r>
          </w:p>
          <w:p w14:paraId="7E2AA9A5" w14:textId="0B807E74" w:rsidR="00987E6E" w:rsidRPr="0035108B" w:rsidRDefault="00987E6E" w:rsidP="000E6E23">
            <w:pPr>
              <w:pStyle w:val="ListParagraph"/>
              <w:numPr>
                <w:ilvl w:val="0"/>
                <w:numId w:val="17"/>
              </w:numPr>
              <w:spacing w:after="0" w:line="240" w:lineRule="auto"/>
              <w:rPr>
                <w:rFonts w:cstheme="minorHAnsi"/>
                <w:color w:val="000000"/>
                <w:sz w:val="20"/>
                <w:szCs w:val="20"/>
                <w:shd w:val="clear" w:color="auto" w:fill="FFFFFF"/>
              </w:rPr>
            </w:pPr>
            <w:r>
              <w:rPr>
                <w:rFonts w:cstheme="minorHAnsi"/>
                <w:color w:val="000000"/>
                <w:sz w:val="20"/>
                <w:szCs w:val="20"/>
                <w:shd w:val="clear" w:color="auto" w:fill="FFFFFF"/>
              </w:rPr>
              <w:t xml:space="preserve">Further input from Educational Psychologist to improve the set up.  </w:t>
            </w:r>
          </w:p>
        </w:tc>
      </w:tr>
    </w:tbl>
    <w:p w14:paraId="347059BE" w14:textId="77777777" w:rsidR="000C50D8" w:rsidRDefault="000C50D8">
      <w:pPr>
        <w:rPr>
          <w:rFonts w:ascii="Arial" w:hAnsi="Arial" w:cs="Arial"/>
          <w:b/>
          <w:bCs/>
          <w:sz w:val="24"/>
          <w:szCs w:val="24"/>
          <w:u w:val="single"/>
        </w:rPr>
      </w:pPr>
    </w:p>
    <w:p w14:paraId="037F94E7" w14:textId="1230F1AD" w:rsidR="00F10E55" w:rsidRPr="00EF46A1" w:rsidRDefault="00F10E55" w:rsidP="00EF46A1">
      <w:pPr>
        <w:spacing w:before="100" w:beforeAutospacing="1" w:after="100" w:afterAutospacing="1" w:line="240" w:lineRule="auto"/>
        <w:rPr>
          <w:rFonts w:ascii="Times New Roman" w:eastAsia="Times New Roman" w:hAnsi="Times New Roman" w:cs="Times New Roman"/>
          <w:sz w:val="24"/>
          <w:szCs w:val="24"/>
          <w:lang w:eastAsia="en-GB"/>
        </w:rPr>
        <w:sectPr w:rsidR="00F10E55" w:rsidRPr="00EF46A1" w:rsidSect="000C50D8">
          <w:headerReference w:type="default" r:id="rId17"/>
          <w:footerReference w:type="default" r:id="rId18"/>
          <w:pgSz w:w="16838" w:h="11906" w:orient="landscape"/>
          <w:pgMar w:top="1440" w:right="1440" w:bottom="1440" w:left="1440" w:header="709" w:footer="709" w:gutter="0"/>
          <w:cols w:space="708"/>
          <w:docGrid w:linePitch="360"/>
        </w:sectPr>
      </w:pPr>
    </w:p>
    <w:p w14:paraId="2453EB15" w14:textId="77777777" w:rsidR="00973775" w:rsidRPr="00973775" w:rsidRDefault="00973775" w:rsidP="71AEDCAC">
      <w:pPr>
        <w:rPr>
          <w:rFonts w:ascii="Arial" w:hAnsi="Arial" w:cs="Arial"/>
          <w:b/>
          <w:bCs/>
          <w:i/>
          <w:iCs/>
          <w:sz w:val="24"/>
          <w:szCs w:val="24"/>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9"/>
        <w:gridCol w:w="1302"/>
        <w:gridCol w:w="1573"/>
        <w:gridCol w:w="2555"/>
        <w:gridCol w:w="1867"/>
      </w:tblGrid>
      <w:tr w:rsidR="71AEDCAC" w14:paraId="508400E7" w14:textId="77777777" w:rsidTr="71AEDCAC">
        <w:trPr>
          <w:trHeight w:val="300"/>
        </w:trPr>
        <w:tc>
          <w:tcPr>
            <w:tcW w:w="9153" w:type="dxa"/>
            <w:gridSpan w:val="5"/>
            <w:shd w:val="clear" w:color="auto" w:fill="BDD6EE" w:themeFill="accent1" w:themeFillTint="66"/>
          </w:tcPr>
          <w:p w14:paraId="426E3F13" w14:textId="77777777" w:rsidR="71AEDCAC" w:rsidRDefault="71AEDCAC" w:rsidP="71AEDCAC">
            <w:pPr>
              <w:rPr>
                <w:rFonts w:ascii="Arial" w:hAnsi="Arial" w:cs="Arial"/>
                <w:b/>
                <w:bCs/>
              </w:rPr>
            </w:pPr>
            <w:r w:rsidRPr="71AEDCAC">
              <w:rPr>
                <w:rFonts w:ascii="Arial" w:hAnsi="Arial" w:cs="Arial"/>
                <w:b/>
                <w:bCs/>
              </w:rPr>
              <w:t xml:space="preserve">Care Inspectorate Inspection (Reports aligning to </w:t>
            </w:r>
            <w:r w:rsidR="6B6A8A6B" w:rsidRPr="71AEDCAC">
              <w:rPr>
                <w:rFonts w:ascii="Arial" w:hAnsi="Arial" w:cs="Arial"/>
                <w:b/>
                <w:bCs/>
              </w:rPr>
              <w:t>QIF</w:t>
            </w:r>
            <w:r w:rsidRPr="71AEDCAC">
              <w:rPr>
                <w:rFonts w:ascii="Arial" w:hAnsi="Arial" w:cs="Arial"/>
                <w:b/>
                <w:bCs/>
              </w:rPr>
              <w:t xml:space="preserve"> only)</w:t>
            </w:r>
          </w:p>
          <w:p w14:paraId="1A768975" w14:textId="77777777" w:rsidR="71AEDCAC" w:rsidRDefault="71AEDCAC" w:rsidP="71AEDCAC">
            <w:pPr>
              <w:rPr>
                <w:rFonts w:ascii="Arial" w:hAnsi="Arial" w:cs="Arial"/>
                <w:b/>
                <w:bCs/>
              </w:rPr>
            </w:pPr>
          </w:p>
        </w:tc>
      </w:tr>
      <w:tr w:rsidR="71AEDCAC" w14:paraId="191A084D" w14:textId="77777777" w:rsidTr="71AEDCAC">
        <w:trPr>
          <w:trHeight w:val="300"/>
        </w:trPr>
        <w:tc>
          <w:tcPr>
            <w:tcW w:w="9153" w:type="dxa"/>
            <w:gridSpan w:val="5"/>
            <w:shd w:val="clear" w:color="auto" w:fill="BDD6EE" w:themeFill="accent1" w:themeFillTint="66"/>
          </w:tcPr>
          <w:p w14:paraId="73238EFB" w14:textId="77777777" w:rsidR="71AEDCAC" w:rsidRDefault="71AEDCAC" w:rsidP="71AEDCAC">
            <w:pPr>
              <w:rPr>
                <w:rFonts w:ascii="Arial" w:hAnsi="Arial" w:cs="Arial"/>
                <w:b/>
                <w:bCs/>
              </w:rPr>
            </w:pPr>
            <w:r w:rsidRPr="71AEDCAC">
              <w:rPr>
                <w:rFonts w:ascii="Arial" w:hAnsi="Arial" w:cs="Arial"/>
                <w:b/>
                <w:bCs/>
              </w:rPr>
              <w:t>Date:</w:t>
            </w:r>
          </w:p>
          <w:p w14:paraId="3631370F" w14:textId="77777777" w:rsidR="71AEDCAC" w:rsidRDefault="71AEDCAC" w:rsidP="71AEDCAC">
            <w:pPr>
              <w:rPr>
                <w:rFonts w:ascii="Arial" w:hAnsi="Arial" w:cs="Arial"/>
                <w:b/>
                <w:bCs/>
              </w:rPr>
            </w:pPr>
          </w:p>
        </w:tc>
      </w:tr>
      <w:tr w:rsidR="71AEDCAC" w14:paraId="65550AC2" w14:textId="77777777" w:rsidTr="71AEDCAC">
        <w:trPr>
          <w:trHeight w:val="300"/>
        </w:trPr>
        <w:tc>
          <w:tcPr>
            <w:tcW w:w="1756" w:type="dxa"/>
          </w:tcPr>
          <w:p w14:paraId="16BD4140" w14:textId="77777777" w:rsidR="71AEDCAC" w:rsidRDefault="71AEDCAC" w:rsidP="71AEDCAC">
            <w:pPr>
              <w:rPr>
                <w:rFonts w:ascii="Arial" w:hAnsi="Arial" w:cs="Arial"/>
                <w:b/>
                <w:bCs/>
              </w:rPr>
            </w:pPr>
            <w:r w:rsidRPr="71AEDCAC">
              <w:rPr>
                <w:rFonts w:ascii="Arial" w:hAnsi="Arial" w:cs="Arial"/>
                <w:b/>
                <w:bCs/>
              </w:rPr>
              <w:t>QUALITY THEME</w:t>
            </w:r>
          </w:p>
        </w:tc>
        <w:tc>
          <w:tcPr>
            <w:tcW w:w="1386" w:type="dxa"/>
          </w:tcPr>
          <w:p w14:paraId="757CEE77" w14:textId="77777777" w:rsidR="71AEDCAC" w:rsidRDefault="71AEDCAC" w:rsidP="71AEDCAC">
            <w:pPr>
              <w:rPr>
                <w:rFonts w:ascii="Arial" w:hAnsi="Arial" w:cs="Arial"/>
                <w:b/>
                <w:bCs/>
              </w:rPr>
            </w:pPr>
            <w:r w:rsidRPr="71AEDCAC">
              <w:rPr>
                <w:rFonts w:ascii="Arial" w:hAnsi="Arial" w:cs="Arial"/>
                <w:b/>
                <w:bCs/>
              </w:rPr>
              <w:t>GRADE</w:t>
            </w:r>
          </w:p>
        </w:tc>
        <w:tc>
          <w:tcPr>
            <w:tcW w:w="1573" w:type="dxa"/>
          </w:tcPr>
          <w:p w14:paraId="54D5509A" w14:textId="77777777" w:rsidR="71AEDCAC" w:rsidRDefault="71AEDCAC" w:rsidP="71AEDCAC">
            <w:pPr>
              <w:rPr>
                <w:rFonts w:ascii="Arial" w:hAnsi="Arial" w:cs="Arial"/>
                <w:b/>
                <w:bCs/>
              </w:rPr>
            </w:pPr>
            <w:r w:rsidRPr="71AEDCAC">
              <w:rPr>
                <w:rFonts w:ascii="Arial" w:hAnsi="Arial" w:cs="Arial"/>
                <w:b/>
                <w:bCs/>
              </w:rPr>
              <w:t>KEY STRENGTHS</w:t>
            </w:r>
          </w:p>
        </w:tc>
        <w:tc>
          <w:tcPr>
            <w:tcW w:w="2567" w:type="dxa"/>
          </w:tcPr>
          <w:p w14:paraId="16820A13" w14:textId="77777777" w:rsidR="71AEDCAC" w:rsidRDefault="71AEDCAC" w:rsidP="71AEDCAC">
            <w:pPr>
              <w:rPr>
                <w:rFonts w:ascii="Arial" w:hAnsi="Arial" w:cs="Arial"/>
                <w:b/>
                <w:bCs/>
                <w:highlight w:val="yellow"/>
              </w:rPr>
            </w:pPr>
            <w:r w:rsidRPr="71AEDCAC">
              <w:rPr>
                <w:rFonts w:ascii="Arial" w:hAnsi="Arial" w:cs="Arial"/>
                <w:b/>
                <w:bCs/>
              </w:rPr>
              <w:t>REQUIREMENTS or RECOMMENDATIONS</w:t>
            </w:r>
          </w:p>
        </w:tc>
        <w:tc>
          <w:tcPr>
            <w:tcW w:w="1871" w:type="dxa"/>
          </w:tcPr>
          <w:p w14:paraId="15C9447C" w14:textId="77777777" w:rsidR="71AEDCAC" w:rsidRDefault="71AEDCAC" w:rsidP="71AEDCAC">
            <w:pPr>
              <w:rPr>
                <w:rFonts w:ascii="Arial" w:hAnsi="Arial" w:cs="Arial"/>
                <w:b/>
                <w:bCs/>
              </w:rPr>
            </w:pPr>
            <w:r w:rsidRPr="71AEDCAC">
              <w:rPr>
                <w:rFonts w:ascii="Arial" w:hAnsi="Arial" w:cs="Arial"/>
                <w:b/>
                <w:bCs/>
              </w:rPr>
              <w:t>IMPROVEMENT ACTION</w:t>
            </w:r>
          </w:p>
        </w:tc>
      </w:tr>
      <w:tr w:rsidR="71AEDCAC" w14:paraId="10E99260" w14:textId="77777777" w:rsidTr="71AEDCAC">
        <w:trPr>
          <w:trHeight w:val="300"/>
        </w:trPr>
        <w:tc>
          <w:tcPr>
            <w:tcW w:w="1756" w:type="dxa"/>
          </w:tcPr>
          <w:p w14:paraId="0A8A99C8" w14:textId="77777777" w:rsidR="37ED4AAA" w:rsidRDefault="37ED4AAA" w:rsidP="71AEDCAC">
            <w:pPr>
              <w:rPr>
                <w:rFonts w:ascii="Arial" w:hAnsi="Arial" w:cs="Arial"/>
                <w:b/>
                <w:bCs/>
                <w:sz w:val="24"/>
                <w:szCs w:val="24"/>
              </w:rPr>
            </w:pPr>
            <w:r w:rsidRPr="71AEDCAC">
              <w:rPr>
                <w:rFonts w:ascii="Arial" w:hAnsi="Arial" w:cs="Arial"/>
                <w:b/>
                <w:bCs/>
                <w:sz w:val="24"/>
                <w:szCs w:val="24"/>
              </w:rPr>
              <w:t>Leadership</w:t>
            </w:r>
          </w:p>
          <w:p w14:paraId="023A5751" w14:textId="77777777" w:rsidR="37ED4AAA" w:rsidRDefault="37ED4AAA" w:rsidP="71AEDCAC">
            <w:pPr>
              <w:rPr>
                <w:rFonts w:ascii="Arial" w:hAnsi="Arial" w:cs="Arial"/>
                <w:b/>
                <w:bCs/>
                <w:sz w:val="24"/>
                <w:szCs w:val="24"/>
              </w:rPr>
            </w:pPr>
            <w:r w:rsidRPr="71AEDCAC">
              <w:rPr>
                <w:rFonts w:ascii="Arial" w:hAnsi="Arial" w:cs="Arial"/>
                <w:b/>
                <w:bCs/>
                <w:sz w:val="24"/>
                <w:szCs w:val="24"/>
              </w:rPr>
              <w:t xml:space="preserve"> </w:t>
            </w:r>
          </w:p>
        </w:tc>
        <w:tc>
          <w:tcPr>
            <w:tcW w:w="1386" w:type="dxa"/>
          </w:tcPr>
          <w:p w14:paraId="133460BF" w14:textId="6FF9AFCB" w:rsidR="71AEDCAC" w:rsidRDefault="00987E6E" w:rsidP="71AEDCAC">
            <w:pPr>
              <w:rPr>
                <w:rFonts w:ascii="Arial" w:hAnsi="Arial" w:cs="Arial"/>
                <w:b/>
                <w:bCs/>
                <w:sz w:val="24"/>
                <w:szCs w:val="24"/>
              </w:rPr>
            </w:pPr>
            <w:r>
              <w:rPr>
                <w:rFonts w:ascii="Arial" w:hAnsi="Arial" w:cs="Arial"/>
                <w:b/>
                <w:bCs/>
                <w:sz w:val="24"/>
                <w:szCs w:val="24"/>
              </w:rPr>
              <w:t>5</w:t>
            </w:r>
          </w:p>
        </w:tc>
        <w:tc>
          <w:tcPr>
            <w:tcW w:w="1573" w:type="dxa"/>
          </w:tcPr>
          <w:p w14:paraId="5B703A35" w14:textId="77777777" w:rsidR="71AEDCAC" w:rsidRDefault="71AEDCAC" w:rsidP="71AEDCAC">
            <w:pPr>
              <w:rPr>
                <w:rFonts w:ascii="Arial" w:hAnsi="Arial" w:cs="Arial"/>
                <w:b/>
                <w:bCs/>
                <w:i/>
                <w:iCs/>
                <w:sz w:val="20"/>
                <w:szCs w:val="20"/>
                <w:highlight w:val="yellow"/>
              </w:rPr>
            </w:pPr>
          </w:p>
        </w:tc>
        <w:tc>
          <w:tcPr>
            <w:tcW w:w="2567" w:type="dxa"/>
          </w:tcPr>
          <w:p w14:paraId="7B75E448" w14:textId="1BA4556F" w:rsidR="71AEDCAC" w:rsidRPr="00EF46A1" w:rsidRDefault="00EF46A1" w:rsidP="71AEDCAC">
            <w:pPr>
              <w:rPr>
                <w:rFonts w:ascii="Arial" w:hAnsi="Arial" w:cs="Arial"/>
                <w:b/>
                <w:bCs/>
                <w:i/>
                <w:iCs/>
                <w:sz w:val="20"/>
                <w:szCs w:val="20"/>
              </w:rPr>
            </w:pPr>
            <w:r w:rsidRPr="00EF46A1">
              <w:rPr>
                <w:rFonts w:ascii="Arial" w:hAnsi="Arial" w:cs="Arial"/>
                <w:b/>
                <w:bCs/>
                <w:i/>
                <w:iCs/>
                <w:sz w:val="20"/>
                <w:szCs w:val="20"/>
              </w:rPr>
              <w:t>N/A</w:t>
            </w:r>
          </w:p>
        </w:tc>
        <w:tc>
          <w:tcPr>
            <w:tcW w:w="1871" w:type="dxa"/>
          </w:tcPr>
          <w:p w14:paraId="74C3A6F9" w14:textId="77777777" w:rsidR="71AEDCAC" w:rsidRDefault="71AEDCAC" w:rsidP="71AEDCAC">
            <w:pPr>
              <w:rPr>
                <w:rFonts w:ascii="Arial" w:hAnsi="Arial" w:cs="Arial"/>
                <w:b/>
                <w:bCs/>
                <w:i/>
                <w:iCs/>
                <w:sz w:val="20"/>
                <w:szCs w:val="20"/>
                <w:highlight w:val="yellow"/>
              </w:rPr>
            </w:pPr>
          </w:p>
        </w:tc>
      </w:tr>
      <w:tr w:rsidR="71AEDCAC" w14:paraId="330DA0BB" w14:textId="77777777" w:rsidTr="71AEDCAC">
        <w:trPr>
          <w:trHeight w:val="300"/>
        </w:trPr>
        <w:tc>
          <w:tcPr>
            <w:tcW w:w="1756" w:type="dxa"/>
          </w:tcPr>
          <w:p w14:paraId="6BA12059" w14:textId="77777777" w:rsidR="37ED4AAA" w:rsidRDefault="37ED4AAA" w:rsidP="71AEDCAC">
            <w:pPr>
              <w:rPr>
                <w:rFonts w:ascii="Arial" w:hAnsi="Arial" w:cs="Arial"/>
                <w:b/>
                <w:bCs/>
                <w:sz w:val="16"/>
                <w:szCs w:val="16"/>
                <w:highlight w:val="yellow"/>
              </w:rPr>
            </w:pPr>
            <w:r w:rsidRPr="71AEDCAC">
              <w:rPr>
                <w:rFonts w:ascii="Arial" w:hAnsi="Arial" w:cs="Arial"/>
                <w:b/>
                <w:bCs/>
                <w:sz w:val="24"/>
                <w:szCs w:val="24"/>
              </w:rPr>
              <w:t xml:space="preserve">Children </w:t>
            </w:r>
            <w:r w:rsidR="78626862" w:rsidRPr="71AEDCAC">
              <w:rPr>
                <w:rFonts w:ascii="Arial" w:hAnsi="Arial" w:cs="Arial"/>
                <w:b/>
                <w:bCs/>
                <w:sz w:val="24"/>
                <w:szCs w:val="24"/>
              </w:rPr>
              <w:t>T</w:t>
            </w:r>
            <w:r w:rsidRPr="71AEDCAC">
              <w:rPr>
                <w:rFonts w:ascii="Arial" w:hAnsi="Arial" w:cs="Arial"/>
                <w:b/>
                <w:bCs/>
                <w:sz w:val="24"/>
                <w:szCs w:val="24"/>
              </w:rPr>
              <w:t xml:space="preserve">hrive and </w:t>
            </w:r>
            <w:r w:rsidR="0DC9BC80" w:rsidRPr="71AEDCAC">
              <w:rPr>
                <w:rFonts w:ascii="Arial" w:hAnsi="Arial" w:cs="Arial"/>
                <w:b/>
                <w:bCs/>
                <w:sz w:val="24"/>
                <w:szCs w:val="24"/>
              </w:rPr>
              <w:t>D</w:t>
            </w:r>
            <w:r w:rsidRPr="71AEDCAC">
              <w:rPr>
                <w:rFonts w:ascii="Arial" w:hAnsi="Arial" w:cs="Arial"/>
                <w:b/>
                <w:bCs/>
                <w:sz w:val="24"/>
                <w:szCs w:val="24"/>
              </w:rPr>
              <w:t xml:space="preserve">evelop in </w:t>
            </w:r>
            <w:r w:rsidR="3B8351C6" w:rsidRPr="71AEDCAC">
              <w:rPr>
                <w:rFonts w:ascii="Arial" w:hAnsi="Arial" w:cs="Arial"/>
                <w:b/>
                <w:bCs/>
                <w:sz w:val="24"/>
                <w:szCs w:val="24"/>
              </w:rPr>
              <w:t>Q</w:t>
            </w:r>
            <w:r w:rsidRPr="71AEDCAC">
              <w:rPr>
                <w:rFonts w:ascii="Arial" w:hAnsi="Arial" w:cs="Arial"/>
                <w:b/>
                <w:bCs/>
                <w:sz w:val="24"/>
                <w:szCs w:val="24"/>
              </w:rPr>
              <w:t xml:space="preserve">uality </w:t>
            </w:r>
            <w:r w:rsidR="78162DCD" w:rsidRPr="71AEDCAC">
              <w:rPr>
                <w:rFonts w:ascii="Arial" w:hAnsi="Arial" w:cs="Arial"/>
                <w:b/>
                <w:bCs/>
                <w:sz w:val="24"/>
                <w:szCs w:val="24"/>
              </w:rPr>
              <w:t>S</w:t>
            </w:r>
            <w:r w:rsidRPr="71AEDCAC">
              <w:rPr>
                <w:rFonts w:ascii="Arial" w:hAnsi="Arial" w:cs="Arial"/>
                <w:b/>
                <w:bCs/>
                <w:sz w:val="24"/>
                <w:szCs w:val="24"/>
              </w:rPr>
              <w:t xml:space="preserve">paces </w:t>
            </w:r>
          </w:p>
        </w:tc>
        <w:tc>
          <w:tcPr>
            <w:tcW w:w="1386" w:type="dxa"/>
          </w:tcPr>
          <w:p w14:paraId="1F62EE5F" w14:textId="58D9EAB7" w:rsidR="71AEDCAC" w:rsidRDefault="00987E6E" w:rsidP="71AEDCAC">
            <w:pPr>
              <w:rPr>
                <w:rFonts w:ascii="Arial" w:hAnsi="Arial" w:cs="Arial"/>
                <w:b/>
                <w:bCs/>
                <w:sz w:val="24"/>
                <w:szCs w:val="24"/>
              </w:rPr>
            </w:pPr>
            <w:r>
              <w:rPr>
                <w:rFonts w:ascii="Arial" w:hAnsi="Arial" w:cs="Arial"/>
                <w:b/>
                <w:bCs/>
                <w:sz w:val="24"/>
                <w:szCs w:val="24"/>
              </w:rPr>
              <w:t>5</w:t>
            </w:r>
          </w:p>
        </w:tc>
        <w:tc>
          <w:tcPr>
            <w:tcW w:w="1573" w:type="dxa"/>
          </w:tcPr>
          <w:p w14:paraId="315F65B0" w14:textId="36BD5D1E" w:rsidR="00EF46A1" w:rsidRDefault="00EF46A1" w:rsidP="71AEDCAC">
            <w:pPr>
              <w:rPr>
                <w:rFonts w:ascii="Arial" w:hAnsi="Arial" w:cs="Arial"/>
                <w:b/>
                <w:bCs/>
                <w:i/>
                <w:iCs/>
                <w:sz w:val="20"/>
                <w:szCs w:val="20"/>
                <w:highlight w:val="yellow"/>
              </w:rPr>
            </w:pPr>
            <w:r w:rsidRPr="00EF46A1">
              <w:rPr>
                <w:rFonts w:ascii="Arial" w:hAnsi="Arial" w:cs="Arial"/>
                <w:b/>
                <w:bCs/>
                <w:i/>
                <w:iCs/>
                <w:sz w:val="20"/>
                <w:szCs w:val="20"/>
              </w:rPr>
              <w:t xml:space="preserve"> </w:t>
            </w:r>
          </w:p>
        </w:tc>
        <w:tc>
          <w:tcPr>
            <w:tcW w:w="2567" w:type="dxa"/>
          </w:tcPr>
          <w:p w14:paraId="33CCED1A" w14:textId="30BC18FF" w:rsidR="71AEDCAC" w:rsidRPr="00EF46A1" w:rsidRDefault="00EF46A1" w:rsidP="71AEDCAC">
            <w:pPr>
              <w:rPr>
                <w:rFonts w:ascii="Arial" w:hAnsi="Arial" w:cs="Arial"/>
                <w:b/>
                <w:bCs/>
                <w:i/>
                <w:iCs/>
                <w:sz w:val="20"/>
                <w:szCs w:val="20"/>
              </w:rPr>
            </w:pPr>
            <w:r w:rsidRPr="00EF46A1">
              <w:rPr>
                <w:rFonts w:ascii="Arial" w:hAnsi="Arial" w:cs="Arial"/>
                <w:b/>
                <w:bCs/>
                <w:i/>
                <w:iCs/>
                <w:sz w:val="20"/>
                <w:szCs w:val="20"/>
              </w:rPr>
              <w:t>N/A</w:t>
            </w:r>
          </w:p>
        </w:tc>
        <w:tc>
          <w:tcPr>
            <w:tcW w:w="1871" w:type="dxa"/>
          </w:tcPr>
          <w:p w14:paraId="57B0C1F4" w14:textId="77777777" w:rsidR="71AEDCAC" w:rsidRDefault="71AEDCAC" w:rsidP="71AEDCAC">
            <w:pPr>
              <w:rPr>
                <w:rFonts w:ascii="Arial" w:hAnsi="Arial" w:cs="Arial"/>
                <w:b/>
                <w:bCs/>
                <w:i/>
                <w:iCs/>
                <w:sz w:val="20"/>
                <w:szCs w:val="20"/>
                <w:highlight w:val="yellow"/>
              </w:rPr>
            </w:pPr>
          </w:p>
        </w:tc>
      </w:tr>
      <w:tr w:rsidR="71AEDCAC" w14:paraId="76FDE294" w14:textId="77777777" w:rsidTr="71AEDCAC">
        <w:trPr>
          <w:trHeight w:val="300"/>
        </w:trPr>
        <w:tc>
          <w:tcPr>
            <w:tcW w:w="1756" w:type="dxa"/>
          </w:tcPr>
          <w:p w14:paraId="2CDBFFC6" w14:textId="77777777" w:rsidR="71AEDCAC" w:rsidRDefault="71AEDCAC" w:rsidP="71AEDCAC">
            <w:pPr>
              <w:rPr>
                <w:rFonts w:ascii="Arial" w:hAnsi="Arial" w:cs="Arial"/>
                <w:b/>
                <w:bCs/>
                <w:sz w:val="24"/>
                <w:szCs w:val="24"/>
              </w:rPr>
            </w:pPr>
            <w:r w:rsidRPr="71AEDCAC">
              <w:rPr>
                <w:rFonts w:ascii="Arial" w:hAnsi="Arial" w:cs="Arial"/>
                <w:b/>
                <w:bCs/>
                <w:sz w:val="24"/>
                <w:szCs w:val="24"/>
              </w:rPr>
              <w:t>Children Play and Learn</w:t>
            </w:r>
          </w:p>
          <w:p w14:paraId="0EF0209B" w14:textId="77777777" w:rsidR="71AEDCAC" w:rsidRDefault="71AEDCAC" w:rsidP="71AEDCAC">
            <w:pPr>
              <w:rPr>
                <w:rFonts w:ascii="Arial" w:hAnsi="Arial" w:cs="Arial"/>
                <w:b/>
                <w:bCs/>
                <w:sz w:val="24"/>
                <w:szCs w:val="24"/>
              </w:rPr>
            </w:pPr>
          </w:p>
        </w:tc>
        <w:tc>
          <w:tcPr>
            <w:tcW w:w="1386" w:type="dxa"/>
          </w:tcPr>
          <w:p w14:paraId="2D1F8D56" w14:textId="3B0E64F1" w:rsidR="71AEDCAC" w:rsidRDefault="00987E6E" w:rsidP="71AEDCAC">
            <w:pPr>
              <w:rPr>
                <w:rFonts w:ascii="Arial" w:hAnsi="Arial" w:cs="Arial"/>
                <w:b/>
                <w:bCs/>
                <w:sz w:val="24"/>
                <w:szCs w:val="24"/>
              </w:rPr>
            </w:pPr>
            <w:r>
              <w:rPr>
                <w:rFonts w:ascii="Arial" w:hAnsi="Arial" w:cs="Arial"/>
                <w:b/>
                <w:bCs/>
                <w:sz w:val="24"/>
                <w:szCs w:val="24"/>
              </w:rPr>
              <w:t>5</w:t>
            </w:r>
          </w:p>
        </w:tc>
        <w:tc>
          <w:tcPr>
            <w:tcW w:w="1573" w:type="dxa"/>
          </w:tcPr>
          <w:p w14:paraId="2E7DEA78" w14:textId="77777777" w:rsidR="71AEDCAC" w:rsidRDefault="71AEDCAC" w:rsidP="71AEDCAC">
            <w:pPr>
              <w:rPr>
                <w:rFonts w:ascii="Arial" w:hAnsi="Arial" w:cs="Arial"/>
                <w:b/>
                <w:bCs/>
                <w:i/>
                <w:iCs/>
                <w:sz w:val="20"/>
                <w:szCs w:val="20"/>
                <w:highlight w:val="yellow"/>
              </w:rPr>
            </w:pPr>
          </w:p>
        </w:tc>
        <w:tc>
          <w:tcPr>
            <w:tcW w:w="2567" w:type="dxa"/>
          </w:tcPr>
          <w:p w14:paraId="2F98C959" w14:textId="5933EE69" w:rsidR="71AEDCAC" w:rsidRPr="00EF46A1" w:rsidRDefault="00EF46A1" w:rsidP="71AEDCAC">
            <w:pPr>
              <w:rPr>
                <w:rFonts w:ascii="Arial" w:hAnsi="Arial" w:cs="Arial"/>
                <w:b/>
                <w:bCs/>
                <w:i/>
                <w:iCs/>
                <w:sz w:val="20"/>
                <w:szCs w:val="20"/>
              </w:rPr>
            </w:pPr>
            <w:r w:rsidRPr="00EF46A1">
              <w:rPr>
                <w:rFonts w:ascii="Arial" w:hAnsi="Arial" w:cs="Arial"/>
                <w:b/>
                <w:bCs/>
                <w:i/>
                <w:iCs/>
                <w:sz w:val="20"/>
                <w:szCs w:val="20"/>
              </w:rPr>
              <w:t>N/A</w:t>
            </w:r>
          </w:p>
        </w:tc>
        <w:tc>
          <w:tcPr>
            <w:tcW w:w="1871" w:type="dxa"/>
          </w:tcPr>
          <w:p w14:paraId="13712750" w14:textId="77777777" w:rsidR="71AEDCAC" w:rsidRDefault="71AEDCAC" w:rsidP="71AEDCAC">
            <w:pPr>
              <w:rPr>
                <w:rFonts w:ascii="Arial" w:hAnsi="Arial" w:cs="Arial"/>
                <w:b/>
                <w:bCs/>
                <w:i/>
                <w:iCs/>
                <w:sz w:val="20"/>
                <w:szCs w:val="20"/>
                <w:highlight w:val="yellow"/>
              </w:rPr>
            </w:pPr>
          </w:p>
        </w:tc>
      </w:tr>
      <w:tr w:rsidR="71AEDCAC" w14:paraId="6244447F" w14:textId="77777777" w:rsidTr="71AEDCAC">
        <w:trPr>
          <w:trHeight w:val="300"/>
        </w:trPr>
        <w:tc>
          <w:tcPr>
            <w:tcW w:w="1756" w:type="dxa"/>
          </w:tcPr>
          <w:p w14:paraId="04EA42A7" w14:textId="77777777" w:rsidR="71AEDCAC" w:rsidRDefault="71AEDCAC" w:rsidP="71AEDCAC">
            <w:pPr>
              <w:rPr>
                <w:rFonts w:ascii="Arial" w:hAnsi="Arial" w:cs="Arial"/>
                <w:b/>
                <w:bCs/>
                <w:sz w:val="24"/>
                <w:szCs w:val="24"/>
              </w:rPr>
            </w:pPr>
            <w:r w:rsidRPr="71AEDCAC">
              <w:rPr>
                <w:rFonts w:ascii="Arial" w:hAnsi="Arial" w:cs="Arial"/>
                <w:b/>
                <w:bCs/>
                <w:sz w:val="24"/>
                <w:szCs w:val="24"/>
              </w:rPr>
              <w:t>Children are Supported to Achieve</w:t>
            </w:r>
          </w:p>
          <w:p w14:paraId="2A0BAFF3" w14:textId="77777777" w:rsidR="71AEDCAC" w:rsidRDefault="71AEDCAC" w:rsidP="71AEDCAC">
            <w:pPr>
              <w:rPr>
                <w:rFonts w:ascii="Arial" w:hAnsi="Arial" w:cs="Arial"/>
                <w:b/>
                <w:bCs/>
                <w:sz w:val="24"/>
                <w:szCs w:val="24"/>
              </w:rPr>
            </w:pPr>
          </w:p>
        </w:tc>
        <w:tc>
          <w:tcPr>
            <w:tcW w:w="1386" w:type="dxa"/>
          </w:tcPr>
          <w:p w14:paraId="1D69C85C" w14:textId="3243520F" w:rsidR="71AEDCAC" w:rsidRDefault="00987E6E" w:rsidP="71AEDCAC">
            <w:pPr>
              <w:rPr>
                <w:rFonts w:ascii="Arial" w:hAnsi="Arial" w:cs="Arial"/>
                <w:b/>
                <w:bCs/>
                <w:sz w:val="24"/>
                <w:szCs w:val="24"/>
              </w:rPr>
            </w:pPr>
            <w:r>
              <w:rPr>
                <w:rFonts w:ascii="Arial" w:hAnsi="Arial" w:cs="Arial"/>
                <w:b/>
                <w:bCs/>
                <w:sz w:val="24"/>
                <w:szCs w:val="24"/>
              </w:rPr>
              <w:t>5</w:t>
            </w:r>
          </w:p>
        </w:tc>
        <w:tc>
          <w:tcPr>
            <w:tcW w:w="1573" w:type="dxa"/>
          </w:tcPr>
          <w:p w14:paraId="7E38250B" w14:textId="77777777" w:rsidR="71AEDCAC" w:rsidRDefault="71AEDCAC" w:rsidP="71AEDCAC">
            <w:pPr>
              <w:rPr>
                <w:rFonts w:ascii="Arial" w:hAnsi="Arial" w:cs="Arial"/>
                <w:b/>
                <w:bCs/>
                <w:sz w:val="24"/>
                <w:szCs w:val="24"/>
              </w:rPr>
            </w:pPr>
          </w:p>
        </w:tc>
        <w:tc>
          <w:tcPr>
            <w:tcW w:w="2567" w:type="dxa"/>
          </w:tcPr>
          <w:p w14:paraId="4AF21CF8" w14:textId="531791EF" w:rsidR="71AEDCAC" w:rsidRDefault="00EF46A1" w:rsidP="71AEDCAC">
            <w:pPr>
              <w:rPr>
                <w:rFonts w:ascii="Arial" w:hAnsi="Arial" w:cs="Arial"/>
                <w:b/>
                <w:bCs/>
                <w:sz w:val="24"/>
                <w:szCs w:val="24"/>
              </w:rPr>
            </w:pPr>
            <w:r>
              <w:rPr>
                <w:rFonts w:ascii="Arial" w:hAnsi="Arial" w:cs="Arial"/>
                <w:b/>
                <w:bCs/>
                <w:sz w:val="24"/>
                <w:szCs w:val="24"/>
              </w:rPr>
              <w:t>N/A</w:t>
            </w:r>
          </w:p>
        </w:tc>
        <w:tc>
          <w:tcPr>
            <w:tcW w:w="1871" w:type="dxa"/>
          </w:tcPr>
          <w:p w14:paraId="454E273E" w14:textId="77777777" w:rsidR="71AEDCAC" w:rsidRDefault="71AEDCAC" w:rsidP="71AEDCAC">
            <w:pPr>
              <w:rPr>
                <w:rFonts w:ascii="Arial" w:hAnsi="Arial" w:cs="Arial"/>
                <w:b/>
                <w:bCs/>
                <w:sz w:val="24"/>
                <w:szCs w:val="24"/>
              </w:rPr>
            </w:pPr>
          </w:p>
        </w:tc>
      </w:tr>
    </w:tbl>
    <w:p w14:paraId="7D8F8BBE" w14:textId="77777777" w:rsidR="71AEDCAC" w:rsidRDefault="71AEDCAC" w:rsidP="71AEDCAC">
      <w:pPr>
        <w:rPr>
          <w:rFonts w:ascii="Arial" w:hAnsi="Arial" w:cs="Arial"/>
          <w:b/>
          <w:bCs/>
          <w:sz w:val="24"/>
          <w:szCs w:val="24"/>
          <w:u w:val="single"/>
        </w:rPr>
      </w:pPr>
    </w:p>
    <w:p w14:paraId="06F10305" w14:textId="77777777" w:rsidR="00ED6C2C" w:rsidRDefault="00ED6C2C" w:rsidP="71AEDCAC">
      <w:pPr>
        <w:rPr>
          <w:rFonts w:ascii="Arial" w:hAnsi="Arial" w:cs="Arial"/>
          <w:b/>
          <w:bCs/>
          <w:sz w:val="24"/>
          <w:szCs w:val="24"/>
          <w:u w:val="single"/>
        </w:rPr>
      </w:pPr>
    </w:p>
    <w:p w14:paraId="4DD8CDBF" w14:textId="77777777" w:rsidR="71AEDCAC" w:rsidRDefault="71AEDCAC"/>
    <w:p w14:paraId="32F87877" w14:textId="77777777" w:rsidR="71AEDCAC" w:rsidRDefault="71AEDCAC"/>
    <w:p w14:paraId="01323936" w14:textId="77777777" w:rsidR="000C50D8" w:rsidRDefault="000C50D8">
      <w:pPr>
        <w:rPr>
          <w:rFonts w:ascii="Arial" w:hAnsi="Arial" w:cs="Arial"/>
          <w:b/>
          <w:bCs/>
          <w:sz w:val="24"/>
          <w:szCs w:val="24"/>
          <w:u w:val="single"/>
        </w:rPr>
      </w:pPr>
      <w:r>
        <w:rPr>
          <w:rFonts w:ascii="Arial" w:hAnsi="Arial" w:cs="Arial"/>
          <w:b/>
          <w:bCs/>
          <w:sz w:val="24"/>
          <w:szCs w:val="24"/>
          <w:u w:val="single"/>
        </w:rPr>
        <w:br w:type="page"/>
      </w: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0"/>
      </w:tblGrid>
      <w:tr w:rsidR="007679EC" w14:paraId="14521E3D" w14:textId="77777777" w:rsidTr="00F63E01">
        <w:tc>
          <w:tcPr>
            <w:tcW w:w="9240" w:type="dxa"/>
            <w:shd w:val="clear" w:color="auto" w:fill="BDD6EE" w:themeFill="accent1" w:themeFillTint="66"/>
          </w:tcPr>
          <w:p w14:paraId="7EC98722" w14:textId="77777777" w:rsidR="007679EC" w:rsidRDefault="007679EC" w:rsidP="00F63E01">
            <w:pPr>
              <w:rPr>
                <w:rFonts w:ascii="Arial" w:hAnsi="Arial" w:cs="Arial"/>
                <w:b/>
                <w:bCs/>
                <w:sz w:val="24"/>
                <w:szCs w:val="24"/>
              </w:rPr>
            </w:pPr>
            <w:r>
              <w:rPr>
                <w:rFonts w:ascii="Arial" w:hAnsi="Arial" w:cs="Arial"/>
                <w:b/>
                <w:bCs/>
                <w:sz w:val="24"/>
                <w:szCs w:val="24"/>
              </w:rPr>
              <w:lastRenderedPageBreak/>
              <w:t>Establishment Capacity for Improvement</w:t>
            </w:r>
          </w:p>
        </w:tc>
      </w:tr>
      <w:tr w:rsidR="007679EC" w14:paraId="49CA5224" w14:textId="77777777" w:rsidTr="00F63E01">
        <w:tc>
          <w:tcPr>
            <w:tcW w:w="9240" w:type="dxa"/>
          </w:tcPr>
          <w:p w14:paraId="44018A67" w14:textId="77777777" w:rsidR="007679EC" w:rsidRPr="00EF46A1" w:rsidRDefault="00EF46A1" w:rsidP="00EF46A1">
            <w:pPr>
              <w:rPr>
                <w:rFonts w:ascii="Arial" w:hAnsi="Arial" w:cs="Arial"/>
                <w:i/>
                <w:iCs/>
                <w:sz w:val="20"/>
                <w:szCs w:val="20"/>
              </w:rPr>
            </w:pPr>
            <w:r w:rsidRPr="00EF46A1">
              <w:rPr>
                <w:rFonts w:ascii="Arial" w:hAnsi="Arial" w:cs="Arial"/>
                <w:i/>
                <w:iCs/>
                <w:sz w:val="20"/>
                <w:szCs w:val="20"/>
              </w:rPr>
              <w:t>We will continue to improve on the above priorities</w:t>
            </w:r>
          </w:p>
          <w:p w14:paraId="1915D6CE" w14:textId="47B871F4" w:rsidR="00EF46A1" w:rsidRPr="00EF46A1" w:rsidRDefault="00EF46A1" w:rsidP="00EF46A1">
            <w:pPr>
              <w:rPr>
                <w:rFonts w:ascii="Arial" w:hAnsi="Arial" w:cs="Arial"/>
                <w:sz w:val="20"/>
                <w:szCs w:val="20"/>
              </w:rPr>
            </w:pPr>
            <w:r w:rsidRPr="00EF46A1">
              <w:rPr>
                <w:rFonts w:ascii="Arial" w:hAnsi="Arial" w:cs="Arial"/>
                <w:sz w:val="20"/>
                <w:szCs w:val="20"/>
              </w:rPr>
              <w:t>Develop the ASN inclusion group.</w:t>
            </w:r>
          </w:p>
          <w:p w14:paraId="6CDDE34C" w14:textId="77777777" w:rsidR="00EF46A1" w:rsidRPr="00EF46A1" w:rsidRDefault="00EF46A1" w:rsidP="00EF46A1">
            <w:pPr>
              <w:rPr>
                <w:rFonts w:ascii="Arial" w:hAnsi="Arial" w:cs="Arial"/>
                <w:sz w:val="20"/>
                <w:szCs w:val="20"/>
              </w:rPr>
            </w:pPr>
            <w:r w:rsidRPr="00EF46A1">
              <w:rPr>
                <w:rFonts w:ascii="Arial" w:hAnsi="Arial" w:cs="Arial"/>
                <w:sz w:val="20"/>
                <w:szCs w:val="20"/>
              </w:rPr>
              <w:t>Support children’s speech, language and communication through QI.</w:t>
            </w:r>
          </w:p>
          <w:p w14:paraId="6B917EC0" w14:textId="77777777" w:rsidR="00EF46A1" w:rsidRDefault="00EF46A1" w:rsidP="00EF46A1">
            <w:pPr>
              <w:rPr>
                <w:rFonts w:ascii="Arial" w:hAnsi="Arial" w:cs="Arial"/>
                <w:sz w:val="20"/>
                <w:szCs w:val="20"/>
              </w:rPr>
            </w:pPr>
            <w:r w:rsidRPr="00EF46A1">
              <w:rPr>
                <w:rFonts w:ascii="Arial" w:hAnsi="Arial" w:cs="Arial"/>
                <w:sz w:val="20"/>
                <w:szCs w:val="20"/>
              </w:rPr>
              <w:t xml:space="preserve">Work alongside the school to develop the Vision, Values and Aims. </w:t>
            </w:r>
          </w:p>
          <w:p w14:paraId="6C552854" w14:textId="07071BAD" w:rsidR="00EF46A1" w:rsidRPr="00EF46A1" w:rsidRDefault="00EF46A1" w:rsidP="00EF46A1">
            <w:pPr>
              <w:rPr>
                <w:rFonts w:ascii="Arial" w:hAnsi="Arial" w:cs="Arial"/>
                <w:sz w:val="20"/>
                <w:szCs w:val="20"/>
              </w:rPr>
            </w:pPr>
            <w:r>
              <w:rPr>
                <w:rFonts w:ascii="Arial" w:hAnsi="Arial" w:cs="Arial"/>
                <w:sz w:val="20"/>
                <w:szCs w:val="20"/>
              </w:rPr>
              <w:t xml:space="preserve">Have a focus on raising attainment through numeracy. </w:t>
            </w:r>
          </w:p>
          <w:p w14:paraId="27B79B37" w14:textId="7F4FB5BC" w:rsidR="00EF46A1" w:rsidRPr="00EF46A1" w:rsidRDefault="00EF46A1" w:rsidP="00EF46A1">
            <w:pPr>
              <w:rPr>
                <w:rFonts w:ascii="Arial" w:hAnsi="Arial" w:cs="Arial"/>
                <w:sz w:val="20"/>
                <w:szCs w:val="20"/>
              </w:rPr>
            </w:pPr>
          </w:p>
        </w:tc>
      </w:tr>
    </w:tbl>
    <w:p w14:paraId="71BDFBA7" w14:textId="77777777" w:rsidR="00DD6B7D" w:rsidRDefault="00DD6B7D" w:rsidP="005F36DA">
      <w:pPr>
        <w:rPr>
          <w:rFonts w:ascii="Arial" w:hAnsi="Arial" w:cs="Arial"/>
          <w:sz w:val="24"/>
          <w:szCs w:val="24"/>
        </w:rPr>
      </w:pPr>
    </w:p>
    <w:p w14:paraId="206C27F0" w14:textId="77777777" w:rsidR="00DD6B7D" w:rsidRPr="005F36DA" w:rsidRDefault="00DD6B7D" w:rsidP="005F36DA">
      <w:pPr>
        <w:rPr>
          <w:rFonts w:ascii="Arial" w:hAnsi="Arial" w:cs="Arial"/>
          <w:sz w:val="24"/>
          <w:szCs w:val="24"/>
        </w:rPr>
      </w:pPr>
    </w:p>
    <w:sectPr w:rsidR="00DD6B7D" w:rsidRPr="005F36DA" w:rsidSect="00371E40">
      <w:headerReference w:type="default" r:id="rId19"/>
      <w:footerReference w:type="defaul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DBEBC" w14:textId="77777777" w:rsidR="009A198C" w:rsidRDefault="009A198C" w:rsidP="001C3770">
      <w:pPr>
        <w:spacing w:after="0" w:line="240" w:lineRule="auto"/>
      </w:pPr>
      <w:r>
        <w:separator/>
      </w:r>
    </w:p>
  </w:endnote>
  <w:endnote w:type="continuationSeparator" w:id="0">
    <w:p w14:paraId="1F39748E" w14:textId="77777777" w:rsidR="009A198C" w:rsidRDefault="009A198C" w:rsidP="001C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71AEDCAC" w14:paraId="01FBACF3" w14:textId="77777777" w:rsidTr="71AEDCAC">
      <w:trPr>
        <w:trHeight w:val="300"/>
      </w:trPr>
      <w:tc>
        <w:tcPr>
          <w:tcW w:w="4650" w:type="dxa"/>
        </w:tcPr>
        <w:p w14:paraId="28801AB3" w14:textId="77777777" w:rsidR="71AEDCAC" w:rsidRDefault="71AEDCAC" w:rsidP="71AEDCAC">
          <w:pPr>
            <w:pStyle w:val="Header"/>
            <w:ind w:left="-115"/>
          </w:pPr>
        </w:p>
      </w:tc>
      <w:tc>
        <w:tcPr>
          <w:tcW w:w="4650" w:type="dxa"/>
        </w:tcPr>
        <w:p w14:paraId="558D023E" w14:textId="77777777" w:rsidR="71AEDCAC" w:rsidRDefault="71AEDCAC" w:rsidP="71AEDCAC">
          <w:pPr>
            <w:pStyle w:val="Header"/>
            <w:jc w:val="center"/>
          </w:pPr>
        </w:p>
      </w:tc>
      <w:tc>
        <w:tcPr>
          <w:tcW w:w="4650" w:type="dxa"/>
        </w:tcPr>
        <w:p w14:paraId="1D9BEDBA" w14:textId="77777777" w:rsidR="71AEDCAC" w:rsidRDefault="71AEDCAC" w:rsidP="71AEDCAC">
          <w:pPr>
            <w:pStyle w:val="Header"/>
            <w:ind w:right="-115"/>
            <w:jc w:val="right"/>
          </w:pPr>
        </w:p>
      </w:tc>
    </w:tr>
  </w:tbl>
  <w:p w14:paraId="2F26987B" w14:textId="77777777" w:rsidR="71AEDCAC" w:rsidRDefault="71AEDCAC" w:rsidP="71AED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1AEDCAC" w14:paraId="03B5F3A7" w14:textId="77777777" w:rsidTr="71AEDCAC">
      <w:trPr>
        <w:trHeight w:val="300"/>
      </w:trPr>
      <w:tc>
        <w:tcPr>
          <w:tcW w:w="3005" w:type="dxa"/>
        </w:tcPr>
        <w:p w14:paraId="44E11EB6" w14:textId="77777777" w:rsidR="71AEDCAC" w:rsidRDefault="71AEDCAC" w:rsidP="71AEDCAC">
          <w:pPr>
            <w:pStyle w:val="Header"/>
            <w:ind w:left="-115"/>
          </w:pPr>
        </w:p>
      </w:tc>
      <w:tc>
        <w:tcPr>
          <w:tcW w:w="3005" w:type="dxa"/>
        </w:tcPr>
        <w:p w14:paraId="0B640DE7" w14:textId="77777777" w:rsidR="71AEDCAC" w:rsidRDefault="71AEDCAC" w:rsidP="71AEDCAC">
          <w:pPr>
            <w:pStyle w:val="Header"/>
            <w:jc w:val="center"/>
          </w:pPr>
        </w:p>
      </w:tc>
      <w:tc>
        <w:tcPr>
          <w:tcW w:w="3005" w:type="dxa"/>
        </w:tcPr>
        <w:p w14:paraId="18760BF8" w14:textId="77777777" w:rsidR="71AEDCAC" w:rsidRDefault="71AEDCAC" w:rsidP="71AEDCAC">
          <w:pPr>
            <w:pStyle w:val="Header"/>
            <w:ind w:right="-115"/>
            <w:jc w:val="right"/>
          </w:pPr>
        </w:p>
      </w:tc>
    </w:tr>
  </w:tbl>
  <w:p w14:paraId="7650F6E0" w14:textId="77777777" w:rsidR="71AEDCAC" w:rsidRDefault="71AEDCAC" w:rsidP="71AED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71AEDCAC" w14:paraId="07368BB7" w14:textId="77777777" w:rsidTr="71AEDCAC">
      <w:trPr>
        <w:trHeight w:val="300"/>
      </w:trPr>
      <w:tc>
        <w:tcPr>
          <w:tcW w:w="4650" w:type="dxa"/>
        </w:tcPr>
        <w:p w14:paraId="022E7A8D" w14:textId="77777777" w:rsidR="71AEDCAC" w:rsidRDefault="71AEDCAC" w:rsidP="71AEDCAC">
          <w:pPr>
            <w:pStyle w:val="Header"/>
            <w:ind w:left="-115"/>
          </w:pPr>
        </w:p>
      </w:tc>
      <w:tc>
        <w:tcPr>
          <w:tcW w:w="4650" w:type="dxa"/>
        </w:tcPr>
        <w:p w14:paraId="4C201B89" w14:textId="77777777" w:rsidR="71AEDCAC" w:rsidRDefault="71AEDCAC" w:rsidP="71AEDCAC">
          <w:pPr>
            <w:pStyle w:val="Header"/>
            <w:jc w:val="center"/>
          </w:pPr>
        </w:p>
      </w:tc>
      <w:tc>
        <w:tcPr>
          <w:tcW w:w="4650" w:type="dxa"/>
        </w:tcPr>
        <w:p w14:paraId="06CD25FA" w14:textId="77777777" w:rsidR="71AEDCAC" w:rsidRDefault="71AEDCAC" w:rsidP="71AEDCAC">
          <w:pPr>
            <w:pStyle w:val="Header"/>
            <w:ind w:right="-115"/>
            <w:jc w:val="right"/>
          </w:pPr>
        </w:p>
      </w:tc>
    </w:tr>
  </w:tbl>
  <w:p w14:paraId="529A9F2E" w14:textId="77777777" w:rsidR="71AEDCAC" w:rsidRDefault="71AEDCAC" w:rsidP="71AEDC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1AEDCAC" w14:paraId="5730337E" w14:textId="77777777" w:rsidTr="71AEDCAC">
      <w:trPr>
        <w:trHeight w:val="300"/>
      </w:trPr>
      <w:tc>
        <w:tcPr>
          <w:tcW w:w="3005" w:type="dxa"/>
        </w:tcPr>
        <w:p w14:paraId="0EAB25E7" w14:textId="77777777" w:rsidR="71AEDCAC" w:rsidRDefault="71AEDCAC" w:rsidP="71AEDCAC">
          <w:pPr>
            <w:pStyle w:val="Header"/>
            <w:ind w:left="-115"/>
          </w:pPr>
        </w:p>
      </w:tc>
      <w:tc>
        <w:tcPr>
          <w:tcW w:w="3005" w:type="dxa"/>
        </w:tcPr>
        <w:p w14:paraId="56D9CFE1" w14:textId="77777777" w:rsidR="71AEDCAC" w:rsidRDefault="71AEDCAC" w:rsidP="71AEDCAC">
          <w:pPr>
            <w:pStyle w:val="Header"/>
            <w:jc w:val="center"/>
          </w:pPr>
        </w:p>
      </w:tc>
      <w:tc>
        <w:tcPr>
          <w:tcW w:w="3005" w:type="dxa"/>
        </w:tcPr>
        <w:p w14:paraId="7D08D715" w14:textId="77777777" w:rsidR="71AEDCAC" w:rsidRDefault="71AEDCAC" w:rsidP="71AEDCAC">
          <w:pPr>
            <w:pStyle w:val="Header"/>
            <w:ind w:right="-115"/>
            <w:jc w:val="right"/>
          </w:pPr>
        </w:p>
      </w:tc>
    </w:tr>
  </w:tbl>
  <w:p w14:paraId="6F345425" w14:textId="77777777" w:rsidR="71AEDCAC" w:rsidRDefault="71AEDCAC" w:rsidP="71AED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F6013" w14:textId="77777777" w:rsidR="009A198C" w:rsidRDefault="009A198C" w:rsidP="001C3770">
      <w:pPr>
        <w:spacing w:after="0" w:line="240" w:lineRule="auto"/>
      </w:pPr>
      <w:r>
        <w:separator/>
      </w:r>
    </w:p>
  </w:footnote>
  <w:footnote w:type="continuationSeparator" w:id="0">
    <w:p w14:paraId="3D2FAFDB" w14:textId="77777777" w:rsidR="009A198C" w:rsidRDefault="009A198C" w:rsidP="001C3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71AEDCAC" w14:paraId="6EE5EE83" w14:textId="77777777" w:rsidTr="71AEDCAC">
      <w:trPr>
        <w:trHeight w:val="300"/>
      </w:trPr>
      <w:tc>
        <w:tcPr>
          <w:tcW w:w="4650" w:type="dxa"/>
        </w:tcPr>
        <w:p w14:paraId="2C910E04" w14:textId="77777777" w:rsidR="71AEDCAC" w:rsidRDefault="71AEDCAC" w:rsidP="71AEDCAC">
          <w:pPr>
            <w:pStyle w:val="Header"/>
            <w:ind w:left="-115"/>
          </w:pPr>
        </w:p>
      </w:tc>
      <w:tc>
        <w:tcPr>
          <w:tcW w:w="4650" w:type="dxa"/>
        </w:tcPr>
        <w:p w14:paraId="53D37596" w14:textId="77777777" w:rsidR="71AEDCAC" w:rsidRDefault="71AEDCAC" w:rsidP="71AEDCAC">
          <w:pPr>
            <w:pStyle w:val="Header"/>
            <w:jc w:val="center"/>
          </w:pPr>
        </w:p>
      </w:tc>
      <w:tc>
        <w:tcPr>
          <w:tcW w:w="4650" w:type="dxa"/>
        </w:tcPr>
        <w:p w14:paraId="7252D5EE" w14:textId="77777777" w:rsidR="71AEDCAC" w:rsidRDefault="71AEDCAC" w:rsidP="71AEDCAC">
          <w:pPr>
            <w:pStyle w:val="Header"/>
            <w:ind w:right="-115"/>
            <w:jc w:val="right"/>
          </w:pPr>
        </w:p>
      </w:tc>
    </w:tr>
  </w:tbl>
  <w:p w14:paraId="05FC1CE4" w14:textId="77777777" w:rsidR="71AEDCAC" w:rsidRDefault="71AEDCAC" w:rsidP="71AED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1AEDCAC" w14:paraId="73302F8F" w14:textId="77777777" w:rsidTr="71AEDCAC">
      <w:trPr>
        <w:trHeight w:val="300"/>
      </w:trPr>
      <w:tc>
        <w:tcPr>
          <w:tcW w:w="3005" w:type="dxa"/>
        </w:tcPr>
        <w:p w14:paraId="03F8D146" w14:textId="77777777" w:rsidR="71AEDCAC" w:rsidRDefault="71AEDCAC" w:rsidP="71AEDCAC">
          <w:pPr>
            <w:pStyle w:val="Header"/>
            <w:ind w:left="-115"/>
          </w:pPr>
        </w:p>
      </w:tc>
      <w:tc>
        <w:tcPr>
          <w:tcW w:w="3005" w:type="dxa"/>
        </w:tcPr>
        <w:p w14:paraId="7B81294B" w14:textId="77777777" w:rsidR="71AEDCAC" w:rsidRDefault="71AEDCAC" w:rsidP="71AEDCAC">
          <w:pPr>
            <w:pStyle w:val="Header"/>
            <w:jc w:val="center"/>
          </w:pPr>
        </w:p>
      </w:tc>
      <w:tc>
        <w:tcPr>
          <w:tcW w:w="3005" w:type="dxa"/>
        </w:tcPr>
        <w:p w14:paraId="251A0B4C" w14:textId="77777777" w:rsidR="71AEDCAC" w:rsidRDefault="71AEDCAC" w:rsidP="71AEDCAC">
          <w:pPr>
            <w:pStyle w:val="Header"/>
            <w:ind w:right="-115"/>
            <w:jc w:val="right"/>
          </w:pPr>
        </w:p>
      </w:tc>
    </w:tr>
  </w:tbl>
  <w:p w14:paraId="1A9D6FB2" w14:textId="77777777" w:rsidR="71AEDCAC" w:rsidRDefault="71AEDCAC" w:rsidP="71AEDC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71AEDCAC" w14:paraId="53E9B247" w14:textId="77777777" w:rsidTr="71AEDCAC">
      <w:trPr>
        <w:trHeight w:val="300"/>
      </w:trPr>
      <w:tc>
        <w:tcPr>
          <w:tcW w:w="4650" w:type="dxa"/>
        </w:tcPr>
        <w:p w14:paraId="193318FB" w14:textId="77777777" w:rsidR="71AEDCAC" w:rsidRDefault="71AEDCAC" w:rsidP="71AEDCAC">
          <w:pPr>
            <w:pStyle w:val="Header"/>
            <w:ind w:left="-115"/>
          </w:pPr>
        </w:p>
      </w:tc>
      <w:tc>
        <w:tcPr>
          <w:tcW w:w="4650" w:type="dxa"/>
        </w:tcPr>
        <w:p w14:paraId="58521D6A" w14:textId="77777777" w:rsidR="71AEDCAC" w:rsidRDefault="71AEDCAC" w:rsidP="71AEDCAC">
          <w:pPr>
            <w:pStyle w:val="Header"/>
            <w:jc w:val="center"/>
          </w:pPr>
        </w:p>
      </w:tc>
      <w:tc>
        <w:tcPr>
          <w:tcW w:w="4650" w:type="dxa"/>
        </w:tcPr>
        <w:p w14:paraId="613F493E" w14:textId="77777777" w:rsidR="71AEDCAC" w:rsidRDefault="71AEDCAC" w:rsidP="71AEDCAC">
          <w:pPr>
            <w:pStyle w:val="Header"/>
            <w:ind w:right="-115"/>
            <w:jc w:val="right"/>
          </w:pPr>
        </w:p>
      </w:tc>
    </w:tr>
  </w:tbl>
  <w:p w14:paraId="47693711" w14:textId="77777777" w:rsidR="71AEDCAC" w:rsidRDefault="71AEDCAC" w:rsidP="71AEDC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1AEDCAC" w14:paraId="7BF5D289" w14:textId="77777777" w:rsidTr="71AEDCAC">
      <w:trPr>
        <w:trHeight w:val="300"/>
      </w:trPr>
      <w:tc>
        <w:tcPr>
          <w:tcW w:w="3005" w:type="dxa"/>
        </w:tcPr>
        <w:p w14:paraId="053479EA" w14:textId="77777777" w:rsidR="71AEDCAC" w:rsidRDefault="71AEDCAC" w:rsidP="71AEDCAC">
          <w:pPr>
            <w:pStyle w:val="Header"/>
            <w:ind w:left="-115"/>
          </w:pPr>
        </w:p>
      </w:tc>
      <w:tc>
        <w:tcPr>
          <w:tcW w:w="3005" w:type="dxa"/>
        </w:tcPr>
        <w:p w14:paraId="4935AEFE" w14:textId="77777777" w:rsidR="71AEDCAC" w:rsidRDefault="71AEDCAC" w:rsidP="71AEDCAC">
          <w:pPr>
            <w:pStyle w:val="Header"/>
            <w:jc w:val="center"/>
          </w:pPr>
        </w:p>
      </w:tc>
      <w:tc>
        <w:tcPr>
          <w:tcW w:w="3005" w:type="dxa"/>
        </w:tcPr>
        <w:p w14:paraId="2B872DD3" w14:textId="77777777" w:rsidR="71AEDCAC" w:rsidRDefault="71AEDCAC" w:rsidP="71AEDCAC">
          <w:pPr>
            <w:pStyle w:val="Header"/>
            <w:ind w:right="-115"/>
            <w:jc w:val="right"/>
          </w:pPr>
        </w:p>
      </w:tc>
    </w:tr>
  </w:tbl>
  <w:p w14:paraId="209ADEA3" w14:textId="77777777" w:rsidR="71AEDCAC" w:rsidRDefault="71AEDCAC" w:rsidP="71AED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6146"/>
    <w:multiLevelType w:val="hybridMultilevel"/>
    <w:tmpl w:val="1644B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94185"/>
    <w:multiLevelType w:val="hybridMultilevel"/>
    <w:tmpl w:val="F7CAC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E53C4"/>
    <w:multiLevelType w:val="hybridMultilevel"/>
    <w:tmpl w:val="26701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D56CF2"/>
    <w:multiLevelType w:val="hybridMultilevel"/>
    <w:tmpl w:val="C34E0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94A60AB"/>
    <w:multiLevelType w:val="hybridMultilevel"/>
    <w:tmpl w:val="EA708D4C"/>
    <w:lvl w:ilvl="0" w:tplc="D83CFB3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B303787"/>
    <w:multiLevelType w:val="hybridMultilevel"/>
    <w:tmpl w:val="351010B8"/>
    <w:lvl w:ilvl="0" w:tplc="65C81942">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6" w15:restartNumberingAfterBreak="0">
    <w:nsid w:val="25196A8D"/>
    <w:multiLevelType w:val="hybridMultilevel"/>
    <w:tmpl w:val="F184F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47BE2"/>
    <w:multiLevelType w:val="hybridMultilevel"/>
    <w:tmpl w:val="3B42C970"/>
    <w:lvl w:ilvl="0" w:tplc="F5927C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675F65"/>
    <w:multiLevelType w:val="hybridMultilevel"/>
    <w:tmpl w:val="F0FC8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EA50A2"/>
    <w:multiLevelType w:val="hybridMultilevel"/>
    <w:tmpl w:val="924C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1325347"/>
    <w:multiLevelType w:val="hybridMultilevel"/>
    <w:tmpl w:val="26AE4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1FC0468"/>
    <w:multiLevelType w:val="hybridMultilevel"/>
    <w:tmpl w:val="76CCD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426566"/>
    <w:multiLevelType w:val="hybridMultilevel"/>
    <w:tmpl w:val="AE62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DA331D"/>
    <w:multiLevelType w:val="hybridMultilevel"/>
    <w:tmpl w:val="6C66F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6922AC"/>
    <w:multiLevelType w:val="hybridMultilevel"/>
    <w:tmpl w:val="C256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6406D2"/>
    <w:multiLevelType w:val="hybridMultilevel"/>
    <w:tmpl w:val="72743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565711"/>
    <w:multiLevelType w:val="hybridMultilevel"/>
    <w:tmpl w:val="6B228F06"/>
    <w:lvl w:ilvl="0" w:tplc="08090001">
      <w:start w:val="1"/>
      <w:numFmt w:val="bullet"/>
      <w:lvlText w:val=""/>
      <w:lvlJc w:val="left"/>
      <w:pPr>
        <w:ind w:left="720" w:hanging="360"/>
      </w:pPr>
      <w:rPr>
        <w:rFonts w:ascii="Symbol" w:hAnsi="Symbol" w:hint="default"/>
      </w:rPr>
    </w:lvl>
    <w:lvl w:ilvl="1" w:tplc="5A642EA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AA3CCC"/>
    <w:multiLevelType w:val="hybridMultilevel"/>
    <w:tmpl w:val="36769928"/>
    <w:lvl w:ilvl="0" w:tplc="62CED0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0502251">
    <w:abstractNumId w:val="17"/>
  </w:num>
  <w:num w:numId="2" w16cid:durableId="987788458">
    <w:abstractNumId w:val="3"/>
  </w:num>
  <w:num w:numId="3" w16cid:durableId="1881166938">
    <w:abstractNumId w:val="8"/>
  </w:num>
  <w:num w:numId="4" w16cid:durableId="1394818192">
    <w:abstractNumId w:val="13"/>
  </w:num>
  <w:num w:numId="5" w16cid:durableId="409041801">
    <w:abstractNumId w:val="2"/>
  </w:num>
  <w:num w:numId="6" w16cid:durableId="1901480548">
    <w:abstractNumId w:val="7"/>
  </w:num>
  <w:num w:numId="7" w16cid:durableId="2141605722">
    <w:abstractNumId w:val="4"/>
  </w:num>
  <w:num w:numId="8" w16cid:durableId="1732773378">
    <w:abstractNumId w:val="1"/>
  </w:num>
  <w:num w:numId="9" w16cid:durableId="939222065">
    <w:abstractNumId w:val="10"/>
  </w:num>
  <w:num w:numId="10" w16cid:durableId="1246501494">
    <w:abstractNumId w:val="5"/>
  </w:num>
  <w:num w:numId="11" w16cid:durableId="1914118731">
    <w:abstractNumId w:val="6"/>
  </w:num>
  <w:num w:numId="12" w16cid:durableId="519975858">
    <w:abstractNumId w:val="9"/>
  </w:num>
  <w:num w:numId="13" w16cid:durableId="1398942681">
    <w:abstractNumId w:val="11"/>
  </w:num>
  <w:num w:numId="14" w16cid:durableId="91778054">
    <w:abstractNumId w:val="15"/>
  </w:num>
  <w:num w:numId="15" w16cid:durableId="1994792364">
    <w:abstractNumId w:val="12"/>
  </w:num>
  <w:num w:numId="16" w16cid:durableId="89351131">
    <w:abstractNumId w:val="16"/>
  </w:num>
  <w:num w:numId="17" w16cid:durableId="2045598047">
    <w:abstractNumId w:val="14"/>
  </w:num>
  <w:num w:numId="18" w16cid:durableId="1144271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D1"/>
    <w:rsid w:val="00003AA1"/>
    <w:rsid w:val="00033DAD"/>
    <w:rsid w:val="00036AA1"/>
    <w:rsid w:val="00062151"/>
    <w:rsid w:val="00072DED"/>
    <w:rsid w:val="000C50D8"/>
    <w:rsid w:val="000E1379"/>
    <w:rsid w:val="000E6E23"/>
    <w:rsid w:val="00125186"/>
    <w:rsid w:val="00152EDD"/>
    <w:rsid w:val="001551EB"/>
    <w:rsid w:val="00181F5E"/>
    <w:rsid w:val="00185BFF"/>
    <w:rsid w:val="00187CDA"/>
    <w:rsid w:val="001A1C3A"/>
    <w:rsid w:val="001C3770"/>
    <w:rsid w:val="001D3858"/>
    <w:rsid w:val="001F73A7"/>
    <w:rsid w:val="00203FB1"/>
    <w:rsid w:val="00216CEF"/>
    <w:rsid w:val="00223A6F"/>
    <w:rsid w:val="002407F8"/>
    <w:rsid w:val="00256224"/>
    <w:rsid w:val="002619DF"/>
    <w:rsid w:val="002B4AFC"/>
    <w:rsid w:val="002C4F6F"/>
    <w:rsid w:val="002E5A7E"/>
    <w:rsid w:val="003032EC"/>
    <w:rsid w:val="00371E40"/>
    <w:rsid w:val="003872A8"/>
    <w:rsid w:val="00390D1A"/>
    <w:rsid w:val="00393CB7"/>
    <w:rsid w:val="00394EE0"/>
    <w:rsid w:val="003B1219"/>
    <w:rsid w:val="00411DD2"/>
    <w:rsid w:val="00463B9E"/>
    <w:rsid w:val="004A5818"/>
    <w:rsid w:val="004B13D3"/>
    <w:rsid w:val="004D2305"/>
    <w:rsid w:val="00504D5B"/>
    <w:rsid w:val="00513F49"/>
    <w:rsid w:val="0055431A"/>
    <w:rsid w:val="0056387B"/>
    <w:rsid w:val="00564EC1"/>
    <w:rsid w:val="005D4171"/>
    <w:rsid w:val="005F36DA"/>
    <w:rsid w:val="006037AB"/>
    <w:rsid w:val="00605B9A"/>
    <w:rsid w:val="006250F3"/>
    <w:rsid w:val="00626E70"/>
    <w:rsid w:val="006B504D"/>
    <w:rsid w:val="007258E9"/>
    <w:rsid w:val="00745231"/>
    <w:rsid w:val="0075422F"/>
    <w:rsid w:val="007679EC"/>
    <w:rsid w:val="00771549"/>
    <w:rsid w:val="0078077A"/>
    <w:rsid w:val="00784318"/>
    <w:rsid w:val="00787217"/>
    <w:rsid w:val="007958F4"/>
    <w:rsid w:val="007A429D"/>
    <w:rsid w:val="007A63C8"/>
    <w:rsid w:val="007C050E"/>
    <w:rsid w:val="007C2552"/>
    <w:rsid w:val="007E6980"/>
    <w:rsid w:val="008432CF"/>
    <w:rsid w:val="00860542"/>
    <w:rsid w:val="00877D2A"/>
    <w:rsid w:val="00910700"/>
    <w:rsid w:val="00911FAA"/>
    <w:rsid w:val="00973775"/>
    <w:rsid w:val="00987E6E"/>
    <w:rsid w:val="009A198C"/>
    <w:rsid w:val="009A1A51"/>
    <w:rsid w:val="009C71B1"/>
    <w:rsid w:val="009D3171"/>
    <w:rsid w:val="009E6ABE"/>
    <w:rsid w:val="00A2455D"/>
    <w:rsid w:val="00A45392"/>
    <w:rsid w:val="00A60453"/>
    <w:rsid w:val="00A701AB"/>
    <w:rsid w:val="00A735DB"/>
    <w:rsid w:val="00AB0456"/>
    <w:rsid w:val="00AE144F"/>
    <w:rsid w:val="00AF1658"/>
    <w:rsid w:val="00AF1CB7"/>
    <w:rsid w:val="00AF4127"/>
    <w:rsid w:val="00B353EB"/>
    <w:rsid w:val="00B35C3B"/>
    <w:rsid w:val="00B369FE"/>
    <w:rsid w:val="00B5273C"/>
    <w:rsid w:val="00B86269"/>
    <w:rsid w:val="00BC5E16"/>
    <w:rsid w:val="00BD148B"/>
    <w:rsid w:val="00BE3110"/>
    <w:rsid w:val="00BE35D3"/>
    <w:rsid w:val="00BF5CB7"/>
    <w:rsid w:val="00C2406F"/>
    <w:rsid w:val="00C36145"/>
    <w:rsid w:val="00C568EF"/>
    <w:rsid w:val="00C84C11"/>
    <w:rsid w:val="00CB2CDF"/>
    <w:rsid w:val="00CB6CB4"/>
    <w:rsid w:val="00CC50A4"/>
    <w:rsid w:val="00CE5CB9"/>
    <w:rsid w:val="00CE665C"/>
    <w:rsid w:val="00D11941"/>
    <w:rsid w:val="00D22518"/>
    <w:rsid w:val="00D23E10"/>
    <w:rsid w:val="00D2423D"/>
    <w:rsid w:val="00D32B3E"/>
    <w:rsid w:val="00D37624"/>
    <w:rsid w:val="00D37F51"/>
    <w:rsid w:val="00D46882"/>
    <w:rsid w:val="00D5402A"/>
    <w:rsid w:val="00D56FD1"/>
    <w:rsid w:val="00DA6B4F"/>
    <w:rsid w:val="00DD6B7D"/>
    <w:rsid w:val="00DF15A3"/>
    <w:rsid w:val="00E07E04"/>
    <w:rsid w:val="00E3092B"/>
    <w:rsid w:val="00E414B8"/>
    <w:rsid w:val="00E54344"/>
    <w:rsid w:val="00E82C5A"/>
    <w:rsid w:val="00E924BE"/>
    <w:rsid w:val="00ED6C2C"/>
    <w:rsid w:val="00EE2500"/>
    <w:rsid w:val="00EF045A"/>
    <w:rsid w:val="00EF46A1"/>
    <w:rsid w:val="00F05AA8"/>
    <w:rsid w:val="00F10E55"/>
    <w:rsid w:val="00F9315F"/>
    <w:rsid w:val="00FA0EB3"/>
    <w:rsid w:val="00FD31E7"/>
    <w:rsid w:val="00FD4F26"/>
    <w:rsid w:val="0299C6DA"/>
    <w:rsid w:val="04FC6D22"/>
    <w:rsid w:val="0AA4B041"/>
    <w:rsid w:val="0C73B261"/>
    <w:rsid w:val="0C91C539"/>
    <w:rsid w:val="0DC9BC80"/>
    <w:rsid w:val="10F10C11"/>
    <w:rsid w:val="13B17EE8"/>
    <w:rsid w:val="17121C45"/>
    <w:rsid w:val="1B19906D"/>
    <w:rsid w:val="1BEE0671"/>
    <w:rsid w:val="255AC997"/>
    <w:rsid w:val="257A1EFC"/>
    <w:rsid w:val="26A7BB8F"/>
    <w:rsid w:val="2932A400"/>
    <w:rsid w:val="2F2EA769"/>
    <w:rsid w:val="37ED4AAA"/>
    <w:rsid w:val="38D1916F"/>
    <w:rsid w:val="3B8351C6"/>
    <w:rsid w:val="446FDB0F"/>
    <w:rsid w:val="45C69FB9"/>
    <w:rsid w:val="47CF42D4"/>
    <w:rsid w:val="48173DB6"/>
    <w:rsid w:val="48F8438D"/>
    <w:rsid w:val="492D0B1E"/>
    <w:rsid w:val="5184CC0D"/>
    <w:rsid w:val="54D9F582"/>
    <w:rsid w:val="56A6CF57"/>
    <w:rsid w:val="5B42B9ED"/>
    <w:rsid w:val="61E6D669"/>
    <w:rsid w:val="62B6CDB4"/>
    <w:rsid w:val="62D137ED"/>
    <w:rsid w:val="6B6A8A6B"/>
    <w:rsid w:val="6E7F79D1"/>
    <w:rsid w:val="7110B563"/>
    <w:rsid w:val="71AEDCAC"/>
    <w:rsid w:val="733A1346"/>
    <w:rsid w:val="78162DCD"/>
    <w:rsid w:val="78626862"/>
    <w:rsid w:val="7F1E2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5FC19"/>
  <w15:docId w15:val="{DFC73C56-7A8D-410F-9582-B794D360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6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6F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C3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770"/>
  </w:style>
  <w:style w:type="paragraph" w:styleId="Footer">
    <w:name w:val="footer"/>
    <w:basedOn w:val="Normal"/>
    <w:link w:val="FooterChar"/>
    <w:uiPriority w:val="99"/>
    <w:unhideWhenUsed/>
    <w:rsid w:val="001C3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770"/>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10700"/>
    <w:pPr>
      <w:ind w:left="720"/>
      <w:contextualSpacing/>
    </w:pPr>
  </w:style>
  <w:style w:type="character" w:styleId="PlaceholderText">
    <w:name w:val="Placeholder Text"/>
    <w:basedOn w:val="DefaultParagraphFont"/>
    <w:uiPriority w:val="99"/>
    <w:semiHidden/>
    <w:rsid w:val="00394EE0"/>
    <w:rPr>
      <w:color w:val="808080"/>
    </w:rPr>
  </w:style>
  <w:style w:type="character" w:customStyle="1" w:styleId="Style2">
    <w:name w:val="Style2"/>
    <w:basedOn w:val="DefaultParagraphFont"/>
    <w:uiPriority w:val="1"/>
    <w:rsid w:val="00394EE0"/>
    <w:rPr>
      <w:rFonts w:ascii="Arial" w:hAnsi="Arial"/>
      <w:sz w:val="20"/>
    </w:rPr>
  </w:style>
  <w:style w:type="paragraph" w:styleId="BalloonText">
    <w:name w:val="Balloon Text"/>
    <w:basedOn w:val="Normal"/>
    <w:link w:val="BalloonTextChar"/>
    <w:uiPriority w:val="99"/>
    <w:semiHidden/>
    <w:unhideWhenUsed/>
    <w:rsid w:val="00CB2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CDF"/>
    <w:rPr>
      <w:rFonts w:ascii="Tahoma" w:hAnsi="Tahoma" w:cs="Tahoma"/>
      <w:sz w:val="16"/>
      <w:szCs w:val="16"/>
    </w:rPr>
  </w:style>
  <w:style w:type="paragraph" w:styleId="NormalWeb">
    <w:name w:val="Normal (Web)"/>
    <w:basedOn w:val="Normal"/>
    <w:uiPriority w:val="99"/>
    <w:semiHidden/>
    <w:unhideWhenUsed/>
    <w:rsid w:val="001251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C4F6F"/>
    <w:rPr>
      <w:b/>
      <w:bCs/>
    </w:rPr>
  </w:style>
  <w:style w:type="character" w:styleId="Emphasis">
    <w:name w:val="Emphasis"/>
    <w:basedOn w:val="DefaultParagraphFont"/>
    <w:uiPriority w:val="20"/>
    <w:qFormat/>
    <w:rsid w:val="002C4F6F"/>
    <w:rPr>
      <w:i/>
      <w:i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0E6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16017">
      <w:bodyDiv w:val="1"/>
      <w:marLeft w:val="0"/>
      <w:marRight w:val="0"/>
      <w:marTop w:val="0"/>
      <w:marBottom w:val="0"/>
      <w:divBdr>
        <w:top w:val="none" w:sz="0" w:space="0" w:color="auto"/>
        <w:left w:val="none" w:sz="0" w:space="0" w:color="auto"/>
        <w:bottom w:val="none" w:sz="0" w:space="0" w:color="auto"/>
        <w:right w:val="none" w:sz="0" w:space="0" w:color="auto"/>
      </w:divBdr>
      <w:divsChild>
        <w:div w:id="449513436">
          <w:marLeft w:val="0"/>
          <w:marRight w:val="0"/>
          <w:marTop w:val="0"/>
          <w:marBottom w:val="0"/>
          <w:divBdr>
            <w:top w:val="none" w:sz="0" w:space="0" w:color="auto"/>
            <w:left w:val="none" w:sz="0" w:space="0" w:color="auto"/>
            <w:bottom w:val="none" w:sz="0" w:space="0" w:color="auto"/>
            <w:right w:val="none" w:sz="0" w:space="0" w:color="auto"/>
          </w:divBdr>
          <w:divsChild>
            <w:div w:id="527639935">
              <w:marLeft w:val="0"/>
              <w:marRight w:val="0"/>
              <w:marTop w:val="0"/>
              <w:marBottom w:val="0"/>
              <w:divBdr>
                <w:top w:val="none" w:sz="0" w:space="0" w:color="auto"/>
                <w:left w:val="none" w:sz="0" w:space="0" w:color="auto"/>
                <w:bottom w:val="none" w:sz="0" w:space="0" w:color="auto"/>
                <w:right w:val="none" w:sz="0" w:space="0" w:color="auto"/>
              </w:divBdr>
              <w:divsChild>
                <w:div w:id="687220296">
                  <w:marLeft w:val="0"/>
                  <w:marRight w:val="0"/>
                  <w:marTop w:val="0"/>
                  <w:marBottom w:val="0"/>
                  <w:divBdr>
                    <w:top w:val="none" w:sz="0" w:space="0" w:color="auto"/>
                    <w:left w:val="none" w:sz="0" w:space="0" w:color="auto"/>
                    <w:bottom w:val="none" w:sz="0" w:space="0" w:color="auto"/>
                    <w:right w:val="none" w:sz="0" w:space="0" w:color="auto"/>
                  </w:divBdr>
                  <w:divsChild>
                    <w:div w:id="1125394442">
                      <w:marLeft w:val="0"/>
                      <w:marRight w:val="0"/>
                      <w:marTop w:val="0"/>
                      <w:marBottom w:val="0"/>
                      <w:divBdr>
                        <w:top w:val="none" w:sz="0" w:space="0" w:color="auto"/>
                        <w:left w:val="none" w:sz="0" w:space="0" w:color="auto"/>
                        <w:bottom w:val="none" w:sz="0" w:space="0" w:color="auto"/>
                        <w:right w:val="none" w:sz="0" w:space="0" w:color="auto"/>
                      </w:divBdr>
                      <w:divsChild>
                        <w:div w:id="2024160756">
                          <w:marLeft w:val="0"/>
                          <w:marRight w:val="0"/>
                          <w:marTop w:val="0"/>
                          <w:marBottom w:val="0"/>
                          <w:divBdr>
                            <w:top w:val="none" w:sz="0" w:space="0" w:color="auto"/>
                            <w:left w:val="none" w:sz="0" w:space="0" w:color="auto"/>
                            <w:bottom w:val="none" w:sz="0" w:space="0" w:color="auto"/>
                            <w:right w:val="none" w:sz="0" w:space="0" w:color="auto"/>
                          </w:divBdr>
                          <w:divsChild>
                            <w:div w:id="1699156346">
                              <w:marLeft w:val="0"/>
                              <w:marRight w:val="0"/>
                              <w:marTop w:val="0"/>
                              <w:marBottom w:val="0"/>
                              <w:divBdr>
                                <w:top w:val="none" w:sz="0" w:space="0" w:color="auto"/>
                                <w:left w:val="none" w:sz="0" w:space="0" w:color="auto"/>
                                <w:bottom w:val="none" w:sz="0" w:space="0" w:color="auto"/>
                                <w:right w:val="none" w:sz="0" w:space="0" w:color="auto"/>
                              </w:divBdr>
                              <w:divsChild>
                                <w:div w:id="1149597380">
                                  <w:marLeft w:val="0"/>
                                  <w:marRight w:val="0"/>
                                  <w:marTop w:val="0"/>
                                  <w:marBottom w:val="0"/>
                                  <w:divBdr>
                                    <w:top w:val="none" w:sz="0" w:space="0" w:color="auto"/>
                                    <w:left w:val="none" w:sz="0" w:space="0" w:color="auto"/>
                                    <w:bottom w:val="none" w:sz="0" w:space="0" w:color="auto"/>
                                    <w:right w:val="none" w:sz="0" w:space="0" w:color="auto"/>
                                  </w:divBdr>
                                  <w:divsChild>
                                    <w:div w:id="621811619">
                                      <w:marLeft w:val="0"/>
                                      <w:marRight w:val="0"/>
                                      <w:marTop w:val="0"/>
                                      <w:marBottom w:val="0"/>
                                      <w:divBdr>
                                        <w:top w:val="none" w:sz="0" w:space="0" w:color="auto"/>
                                        <w:left w:val="none" w:sz="0" w:space="0" w:color="auto"/>
                                        <w:bottom w:val="none" w:sz="0" w:space="0" w:color="auto"/>
                                        <w:right w:val="none" w:sz="0" w:space="0" w:color="auto"/>
                                      </w:divBdr>
                                      <w:divsChild>
                                        <w:div w:id="1212882023">
                                          <w:marLeft w:val="0"/>
                                          <w:marRight w:val="0"/>
                                          <w:marTop w:val="0"/>
                                          <w:marBottom w:val="0"/>
                                          <w:divBdr>
                                            <w:top w:val="none" w:sz="0" w:space="0" w:color="auto"/>
                                            <w:left w:val="none" w:sz="0" w:space="0" w:color="auto"/>
                                            <w:bottom w:val="none" w:sz="0" w:space="0" w:color="auto"/>
                                            <w:right w:val="none" w:sz="0" w:space="0" w:color="auto"/>
                                          </w:divBdr>
                                          <w:divsChild>
                                            <w:div w:id="895699178">
                                              <w:marLeft w:val="0"/>
                                              <w:marRight w:val="0"/>
                                              <w:marTop w:val="0"/>
                                              <w:marBottom w:val="0"/>
                                              <w:divBdr>
                                                <w:top w:val="none" w:sz="0" w:space="0" w:color="auto"/>
                                                <w:left w:val="none" w:sz="0" w:space="0" w:color="auto"/>
                                                <w:bottom w:val="none" w:sz="0" w:space="0" w:color="auto"/>
                                                <w:right w:val="none" w:sz="0" w:space="0" w:color="auto"/>
                                              </w:divBdr>
                                              <w:divsChild>
                                                <w:div w:id="909849014">
                                                  <w:marLeft w:val="0"/>
                                                  <w:marRight w:val="0"/>
                                                  <w:marTop w:val="0"/>
                                                  <w:marBottom w:val="0"/>
                                                  <w:divBdr>
                                                    <w:top w:val="none" w:sz="0" w:space="0" w:color="auto"/>
                                                    <w:left w:val="none" w:sz="0" w:space="0" w:color="auto"/>
                                                    <w:bottom w:val="none" w:sz="0" w:space="0" w:color="auto"/>
                                                    <w:right w:val="none" w:sz="0" w:space="0" w:color="auto"/>
                                                  </w:divBdr>
                                                  <w:divsChild>
                                                    <w:div w:id="1969357779">
                                                      <w:marLeft w:val="0"/>
                                                      <w:marRight w:val="0"/>
                                                      <w:marTop w:val="0"/>
                                                      <w:marBottom w:val="0"/>
                                                      <w:divBdr>
                                                        <w:top w:val="none" w:sz="0" w:space="0" w:color="auto"/>
                                                        <w:left w:val="none" w:sz="0" w:space="0" w:color="auto"/>
                                                        <w:bottom w:val="none" w:sz="0" w:space="0" w:color="auto"/>
                                                        <w:right w:val="none" w:sz="0" w:space="0" w:color="auto"/>
                                                      </w:divBdr>
                                                      <w:divsChild>
                                                        <w:div w:id="154883121">
                                                          <w:marLeft w:val="0"/>
                                                          <w:marRight w:val="0"/>
                                                          <w:marTop w:val="0"/>
                                                          <w:marBottom w:val="0"/>
                                                          <w:divBdr>
                                                            <w:top w:val="none" w:sz="0" w:space="0" w:color="auto"/>
                                                            <w:left w:val="none" w:sz="0" w:space="0" w:color="auto"/>
                                                            <w:bottom w:val="none" w:sz="0" w:space="0" w:color="auto"/>
                                                            <w:right w:val="none" w:sz="0" w:space="0" w:color="auto"/>
                                                          </w:divBdr>
                                                          <w:divsChild>
                                                            <w:div w:id="1361397952">
                                                              <w:marLeft w:val="0"/>
                                                              <w:marRight w:val="0"/>
                                                              <w:marTop w:val="0"/>
                                                              <w:marBottom w:val="0"/>
                                                              <w:divBdr>
                                                                <w:top w:val="none" w:sz="0" w:space="0" w:color="auto"/>
                                                                <w:left w:val="none" w:sz="0" w:space="0" w:color="auto"/>
                                                                <w:bottom w:val="none" w:sz="0" w:space="0" w:color="auto"/>
                                                                <w:right w:val="none" w:sz="0" w:space="0" w:color="auto"/>
                                                              </w:divBdr>
                                                              <w:divsChild>
                                                                <w:div w:id="871457647">
                                                                  <w:marLeft w:val="0"/>
                                                                  <w:marRight w:val="0"/>
                                                                  <w:marTop w:val="0"/>
                                                                  <w:marBottom w:val="0"/>
                                                                  <w:divBdr>
                                                                    <w:top w:val="none" w:sz="0" w:space="0" w:color="auto"/>
                                                                    <w:left w:val="none" w:sz="0" w:space="0" w:color="auto"/>
                                                                    <w:bottom w:val="none" w:sz="0" w:space="0" w:color="auto"/>
                                                                    <w:right w:val="none" w:sz="0" w:space="0" w:color="auto"/>
                                                                  </w:divBdr>
                                                                  <w:divsChild>
                                                                    <w:div w:id="211623192">
                                                                      <w:marLeft w:val="0"/>
                                                                      <w:marRight w:val="0"/>
                                                                      <w:marTop w:val="0"/>
                                                                      <w:marBottom w:val="0"/>
                                                                      <w:divBdr>
                                                                        <w:top w:val="none" w:sz="0" w:space="0" w:color="auto"/>
                                                                        <w:left w:val="none" w:sz="0" w:space="0" w:color="auto"/>
                                                                        <w:bottom w:val="none" w:sz="0" w:space="0" w:color="auto"/>
                                                                        <w:right w:val="none" w:sz="0" w:space="0" w:color="auto"/>
                                                                      </w:divBdr>
                                                                      <w:divsChild>
                                                                        <w:div w:id="2018193201">
                                                                          <w:marLeft w:val="0"/>
                                                                          <w:marRight w:val="0"/>
                                                                          <w:marTop w:val="0"/>
                                                                          <w:marBottom w:val="0"/>
                                                                          <w:divBdr>
                                                                            <w:top w:val="none" w:sz="0" w:space="0" w:color="auto"/>
                                                                            <w:left w:val="none" w:sz="0" w:space="0" w:color="auto"/>
                                                                            <w:bottom w:val="none" w:sz="0" w:space="0" w:color="auto"/>
                                                                            <w:right w:val="none" w:sz="0" w:space="0" w:color="auto"/>
                                                                          </w:divBdr>
                                                                          <w:divsChild>
                                                                            <w:div w:id="1188256961">
                                                                              <w:marLeft w:val="0"/>
                                                                              <w:marRight w:val="0"/>
                                                                              <w:marTop w:val="0"/>
                                                                              <w:marBottom w:val="0"/>
                                                                              <w:divBdr>
                                                                                <w:top w:val="none" w:sz="0" w:space="0" w:color="auto"/>
                                                                                <w:left w:val="none" w:sz="0" w:space="0" w:color="auto"/>
                                                                                <w:bottom w:val="none" w:sz="0" w:space="0" w:color="auto"/>
                                                                                <w:right w:val="none" w:sz="0" w:space="0" w:color="auto"/>
                                                                              </w:divBdr>
                                                                              <w:divsChild>
                                                                                <w:div w:id="1413045196">
                                                                                  <w:marLeft w:val="0"/>
                                                                                  <w:marRight w:val="0"/>
                                                                                  <w:marTop w:val="0"/>
                                                                                  <w:marBottom w:val="0"/>
                                                                                  <w:divBdr>
                                                                                    <w:top w:val="none" w:sz="0" w:space="0" w:color="auto"/>
                                                                                    <w:left w:val="none" w:sz="0" w:space="0" w:color="auto"/>
                                                                                    <w:bottom w:val="none" w:sz="0" w:space="0" w:color="auto"/>
                                                                                    <w:right w:val="none" w:sz="0" w:space="0" w:color="auto"/>
                                                                                  </w:divBdr>
                                                                                  <w:divsChild>
                                                                                    <w:div w:id="83771265">
                                                                                      <w:marLeft w:val="0"/>
                                                                                      <w:marRight w:val="0"/>
                                                                                      <w:marTop w:val="0"/>
                                                                                      <w:marBottom w:val="0"/>
                                                                                      <w:divBdr>
                                                                                        <w:top w:val="none" w:sz="0" w:space="0" w:color="auto"/>
                                                                                        <w:left w:val="none" w:sz="0" w:space="0" w:color="auto"/>
                                                                                        <w:bottom w:val="none" w:sz="0" w:space="0" w:color="auto"/>
                                                                                        <w:right w:val="none" w:sz="0" w:space="0" w:color="auto"/>
                                                                                      </w:divBdr>
                                                                                      <w:divsChild>
                                                                                        <w:div w:id="998537201">
                                                                                          <w:marLeft w:val="0"/>
                                                                                          <w:marRight w:val="0"/>
                                                                                          <w:marTop w:val="0"/>
                                                                                          <w:marBottom w:val="0"/>
                                                                                          <w:divBdr>
                                                                                            <w:top w:val="none" w:sz="0" w:space="0" w:color="auto"/>
                                                                                            <w:left w:val="none" w:sz="0" w:space="0" w:color="auto"/>
                                                                                            <w:bottom w:val="none" w:sz="0" w:space="0" w:color="auto"/>
                                                                                            <w:right w:val="none" w:sz="0" w:space="0" w:color="auto"/>
                                                                                          </w:divBdr>
                                                                                          <w:divsChild>
                                                                                            <w:div w:id="318122305">
                                                                                              <w:marLeft w:val="0"/>
                                                                                              <w:marRight w:val="0"/>
                                                                                              <w:marTop w:val="0"/>
                                                                                              <w:marBottom w:val="0"/>
                                                                                              <w:divBdr>
                                                                                                <w:top w:val="none" w:sz="0" w:space="0" w:color="auto"/>
                                                                                                <w:left w:val="none" w:sz="0" w:space="0" w:color="auto"/>
                                                                                                <w:bottom w:val="none" w:sz="0" w:space="0" w:color="auto"/>
                                                                                                <w:right w:val="none" w:sz="0" w:space="0" w:color="auto"/>
                                                                                              </w:divBdr>
                                                                                              <w:divsChild>
                                                                                                <w:div w:id="1576548069">
                                                                                                  <w:marLeft w:val="0"/>
                                                                                                  <w:marRight w:val="0"/>
                                                                                                  <w:marTop w:val="0"/>
                                                                                                  <w:marBottom w:val="0"/>
                                                                                                  <w:divBdr>
                                                                                                    <w:top w:val="none" w:sz="0" w:space="0" w:color="auto"/>
                                                                                                    <w:left w:val="none" w:sz="0" w:space="0" w:color="auto"/>
                                                                                                    <w:bottom w:val="none" w:sz="0" w:space="0" w:color="auto"/>
                                                                                                    <w:right w:val="none" w:sz="0" w:space="0" w:color="auto"/>
                                                                                                  </w:divBdr>
                                                                                                  <w:divsChild>
                                                                                                    <w:div w:id="185145378">
                                                                                                      <w:marLeft w:val="0"/>
                                                                                                      <w:marRight w:val="0"/>
                                                                                                      <w:marTop w:val="0"/>
                                                                                                      <w:marBottom w:val="0"/>
                                                                                                      <w:divBdr>
                                                                                                        <w:top w:val="none" w:sz="0" w:space="0" w:color="auto"/>
                                                                                                        <w:left w:val="none" w:sz="0" w:space="0" w:color="auto"/>
                                                                                                        <w:bottom w:val="none" w:sz="0" w:space="0" w:color="auto"/>
                                                                                                        <w:right w:val="none" w:sz="0" w:space="0" w:color="auto"/>
                                                                                                      </w:divBdr>
                                                                                                      <w:divsChild>
                                                                                                        <w:div w:id="1367287974">
                                                                                                          <w:marLeft w:val="0"/>
                                                                                                          <w:marRight w:val="0"/>
                                                                                                          <w:marTop w:val="0"/>
                                                                                                          <w:marBottom w:val="0"/>
                                                                                                          <w:divBdr>
                                                                                                            <w:top w:val="none" w:sz="0" w:space="0" w:color="auto"/>
                                                                                                            <w:left w:val="none" w:sz="0" w:space="0" w:color="auto"/>
                                                                                                            <w:bottom w:val="none" w:sz="0" w:space="0" w:color="auto"/>
                                                                                                            <w:right w:val="none" w:sz="0" w:space="0" w:color="auto"/>
                                                                                                          </w:divBdr>
                                                                                                          <w:divsChild>
                                                                                                            <w:div w:id="13464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9187191">
      <w:bodyDiv w:val="1"/>
      <w:marLeft w:val="0"/>
      <w:marRight w:val="0"/>
      <w:marTop w:val="0"/>
      <w:marBottom w:val="0"/>
      <w:divBdr>
        <w:top w:val="none" w:sz="0" w:space="0" w:color="auto"/>
        <w:left w:val="none" w:sz="0" w:space="0" w:color="auto"/>
        <w:bottom w:val="none" w:sz="0" w:space="0" w:color="auto"/>
        <w:right w:val="none" w:sz="0" w:space="0" w:color="auto"/>
      </w:divBdr>
    </w:div>
    <w:div w:id="1529488762">
      <w:bodyDiv w:val="1"/>
      <w:marLeft w:val="0"/>
      <w:marRight w:val="0"/>
      <w:marTop w:val="0"/>
      <w:marBottom w:val="0"/>
      <w:divBdr>
        <w:top w:val="none" w:sz="0" w:space="0" w:color="auto"/>
        <w:left w:val="none" w:sz="0" w:space="0" w:color="auto"/>
        <w:bottom w:val="none" w:sz="0" w:space="0" w:color="auto"/>
        <w:right w:val="none" w:sz="0" w:space="0" w:color="auto"/>
      </w:divBdr>
    </w:div>
    <w:div w:id="172224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eec5ce-99f5-4519-8e3f-6382c51b8364" xsi:nil="true"/>
    <lcf76f155ced4ddcb4097134ff3c332f xmlns="e20877f0-4c1b-410f-ab1b-5a19cea9763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B384DABDA03C46AAA468AF7452CF24" ma:contentTypeVersion="14" ma:contentTypeDescription="Create a new document." ma:contentTypeScope="" ma:versionID="dd5ffd363dac29969643bce267c5b605">
  <xsd:schema xmlns:xsd="http://www.w3.org/2001/XMLSchema" xmlns:xs="http://www.w3.org/2001/XMLSchema" xmlns:p="http://schemas.microsoft.com/office/2006/metadata/properties" xmlns:ns2="e20877f0-4c1b-410f-ab1b-5a19cea97632" xmlns:ns3="54eec5ce-99f5-4519-8e3f-6382c51b8364" targetNamespace="http://schemas.microsoft.com/office/2006/metadata/properties" ma:root="true" ma:fieldsID="91c92cbfe3f4178b92aa9632cb349ff8" ns2:_="" ns3:_="">
    <xsd:import namespace="e20877f0-4c1b-410f-ab1b-5a19cea97632"/>
    <xsd:import namespace="54eec5ce-99f5-4519-8e3f-6382c51b83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77f0-4c1b-410f-ab1b-5a19cea97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ec5ce-99f5-4519-8e3f-6382c51b8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f46075-4ee3-456e-83fd-ba97bd5eaea2}" ma:internalName="TaxCatchAll" ma:showField="CatchAllData" ma:web="9a14bbbb-808a-42fc-8e00-b17e941b7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14F46-EEE6-42ED-A74B-3576BBD6DDB5}">
  <ds:schemaRefs>
    <ds:schemaRef ds:uri="http://schemas.microsoft.com/office/2006/metadata/properties"/>
    <ds:schemaRef ds:uri="http://schemas.microsoft.com/office/infopath/2007/PartnerControls"/>
    <ds:schemaRef ds:uri="54eec5ce-99f5-4519-8e3f-6382c51b8364"/>
    <ds:schemaRef ds:uri="e20877f0-4c1b-410f-ab1b-5a19cea97632"/>
  </ds:schemaRefs>
</ds:datastoreItem>
</file>

<file path=customXml/itemProps2.xml><?xml version="1.0" encoding="utf-8"?>
<ds:datastoreItem xmlns:ds="http://schemas.openxmlformats.org/officeDocument/2006/customXml" ds:itemID="{E3C9C006-BCC3-46B2-B348-977604326232}">
  <ds:schemaRefs>
    <ds:schemaRef ds:uri="http://schemas.openxmlformats.org/officeDocument/2006/bibliography"/>
  </ds:schemaRefs>
</ds:datastoreItem>
</file>

<file path=customXml/itemProps3.xml><?xml version="1.0" encoding="utf-8"?>
<ds:datastoreItem xmlns:ds="http://schemas.openxmlformats.org/officeDocument/2006/customXml" ds:itemID="{F6BE85CC-5599-4523-BC2D-DF19823A7169}">
  <ds:schemaRefs>
    <ds:schemaRef ds:uri="http://schemas.microsoft.com/sharepoint/v3/contenttype/forms"/>
  </ds:schemaRefs>
</ds:datastoreItem>
</file>

<file path=customXml/itemProps4.xml><?xml version="1.0" encoding="utf-8"?>
<ds:datastoreItem xmlns:ds="http://schemas.openxmlformats.org/officeDocument/2006/customXml" ds:itemID="{E623A965-F039-4987-8982-CF1C8522F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77f0-4c1b-410f-ab1b-5a19cea97632"/>
    <ds:schemaRef ds:uri="54eec5ce-99f5-4519-8e3f-6382c51b8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2277</Words>
  <Characters>12980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Julie</dc:creator>
  <cp:keywords/>
  <dc:description/>
  <cp:lastModifiedBy>Ireland, Rhea</cp:lastModifiedBy>
  <cp:revision>3</cp:revision>
  <dcterms:created xsi:type="dcterms:W3CDTF">2026-06-25T11:15:00Z</dcterms:created>
  <dcterms:modified xsi:type="dcterms:W3CDTF">2026-06-25T11:23:00Z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0x010100D9B384DABDA03C46AAA468AF7452CF24</vt:lpwstr>
  </property>
  <property fmtid="{D5CDD505-2E9C-101B-9397-08002B2CF9AE}" pid="3" name="MSIP_Label_9be377fe-d30c-4828-9e75-a1213e1035f4_Enabled">
    <vt:lpwstr>true</vt:lpwstr>
  </property>
  <property fmtid="{D5CDD505-2E9C-101B-9397-08002B2CF9AE}" pid="4" name="MSIP_Label_9be377fe-d30c-4828-9e75-a1213e1035f4_SetDate">
    <vt:lpwstr>2026-05-15T12:12:31Z</vt:lpwstr>
  </property>
  <property fmtid="{D5CDD505-2E9C-101B-9397-08002B2CF9AE}" pid="5" name="MSIP_Label_9be377fe-d30c-4828-9e75-a1213e1035f4_Method">
    <vt:lpwstr>Standard</vt:lpwstr>
  </property>
  <property fmtid="{D5CDD505-2E9C-101B-9397-08002B2CF9AE}" pid="6" name="MSIP_Label_9be377fe-d30c-4828-9e75-a1213e1035f4_Name">
    <vt:lpwstr>UNCLASSIFIED</vt:lpwstr>
  </property>
  <property fmtid="{D5CDD505-2E9C-101B-9397-08002B2CF9AE}" pid="7" name="MSIP_Label_9be377fe-d30c-4828-9e75-a1213e1035f4_SiteId">
    <vt:lpwstr>55033623-6e77-43db-9999-0c5ebe851a58</vt:lpwstr>
  </property>
  <property fmtid="{D5CDD505-2E9C-101B-9397-08002B2CF9AE}" pid="8" name="MSIP_Label_9be377fe-d30c-4828-9e75-a1213e1035f4_ActionId">
    <vt:lpwstr>3d3665eb-5989-4e66-90f5-405f46985831</vt:lpwstr>
  </property>
  <property fmtid="{D5CDD505-2E9C-101B-9397-08002B2CF9AE}" pid="9" name="MSIP_Label_9be377fe-d30c-4828-9e75-a1213e1035f4_ContentBits">
    <vt:lpwstr>0</vt:lpwstr>
  </property>
  <property fmtid="{D5CDD505-2E9C-101B-9397-08002B2CF9AE}" pid="10" name="MSIP_Label_9be377fe-d30c-4828-9e75-a1213e1035f4_Tag">
    <vt:lpwstr>10, 3, 0, 1</vt:lpwstr>
  </property>
  <property fmtid="{D5CDD505-2E9C-101B-9397-08002B2CF9AE}" pid="11" name="MediaServiceImageTags">
    <vt:lpwstr/>
  </property>
</Properties>
</file>