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0B371" w14:textId="7F2AC040" w:rsidR="00371E40" w:rsidRPr="00371E40" w:rsidRDefault="00E26D8D" w:rsidP="00390D1A">
      <w:pPr>
        <w:rPr>
          <w:rFonts w:ascii="Arial" w:hAnsi="Arial" w:cs="Arial"/>
          <w:b/>
          <w:sz w:val="24"/>
          <w:szCs w:val="24"/>
        </w:rPr>
        <w:sectPr w:rsidR="00371E40" w:rsidRPr="00371E40" w:rsidSect="00371E40">
          <w:pgSz w:w="16838" w:h="11906" w:orient="landscape"/>
          <w:pgMar w:top="1440" w:right="1440" w:bottom="1440" w:left="1440" w:header="708" w:footer="708" w:gutter="0"/>
          <w:cols w:space="708"/>
          <w:docGrid w:linePitch="360"/>
        </w:sectPr>
      </w:pPr>
      <w:r>
        <w:rPr>
          <w:rFonts w:ascii="Arial" w:hAnsi="Arial" w:cs="Arial"/>
          <w:noProof/>
          <w:color w:val="0000FF"/>
          <w:sz w:val="27"/>
          <w:szCs w:val="27"/>
          <w:lang w:eastAsia="en-GB"/>
        </w:rPr>
        <w:drawing>
          <wp:anchor distT="0" distB="0" distL="114300" distR="114300" simplePos="0" relativeHeight="251666432" behindDoc="0" locked="0" layoutInCell="1" allowOverlap="1" wp14:anchorId="4E1A2B97" wp14:editId="1325FA79">
            <wp:simplePos x="0" y="0"/>
            <wp:positionH relativeFrom="margin">
              <wp:posOffset>7600950</wp:posOffset>
            </wp:positionH>
            <wp:positionV relativeFrom="paragraph">
              <wp:posOffset>4581525</wp:posOffset>
            </wp:positionV>
            <wp:extent cx="1828800" cy="1828800"/>
            <wp:effectExtent l="0" t="0" r="0" b="0"/>
            <wp:wrapNone/>
            <wp:docPr id="6" name="Picture 6" descr="Related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Droid Sans" w:hAnsi="Droid Sans" w:cs="Helvetica"/>
          <w:noProof/>
          <w:color w:val="7D7D7D"/>
          <w:bdr w:val="none" w:sz="0" w:space="0" w:color="auto" w:frame="1"/>
          <w:lang w:eastAsia="en-GB"/>
        </w:rPr>
        <w:drawing>
          <wp:anchor distT="0" distB="0" distL="114300" distR="114300" simplePos="0" relativeHeight="251664384" behindDoc="1" locked="0" layoutInCell="1" allowOverlap="1" wp14:anchorId="792B59A7" wp14:editId="0F2C77A3">
            <wp:simplePos x="0" y="0"/>
            <wp:positionH relativeFrom="margin">
              <wp:posOffset>-800100</wp:posOffset>
            </wp:positionH>
            <wp:positionV relativeFrom="paragraph">
              <wp:posOffset>3371850</wp:posOffset>
            </wp:positionV>
            <wp:extent cx="3381375" cy="3209290"/>
            <wp:effectExtent l="0" t="0" r="9525" b="0"/>
            <wp:wrapNone/>
            <wp:docPr id="1" name="Picture 1" descr="Drongan Primary School">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ngan Primary School">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1375" cy="3209290"/>
                    </a:xfrm>
                    <a:prstGeom prst="rect">
                      <a:avLst/>
                    </a:prstGeom>
                    <a:noFill/>
                    <a:ln>
                      <a:noFill/>
                    </a:ln>
                  </pic:spPr>
                </pic:pic>
              </a:graphicData>
            </a:graphic>
            <wp14:sizeRelH relativeFrom="page">
              <wp14:pctWidth>0</wp14:pctWidth>
            </wp14:sizeRelH>
            <wp14:sizeRelV relativeFrom="page">
              <wp14:pctHeight>0</wp14:pctHeight>
            </wp14:sizeRelV>
          </wp:anchor>
        </w:drawing>
      </w:r>
      <w:r w:rsidR="00543740">
        <w:rPr>
          <w:rFonts w:ascii="Arial" w:hAnsi="Arial" w:cs="Arial"/>
          <w:b/>
          <w:noProof/>
          <w:sz w:val="24"/>
          <w:szCs w:val="24"/>
          <w:lang w:eastAsia="en-GB"/>
        </w:rPr>
        <w:drawing>
          <wp:anchor distT="0" distB="0" distL="114300" distR="114300" simplePos="0" relativeHeight="251662336" behindDoc="1" locked="0" layoutInCell="1" allowOverlap="1" wp14:anchorId="5EB0A798" wp14:editId="2682FB0E">
            <wp:simplePos x="0" y="0"/>
            <wp:positionH relativeFrom="page">
              <wp:posOffset>27305</wp:posOffset>
            </wp:positionH>
            <wp:positionV relativeFrom="paragraph">
              <wp:posOffset>-882541</wp:posOffset>
            </wp:positionV>
            <wp:extent cx="10641724" cy="7488425"/>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r="3338"/>
                    <a:stretch/>
                  </pic:blipFill>
                  <pic:spPr bwMode="auto">
                    <a:xfrm>
                      <a:off x="0" y="0"/>
                      <a:ext cx="10641724" cy="7488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5E16" w:rsidRPr="00BC5E16">
        <w:rPr>
          <w:rFonts w:ascii="Arial" w:hAnsi="Arial" w:cs="Arial"/>
          <w:noProof/>
          <w:sz w:val="24"/>
          <w:szCs w:val="24"/>
          <w:lang w:eastAsia="en-GB"/>
        </w:rPr>
        <mc:AlternateContent>
          <mc:Choice Requires="wps">
            <w:drawing>
              <wp:anchor distT="45720" distB="45720" distL="114300" distR="114300" simplePos="0" relativeHeight="251660288" behindDoc="0" locked="0" layoutInCell="1" allowOverlap="1" wp14:anchorId="34EACA56" wp14:editId="7B7A8280">
                <wp:simplePos x="0" y="0"/>
                <wp:positionH relativeFrom="column">
                  <wp:posOffset>-625144</wp:posOffset>
                </wp:positionH>
                <wp:positionV relativeFrom="paragraph">
                  <wp:posOffset>333954</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E16D927" w14:textId="77777777" w:rsidR="00C856AE" w:rsidRPr="00C16BE8" w:rsidRDefault="00C856AE" w:rsidP="00BC5E16">
                            <w:pPr>
                              <w:jc w:val="center"/>
                              <w:rPr>
                                <w:b/>
                                <w:color w:val="4472C4" w:themeColor="accent5"/>
                                <w:sz w:val="40"/>
                                <w:szCs w:val="40"/>
                              </w:rPr>
                            </w:pPr>
                            <w:r w:rsidRPr="00C16BE8">
                              <w:rPr>
                                <w:b/>
                                <w:color w:val="4472C4" w:themeColor="accent5"/>
                                <w:sz w:val="40"/>
                                <w:szCs w:val="40"/>
                              </w:rPr>
                              <w:t>Standards and Quality Report</w:t>
                            </w:r>
                          </w:p>
                          <w:p w14:paraId="02A2BBB8" w14:textId="3D7525A3" w:rsidR="00C856AE" w:rsidRPr="00C16BE8" w:rsidRDefault="00C856AE" w:rsidP="00BC5E16">
                            <w:pPr>
                              <w:jc w:val="center"/>
                              <w:rPr>
                                <w:b/>
                                <w:color w:val="4472C4" w:themeColor="accent5"/>
                                <w:sz w:val="40"/>
                                <w:szCs w:val="40"/>
                              </w:rPr>
                            </w:pPr>
                            <w:r w:rsidRPr="00C16BE8">
                              <w:rPr>
                                <w:b/>
                                <w:color w:val="4472C4" w:themeColor="accent5"/>
                                <w:sz w:val="40"/>
                                <w:szCs w:val="40"/>
                              </w:rPr>
                              <w:t>202</w:t>
                            </w:r>
                            <w:r w:rsidR="003C7D4A">
                              <w:rPr>
                                <w:b/>
                                <w:color w:val="4472C4" w:themeColor="accent5"/>
                                <w:sz w:val="40"/>
                                <w:szCs w:val="40"/>
                              </w:rPr>
                              <w:t>5</w:t>
                            </w:r>
                            <w:r w:rsidRPr="00C16BE8">
                              <w:rPr>
                                <w:b/>
                                <w:color w:val="4472C4" w:themeColor="accent5"/>
                                <w:sz w:val="40"/>
                                <w:szCs w:val="40"/>
                              </w:rPr>
                              <w:t xml:space="preserve"> - 202</w:t>
                            </w:r>
                            <w:r w:rsidR="003C7D4A">
                              <w:rPr>
                                <w:b/>
                                <w:color w:val="4472C4" w:themeColor="accent5"/>
                                <w:sz w:val="40"/>
                                <w:szCs w:val="40"/>
                              </w:rPr>
                              <w:t>6</w:t>
                            </w:r>
                          </w:p>
                          <w:p w14:paraId="672A6659" w14:textId="77777777" w:rsidR="00C856AE" w:rsidRPr="00B369FE" w:rsidRDefault="00C856AE" w:rsidP="00BC5E16">
                            <w:pPr>
                              <w:jc w:val="center"/>
                              <w:rPr>
                                <w:color w:val="4472C4" w:themeColor="accent5"/>
                                <w:sz w:val="28"/>
                              </w:rPr>
                            </w:pPr>
                          </w:p>
                          <w:p w14:paraId="25082F29" w14:textId="166DD3E2" w:rsidR="00C856AE" w:rsidRPr="00E26D8D" w:rsidRDefault="00E26D8D" w:rsidP="00E26D8D">
                            <w:pPr>
                              <w:jc w:val="center"/>
                              <w:rPr>
                                <w:color w:val="FF0000"/>
                                <w:sz w:val="40"/>
                                <w:szCs w:val="40"/>
                              </w:rPr>
                            </w:pPr>
                            <w:r w:rsidRPr="00473F62">
                              <w:rPr>
                                <w:color w:val="FF0000"/>
                                <w:sz w:val="40"/>
                                <w:szCs w:val="40"/>
                              </w:rPr>
                              <w:t xml:space="preserve">Drongan Primary School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4EACA56" id="_x0000_t202" coordsize="21600,21600" o:spt="202" path="m,l,21600r21600,l21600,xe">
                <v:stroke joinstyle="miter"/>
                <v:path gradientshapeok="t" o:connecttype="rect"/>
              </v:shapetype>
              <v:shape id="Text Box 2" o:spid="_x0000_s1026" type="#_x0000_t202" style="position:absolute;margin-left:-49.2pt;margin-top:26.3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" filled="f" stroked="f">
                <v:textbox style="mso-fit-shape-to-text:t">
                  <w:txbxContent>
                    <w:p w14:paraId="4E16D927" w14:textId="77777777" w:rsidR="00C856AE" w:rsidRPr="00C16BE8" w:rsidRDefault="00C856AE" w:rsidP="00BC5E16">
                      <w:pPr>
                        <w:jc w:val="center"/>
                        <w:rPr>
                          <w:b/>
                          <w:color w:val="4472C4" w:themeColor="accent5"/>
                          <w:sz w:val="40"/>
                          <w:szCs w:val="40"/>
                        </w:rPr>
                      </w:pPr>
                      <w:r w:rsidRPr="00C16BE8">
                        <w:rPr>
                          <w:b/>
                          <w:color w:val="4472C4" w:themeColor="accent5"/>
                          <w:sz w:val="40"/>
                          <w:szCs w:val="40"/>
                        </w:rPr>
                        <w:t>Standards and Quality Report</w:t>
                      </w:r>
                    </w:p>
                    <w:p w14:paraId="02A2BBB8" w14:textId="3D7525A3" w:rsidR="00C856AE" w:rsidRPr="00C16BE8" w:rsidRDefault="00C856AE" w:rsidP="00BC5E16">
                      <w:pPr>
                        <w:jc w:val="center"/>
                        <w:rPr>
                          <w:b/>
                          <w:color w:val="4472C4" w:themeColor="accent5"/>
                          <w:sz w:val="40"/>
                          <w:szCs w:val="40"/>
                        </w:rPr>
                      </w:pPr>
                      <w:r w:rsidRPr="00C16BE8">
                        <w:rPr>
                          <w:b/>
                          <w:color w:val="4472C4" w:themeColor="accent5"/>
                          <w:sz w:val="40"/>
                          <w:szCs w:val="40"/>
                        </w:rPr>
                        <w:t>202</w:t>
                      </w:r>
                      <w:r w:rsidR="003C7D4A">
                        <w:rPr>
                          <w:b/>
                          <w:color w:val="4472C4" w:themeColor="accent5"/>
                          <w:sz w:val="40"/>
                          <w:szCs w:val="40"/>
                        </w:rPr>
                        <w:t>5</w:t>
                      </w:r>
                      <w:r w:rsidRPr="00C16BE8">
                        <w:rPr>
                          <w:b/>
                          <w:color w:val="4472C4" w:themeColor="accent5"/>
                          <w:sz w:val="40"/>
                          <w:szCs w:val="40"/>
                        </w:rPr>
                        <w:t xml:space="preserve"> - 202</w:t>
                      </w:r>
                      <w:r w:rsidR="003C7D4A">
                        <w:rPr>
                          <w:b/>
                          <w:color w:val="4472C4" w:themeColor="accent5"/>
                          <w:sz w:val="40"/>
                          <w:szCs w:val="40"/>
                        </w:rPr>
                        <w:t>6</w:t>
                      </w:r>
                    </w:p>
                    <w:p w14:paraId="672A6659" w14:textId="77777777" w:rsidR="00C856AE" w:rsidRPr="00B369FE" w:rsidRDefault="00C856AE" w:rsidP="00BC5E16">
                      <w:pPr>
                        <w:jc w:val="center"/>
                        <w:rPr>
                          <w:color w:val="4472C4" w:themeColor="accent5"/>
                          <w:sz w:val="28"/>
                        </w:rPr>
                      </w:pPr>
                    </w:p>
                    <w:p w14:paraId="25082F29" w14:textId="166DD3E2" w:rsidR="00C856AE" w:rsidRPr="00E26D8D" w:rsidRDefault="00E26D8D" w:rsidP="00E26D8D">
                      <w:pPr>
                        <w:jc w:val="center"/>
                        <w:rPr>
                          <w:color w:val="FF0000"/>
                          <w:sz w:val="40"/>
                          <w:szCs w:val="40"/>
                        </w:rPr>
                      </w:pPr>
                      <w:r w:rsidRPr="00473F62">
                        <w:rPr>
                          <w:color w:val="FF0000"/>
                          <w:sz w:val="40"/>
                          <w:szCs w:val="40"/>
                        </w:rPr>
                        <w:t xml:space="preserve">Drongan Primary School </w:t>
                      </w:r>
                    </w:p>
                  </w:txbxContent>
                </v:textbox>
                <w10:wrap type="square"/>
              </v:shape>
            </w:pict>
          </mc:Fallback>
        </mc:AlternateContent>
      </w:r>
      <w:r w:rsidR="00390D1A">
        <w:rPr>
          <w:rFonts w:ascii="Arial" w:hAnsi="Arial" w:cs="Arial"/>
          <w:sz w:val="24"/>
          <w:szCs w:val="24"/>
        </w:rPr>
        <w:t xml:space="preserve">     </w:t>
      </w: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6"/>
      </w:tblGrid>
      <w:tr w:rsidR="001551EB" w14:paraId="1D572414" w14:textId="77777777" w:rsidTr="0299C6DA">
        <w:tc>
          <w:tcPr>
            <w:tcW w:w="8996" w:type="dxa"/>
            <w:shd w:val="clear" w:color="auto" w:fill="BDD6EE" w:themeFill="accent1" w:themeFillTint="66"/>
          </w:tcPr>
          <w:p w14:paraId="5F76F78C" w14:textId="6789C568" w:rsidR="001551EB" w:rsidRDefault="000C50D8" w:rsidP="00EB263E">
            <w:pPr>
              <w:rPr>
                <w:rFonts w:ascii="Arial" w:hAnsi="Arial" w:cs="Arial"/>
                <w:b/>
                <w:bCs/>
                <w:sz w:val="24"/>
                <w:szCs w:val="24"/>
              </w:rPr>
            </w:pPr>
            <w:r>
              <w:rPr>
                <w:rFonts w:ascii="Arial" w:hAnsi="Arial" w:cs="Arial"/>
                <w:b/>
                <w:bCs/>
                <w:sz w:val="24"/>
                <w:szCs w:val="24"/>
              </w:rPr>
              <w:lastRenderedPageBreak/>
              <w:t>Establishment Context</w:t>
            </w:r>
          </w:p>
        </w:tc>
      </w:tr>
      <w:tr w:rsidR="0061669B" w14:paraId="10DB517C" w14:textId="77777777" w:rsidTr="0299C6DA">
        <w:tc>
          <w:tcPr>
            <w:tcW w:w="8996" w:type="dxa"/>
          </w:tcPr>
          <w:p w14:paraId="10D515FB" w14:textId="77777777" w:rsidR="0061669B" w:rsidRDefault="0061669B" w:rsidP="0061669B">
            <w:pPr>
              <w:pStyle w:val="Default"/>
              <w:rPr>
                <w:b/>
                <w:bCs/>
                <w:i/>
                <w:iCs/>
                <w:color w:val="auto"/>
                <w:highlight w:val="yellow"/>
              </w:rPr>
            </w:pPr>
          </w:p>
          <w:p w14:paraId="59B8F8A0" w14:textId="77777777" w:rsidR="0061669B" w:rsidRDefault="0061669B" w:rsidP="0061669B">
            <w:pPr>
              <w:rPr>
                <w:rFonts w:cstheme="minorHAnsi"/>
              </w:rPr>
            </w:pPr>
            <w:r w:rsidRPr="00D011EE">
              <w:rPr>
                <w:rFonts w:cstheme="minorHAnsi"/>
              </w:rPr>
              <w:t xml:space="preserve">Drongan Primary School and Early Childhood Centre is a non-denominational school, currently in the </w:t>
            </w:r>
            <w:r>
              <w:rPr>
                <w:rFonts w:cstheme="minorHAnsi"/>
              </w:rPr>
              <w:t>Barony</w:t>
            </w:r>
            <w:r w:rsidRPr="00D011EE">
              <w:rPr>
                <w:rFonts w:cstheme="minorHAnsi"/>
              </w:rPr>
              <w:t xml:space="preserve"> Education Group.  The village of Drongan (originally known as Taiglum) is a former mining village on the western edge of Ayrshire and is situated between Cumnock and Ayr, roughly 8 miles from both towns.  In 1946, it was proposed that Drongan should be developed as a ‘new town’ and families from various small mining communities were also re-housed in Drongan.  Drongan was a thriving and prosperous place when the Killoch and Barony pit mines were operational; however, was hit hard during the demise of the mining industry.  In the most recent census in </w:t>
            </w:r>
            <w:r>
              <w:rPr>
                <w:rFonts w:cstheme="minorHAnsi"/>
              </w:rPr>
              <w:t>2022</w:t>
            </w:r>
            <w:r w:rsidRPr="00D011EE">
              <w:rPr>
                <w:rFonts w:cstheme="minorHAnsi"/>
              </w:rPr>
              <w:t xml:space="preserve"> Drongan </w:t>
            </w:r>
            <w:r>
              <w:rPr>
                <w:rFonts w:cstheme="minorHAnsi"/>
              </w:rPr>
              <w:t>had a population of 3020</w:t>
            </w:r>
            <w:r w:rsidRPr="009A1FEE">
              <w:rPr>
                <w:rFonts w:cstheme="minorHAnsi"/>
              </w:rPr>
              <w:t xml:space="preserve"> people.  </w:t>
            </w:r>
          </w:p>
          <w:p w14:paraId="2827060A" w14:textId="77777777" w:rsidR="0061669B" w:rsidRPr="009A1FEE" w:rsidRDefault="0061669B" w:rsidP="0061669B">
            <w:pPr>
              <w:rPr>
                <w:rFonts w:cstheme="minorHAnsi"/>
              </w:rPr>
            </w:pPr>
          </w:p>
          <w:p w14:paraId="7C1F8765" w14:textId="77777777" w:rsidR="0061669B" w:rsidRPr="009A1FEE" w:rsidRDefault="0061669B" w:rsidP="0061669B">
            <w:pPr>
              <w:rPr>
                <w:rFonts w:cstheme="minorHAnsi"/>
              </w:rPr>
            </w:pPr>
            <w:r w:rsidRPr="009A1FEE">
              <w:rPr>
                <w:rFonts w:cstheme="minorHAnsi"/>
              </w:rPr>
              <w:t xml:space="preserve">We have a current role of </w:t>
            </w:r>
            <w:r>
              <w:rPr>
                <w:rFonts w:cstheme="minorHAnsi"/>
              </w:rPr>
              <w:t>247 and within the ECC the maximum capacity is 64</w:t>
            </w:r>
            <w:r w:rsidRPr="009A1FEE">
              <w:rPr>
                <w:rFonts w:cstheme="minorHAnsi"/>
              </w:rPr>
              <w:t xml:space="preserve">.  We also have a 2-year-old provision.  </w:t>
            </w:r>
          </w:p>
          <w:p w14:paraId="609A1EC2" w14:textId="4568BBAB" w:rsidR="0061669B" w:rsidRPr="00154C6F" w:rsidRDefault="0061669B" w:rsidP="0061669B">
            <w:pPr>
              <w:rPr>
                <w:rFonts w:cstheme="minorHAnsi"/>
              </w:rPr>
            </w:pPr>
            <w:r w:rsidRPr="00D12C4F">
              <w:rPr>
                <w:rFonts w:cstheme="minorHAnsi"/>
              </w:rPr>
              <w:t>Based on our current school roll</w:t>
            </w:r>
            <w:r>
              <w:rPr>
                <w:rFonts w:cstheme="minorHAnsi"/>
              </w:rPr>
              <w:t xml:space="preserve"> our SIMD data indicates that 40</w:t>
            </w:r>
            <w:r w:rsidRPr="00D12C4F">
              <w:rPr>
                <w:rFonts w:cstheme="minorHAnsi"/>
              </w:rPr>
              <w:t>% of our pup</w:t>
            </w:r>
            <w:r>
              <w:rPr>
                <w:rFonts w:cstheme="minorHAnsi"/>
              </w:rPr>
              <w:t>ils are within SIMD 1 and 2.  42</w:t>
            </w:r>
            <w:r w:rsidRPr="00D12C4F">
              <w:rPr>
                <w:rFonts w:cstheme="minorHAnsi"/>
              </w:rPr>
              <w:t>% of our children are entitled to free school meals.  We consistent</w:t>
            </w:r>
            <w:r>
              <w:rPr>
                <w:rFonts w:cstheme="minorHAnsi"/>
              </w:rPr>
              <w:t>ly recorded an</w:t>
            </w:r>
            <w:r w:rsidRPr="00D12C4F">
              <w:rPr>
                <w:rFonts w:cstheme="minorHAnsi"/>
              </w:rPr>
              <w:t xml:space="preserve"> attendance percentage ranging from 93 – 94%.</w:t>
            </w:r>
            <w:r>
              <w:rPr>
                <w:rFonts w:cstheme="minorHAnsi"/>
              </w:rPr>
              <w:t xml:space="preserve">  Unfortunately, following the pandemic, t</w:t>
            </w:r>
            <w:r w:rsidRPr="00D12C4F">
              <w:rPr>
                <w:rFonts w:cstheme="minorHAnsi"/>
              </w:rPr>
              <w:t>his dropped to 92% in session 2021-22</w:t>
            </w:r>
            <w:r>
              <w:rPr>
                <w:rFonts w:cstheme="minorHAnsi"/>
              </w:rPr>
              <w:t xml:space="preserve">, 90% in session 2022-23, and then increased to 93% in session 2024-25. </w:t>
            </w:r>
            <w:r w:rsidRPr="00154C6F">
              <w:rPr>
                <w:rFonts w:cstheme="minorHAnsi"/>
              </w:rPr>
              <w:t>For session 2025-26, the current attendance to date is sitting at 92.</w:t>
            </w:r>
            <w:r w:rsidR="00154C6F" w:rsidRPr="00154C6F">
              <w:rPr>
                <w:rFonts w:cstheme="minorHAnsi"/>
              </w:rPr>
              <w:t>4</w:t>
            </w:r>
            <w:r w:rsidRPr="00154C6F">
              <w:rPr>
                <w:rFonts w:cstheme="minorHAnsi"/>
              </w:rPr>
              <w:t xml:space="preserve">%  </w:t>
            </w:r>
          </w:p>
          <w:p w14:paraId="139AD611" w14:textId="77777777" w:rsidR="0061669B" w:rsidRPr="00D011EE" w:rsidRDefault="0061669B" w:rsidP="0061669B">
            <w:pPr>
              <w:rPr>
                <w:rFonts w:cstheme="minorHAnsi"/>
              </w:rPr>
            </w:pPr>
            <w:r w:rsidRPr="00D011EE">
              <w:rPr>
                <w:rFonts w:cstheme="minorHAnsi"/>
              </w:rPr>
              <w:t xml:space="preserve">There has also been </w:t>
            </w:r>
            <w:r>
              <w:rPr>
                <w:rFonts w:cstheme="minorHAnsi"/>
              </w:rPr>
              <w:t>an improving trend</w:t>
            </w:r>
            <w:r w:rsidRPr="00D011EE">
              <w:rPr>
                <w:rFonts w:cstheme="minorHAnsi"/>
              </w:rPr>
              <w:t xml:space="preserve"> </w:t>
            </w:r>
            <w:r>
              <w:rPr>
                <w:rFonts w:cstheme="minorHAnsi"/>
              </w:rPr>
              <w:t>with a significant reduction in exclusions</w:t>
            </w:r>
            <w:r w:rsidRPr="00D011EE">
              <w:rPr>
                <w:rFonts w:cstheme="minorHAnsi"/>
              </w:rPr>
              <w:t xml:space="preserve">.  </w:t>
            </w:r>
            <w:r>
              <w:rPr>
                <w:rFonts w:cstheme="minorHAnsi"/>
              </w:rPr>
              <w:t>Since 2019 there has only been one exclusion.  21</w:t>
            </w:r>
            <w:r w:rsidRPr="00D12C4F">
              <w:rPr>
                <w:rFonts w:cstheme="minorHAnsi"/>
              </w:rPr>
              <w:t xml:space="preserve">% of our children are currently on the Additional Support Needs log and supported by EAST and Classroom Assistant support staff.  </w:t>
            </w:r>
          </w:p>
          <w:p w14:paraId="3612F8A2" w14:textId="77777777" w:rsidR="0061669B" w:rsidRDefault="0061669B" w:rsidP="0061669B">
            <w:pPr>
              <w:rPr>
                <w:rFonts w:cstheme="minorHAnsi"/>
              </w:rPr>
            </w:pPr>
          </w:p>
          <w:p w14:paraId="10D92A02" w14:textId="77777777" w:rsidR="0061669B" w:rsidRPr="00D011EE" w:rsidRDefault="0061669B" w:rsidP="0061669B">
            <w:pPr>
              <w:rPr>
                <w:rFonts w:cstheme="minorHAnsi"/>
              </w:rPr>
            </w:pPr>
          </w:p>
          <w:p w14:paraId="762D4951" w14:textId="77777777" w:rsidR="0061669B" w:rsidRPr="00A17A4F" w:rsidRDefault="0061669B" w:rsidP="0061669B">
            <w:pPr>
              <w:rPr>
                <w:rFonts w:cstheme="minorHAnsi"/>
                <w:b/>
                <w:sz w:val="24"/>
                <w:szCs w:val="24"/>
              </w:rPr>
            </w:pPr>
            <w:r w:rsidRPr="00A17A4F">
              <w:rPr>
                <w:rFonts w:cstheme="minorHAnsi"/>
                <w:b/>
                <w:sz w:val="24"/>
                <w:szCs w:val="24"/>
              </w:rPr>
              <w:t>Local Context</w:t>
            </w:r>
          </w:p>
          <w:p w14:paraId="4262AA47" w14:textId="77777777" w:rsidR="0061669B" w:rsidRPr="00D011EE" w:rsidRDefault="0061669B" w:rsidP="0061669B">
            <w:pPr>
              <w:rPr>
                <w:rFonts w:cstheme="minorHAnsi"/>
              </w:rPr>
            </w:pPr>
            <w:r w:rsidRPr="00D011EE">
              <w:rPr>
                <w:rFonts w:cstheme="minorHAnsi"/>
              </w:rPr>
              <w:t>I</w:t>
            </w:r>
            <w:r>
              <w:rPr>
                <w:rFonts w:cstheme="minorHAnsi"/>
              </w:rPr>
              <w:t>n East Ayrshire’s</w:t>
            </w:r>
            <w:r w:rsidRPr="00D011EE">
              <w:rPr>
                <w:rFonts w:cstheme="minorHAnsi"/>
              </w:rPr>
              <w:t xml:space="preserve"> Southern Locality Profile, which Drongan is included, it discusses how </w:t>
            </w:r>
            <w:r>
              <w:rPr>
                <w:rFonts w:cstheme="minorHAnsi"/>
              </w:rPr>
              <w:t xml:space="preserve">East Ayrshire </w:t>
            </w:r>
            <w:r w:rsidRPr="00D011EE">
              <w:rPr>
                <w:rFonts w:cstheme="minorHAnsi"/>
              </w:rPr>
              <w:t xml:space="preserve">is considered an idyllic setting.  However, the rural environment has led to challenges for some local populations in relation to access to services / amenities, transport links and employment opportunities.  This has led to socio-economic and health deprivation for some residents and has influenced outward migration of working age individuals from the area.  It is projected that there will be a significant rise in older people living in the </w:t>
            </w:r>
            <w:r>
              <w:rPr>
                <w:rFonts w:cstheme="minorHAnsi"/>
              </w:rPr>
              <w:t>southern locality of East Ayrshire</w:t>
            </w:r>
            <w:r w:rsidRPr="00D011EE">
              <w:rPr>
                <w:rFonts w:cstheme="minorHAnsi"/>
              </w:rPr>
              <w:t xml:space="preserve">.  There are currently one in five (20%) people in this area who are aged over 65.  Around 27% of people live in a deprived neighbourhood with 20% of children living in poverty.  The level of both overall and youth unemployment is higher than the East Ayrshire average.  Of those not in work, one in five is long-term sick or disabled.  85% of secondary school leavers in the Southern locality achieved SCQF Level 4 in Literacy and Numeracy, with 55% achieving SCQF Level 5 in Literacy and Numeracy.  This has risen by roughly 7% over the last three years.  93% of school leavers are in positive destinations including college, university, training or work.  Over half of the people in this area work in health and social work, retail, construction or manufacturing.  </w:t>
            </w:r>
          </w:p>
          <w:p w14:paraId="5E2B3763" w14:textId="77777777" w:rsidR="0061669B" w:rsidRPr="00D011EE" w:rsidRDefault="0061669B" w:rsidP="0061669B">
            <w:pPr>
              <w:rPr>
                <w:rFonts w:cstheme="minorHAnsi"/>
              </w:rPr>
            </w:pPr>
            <w:r w:rsidRPr="00D011EE">
              <w:rPr>
                <w:rFonts w:cstheme="minorHAnsi"/>
              </w:rPr>
              <w:t>There are significant challenging trends relating to health and wellbeing in the Southern Locality.  One in ten (9%) of Primary 1 children are overweight o</w:t>
            </w:r>
            <w:r>
              <w:rPr>
                <w:rFonts w:cstheme="minorHAnsi"/>
              </w:rPr>
              <w:t>r obese and 37% of children in P</w:t>
            </w:r>
            <w:r w:rsidRPr="00D011EE">
              <w:rPr>
                <w:rFonts w:cstheme="minorHAnsi"/>
              </w:rPr>
              <w:t xml:space="preserve">rimary 1 have tooth decay.  There is a higher level of teenage pregnancies compared with the East Ayrshire average.  One in three (35%) of Southern Locality residents have a long-term health condition and the rate of alcohol and drug related hospital stays is higher than the East Ayrshire average.  22% of residents are prescribed drugs for anxiety, depression or psychosis.  </w:t>
            </w:r>
          </w:p>
          <w:p w14:paraId="3AF8C9C0" w14:textId="77777777" w:rsidR="0061669B" w:rsidRPr="00D011EE" w:rsidRDefault="0061669B" w:rsidP="0061669B">
            <w:pPr>
              <w:rPr>
                <w:rFonts w:cstheme="minorHAnsi"/>
              </w:rPr>
            </w:pPr>
            <w:r w:rsidRPr="00D011EE">
              <w:rPr>
                <w:rFonts w:cstheme="minorHAnsi"/>
              </w:rPr>
              <w:t xml:space="preserve">The Southern Locality Profile </w:t>
            </w:r>
            <w:r>
              <w:rPr>
                <w:rFonts w:cstheme="minorHAnsi"/>
              </w:rPr>
              <w:t>highlights</w:t>
            </w:r>
            <w:r w:rsidRPr="00D011EE">
              <w:rPr>
                <w:rFonts w:cstheme="minorHAnsi"/>
              </w:rPr>
              <w:t xml:space="preserve"> that many people in this area do not live in a home that is warm, dry, secure and affordable.  There is a high crime rate, which suggests an unsafe community, having a negative effect on the quality of life and personal safety.  It also highlights that the health of young people could be improved by reducing smoking and alcohol use in pregnancy, promoting healthy diets and physical activity, and by offering more support to families in need with housing, finance, safety, parenting and social isolation.  There </w:t>
            </w:r>
            <w:proofErr w:type="gramStart"/>
            <w:r w:rsidRPr="00D011EE">
              <w:rPr>
                <w:rFonts w:cstheme="minorHAnsi"/>
              </w:rPr>
              <w:t>is</w:t>
            </w:r>
            <w:proofErr w:type="gramEnd"/>
            <w:r w:rsidRPr="00D011EE">
              <w:rPr>
                <w:rFonts w:cstheme="minorHAnsi"/>
              </w:rPr>
              <w:t xml:space="preserve"> a higher percentage of people living in bad or very bad health compared with the East Ayrshire average.  </w:t>
            </w:r>
          </w:p>
          <w:p w14:paraId="75609D18" w14:textId="77777777" w:rsidR="0061669B" w:rsidRDefault="0061669B" w:rsidP="0061669B">
            <w:pPr>
              <w:tabs>
                <w:tab w:val="left" w:pos="2415"/>
              </w:tabs>
              <w:rPr>
                <w:rFonts w:cstheme="minorHAnsi"/>
              </w:rPr>
            </w:pPr>
            <w:r w:rsidRPr="00D011EE">
              <w:rPr>
                <w:rFonts w:cstheme="minorHAnsi"/>
              </w:rPr>
              <w:lastRenderedPageBreak/>
              <w:t xml:space="preserve">Overall, The Southern Locality Profile shows that this area came out significantly worse than the East Ayrshire average in 8 out of 15 indicators, while East Ayrshire as an authority came out as worse in 10 areas compared with the Scottish average.  </w:t>
            </w:r>
          </w:p>
          <w:p w14:paraId="16779376" w14:textId="77777777" w:rsidR="0061669B" w:rsidRPr="00D011EE" w:rsidRDefault="0061669B" w:rsidP="0061669B">
            <w:pPr>
              <w:tabs>
                <w:tab w:val="left" w:pos="2415"/>
              </w:tabs>
              <w:rPr>
                <w:rFonts w:cstheme="minorHAnsi"/>
              </w:rPr>
            </w:pPr>
          </w:p>
          <w:p w14:paraId="0460E585" w14:textId="77777777" w:rsidR="0061669B" w:rsidRDefault="0061669B" w:rsidP="0061669B">
            <w:pPr>
              <w:tabs>
                <w:tab w:val="left" w:pos="2415"/>
              </w:tabs>
              <w:rPr>
                <w:rFonts w:cstheme="minorHAnsi"/>
              </w:rPr>
            </w:pPr>
            <w:r w:rsidRPr="00D011EE">
              <w:rPr>
                <w:rFonts w:cstheme="minorHAnsi"/>
              </w:rPr>
              <w:t>In Drongan Primary School and ECC we</w:t>
            </w:r>
            <w:r>
              <w:rPr>
                <w:rFonts w:cstheme="minorHAnsi"/>
              </w:rPr>
              <w:t xml:space="preserve"> have worked hard to develop</w:t>
            </w:r>
            <w:r w:rsidRPr="00D011EE">
              <w:rPr>
                <w:rFonts w:cstheme="minorHAnsi"/>
              </w:rPr>
              <w:t xml:space="preserve"> a positive and aspirational culture that challenges these assumptions</w:t>
            </w:r>
            <w:r>
              <w:rPr>
                <w:rFonts w:cstheme="minorHAnsi"/>
              </w:rPr>
              <w:t xml:space="preserve"> as well as some of the protected values and beliefs that exist in the community</w:t>
            </w:r>
            <w:r w:rsidRPr="00D011EE">
              <w:rPr>
                <w:rFonts w:cstheme="minorHAnsi"/>
              </w:rPr>
              <w:t xml:space="preserve">.  Through the promotion of our revised aspirational vision, all stakeholders are encouraged to be the best we can be and take a pride in our local community.  We encourage children to lead a healthy lifestyle by promoting the wellbeing indicators and </w:t>
            </w:r>
            <w:r>
              <w:rPr>
                <w:rFonts w:cstheme="minorHAnsi"/>
              </w:rPr>
              <w:t>we have achieved gold accreditation as a Rights Respecting</w:t>
            </w:r>
            <w:r w:rsidRPr="00D011EE">
              <w:rPr>
                <w:rFonts w:cstheme="minorHAnsi"/>
              </w:rPr>
              <w:t xml:space="preserve"> </w:t>
            </w:r>
            <w:r>
              <w:rPr>
                <w:rFonts w:cstheme="minorHAnsi"/>
              </w:rPr>
              <w:t>S</w:t>
            </w:r>
            <w:r w:rsidRPr="00D011EE">
              <w:rPr>
                <w:rFonts w:cstheme="minorHAnsi"/>
              </w:rPr>
              <w:t>chool.  We include all children in learning and encourage all children to work hard to achieve their full potential.  It is the responsibility of every adult who contributes to the lives of our young people here at Drongan, to reinforce the message that regardless of the challenges that they may face, all children can achieve their full potential and live a healthy, happy and successful life where they demonstrate the</w:t>
            </w:r>
            <w:r>
              <w:rPr>
                <w:rFonts w:cstheme="minorHAnsi"/>
              </w:rPr>
              <w:t xml:space="preserve"> shared</w:t>
            </w:r>
            <w:r w:rsidRPr="00D011EE">
              <w:rPr>
                <w:rFonts w:cstheme="minorHAnsi"/>
              </w:rPr>
              <w:t xml:space="preserve"> values that have been instilled in them. </w:t>
            </w:r>
            <w:r>
              <w:rPr>
                <w:rFonts w:cstheme="minorHAnsi"/>
              </w:rPr>
              <w:t xml:space="preserve"> Drongan Primary has been accredited with gold standard for inclusive practice.  </w:t>
            </w:r>
          </w:p>
          <w:p w14:paraId="1451D604" w14:textId="77777777" w:rsidR="0061669B" w:rsidRDefault="0061669B" w:rsidP="0061669B">
            <w:pPr>
              <w:tabs>
                <w:tab w:val="left" w:pos="2415"/>
              </w:tabs>
              <w:rPr>
                <w:rFonts w:cstheme="minorHAnsi"/>
              </w:rPr>
            </w:pPr>
          </w:p>
          <w:p w14:paraId="228C21DC" w14:textId="77777777" w:rsidR="0061669B" w:rsidRDefault="0061669B" w:rsidP="0061669B">
            <w:pPr>
              <w:tabs>
                <w:tab w:val="left" w:pos="2415"/>
              </w:tabs>
              <w:rPr>
                <w:rFonts w:cstheme="minorHAnsi"/>
              </w:rPr>
            </w:pPr>
            <w:r>
              <w:rPr>
                <w:rFonts w:cstheme="minorHAnsi"/>
              </w:rPr>
              <w:t xml:space="preserve">Drongan Primary School and Early Childhood Centre has been on a significant journey in recent years.  In April 2018 the establishment was inspected by HMIE.  Although some strengths were highlighted, there were significant improvement priorities identified.   </w:t>
            </w:r>
          </w:p>
          <w:p w14:paraId="74FBB68E" w14:textId="77777777" w:rsidR="0061669B" w:rsidRPr="00D90111" w:rsidRDefault="0061669B" w:rsidP="0061669B">
            <w:pPr>
              <w:rPr>
                <w:rFonts w:cstheme="minorHAnsi"/>
              </w:rPr>
            </w:pPr>
          </w:p>
          <w:p w14:paraId="77976A48" w14:textId="77777777" w:rsidR="0061669B" w:rsidRDefault="0061669B" w:rsidP="0061669B">
            <w:pPr>
              <w:tabs>
                <w:tab w:val="left" w:pos="2415"/>
              </w:tabs>
              <w:rPr>
                <w:rFonts w:cstheme="minorHAnsi"/>
              </w:rPr>
            </w:pPr>
            <w:r>
              <w:rPr>
                <w:rFonts w:cstheme="minorHAnsi"/>
              </w:rPr>
              <w:t xml:space="preserve">In September 2019 HMIE carried out a follow-up visit and stated that the school is making good progress in taking forward the improvement priorities detailed above.  A review and report on progress </w:t>
            </w:r>
            <w:proofErr w:type="gramStart"/>
            <w:r>
              <w:rPr>
                <w:rFonts w:cstheme="minorHAnsi"/>
              </w:rPr>
              <w:t>was</w:t>
            </w:r>
            <w:proofErr w:type="gramEnd"/>
            <w:r>
              <w:rPr>
                <w:rFonts w:cstheme="minorHAnsi"/>
              </w:rPr>
              <w:t xml:space="preserve"> scheduled to take place in May 2020 but unfortunately due to the school closure this did not take place.  Instead, a further HMIE Inspection took place in November 2021.  This was a very positive inspection leading to the establishment being officially signed off from Education Scotland Engagement.  You can read the report issued by HMIE by clicking on link below: </w:t>
            </w:r>
          </w:p>
          <w:p w14:paraId="06D54060" w14:textId="77777777" w:rsidR="0061669B" w:rsidRDefault="0061669B" w:rsidP="0061669B">
            <w:pPr>
              <w:tabs>
                <w:tab w:val="left" w:pos="2415"/>
              </w:tabs>
              <w:rPr>
                <w:rFonts w:cstheme="minorHAnsi"/>
              </w:rPr>
            </w:pPr>
            <w:hyperlink r:id="rId16" w:history="1">
              <w:r w:rsidRPr="00A12DE1">
                <w:rPr>
                  <w:rStyle w:val="Hyperlink"/>
                  <w:rFonts w:cstheme="minorHAnsi"/>
                </w:rPr>
                <w:t>https://education.gov.scot/education-scotland/inspection-reports/reports-page//?id=2380</w:t>
              </w:r>
            </w:hyperlink>
            <w:r>
              <w:rPr>
                <w:rFonts w:cstheme="minorHAnsi"/>
              </w:rPr>
              <w:t xml:space="preserve"> </w:t>
            </w:r>
          </w:p>
          <w:p w14:paraId="3E134BDC" w14:textId="77777777" w:rsidR="0061669B" w:rsidRDefault="0061669B" w:rsidP="0061669B">
            <w:pPr>
              <w:tabs>
                <w:tab w:val="left" w:pos="2415"/>
              </w:tabs>
              <w:rPr>
                <w:rFonts w:cstheme="minorHAnsi"/>
              </w:rPr>
            </w:pPr>
          </w:p>
          <w:p w14:paraId="05521E7A" w14:textId="77777777" w:rsidR="0061669B" w:rsidRDefault="0061669B" w:rsidP="0061669B">
            <w:pPr>
              <w:tabs>
                <w:tab w:val="left" w:pos="2415"/>
              </w:tabs>
              <w:rPr>
                <w:rFonts w:cstheme="minorHAnsi"/>
              </w:rPr>
            </w:pPr>
            <w:r>
              <w:rPr>
                <w:rFonts w:cstheme="minorHAnsi"/>
              </w:rPr>
              <w:t xml:space="preserve">In August 2021 the school and ECC moved away from the improvement priorities outlined by Education Scotland following the improvements that had taken place.  You can see the improvement priorities for session 2025-26 in the School Improvement Plan for the current session.  </w:t>
            </w:r>
          </w:p>
          <w:p w14:paraId="3A67E2D9" w14:textId="77777777" w:rsidR="0061669B" w:rsidRDefault="0061669B" w:rsidP="0061669B">
            <w:pPr>
              <w:tabs>
                <w:tab w:val="left" w:pos="2415"/>
              </w:tabs>
              <w:rPr>
                <w:rFonts w:cstheme="minorHAnsi"/>
              </w:rPr>
            </w:pPr>
          </w:p>
          <w:p w14:paraId="3E765EF9" w14:textId="77777777" w:rsidR="0061669B" w:rsidRDefault="0061669B" w:rsidP="0061669B">
            <w:pPr>
              <w:tabs>
                <w:tab w:val="left" w:pos="2415"/>
              </w:tabs>
              <w:rPr>
                <w:rFonts w:cstheme="minorHAnsi"/>
              </w:rPr>
            </w:pPr>
            <w:r>
              <w:rPr>
                <w:rFonts w:cstheme="minorHAnsi"/>
              </w:rPr>
              <w:t xml:space="preserve">The school had a local authority inspection / learning visit in March 2024.  This was a very worthwhile visit and the feedback that was received was extremely positive, with many strengths being highlighted.  Information regarding the feedback received was shared on the school app.  </w:t>
            </w:r>
          </w:p>
          <w:p w14:paraId="5E263C83" w14:textId="77777777" w:rsidR="0061669B" w:rsidRDefault="0061669B" w:rsidP="0061669B">
            <w:pPr>
              <w:tabs>
                <w:tab w:val="left" w:pos="2415"/>
              </w:tabs>
              <w:rPr>
                <w:rFonts w:cstheme="minorHAnsi"/>
              </w:rPr>
            </w:pPr>
          </w:p>
          <w:p w14:paraId="7BEC676B" w14:textId="77777777" w:rsidR="0061669B" w:rsidRDefault="0061669B" w:rsidP="0061669B">
            <w:pPr>
              <w:tabs>
                <w:tab w:val="left" w:pos="2415"/>
              </w:tabs>
              <w:rPr>
                <w:rFonts w:cstheme="minorHAnsi"/>
              </w:rPr>
            </w:pPr>
            <w:r>
              <w:rPr>
                <w:rFonts w:cstheme="minorHAnsi"/>
              </w:rPr>
              <w:t xml:space="preserve">We look forward to continuing our journey to excellence by promoting a culture of improvement and change, underpinned by our shared vision, values and aims and our curriculum rationale.  </w:t>
            </w:r>
          </w:p>
          <w:p w14:paraId="37488169" w14:textId="77777777" w:rsidR="0061669B" w:rsidRDefault="0061669B" w:rsidP="0061669B">
            <w:pPr>
              <w:tabs>
                <w:tab w:val="left" w:pos="2415"/>
              </w:tabs>
              <w:rPr>
                <w:rFonts w:cstheme="minorHAnsi"/>
              </w:rPr>
            </w:pPr>
          </w:p>
          <w:p w14:paraId="739977A0" w14:textId="77777777" w:rsidR="0061669B" w:rsidRDefault="0061669B" w:rsidP="0061669B">
            <w:pPr>
              <w:tabs>
                <w:tab w:val="left" w:pos="2415"/>
              </w:tabs>
              <w:rPr>
                <w:rFonts w:cstheme="minorHAnsi"/>
              </w:rPr>
            </w:pPr>
            <w:r>
              <w:rPr>
                <w:rFonts w:cstheme="minorHAnsi"/>
              </w:rPr>
              <w:t xml:space="preserve">Further information about the school can be found on our website: </w:t>
            </w:r>
          </w:p>
          <w:p w14:paraId="618F3733" w14:textId="77777777" w:rsidR="0061669B" w:rsidRDefault="0061669B" w:rsidP="0061669B">
            <w:pPr>
              <w:tabs>
                <w:tab w:val="left" w:pos="2415"/>
              </w:tabs>
              <w:rPr>
                <w:rFonts w:cstheme="minorHAnsi"/>
              </w:rPr>
            </w:pPr>
            <w:hyperlink r:id="rId17" w:history="1">
              <w:r w:rsidRPr="00F14273">
                <w:rPr>
                  <w:rStyle w:val="Hyperlink"/>
                  <w:rFonts w:cstheme="minorHAnsi"/>
                </w:rPr>
                <w:t>https://blogs.glowscotland.org.uk/ea/dronganpsecc2016/</w:t>
              </w:r>
            </w:hyperlink>
            <w:r>
              <w:rPr>
                <w:rFonts w:cstheme="minorHAnsi"/>
              </w:rPr>
              <w:t xml:space="preserve"> </w:t>
            </w:r>
          </w:p>
          <w:p w14:paraId="4E4585F4" w14:textId="77777777" w:rsidR="0061669B" w:rsidRDefault="0061669B" w:rsidP="0061669B">
            <w:pPr>
              <w:tabs>
                <w:tab w:val="left" w:pos="2415"/>
              </w:tabs>
              <w:rPr>
                <w:rFonts w:cstheme="minorHAnsi"/>
              </w:rPr>
            </w:pPr>
          </w:p>
          <w:p w14:paraId="5C30C718" w14:textId="77777777" w:rsidR="0061669B" w:rsidRDefault="0061669B" w:rsidP="0061669B">
            <w:pPr>
              <w:tabs>
                <w:tab w:val="left" w:pos="2415"/>
              </w:tabs>
              <w:rPr>
                <w:rFonts w:cstheme="minorHAnsi"/>
              </w:rPr>
            </w:pPr>
          </w:p>
          <w:p w14:paraId="5652BB4F" w14:textId="77777777" w:rsidR="0061669B" w:rsidRDefault="0061669B" w:rsidP="0061669B">
            <w:pPr>
              <w:tabs>
                <w:tab w:val="left" w:pos="2415"/>
              </w:tabs>
              <w:rPr>
                <w:rFonts w:cstheme="minorHAnsi"/>
              </w:rPr>
            </w:pPr>
          </w:p>
          <w:p w14:paraId="3EE8AC80" w14:textId="77777777" w:rsidR="0061669B" w:rsidRDefault="0061669B" w:rsidP="0061669B">
            <w:pPr>
              <w:tabs>
                <w:tab w:val="left" w:pos="2415"/>
              </w:tabs>
              <w:rPr>
                <w:rFonts w:cstheme="minorHAnsi"/>
              </w:rPr>
            </w:pPr>
          </w:p>
          <w:p w14:paraId="7F2E8C6E" w14:textId="77777777" w:rsidR="0061669B" w:rsidRDefault="0061669B" w:rsidP="0061669B">
            <w:pPr>
              <w:tabs>
                <w:tab w:val="left" w:pos="2415"/>
              </w:tabs>
              <w:rPr>
                <w:rFonts w:cstheme="minorHAnsi"/>
              </w:rPr>
            </w:pPr>
          </w:p>
          <w:p w14:paraId="33550A82" w14:textId="77777777" w:rsidR="0061669B" w:rsidRDefault="0061669B" w:rsidP="0061669B">
            <w:pPr>
              <w:tabs>
                <w:tab w:val="left" w:pos="2415"/>
              </w:tabs>
              <w:rPr>
                <w:rFonts w:cstheme="minorHAnsi"/>
              </w:rPr>
            </w:pPr>
          </w:p>
          <w:p w14:paraId="72A3D3EC" w14:textId="09E612CB" w:rsidR="0061669B" w:rsidRDefault="0061669B" w:rsidP="0061669B">
            <w:pPr>
              <w:pStyle w:val="Default"/>
              <w:rPr>
                <w:b/>
              </w:rPr>
            </w:pPr>
          </w:p>
        </w:tc>
      </w:tr>
      <w:tr w:rsidR="0061669B" w14:paraId="059723C3" w14:textId="77777777" w:rsidTr="00DA03C5">
        <w:tc>
          <w:tcPr>
            <w:tcW w:w="8996" w:type="dxa"/>
            <w:shd w:val="clear" w:color="auto" w:fill="BDD6EE" w:themeFill="accent1" w:themeFillTint="66"/>
          </w:tcPr>
          <w:p w14:paraId="6764156F" w14:textId="48453EE9" w:rsidR="0061669B" w:rsidRDefault="0061669B" w:rsidP="0061669B">
            <w:pPr>
              <w:rPr>
                <w:rFonts w:ascii="Arial" w:hAnsi="Arial" w:cs="Arial"/>
                <w:b/>
                <w:bCs/>
                <w:sz w:val="24"/>
                <w:szCs w:val="24"/>
              </w:rPr>
            </w:pPr>
            <w:r>
              <w:rPr>
                <w:rFonts w:ascii="Arial" w:hAnsi="Arial" w:cs="Arial"/>
                <w:b/>
                <w:bCs/>
                <w:sz w:val="24"/>
                <w:szCs w:val="24"/>
              </w:rPr>
              <w:lastRenderedPageBreak/>
              <w:t>Establishment Vision, Values and Aims</w:t>
            </w:r>
          </w:p>
        </w:tc>
      </w:tr>
      <w:tr w:rsidR="0061669B" w14:paraId="00F391EB" w14:textId="77777777" w:rsidTr="002C0689">
        <w:tc>
          <w:tcPr>
            <w:tcW w:w="8996" w:type="dxa"/>
            <w:shd w:val="clear" w:color="auto" w:fill="FFFFFF" w:themeFill="background1"/>
          </w:tcPr>
          <w:p w14:paraId="7FD08859" w14:textId="77777777" w:rsidR="0061669B" w:rsidRDefault="0061669B" w:rsidP="0061669B">
            <w:pPr>
              <w:jc w:val="center"/>
              <w:rPr>
                <w:rFonts w:cstheme="minorHAnsi"/>
              </w:rPr>
            </w:pPr>
          </w:p>
          <w:p w14:paraId="59750C27" w14:textId="0019FB76" w:rsidR="0061669B" w:rsidRDefault="0061669B" w:rsidP="0061669B">
            <w:pPr>
              <w:jc w:val="center"/>
              <w:rPr>
                <w:rFonts w:cstheme="minorHAnsi"/>
              </w:rPr>
            </w:pPr>
            <w:r w:rsidRPr="00D011EE">
              <w:rPr>
                <w:rFonts w:cstheme="minorHAnsi"/>
              </w:rPr>
              <w:t xml:space="preserve">In session 2018 -19 we </w:t>
            </w:r>
            <w:r>
              <w:rPr>
                <w:rFonts w:cstheme="minorHAnsi"/>
              </w:rPr>
              <w:t>undertook an initial consultation</w:t>
            </w:r>
            <w:r w:rsidRPr="00D011EE">
              <w:rPr>
                <w:rFonts w:cstheme="minorHAnsi"/>
              </w:rPr>
              <w:t xml:space="preserve"> with all stakeholders </w:t>
            </w:r>
            <w:r>
              <w:rPr>
                <w:rFonts w:cstheme="minorHAnsi"/>
              </w:rPr>
              <w:t>when we reviewed and</w:t>
            </w:r>
            <w:r w:rsidRPr="00D011EE">
              <w:rPr>
                <w:rFonts w:cstheme="minorHAnsi"/>
              </w:rPr>
              <w:t xml:space="preserve"> </w:t>
            </w:r>
            <w:r>
              <w:rPr>
                <w:rFonts w:cstheme="minorHAnsi"/>
              </w:rPr>
              <w:t>agreed our</w:t>
            </w:r>
            <w:r w:rsidRPr="00D011EE">
              <w:rPr>
                <w:rFonts w:cstheme="minorHAnsi"/>
              </w:rPr>
              <w:t xml:space="preserve"> shared vision for our establishment.</w:t>
            </w:r>
            <w:r>
              <w:rPr>
                <w:rFonts w:cstheme="minorHAnsi"/>
              </w:rPr>
              <w:t xml:space="preserve"> </w:t>
            </w:r>
            <w:r w:rsidRPr="00D011EE">
              <w:rPr>
                <w:rFonts w:cstheme="minorHAnsi"/>
              </w:rPr>
              <w:t>This vision is underpinned by agreed values and aims, which were created following a detailed consultation process.</w:t>
            </w:r>
          </w:p>
          <w:p w14:paraId="7A6026CE" w14:textId="7E0BBE28" w:rsidR="0061669B" w:rsidRPr="00D011EE" w:rsidRDefault="0061669B" w:rsidP="0061669B">
            <w:pPr>
              <w:jc w:val="center"/>
              <w:rPr>
                <w:rFonts w:cstheme="minorHAnsi"/>
              </w:rPr>
            </w:pPr>
            <w:r>
              <w:rPr>
                <w:rFonts w:cstheme="minorHAnsi"/>
              </w:rPr>
              <w:t xml:space="preserve">This vision and values have been reviewed regularly since and agreed that they were still relevant. In session 2026-27, we will be undertaking a full consultation on the Vision, Values and Aims, ensuring they meet the needs, expectations and aspirations of our current cohort of pupils, staff and partners within the Drongan Community.  </w:t>
            </w:r>
          </w:p>
          <w:p w14:paraId="55BDA997" w14:textId="77777777" w:rsidR="0061669B" w:rsidRDefault="0061669B" w:rsidP="0061669B">
            <w:pPr>
              <w:jc w:val="center"/>
              <w:rPr>
                <w:rFonts w:cstheme="minorHAnsi"/>
              </w:rPr>
            </w:pPr>
          </w:p>
          <w:p w14:paraId="681FF054" w14:textId="77777777" w:rsidR="0061669B" w:rsidRDefault="0061669B" w:rsidP="0061669B">
            <w:pPr>
              <w:jc w:val="center"/>
              <w:rPr>
                <w:rFonts w:cstheme="minorHAnsi"/>
                <w:b/>
                <w:sz w:val="24"/>
                <w:szCs w:val="24"/>
              </w:rPr>
            </w:pPr>
            <w:r w:rsidRPr="00887EEA">
              <w:rPr>
                <w:rFonts w:cstheme="minorHAnsi"/>
                <w:b/>
                <w:sz w:val="24"/>
                <w:szCs w:val="24"/>
              </w:rPr>
              <w:t>Vision</w:t>
            </w:r>
          </w:p>
          <w:p w14:paraId="2C53A4A1" w14:textId="77777777" w:rsidR="0061669B" w:rsidRPr="00887EEA" w:rsidRDefault="0061669B" w:rsidP="0061669B">
            <w:pPr>
              <w:jc w:val="center"/>
              <w:rPr>
                <w:rFonts w:cstheme="minorHAnsi"/>
                <w:b/>
                <w:sz w:val="24"/>
                <w:szCs w:val="24"/>
              </w:rPr>
            </w:pPr>
          </w:p>
          <w:p w14:paraId="1FDF6D5C" w14:textId="77777777" w:rsidR="0061669B" w:rsidRPr="00D011EE" w:rsidRDefault="0061669B" w:rsidP="0061669B">
            <w:pPr>
              <w:jc w:val="center"/>
              <w:rPr>
                <w:rFonts w:cstheme="minorHAnsi"/>
              </w:rPr>
            </w:pPr>
            <w:r w:rsidRPr="00D011EE">
              <w:rPr>
                <w:rFonts w:cstheme="minorHAnsi"/>
              </w:rPr>
              <w:t>In Drongan Primary School and Early Childhood Centre our vision for all is:</w:t>
            </w:r>
          </w:p>
          <w:p w14:paraId="59733717" w14:textId="77777777" w:rsidR="0061669B" w:rsidRPr="00D011EE" w:rsidRDefault="0061669B" w:rsidP="0061669B">
            <w:pPr>
              <w:jc w:val="center"/>
              <w:rPr>
                <w:rFonts w:cstheme="minorHAnsi"/>
                <w:b/>
              </w:rPr>
            </w:pPr>
            <w:r w:rsidRPr="00D011EE">
              <w:rPr>
                <w:rFonts w:cstheme="minorHAnsi"/>
                <w:b/>
              </w:rPr>
              <w:t xml:space="preserve">To have a sense of belonging and pride in our local community where everyone is valued and we work together to be the </w:t>
            </w:r>
            <w:r w:rsidRPr="00D011EE">
              <w:rPr>
                <w:rFonts w:cstheme="minorHAnsi"/>
                <w:b/>
                <w:u w:val="single"/>
              </w:rPr>
              <w:t>best that we can be</w:t>
            </w:r>
            <w:r w:rsidRPr="00D011EE">
              <w:rPr>
                <w:rFonts w:cstheme="minorHAnsi"/>
                <w:b/>
              </w:rPr>
              <w:t>.</w:t>
            </w:r>
          </w:p>
          <w:p w14:paraId="341550F0" w14:textId="77777777" w:rsidR="0061669B" w:rsidRDefault="0061669B" w:rsidP="0061669B">
            <w:pPr>
              <w:jc w:val="center"/>
              <w:rPr>
                <w:rFonts w:cstheme="minorHAnsi"/>
                <w:b/>
              </w:rPr>
            </w:pPr>
          </w:p>
          <w:p w14:paraId="30CECA06" w14:textId="77777777" w:rsidR="0061669B" w:rsidRPr="00D011EE" w:rsidRDefault="0061669B" w:rsidP="0061669B">
            <w:pPr>
              <w:jc w:val="center"/>
              <w:rPr>
                <w:rFonts w:cstheme="minorHAnsi"/>
                <w:b/>
              </w:rPr>
            </w:pPr>
          </w:p>
          <w:p w14:paraId="082922EC" w14:textId="77777777" w:rsidR="0061669B" w:rsidRDefault="0061669B" w:rsidP="0061669B">
            <w:pPr>
              <w:jc w:val="center"/>
              <w:rPr>
                <w:rFonts w:cstheme="minorHAnsi"/>
                <w:b/>
                <w:sz w:val="24"/>
                <w:szCs w:val="24"/>
              </w:rPr>
            </w:pPr>
            <w:r w:rsidRPr="00887EEA">
              <w:rPr>
                <w:rFonts w:cstheme="minorHAnsi"/>
                <w:b/>
                <w:sz w:val="24"/>
                <w:szCs w:val="24"/>
              </w:rPr>
              <w:t>Values</w:t>
            </w:r>
          </w:p>
          <w:p w14:paraId="2D2D69F0" w14:textId="77777777" w:rsidR="0061669B" w:rsidRPr="00887EEA" w:rsidRDefault="0061669B" w:rsidP="0061669B">
            <w:pPr>
              <w:jc w:val="center"/>
              <w:rPr>
                <w:rFonts w:cstheme="minorHAnsi"/>
                <w:b/>
                <w:sz w:val="24"/>
                <w:szCs w:val="24"/>
              </w:rPr>
            </w:pPr>
          </w:p>
          <w:p w14:paraId="4245EA7D" w14:textId="77777777" w:rsidR="0061669B" w:rsidRDefault="0061669B" w:rsidP="0061669B">
            <w:pPr>
              <w:jc w:val="center"/>
              <w:rPr>
                <w:rFonts w:cstheme="minorHAnsi"/>
              </w:rPr>
            </w:pPr>
            <w:r w:rsidRPr="00D011EE">
              <w:rPr>
                <w:rFonts w:cstheme="minorHAnsi"/>
              </w:rPr>
              <w:t>Within our school, ECC and local community, the values that we feel are important to instil in all are:</w:t>
            </w:r>
          </w:p>
          <w:p w14:paraId="0F419022" w14:textId="77777777" w:rsidR="0061669B" w:rsidRPr="00D011EE" w:rsidRDefault="0061669B" w:rsidP="0061669B">
            <w:pPr>
              <w:jc w:val="center"/>
              <w:rPr>
                <w:rFonts w:cstheme="minorHAnsi"/>
              </w:rPr>
            </w:pPr>
          </w:p>
          <w:p w14:paraId="61433035" w14:textId="77777777" w:rsidR="0061669B" w:rsidRDefault="0061669B" w:rsidP="0061669B">
            <w:pPr>
              <w:jc w:val="center"/>
              <w:rPr>
                <w:rFonts w:cstheme="minorHAnsi"/>
              </w:rPr>
            </w:pPr>
            <w:r w:rsidRPr="00D011EE">
              <w:rPr>
                <w:rFonts w:cstheme="minorHAnsi"/>
                <w:b/>
              </w:rPr>
              <w:t xml:space="preserve">Teamwork – </w:t>
            </w:r>
            <w:r w:rsidRPr="00D011EE">
              <w:rPr>
                <w:rFonts w:cstheme="minorHAnsi"/>
              </w:rPr>
              <w:t>by working together with those around us in a supportive culture</w:t>
            </w:r>
          </w:p>
          <w:p w14:paraId="699D4282" w14:textId="77777777" w:rsidR="0061669B" w:rsidRPr="00D011EE" w:rsidRDefault="0061669B" w:rsidP="0061669B">
            <w:pPr>
              <w:jc w:val="center"/>
              <w:rPr>
                <w:rFonts w:cstheme="minorHAnsi"/>
                <w:b/>
              </w:rPr>
            </w:pPr>
          </w:p>
          <w:p w14:paraId="510D6C96" w14:textId="77777777" w:rsidR="0061669B" w:rsidRDefault="0061669B" w:rsidP="0061669B">
            <w:pPr>
              <w:jc w:val="center"/>
              <w:rPr>
                <w:rFonts w:cstheme="minorHAnsi"/>
              </w:rPr>
            </w:pPr>
            <w:r w:rsidRPr="00D011EE">
              <w:rPr>
                <w:rFonts w:cstheme="minorHAnsi"/>
                <w:b/>
              </w:rPr>
              <w:t xml:space="preserve">Mutual respect – </w:t>
            </w:r>
            <w:r w:rsidRPr="00D011EE">
              <w:rPr>
                <w:rFonts w:cstheme="minorHAnsi"/>
              </w:rPr>
              <w:t>where everyone feels valued, is treated fairly and is communicated with in an effective and appropriate way</w:t>
            </w:r>
          </w:p>
          <w:p w14:paraId="0B0B9DE6" w14:textId="77777777" w:rsidR="0061669B" w:rsidRPr="00D011EE" w:rsidRDefault="0061669B" w:rsidP="0061669B">
            <w:pPr>
              <w:jc w:val="center"/>
              <w:rPr>
                <w:rFonts w:cstheme="minorHAnsi"/>
                <w:b/>
              </w:rPr>
            </w:pPr>
          </w:p>
          <w:p w14:paraId="57B52724" w14:textId="77777777" w:rsidR="0061669B" w:rsidRDefault="0061669B" w:rsidP="0061669B">
            <w:pPr>
              <w:jc w:val="center"/>
              <w:rPr>
                <w:rFonts w:cstheme="minorHAnsi"/>
              </w:rPr>
            </w:pPr>
            <w:r w:rsidRPr="00D011EE">
              <w:rPr>
                <w:rFonts w:cstheme="minorHAnsi"/>
                <w:b/>
              </w:rPr>
              <w:t xml:space="preserve">Trust – </w:t>
            </w:r>
            <w:r w:rsidRPr="00D011EE">
              <w:rPr>
                <w:rFonts w:cstheme="minorHAnsi"/>
              </w:rPr>
              <w:t>through demonstrating honesty and integrity in all situations</w:t>
            </w:r>
          </w:p>
          <w:p w14:paraId="5BAB7ED2" w14:textId="77777777" w:rsidR="0061669B" w:rsidRPr="00D011EE" w:rsidRDefault="0061669B" w:rsidP="0061669B">
            <w:pPr>
              <w:jc w:val="center"/>
              <w:rPr>
                <w:rFonts w:cstheme="minorHAnsi"/>
                <w:b/>
              </w:rPr>
            </w:pPr>
          </w:p>
          <w:p w14:paraId="5D2D29F6" w14:textId="77777777" w:rsidR="0061669B" w:rsidRDefault="0061669B" w:rsidP="0061669B">
            <w:pPr>
              <w:jc w:val="center"/>
              <w:rPr>
                <w:rFonts w:cstheme="minorHAnsi"/>
              </w:rPr>
            </w:pPr>
            <w:r w:rsidRPr="00D011EE">
              <w:rPr>
                <w:rFonts w:cstheme="minorHAnsi"/>
                <w:b/>
              </w:rPr>
              <w:t xml:space="preserve">Inclusion – </w:t>
            </w:r>
            <w:r w:rsidRPr="00D011EE">
              <w:rPr>
                <w:rFonts w:cstheme="minorHAnsi"/>
              </w:rPr>
              <w:t>where everyone feels included in their learning and in the life of the school and all staff works as part of a team</w:t>
            </w:r>
          </w:p>
          <w:p w14:paraId="28AF9CE2" w14:textId="77777777" w:rsidR="0061669B" w:rsidRPr="00D011EE" w:rsidRDefault="0061669B" w:rsidP="0061669B">
            <w:pPr>
              <w:jc w:val="center"/>
              <w:rPr>
                <w:rFonts w:cstheme="minorHAnsi"/>
              </w:rPr>
            </w:pPr>
          </w:p>
          <w:p w14:paraId="74224DC2" w14:textId="77777777" w:rsidR="0061669B" w:rsidRDefault="0061669B" w:rsidP="0061669B">
            <w:pPr>
              <w:jc w:val="center"/>
              <w:rPr>
                <w:rFonts w:cstheme="minorHAnsi"/>
              </w:rPr>
            </w:pPr>
            <w:r w:rsidRPr="00D011EE">
              <w:rPr>
                <w:rFonts w:cstheme="minorHAnsi"/>
                <w:b/>
              </w:rPr>
              <w:t xml:space="preserve">Self-belief – </w:t>
            </w:r>
            <w:r w:rsidRPr="00D011EE">
              <w:rPr>
                <w:rFonts w:cstheme="minorHAnsi"/>
              </w:rPr>
              <w:t>where children are provided with opportunities to develop confidence and are encouraged by all adults that they can achieve</w:t>
            </w:r>
          </w:p>
          <w:p w14:paraId="630E0C80" w14:textId="77777777" w:rsidR="0061669B" w:rsidRPr="00D011EE" w:rsidRDefault="0061669B" w:rsidP="0061669B">
            <w:pPr>
              <w:jc w:val="center"/>
              <w:rPr>
                <w:rFonts w:cstheme="minorHAnsi"/>
              </w:rPr>
            </w:pPr>
          </w:p>
          <w:p w14:paraId="2D02829D" w14:textId="77777777" w:rsidR="0061669B" w:rsidRPr="00D011EE" w:rsidRDefault="0061669B" w:rsidP="0061669B">
            <w:pPr>
              <w:jc w:val="center"/>
              <w:rPr>
                <w:rFonts w:cstheme="minorHAnsi"/>
              </w:rPr>
            </w:pPr>
            <w:r w:rsidRPr="00D011EE">
              <w:rPr>
                <w:rFonts w:cstheme="minorHAnsi"/>
                <w:b/>
              </w:rPr>
              <w:t xml:space="preserve">Resilience – </w:t>
            </w:r>
            <w:r w:rsidRPr="00D011EE">
              <w:rPr>
                <w:rFonts w:cstheme="minorHAnsi"/>
              </w:rPr>
              <w:t>where children are encouraged to never give up and that they can do it</w:t>
            </w:r>
          </w:p>
          <w:p w14:paraId="54597B07" w14:textId="77777777" w:rsidR="0061669B" w:rsidRDefault="0061669B" w:rsidP="0061669B">
            <w:pPr>
              <w:jc w:val="center"/>
              <w:rPr>
                <w:rFonts w:cstheme="minorHAnsi"/>
              </w:rPr>
            </w:pPr>
          </w:p>
          <w:p w14:paraId="07D1AC04" w14:textId="77777777" w:rsidR="0061669B" w:rsidRDefault="0061669B" w:rsidP="0061669B">
            <w:pPr>
              <w:jc w:val="center"/>
              <w:rPr>
                <w:rFonts w:cstheme="minorHAnsi"/>
              </w:rPr>
            </w:pPr>
          </w:p>
          <w:p w14:paraId="11C0BB38" w14:textId="77777777" w:rsidR="0061669B" w:rsidRDefault="0061669B" w:rsidP="0061669B">
            <w:pPr>
              <w:jc w:val="center"/>
              <w:rPr>
                <w:rFonts w:cstheme="minorHAnsi"/>
                <w:b/>
                <w:sz w:val="24"/>
                <w:szCs w:val="24"/>
              </w:rPr>
            </w:pPr>
            <w:r w:rsidRPr="00A17A4F">
              <w:rPr>
                <w:rFonts w:cstheme="minorHAnsi"/>
                <w:b/>
                <w:sz w:val="24"/>
                <w:szCs w:val="24"/>
              </w:rPr>
              <w:t>Aims</w:t>
            </w:r>
          </w:p>
          <w:p w14:paraId="29DB1BCD" w14:textId="77777777" w:rsidR="0061669B" w:rsidRPr="00A17A4F" w:rsidRDefault="0061669B" w:rsidP="0061669B">
            <w:pPr>
              <w:jc w:val="center"/>
              <w:rPr>
                <w:rFonts w:cstheme="minorHAnsi"/>
                <w:b/>
                <w:sz w:val="24"/>
                <w:szCs w:val="24"/>
              </w:rPr>
            </w:pPr>
          </w:p>
          <w:p w14:paraId="55C653C0" w14:textId="77777777" w:rsidR="0061669B" w:rsidRPr="00D011EE" w:rsidRDefault="0061669B" w:rsidP="0061669B">
            <w:pPr>
              <w:jc w:val="center"/>
              <w:rPr>
                <w:rFonts w:cstheme="minorHAnsi"/>
              </w:rPr>
            </w:pPr>
            <w:r w:rsidRPr="00D011EE">
              <w:rPr>
                <w:rFonts w:cstheme="minorHAnsi"/>
              </w:rPr>
              <w:t>In Drongan Primary School and Early Childhood Centre our aim is to develop the</w:t>
            </w:r>
            <w:r w:rsidRPr="00D011EE">
              <w:rPr>
                <w:rFonts w:cstheme="minorHAnsi"/>
                <w:b/>
              </w:rPr>
              <w:t xml:space="preserve"> four capacities</w:t>
            </w:r>
            <w:r w:rsidRPr="00D011EE">
              <w:rPr>
                <w:rFonts w:cstheme="minorHAnsi"/>
              </w:rPr>
              <w:t xml:space="preserve"> outlined in Curriculum for Excellence in </w:t>
            </w:r>
            <w:proofErr w:type="gramStart"/>
            <w:r w:rsidRPr="00D011EE">
              <w:rPr>
                <w:rFonts w:cstheme="minorHAnsi"/>
              </w:rPr>
              <w:t>all of</w:t>
            </w:r>
            <w:proofErr w:type="gramEnd"/>
            <w:r w:rsidRPr="00D011EE">
              <w:rPr>
                <w:rFonts w:cstheme="minorHAnsi"/>
              </w:rPr>
              <w:t xml:space="preserve"> our pupils to prepare them for future life.</w:t>
            </w:r>
          </w:p>
          <w:p w14:paraId="3487C325" w14:textId="77777777" w:rsidR="0061669B" w:rsidRDefault="0061669B" w:rsidP="0061669B">
            <w:pPr>
              <w:jc w:val="center"/>
              <w:rPr>
                <w:rFonts w:cstheme="minorHAnsi"/>
              </w:rPr>
            </w:pPr>
            <w:r w:rsidRPr="00D011EE">
              <w:rPr>
                <w:rFonts w:cstheme="minorHAnsi"/>
              </w:rPr>
              <w:t>We will encourage our children to be:</w:t>
            </w:r>
          </w:p>
          <w:p w14:paraId="5756267A" w14:textId="77777777" w:rsidR="0061669B" w:rsidRPr="00D011EE" w:rsidRDefault="0061669B" w:rsidP="0061669B">
            <w:pPr>
              <w:jc w:val="center"/>
              <w:rPr>
                <w:rFonts w:cstheme="minorHAnsi"/>
              </w:rPr>
            </w:pPr>
          </w:p>
          <w:p w14:paraId="1F0EED77" w14:textId="77777777" w:rsidR="0061669B" w:rsidRDefault="0061669B" w:rsidP="0061669B">
            <w:pPr>
              <w:jc w:val="center"/>
              <w:rPr>
                <w:rFonts w:cstheme="minorHAnsi"/>
              </w:rPr>
            </w:pPr>
            <w:r w:rsidRPr="00D011EE">
              <w:rPr>
                <w:rFonts w:cstheme="minorHAnsi"/>
                <w:b/>
              </w:rPr>
              <w:t>Confident individuals</w:t>
            </w:r>
            <w:r w:rsidRPr="00D011EE">
              <w:rPr>
                <w:rFonts w:cstheme="minorHAnsi"/>
              </w:rPr>
              <w:t xml:space="preserve"> by promoting self-worth, ambition and resilience</w:t>
            </w:r>
          </w:p>
          <w:p w14:paraId="1AB8AB3A" w14:textId="77777777" w:rsidR="0061669B" w:rsidRPr="00D011EE" w:rsidRDefault="0061669B" w:rsidP="0061669B">
            <w:pPr>
              <w:jc w:val="center"/>
              <w:rPr>
                <w:rFonts w:cstheme="minorHAnsi"/>
              </w:rPr>
            </w:pPr>
          </w:p>
          <w:p w14:paraId="398D7E01" w14:textId="77777777" w:rsidR="0061669B" w:rsidRDefault="0061669B" w:rsidP="0061669B">
            <w:pPr>
              <w:jc w:val="center"/>
              <w:rPr>
                <w:rFonts w:cstheme="minorHAnsi"/>
              </w:rPr>
            </w:pPr>
            <w:r w:rsidRPr="00D011EE">
              <w:rPr>
                <w:rFonts w:cstheme="minorHAnsi"/>
                <w:b/>
              </w:rPr>
              <w:t>Responsible citizens</w:t>
            </w:r>
            <w:r w:rsidRPr="00D011EE">
              <w:rPr>
                <w:rFonts w:cstheme="minorHAnsi"/>
              </w:rPr>
              <w:t xml:space="preserve"> by promoting diversity, communication skills and confidence</w:t>
            </w:r>
          </w:p>
          <w:p w14:paraId="0427AD1B" w14:textId="77777777" w:rsidR="0061669B" w:rsidRPr="00D011EE" w:rsidRDefault="0061669B" w:rsidP="0061669B">
            <w:pPr>
              <w:jc w:val="center"/>
              <w:rPr>
                <w:rFonts w:cstheme="minorHAnsi"/>
              </w:rPr>
            </w:pPr>
          </w:p>
          <w:p w14:paraId="012895E4" w14:textId="77777777" w:rsidR="0061669B" w:rsidRDefault="0061669B" w:rsidP="0061669B">
            <w:pPr>
              <w:jc w:val="center"/>
              <w:rPr>
                <w:rFonts w:cstheme="minorHAnsi"/>
              </w:rPr>
            </w:pPr>
            <w:r w:rsidRPr="00D011EE">
              <w:rPr>
                <w:rFonts w:cstheme="minorHAnsi"/>
                <w:b/>
              </w:rPr>
              <w:t>Effective contributors</w:t>
            </w:r>
            <w:r w:rsidRPr="00D011EE">
              <w:rPr>
                <w:rFonts w:cstheme="minorHAnsi"/>
              </w:rPr>
              <w:t xml:space="preserve"> by promoting community spirit, enjoyment and participation</w:t>
            </w:r>
          </w:p>
          <w:p w14:paraId="0D0AFE55" w14:textId="77777777" w:rsidR="0061669B" w:rsidRPr="00D011EE" w:rsidRDefault="0061669B" w:rsidP="0061669B">
            <w:pPr>
              <w:jc w:val="center"/>
              <w:rPr>
                <w:rFonts w:cstheme="minorHAnsi"/>
              </w:rPr>
            </w:pPr>
          </w:p>
          <w:p w14:paraId="5B0243E5" w14:textId="6080F797" w:rsidR="0061669B" w:rsidRDefault="0061669B" w:rsidP="0061669B">
            <w:pPr>
              <w:jc w:val="center"/>
              <w:rPr>
                <w:rFonts w:ascii="Arial" w:hAnsi="Arial" w:cs="Arial"/>
                <w:b/>
                <w:bCs/>
                <w:sz w:val="24"/>
                <w:szCs w:val="24"/>
              </w:rPr>
            </w:pPr>
            <w:r w:rsidRPr="00D011EE">
              <w:rPr>
                <w:rFonts w:cstheme="minorHAnsi"/>
                <w:b/>
              </w:rPr>
              <w:t>Successful learners</w:t>
            </w:r>
            <w:r w:rsidRPr="00D011EE">
              <w:rPr>
                <w:rFonts w:cstheme="minorHAnsi"/>
              </w:rPr>
              <w:t xml:space="preserve"> by promoting skills development, challenge and engagement in learning</w:t>
            </w:r>
          </w:p>
        </w:tc>
      </w:tr>
    </w:tbl>
    <w:p w14:paraId="760CF06E" w14:textId="5E608B15" w:rsidR="000C50D8" w:rsidRDefault="000C50D8">
      <w:pPr>
        <w:rPr>
          <w:rFonts w:ascii="Arial" w:hAnsi="Arial" w:cs="Arial"/>
          <w:b/>
          <w:bCs/>
          <w:sz w:val="24"/>
          <w:szCs w:val="24"/>
          <w:u w:val="single"/>
        </w:rPr>
        <w:sectPr w:rsidR="000C50D8" w:rsidSect="00371E40">
          <w:pgSz w:w="11906" w:h="16838"/>
          <w:pgMar w:top="1440" w:right="1440" w:bottom="1440" w:left="1440" w:header="709" w:footer="709" w:gutter="0"/>
          <w:cols w:space="708"/>
          <w:docGrid w:linePitch="360"/>
        </w:sect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520"/>
        <w:gridCol w:w="6526"/>
      </w:tblGrid>
      <w:tr w:rsidR="003D6ECF" w:rsidRPr="003C032A" w14:paraId="0F9CEB11" w14:textId="77777777" w:rsidTr="007F2C76">
        <w:tc>
          <w:tcPr>
            <w:tcW w:w="3256" w:type="dxa"/>
            <w:tcBorders>
              <w:top w:val="single" w:sz="4" w:space="0" w:color="auto"/>
              <w:left w:val="single" w:sz="4" w:space="0" w:color="auto"/>
              <w:bottom w:val="single" w:sz="4" w:space="0" w:color="auto"/>
              <w:right w:val="single" w:sz="4" w:space="0" w:color="auto"/>
            </w:tcBorders>
            <w:hideMark/>
          </w:tcPr>
          <w:p w14:paraId="7088B9C9" w14:textId="77777777" w:rsidR="003D6ECF" w:rsidRPr="003C032A" w:rsidRDefault="003D6ECF" w:rsidP="003C032A">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484C4071" w14:textId="77777777" w:rsidR="003D6ECF" w:rsidRPr="003C032A" w:rsidRDefault="003D6ECF" w:rsidP="003C032A">
            <w:pPr>
              <w:spacing w:after="0" w:line="240" w:lineRule="auto"/>
              <w:rPr>
                <w:rFonts w:cstheme="minorHAnsi"/>
                <w:i/>
                <w:iCs/>
                <w:sz w:val="20"/>
                <w:szCs w:val="20"/>
              </w:rPr>
            </w:pPr>
            <w:r w:rsidRPr="003C032A">
              <w:rPr>
                <w:rFonts w:cstheme="minorHAnsi"/>
                <w:i/>
                <w:iCs/>
                <w:sz w:val="20"/>
                <w:szCs w:val="20"/>
              </w:rPr>
              <w:t xml:space="preserve">(Expressed as outcomes for learners) </w:t>
            </w:r>
          </w:p>
        </w:tc>
        <w:tc>
          <w:tcPr>
            <w:tcW w:w="6520" w:type="dxa"/>
            <w:tcBorders>
              <w:top w:val="single" w:sz="4" w:space="0" w:color="auto"/>
              <w:left w:val="single" w:sz="4" w:space="0" w:color="auto"/>
              <w:bottom w:val="single" w:sz="4" w:space="0" w:color="auto"/>
              <w:right w:val="single" w:sz="4" w:space="0" w:color="auto"/>
            </w:tcBorders>
            <w:shd w:val="clear" w:color="auto" w:fill="FF0000"/>
          </w:tcPr>
          <w:p w14:paraId="334A1A0B" w14:textId="77777777" w:rsidR="003D6ECF" w:rsidRPr="003C032A" w:rsidRDefault="003D6ECF" w:rsidP="00871FB2">
            <w:pPr>
              <w:spacing w:after="0" w:line="240" w:lineRule="auto"/>
              <w:rPr>
                <w:rFonts w:cstheme="minorHAnsi"/>
                <w:i/>
                <w:iCs/>
                <w:sz w:val="20"/>
                <w:szCs w:val="20"/>
              </w:rPr>
            </w:pPr>
            <w:r w:rsidRPr="003C032A">
              <w:rPr>
                <w:rFonts w:cstheme="minorHAnsi"/>
                <w:b/>
                <w:bCs/>
                <w:sz w:val="20"/>
                <w:szCs w:val="20"/>
              </w:rPr>
              <w:t xml:space="preserve">Improvement Priority </w:t>
            </w:r>
            <w:r w:rsidRPr="003C032A">
              <w:rPr>
                <w:rFonts w:cstheme="minorHAnsi"/>
                <w:i/>
                <w:iCs/>
                <w:sz w:val="20"/>
                <w:szCs w:val="20"/>
              </w:rPr>
              <w:t xml:space="preserve">(Expressed as outcomes for learners) </w:t>
            </w:r>
          </w:p>
          <w:p w14:paraId="3CD5F655" w14:textId="77777777" w:rsidR="003D6ECF" w:rsidRPr="003C032A" w:rsidRDefault="003D6ECF" w:rsidP="00871FB2">
            <w:pPr>
              <w:spacing w:after="0" w:line="240" w:lineRule="auto"/>
              <w:rPr>
                <w:rFonts w:cstheme="minorHAnsi"/>
                <w:i/>
                <w:iCs/>
                <w:sz w:val="20"/>
                <w:szCs w:val="20"/>
              </w:rPr>
            </w:pPr>
          </w:p>
          <w:p w14:paraId="4852B999" w14:textId="58FD7333" w:rsidR="003D6ECF" w:rsidRPr="003C032A" w:rsidRDefault="007F2C76" w:rsidP="00871FB2">
            <w:pPr>
              <w:spacing w:after="0" w:line="240" w:lineRule="auto"/>
              <w:rPr>
                <w:rFonts w:cstheme="minorHAnsi"/>
                <w:sz w:val="20"/>
                <w:szCs w:val="20"/>
              </w:rPr>
            </w:pPr>
            <w:r w:rsidRPr="007F2C76">
              <w:rPr>
                <w:rFonts w:ascii="Arial" w:hAnsi="Arial" w:cs="Arial"/>
                <w:b/>
              </w:rPr>
              <w:t xml:space="preserve">Provide increased opportunities for pupils and staff members to have a meaningful voice and contribute to the change and improvement process.  </w:t>
            </w:r>
          </w:p>
        </w:tc>
        <w:tc>
          <w:tcPr>
            <w:tcW w:w="6526" w:type="dxa"/>
            <w:tcBorders>
              <w:top w:val="single" w:sz="4" w:space="0" w:color="auto"/>
              <w:left w:val="single" w:sz="4" w:space="0" w:color="auto"/>
              <w:bottom w:val="single" w:sz="4" w:space="0" w:color="auto"/>
              <w:right w:val="single" w:sz="4" w:space="0" w:color="auto"/>
            </w:tcBorders>
            <w:hideMark/>
          </w:tcPr>
          <w:p w14:paraId="67A6F62B" w14:textId="060459D2" w:rsidR="00871FB2" w:rsidRPr="00F30A41" w:rsidRDefault="00871FB2" w:rsidP="00871FB2">
            <w:pPr>
              <w:rPr>
                <w:rFonts w:cstheme="minorHAnsi"/>
                <w:b/>
                <w:sz w:val="20"/>
                <w:szCs w:val="20"/>
              </w:rPr>
            </w:pPr>
            <w:r w:rsidRPr="00F30A41">
              <w:rPr>
                <w:rFonts w:cstheme="minorHAnsi"/>
                <w:b/>
                <w:sz w:val="20"/>
                <w:szCs w:val="20"/>
              </w:rPr>
              <w:t>Education Service Improvement Plan 1:  Our Leadership</w:t>
            </w:r>
          </w:p>
          <w:p w14:paraId="4A1E8338" w14:textId="654A9769" w:rsidR="003D6ECF" w:rsidRPr="003C032A" w:rsidRDefault="00871FB2" w:rsidP="00871FB2">
            <w:pPr>
              <w:pStyle w:val="ListParagraph"/>
              <w:spacing w:after="0" w:line="240" w:lineRule="auto"/>
              <w:ind w:left="0"/>
              <w:rPr>
                <w:rFonts w:cstheme="minorHAnsi"/>
                <w:b/>
                <w:bCs/>
                <w:i/>
                <w:iCs/>
                <w:sz w:val="20"/>
                <w:szCs w:val="20"/>
              </w:rPr>
            </w:pPr>
            <w:r w:rsidRPr="00F30A41">
              <w:rPr>
                <w:rFonts w:cstheme="minorHAnsi"/>
                <w:sz w:val="20"/>
                <w:szCs w:val="20"/>
              </w:rPr>
              <w:t>We actively support, promote and enact leadership at all levels.  Our young people are supported to be leaders of their learning in our centres, schools and wider life experiences.  All staff have ready access to appropriate CLPL and experiences to promote leadership in every classroom, playroom and centre.</w:t>
            </w:r>
          </w:p>
        </w:tc>
      </w:tr>
      <w:tr w:rsidR="00062151" w:rsidRPr="003C032A" w14:paraId="02E94A54" w14:textId="77777777" w:rsidTr="00B44568">
        <w:trPr>
          <w:trHeight w:val="132"/>
        </w:trPr>
        <w:tc>
          <w:tcPr>
            <w:tcW w:w="16302"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20E4C1BE" w14:textId="097DCBB5" w:rsidR="00062151" w:rsidRPr="003C032A" w:rsidRDefault="00871FB2" w:rsidP="003C032A">
            <w:pPr>
              <w:spacing w:after="0" w:line="240" w:lineRule="auto"/>
              <w:jc w:val="center"/>
              <w:rPr>
                <w:rFonts w:cstheme="minorHAnsi"/>
                <w:b/>
                <w:bCs/>
                <w:sz w:val="20"/>
                <w:szCs w:val="20"/>
              </w:rPr>
            </w:pPr>
            <w:r w:rsidRPr="00C27C51">
              <w:rPr>
                <w:rFonts w:cstheme="minorHAnsi"/>
                <w:b/>
                <w:sz w:val="20"/>
                <w:szCs w:val="20"/>
              </w:rPr>
              <w:t>Our Leadership</w:t>
            </w:r>
          </w:p>
        </w:tc>
      </w:tr>
      <w:tr w:rsidR="00062151" w:rsidRPr="003C032A" w14:paraId="07E909C0" w14:textId="77777777" w:rsidTr="00B44568">
        <w:trPr>
          <w:trHeight w:val="20"/>
        </w:trPr>
        <w:tc>
          <w:tcPr>
            <w:tcW w:w="3256" w:type="dxa"/>
            <w:tcBorders>
              <w:top w:val="single" w:sz="4" w:space="0" w:color="auto"/>
              <w:left w:val="single" w:sz="4" w:space="0" w:color="auto"/>
              <w:bottom w:val="single" w:sz="4" w:space="0" w:color="auto"/>
              <w:right w:val="single" w:sz="4" w:space="0" w:color="auto"/>
            </w:tcBorders>
          </w:tcPr>
          <w:p w14:paraId="5521EA4B" w14:textId="77777777" w:rsidR="00062151" w:rsidRDefault="00062151" w:rsidP="003C032A">
            <w:pPr>
              <w:spacing w:after="0" w:line="240" w:lineRule="auto"/>
              <w:rPr>
                <w:rFonts w:cstheme="minorHAnsi"/>
                <w:b/>
                <w:bCs/>
                <w:sz w:val="20"/>
                <w:szCs w:val="20"/>
              </w:rPr>
            </w:pPr>
            <w:r w:rsidRPr="003C032A">
              <w:rPr>
                <w:rFonts w:cstheme="minorHAnsi"/>
                <w:b/>
                <w:bCs/>
                <w:sz w:val="20"/>
                <w:szCs w:val="20"/>
              </w:rPr>
              <w:t>Progress and Impact</w:t>
            </w:r>
          </w:p>
          <w:p w14:paraId="19B789B5" w14:textId="6FD49B0A" w:rsidR="00556C1C" w:rsidRPr="003C032A" w:rsidRDefault="00556C1C" w:rsidP="00556C1C">
            <w:pPr>
              <w:spacing w:after="0" w:line="240" w:lineRule="auto"/>
              <w:rPr>
                <w:rFonts w:cstheme="minorHAnsi"/>
                <w:b/>
                <w:bCs/>
                <w:sz w:val="20"/>
                <w:szCs w:val="20"/>
              </w:rPr>
            </w:pPr>
          </w:p>
        </w:tc>
        <w:tc>
          <w:tcPr>
            <w:tcW w:w="13046" w:type="dxa"/>
            <w:gridSpan w:val="2"/>
            <w:tcBorders>
              <w:top w:val="single" w:sz="4" w:space="0" w:color="auto"/>
              <w:left w:val="single" w:sz="4" w:space="0" w:color="auto"/>
              <w:bottom w:val="single" w:sz="4" w:space="0" w:color="auto"/>
              <w:right w:val="single" w:sz="4" w:space="0" w:color="auto"/>
            </w:tcBorders>
          </w:tcPr>
          <w:p w14:paraId="0D107B56" w14:textId="77777777" w:rsidR="0061669B" w:rsidRPr="00A6524A" w:rsidRDefault="0061669B" w:rsidP="0061669B">
            <w:pPr>
              <w:spacing w:line="256" w:lineRule="auto"/>
              <w:rPr>
                <w:b/>
                <w:bCs/>
                <w:sz w:val="20"/>
                <w:szCs w:val="20"/>
                <w:u w:val="single"/>
              </w:rPr>
            </w:pPr>
            <w:r w:rsidRPr="00A6524A">
              <w:rPr>
                <w:b/>
                <w:bCs/>
                <w:sz w:val="20"/>
                <w:szCs w:val="20"/>
                <w:u w:val="single"/>
              </w:rPr>
              <w:t>PRD Processes</w:t>
            </w:r>
          </w:p>
          <w:p w14:paraId="4C58548E" w14:textId="77777777" w:rsidR="0061669B" w:rsidRDefault="0061669B" w:rsidP="0061669B">
            <w:pPr>
              <w:spacing w:line="256" w:lineRule="auto"/>
              <w:rPr>
                <w:sz w:val="20"/>
                <w:szCs w:val="20"/>
              </w:rPr>
            </w:pPr>
            <w:r w:rsidRPr="00943CD1">
              <w:rPr>
                <w:sz w:val="20"/>
                <w:szCs w:val="20"/>
              </w:rPr>
              <w:t xml:space="preserve">As part of their PRD process, all teaching and promoted staff members engaged with relevant GTCS standards.  This was a valuable self-evaluation activity where staff members were provided with the opportunity to reflect on the standards, highlighting strengths and identifying areas for development.  This allowed for appropriate targets to be set in line with personal targets and school improvement priorities.  As a result, it has seen staff at all levels playing an active role in leading and supporting change across the school.  </w:t>
            </w:r>
          </w:p>
          <w:p w14:paraId="73B09BE8" w14:textId="77777777" w:rsidR="0061669B" w:rsidRDefault="0061669B" w:rsidP="00154C6F">
            <w:pPr>
              <w:spacing w:line="256" w:lineRule="auto"/>
              <w:jc w:val="center"/>
              <w:rPr>
                <w:sz w:val="20"/>
                <w:szCs w:val="20"/>
              </w:rPr>
            </w:pPr>
            <w:r>
              <w:rPr>
                <w:noProof/>
                <w:sz w:val="20"/>
                <w:szCs w:val="20"/>
              </w:rPr>
              <w:drawing>
                <wp:inline distT="0" distB="0" distL="0" distR="0" wp14:anchorId="595A08B1" wp14:editId="71C40CB6">
                  <wp:extent cx="5930067" cy="3476625"/>
                  <wp:effectExtent l="0" t="0" r="0" b="0"/>
                  <wp:docPr id="213713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0748" cy="3488749"/>
                          </a:xfrm>
                          <a:prstGeom prst="rect">
                            <a:avLst/>
                          </a:prstGeom>
                          <a:noFill/>
                          <a:ln>
                            <a:noFill/>
                          </a:ln>
                        </pic:spPr>
                      </pic:pic>
                    </a:graphicData>
                  </a:graphic>
                </wp:inline>
              </w:drawing>
            </w:r>
          </w:p>
          <w:p w14:paraId="266AD9D7" w14:textId="77777777" w:rsidR="000F309E" w:rsidRPr="00A6524A" w:rsidRDefault="000F309E" w:rsidP="000F309E">
            <w:pPr>
              <w:spacing w:line="256" w:lineRule="auto"/>
              <w:rPr>
                <w:rFonts w:cstheme="minorHAnsi"/>
                <w:b/>
                <w:bCs/>
                <w:sz w:val="20"/>
                <w:szCs w:val="20"/>
                <w:u w:val="single"/>
              </w:rPr>
            </w:pPr>
            <w:r w:rsidRPr="00A6524A">
              <w:rPr>
                <w:rFonts w:cstheme="minorHAnsi"/>
                <w:b/>
                <w:bCs/>
                <w:sz w:val="20"/>
                <w:szCs w:val="20"/>
                <w:u w:val="single"/>
              </w:rPr>
              <w:lastRenderedPageBreak/>
              <w:t>Leader of Learning Programme</w:t>
            </w:r>
          </w:p>
          <w:p w14:paraId="22379238" w14:textId="77777777" w:rsidR="00714172" w:rsidRPr="00714172" w:rsidRDefault="00714172" w:rsidP="00714172">
            <w:pPr>
              <w:spacing w:line="256" w:lineRule="auto"/>
              <w:rPr>
                <w:sz w:val="20"/>
                <w:szCs w:val="20"/>
              </w:rPr>
            </w:pPr>
            <w:r w:rsidRPr="00714172">
              <w:rPr>
                <w:sz w:val="20"/>
                <w:szCs w:val="20"/>
              </w:rPr>
              <w:t>In its third year, the Leaders of Learning programme continues to strengthen consistency and practice across the school. This session’s focus on learning intentions and success criteria has led to a shared understanding and consistent use of language in all classes, helping pupils to better understand what they are learning and what success looks like.</w:t>
            </w:r>
          </w:p>
          <w:p w14:paraId="48F138D2" w14:textId="77777777" w:rsidR="00714172" w:rsidRPr="00714172" w:rsidRDefault="00714172" w:rsidP="00714172">
            <w:pPr>
              <w:spacing w:line="256" w:lineRule="auto"/>
              <w:rPr>
                <w:sz w:val="20"/>
                <w:szCs w:val="20"/>
              </w:rPr>
            </w:pPr>
            <w:r w:rsidRPr="00714172">
              <w:rPr>
                <w:sz w:val="20"/>
                <w:szCs w:val="20"/>
              </w:rPr>
              <w:t>The module on meeting learners’ needs, alongside engaging and motivating learners, has supported staff in adapting their approaches to better support all pupils. There has been an increased use of digital tools to enhance learning, more flexible groupings to respond to pupils’ needs, and a stronger focus on creating inclusive, communication-friendly classrooms. This has helped ensure that learners feel supported, can access learning more easily, and are more confident in sharing their ideas.</w:t>
            </w:r>
          </w:p>
          <w:p w14:paraId="0120B55A" w14:textId="489EE497" w:rsidR="00714172" w:rsidRDefault="00714172" w:rsidP="00714172">
            <w:pPr>
              <w:spacing w:line="256" w:lineRule="auto"/>
              <w:rPr>
                <w:sz w:val="20"/>
                <w:szCs w:val="20"/>
              </w:rPr>
            </w:pPr>
            <w:r w:rsidRPr="00714172">
              <w:rPr>
                <w:sz w:val="20"/>
                <w:szCs w:val="20"/>
              </w:rPr>
              <w:t>Together, these developments are contributing to more confident teaching approaches, improved clarity for learners, and a more consistent approach across the school.</w:t>
            </w:r>
            <w:r w:rsidR="00F713CF">
              <w:rPr>
                <w:sz w:val="20"/>
                <w:szCs w:val="20"/>
              </w:rPr>
              <w:t xml:space="preserve"> </w:t>
            </w:r>
          </w:p>
          <w:p w14:paraId="0715DC5F" w14:textId="2F6DFD18" w:rsidR="00714172" w:rsidRPr="001C6D23" w:rsidRDefault="00714172" w:rsidP="00714172">
            <w:pPr>
              <w:spacing w:line="256" w:lineRule="auto"/>
              <w:rPr>
                <w:rFonts w:cstheme="minorHAnsi"/>
                <w:b/>
                <w:bCs/>
                <w:sz w:val="20"/>
                <w:szCs w:val="20"/>
                <w:u w:val="single"/>
              </w:rPr>
            </w:pPr>
            <w:r w:rsidRPr="001C6D23">
              <w:rPr>
                <w:rFonts w:cstheme="minorHAnsi"/>
                <w:b/>
                <w:bCs/>
                <w:sz w:val="20"/>
                <w:szCs w:val="20"/>
                <w:u w:val="single"/>
              </w:rPr>
              <w:t>Committee Groups and Home-Circles</w:t>
            </w:r>
          </w:p>
          <w:p w14:paraId="4311E100" w14:textId="1FF186F5" w:rsidR="001C6D23" w:rsidRPr="001C6D23" w:rsidRDefault="00714172" w:rsidP="00714172">
            <w:pPr>
              <w:rPr>
                <w:rFonts w:cstheme="minorHAnsi"/>
                <w:sz w:val="20"/>
                <w:szCs w:val="20"/>
              </w:rPr>
            </w:pPr>
            <w:r w:rsidRPr="001C6D23">
              <w:rPr>
                <w:rFonts w:cstheme="minorHAnsi"/>
                <w:sz w:val="20"/>
                <w:szCs w:val="20"/>
              </w:rPr>
              <w:t>Over the course of this session, pupils and staff members have had increased opportunities to have a meaningful voice and contribute to the change and improvement process.   All staff have been allocated to a committee and have collaborated with pupils to make progress towards school improvement priorities.  The committees have made strong progress in supporting school improvement priorities. Meetings have taken place regularly, with opportunities for all members to contribute. Pupils have demonstrated increasing confidence in sharing their views, taking ownership of discussion points, and following through on agreed actions.</w:t>
            </w:r>
          </w:p>
          <w:p w14:paraId="48E64348" w14:textId="2E2E317E" w:rsidR="00714172" w:rsidRPr="001C6D23" w:rsidRDefault="001C6D23" w:rsidP="00714172">
            <w:pPr>
              <w:rPr>
                <w:rFonts w:cstheme="minorHAnsi"/>
                <w:sz w:val="20"/>
                <w:szCs w:val="20"/>
              </w:rPr>
            </w:pPr>
            <w:r w:rsidRPr="001C6D23">
              <w:rPr>
                <w:rFonts w:cstheme="minorHAnsi"/>
                <w:noProof/>
                <w:sz w:val="20"/>
                <w:szCs w:val="20"/>
              </w:rPr>
              <w:drawing>
                <wp:anchor distT="0" distB="0" distL="114300" distR="114300" simplePos="0" relativeHeight="251678720" behindDoc="1" locked="0" layoutInCell="1" allowOverlap="1" wp14:anchorId="7AD8189A" wp14:editId="2EB9362A">
                  <wp:simplePos x="0" y="0"/>
                  <wp:positionH relativeFrom="margin">
                    <wp:posOffset>5640705</wp:posOffset>
                  </wp:positionH>
                  <wp:positionV relativeFrom="paragraph">
                    <wp:posOffset>69850</wp:posOffset>
                  </wp:positionV>
                  <wp:extent cx="2212340" cy="1772285"/>
                  <wp:effectExtent l="152400" t="152400" r="359410" b="361315"/>
                  <wp:wrapTight wrapText="bothSides">
                    <wp:wrapPolygon edited="0">
                      <wp:start x="744" y="-1857"/>
                      <wp:lineTo x="-1488" y="-1393"/>
                      <wp:lineTo x="-1488" y="22521"/>
                      <wp:lineTo x="-186" y="24611"/>
                      <wp:lineTo x="1860" y="25771"/>
                      <wp:lineTo x="21575" y="25771"/>
                      <wp:lineTo x="23621" y="24611"/>
                      <wp:lineTo x="24923" y="21128"/>
                      <wp:lineTo x="24923" y="2322"/>
                      <wp:lineTo x="22691" y="-1161"/>
                      <wp:lineTo x="22505" y="-1857"/>
                      <wp:lineTo x="744" y="-1857"/>
                    </wp:wrapPolygon>
                  </wp:wrapTight>
                  <wp:docPr id="1835881491" name="Picture 1" descr="A group of children in red shi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81491" name="Picture 1" descr="A group of children in red shirts"/>
                          <pic:cNvPicPr/>
                        </pic:nvPicPr>
                        <pic:blipFill>
                          <a:blip r:embed="rId19">
                            <a:extLst>
                              <a:ext uri="{28A0092B-C50C-407E-A947-70E740481C1C}">
                                <a14:useLocalDpi xmlns:a14="http://schemas.microsoft.com/office/drawing/2010/main" val="0"/>
                              </a:ext>
                            </a:extLst>
                          </a:blip>
                          <a:stretch>
                            <a:fillRect/>
                          </a:stretch>
                        </pic:blipFill>
                        <pic:spPr>
                          <a:xfrm>
                            <a:off x="0" y="0"/>
                            <a:ext cx="2212340" cy="17722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14172" w:rsidRPr="001C6D23">
              <w:rPr>
                <w:rFonts w:cstheme="minorHAnsi"/>
                <w:sz w:val="20"/>
                <w:szCs w:val="20"/>
              </w:rPr>
              <w:t>Key areas of progress include:</w:t>
            </w:r>
          </w:p>
          <w:p w14:paraId="44B00E7A" w14:textId="0C88FD12" w:rsidR="00714172" w:rsidRPr="001C6D23" w:rsidRDefault="00714172" w:rsidP="001C6D23">
            <w:pPr>
              <w:pStyle w:val="NoSpacing"/>
              <w:numPr>
                <w:ilvl w:val="0"/>
                <w:numId w:val="11"/>
              </w:numPr>
              <w:rPr>
                <w:sz w:val="20"/>
                <w:szCs w:val="20"/>
              </w:rPr>
            </w:pPr>
            <w:r w:rsidRPr="001C6D23">
              <w:rPr>
                <w:sz w:val="20"/>
                <w:szCs w:val="20"/>
              </w:rPr>
              <w:t>Identifying priorities through pupil voice activities (e.g. surveys, class feedback)</w:t>
            </w:r>
          </w:p>
          <w:p w14:paraId="312838AF" w14:textId="2E0D7AAD" w:rsidR="00714172" w:rsidRPr="001C6D23" w:rsidRDefault="00714172" w:rsidP="001C6D23">
            <w:pPr>
              <w:pStyle w:val="NoSpacing"/>
              <w:numPr>
                <w:ilvl w:val="0"/>
                <w:numId w:val="11"/>
              </w:numPr>
              <w:rPr>
                <w:sz w:val="20"/>
                <w:szCs w:val="20"/>
              </w:rPr>
            </w:pPr>
            <w:r w:rsidRPr="001C6D23">
              <w:rPr>
                <w:sz w:val="20"/>
                <w:szCs w:val="20"/>
              </w:rPr>
              <w:t>Working collaboratively with staff to develop and implement improvements</w:t>
            </w:r>
          </w:p>
          <w:p w14:paraId="6AE90C70" w14:textId="0B82A630" w:rsidR="00714172" w:rsidRDefault="00714172" w:rsidP="001C6D23">
            <w:pPr>
              <w:pStyle w:val="NoSpacing"/>
              <w:numPr>
                <w:ilvl w:val="0"/>
                <w:numId w:val="11"/>
              </w:numPr>
              <w:rPr>
                <w:sz w:val="20"/>
                <w:szCs w:val="20"/>
              </w:rPr>
            </w:pPr>
            <w:r w:rsidRPr="001C6D23">
              <w:rPr>
                <w:sz w:val="20"/>
                <w:szCs w:val="20"/>
              </w:rPr>
              <w:t>Monitoring changes and gathering feedback to evaluate impact</w:t>
            </w:r>
          </w:p>
          <w:p w14:paraId="5755FF41" w14:textId="77777777" w:rsidR="001C6D23" w:rsidRPr="001C6D23" w:rsidRDefault="001C6D23" w:rsidP="001C6D23">
            <w:pPr>
              <w:pStyle w:val="NoSpacing"/>
              <w:ind w:left="720"/>
              <w:rPr>
                <w:sz w:val="20"/>
                <w:szCs w:val="20"/>
              </w:rPr>
            </w:pPr>
          </w:p>
          <w:p w14:paraId="04B78DD3" w14:textId="77777777" w:rsidR="00714172" w:rsidRDefault="00714172" w:rsidP="001C6D23">
            <w:pPr>
              <w:pStyle w:val="NoSpacing"/>
              <w:rPr>
                <w:rFonts w:cstheme="minorHAnsi"/>
                <w:sz w:val="20"/>
                <w:szCs w:val="20"/>
              </w:rPr>
            </w:pPr>
            <w:r w:rsidRPr="001C6D23">
              <w:rPr>
                <w:rFonts w:cstheme="minorHAnsi"/>
                <w:sz w:val="20"/>
                <w:szCs w:val="20"/>
              </w:rPr>
              <w:t>Pupils have taken on a variety of meaningful roles, including:</w:t>
            </w:r>
          </w:p>
          <w:p w14:paraId="6D124566" w14:textId="77777777" w:rsidR="001C6D23" w:rsidRPr="001C6D23" w:rsidRDefault="001C6D23" w:rsidP="001C6D23">
            <w:pPr>
              <w:pStyle w:val="NoSpacing"/>
              <w:rPr>
                <w:rFonts w:cstheme="minorHAnsi"/>
                <w:sz w:val="20"/>
                <w:szCs w:val="20"/>
              </w:rPr>
            </w:pPr>
          </w:p>
          <w:p w14:paraId="10C88AC2" w14:textId="65E67BC5" w:rsidR="00714172" w:rsidRPr="001C6D23" w:rsidRDefault="00714172" w:rsidP="001C6D23">
            <w:pPr>
              <w:pStyle w:val="NoSpacing"/>
              <w:numPr>
                <w:ilvl w:val="0"/>
                <w:numId w:val="12"/>
              </w:numPr>
              <w:rPr>
                <w:rFonts w:cstheme="minorHAnsi"/>
                <w:sz w:val="20"/>
                <w:szCs w:val="20"/>
              </w:rPr>
            </w:pPr>
            <w:r w:rsidRPr="001C6D23">
              <w:rPr>
                <w:rFonts w:cstheme="minorHAnsi"/>
                <w:b/>
                <w:bCs/>
                <w:sz w:val="20"/>
                <w:szCs w:val="20"/>
              </w:rPr>
              <w:t>Representatives</w:t>
            </w:r>
            <w:r w:rsidRPr="001C6D23">
              <w:rPr>
                <w:rFonts w:cstheme="minorHAnsi"/>
                <w:sz w:val="20"/>
                <w:szCs w:val="20"/>
              </w:rPr>
              <w:t>: Gathering views from their peers and accurately feeding these into meetings.</w:t>
            </w:r>
          </w:p>
          <w:p w14:paraId="787FE34E" w14:textId="7EE5AF6C" w:rsidR="00714172" w:rsidRPr="001C6D23" w:rsidRDefault="00714172" w:rsidP="001C6D23">
            <w:pPr>
              <w:pStyle w:val="NoSpacing"/>
              <w:numPr>
                <w:ilvl w:val="0"/>
                <w:numId w:val="12"/>
              </w:numPr>
              <w:rPr>
                <w:rFonts w:cstheme="minorHAnsi"/>
                <w:sz w:val="20"/>
                <w:szCs w:val="20"/>
              </w:rPr>
            </w:pPr>
            <w:r w:rsidRPr="001C6D23">
              <w:rPr>
                <w:rFonts w:cstheme="minorHAnsi"/>
                <w:b/>
                <w:bCs/>
                <w:sz w:val="20"/>
                <w:szCs w:val="20"/>
              </w:rPr>
              <w:t>School leads</w:t>
            </w:r>
            <w:r w:rsidRPr="001C6D23">
              <w:rPr>
                <w:rFonts w:cstheme="minorHAnsi"/>
                <w:sz w:val="20"/>
                <w:szCs w:val="20"/>
              </w:rPr>
              <w:t>: Taking responsibility for specific initiatives (e.g. school garden, organising litter picks, raising awareness of school issues).</w:t>
            </w:r>
          </w:p>
          <w:p w14:paraId="28F03596" w14:textId="73293F11" w:rsidR="001C6D23" w:rsidRPr="001C6D23" w:rsidRDefault="00714172" w:rsidP="001C6D23">
            <w:pPr>
              <w:pStyle w:val="NoSpacing"/>
              <w:numPr>
                <w:ilvl w:val="0"/>
                <w:numId w:val="12"/>
              </w:numPr>
              <w:rPr>
                <w:rFonts w:cstheme="minorHAnsi"/>
                <w:sz w:val="20"/>
                <w:szCs w:val="20"/>
              </w:rPr>
            </w:pPr>
            <w:r w:rsidRPr="001C6D23">
              <w:rPr>
                <w:rFonts w:cstheme="minorHAnsi"/>
                <w:b/>
                <w:bCs/>
                <w:sz w:val="20"/>
                <w:szCs w:val="20"/>
              </w:rPr>
              <w:t>Presenters</w:t>
            </w:r>
            <w:r w:rsidRPr="001C6D23">
              <w:rPr>
                <w:rFonts w:cstheme="minorHAnsi"/>
                <w:sz w:val="20"/>
                <w:szCs w:val="20"/>
              </w:rPr>
              <w:t xml:space="preserve">:  Children have shared initiatives with peers and the community through committee videos, blog updates and school assemblies. </w:t>
            </w:r>
          </w:p>
          <w:p w14:paraId="497E0E6A" w14:textId="77777777" w:rsidR="001C6D23" w:rsidRDefault="001C6D23" w:rsidP="001C6D23">
            <w:pPr>
              <w:pStyle w:val="NoSpacing"/>
              <w:rPr>
                <w:rFonts w:cstheme="minorHAnsi"/>
              </w:rPr>
            </w:pPr>
          </w:p>
          <w:p w14:paraId="04F522C1" w14:textId="77777777" w:rsidR="001C6D23" w:rsidRDefault="001C6D23" w:rsidP="001C6D23">
            <w:pPr>
              <w:pStyle w:val="NoSpacing"/>
              <w:rPr>
                <w:rFonts w:cstheme="minorHAnsi"/>
              </w:rPr>
            </w:pPr>
          </w:p>
          <w:p w14:paraId="349FB02D" w14:textId="6935A168" w:rsidR="00714172" w:rsidRPr="001C6D23" w:rsidRDefault="00714172" w:rsidP="001C6D23">
            <w:pPr>
              <w:pStyle w:val="NoSpacing"/>
              <w:rPr>
                <w:rFonts w:cstheme="minorHAnsi"/>
                <w:sz w:val="20"/>
                <w:szCs w:val="20"/>
              </w:rPr>
            </w:pPr>
            <w:r w:rsidRPr="001C6D23">
              <w:rPr>
                <w:rFonts w:cstheme="minorHAnsi"/>
                <w:sz w:val="20"/>
                <w:szCs w:val="20"/>
              </w:rPr>
              <w:lastRenderedPageBreak/>
              <w:t>Through these roles, pupils have:</w:t>
            </w:r>
          </w:p>
          <w:p w14:paraId="6D366D83" w14:textId="77777777" w:rsidR="00714172" w:rsidRPr="001C6D23" w:rsidRDefault="00714172" w:rsidP="001C6D23">
            <w:pPr>
              <w:pStyle w:val="NoSpacing"/>
              <w:numPr>
                <w:ilvl w:val="0"/>
                <w:numId w:val="13"/>
              </w:numPr>
              <w:rPr>
                <w:rFonts w:cstheme="minorHAnsi"/>
                <w:sz w:val="20"/>
                <w:szCs w:val="20"/>
              </w:rPr>
            </w:pPr>
            <w:r w:rsidRPr="001C6D23">
              <w:rPr>
                <w:rFonts w:cstheme="minorHAnsi"/>
                <w:sz w:val="20"/>
                <w:szCs w:val="20"/>
              </w:rPr>
              <w:t>Developed leadership, communication, and teamwork skills.</w:t>
            </w:r>
          </w:p>
          <w:p w14:paraId="5C141926" w14:textId="77777777" w:rsidR="00714172" w:rsidRPr="001C6D23" w:rsidRDefault="00714172" w:rsidP="001C6D23">
            <w:pPr>
              <w:pStyle w:val="NoSpacing"/>
              <w:numPr>
                <w:ilvl w:val="0"/>
                <w:numId w:val="13"/>
              </w:numPr>
              <w:rPr>
                <w:rFonts w:cstheme="minorHAnsi"/>
                <w:sz w:val="20"/>
                <w:szCs w:val="20"/>
              </w:rPr>
            </w:pPr>
            <w:r w:rsidRPr="001C6D23">
              <w:rPr>
                <w:rFonts w:cstheme="minorHAnsi"/>
                <w:sz w:val="20"/>
                <w:szCs w:val="20"/>
              </w:rPr>
              <w:t>Demonstrated responsibility and commitment to improving their school environment.</w:t>
            </w:r>
          </w:p>
          <w:p w14:paraId="5C6DD6B5" w14:textId="637FFA4C" w:rsidR="00714172" w:rsidRDefault="00714172" w:rsidP="00A458E1">
            <w:pPr>
              <w:pStyle w:val="NoSpacing"/>
              <w:numPr>
                <w:ilvl w:val="0"/>
                <w:numId w:val="13"/>
              </w:numPr>
              <w:rPr>
                <w:rFonts w:cstheme="minorHAnsi"/>
                <w:sz w:val="20"/>
                <w:szCs w:val="20"/>
              </w:rPr>
            </w:pPr>
            <w:r w:rsidRPr="001C6D23">
              <w:rPr>
                <w:rFonts w:cstheme="minorHAnsi"/>
                <w:sz w:val="20"/>
                <w:szCs w:val="20"/>
              </w:rPr>
              <w:t>Actively contributed ideas that reflect the needs and interests of the whole school.</w:t>
            </w:r>
          </w:p>
          <w:p w14:paraId="2DC817C9" w14:textId="77777777" w:rsidR="00A458E1" w:rsidRPr="00A458E1" w:rsidRDefault="00A458E1" w:rsidP="00A458E1">
            <w:pPr>
              <w:pStyle w:val="NoSpacing"/>
              <w:ind w:left="720"/>
              <w:rPr>
                <w:rFonts w:cstheme="minorHAnsi"/>
                <w:sz w:val="20"/>
                <w:szCs w:val="20"/>
              </w:rPr>
            </w:pPr>
          </w:p>
          <w:p w14:paraId="08B9804C" w14:textId="3C466085" w:rsidR="00714172" w:rsidRPr="001C6D23" w:rsidRDefault="00714172" w:rsidP="00714172">
            <w:pPr>
              <w:rPr>
                <w:rFonts w:cstheme="minorHAnsi"/>
                <w:sz w:val="20"/>
                <w:szCs w:val="20"/>
              </w:rPr>
            </w:pPr>
            <w:r w:rsidRPr="001C6D23">
              <w:rPr>
                <w:rFonts w:cstheme="minorHAnsi"/>
                <w:sz w:val="20"/>
                <w:szCs w:val="20"/>
              </w:rPr>
              <w:t>The work of the committees has had a positive and noticeable impact across the school. This includes:</w:t>
            </w:r>
          </w:p>
          <w:p w14:paraId="4F7B94FD" w14:textId="20927F25" w:rsidR="00714172" w:rsidRPr="001C6D23" w:rsidRDefault="00714172" w:rsidP="00714172">
            <w:pPr>
              <w:rPr>
                <w:rFonts w:cstheme="minorHAnsi"/>
                <w:sz w:val="20"/>
                <w:szCs w:val="20"/>
              </w:rPr>
            </w:pPr>
            <w:r w:rsidRPr="001C6D23">
              <w:rPr>
                <w:rFonts w:cstheme="minorHAnsi"/>
                <w:sz w:val="20"/>
                <w:szCs w:val="20"/>
              </w:rPr>
              <w:t>1. Improved School Environment</w:t>
            </w:r>
          </w:p>
          <w:p w14:paraId="530F7C49" w14:textId="37C31700" w:rsidR="00714172" w:rsidRPr="001C6D23" w:rsidRDefault="00714172" w:rsidP="00714172">
            <w:pPr>
              <w:rPr>
                <w:rFonts w:cstheme="minorHAnsi"/>
                <w:sz w:val="20"/>
                <w:szCs w:val="20"/>
              </w:rPr>
            </w:pPr>
            <w:r w:rsidRPr="001C6D23">
              <w:rPr>
                <w:rFonts w:cstheme="minorHAnsi"/>
                <w:sz w:val="20"/>
                <w:szCs w:val="20"/>
              </w:rPr>
              <w:t xml:space="preserve">Pupil suggestions have led to practical changes (no school bell, increased resources, a school garden), making the school a more inclusive and enjoyable place for all.  At the end of the session, we issued a survey to all children contributing to a committee. </w:t>
            </w:r>
            <w:hyperlink r:id="rId20" w:history="1">
              <w:r w:rsidRPr="001C6D23">
                <w:rPr>
                  <w:rStyle w:val="Hyperlink"/>
                  <w:rFonts w:cstheme="minorHAnsi"/>
                  <w:sz w:val="20"/>
                  <w:szCs w:val="20"/>
                </w:rPr>
                <w:t>Evaluating the Impact of Pupil Committees – Results</w:t>
              </w:r>
            </w:hyperlink>
          </w:p>
          <w:p w14:paraId="141FD636" w14:textId="237174A6" w:rsidR="00714172" w:rsidRPr="001C6D23" w:rsidRDefault="00714172" w:rsidP="00714172">
            <w:pPr>
              <w:rPr>
                <w:rFonts w:cstheme="minorHAnsi"/>
                <w:sz w:val="20"/>
                <w:szCs w:val="20"/>
              </w:rPr>
            </w:pPr>
            <w:r w:rsidRPr="001C6D23">
              <w:rPr>
                <w:rFonts w:cstheme="minorHAnsi"/>
                <w:sz w:val="20"/>
                <w:szCs w:val="20"/>
              </w:rPr>
              <w:t>All pupils involved in committees (100%) agreed that their work has helped to improve the school. This exceeds our improvement plan target to increase by 5 percentage points the number of pupils who feel they play an important role in school life, from 86% to 91%.</w:t>
            </w:r>
          </w:p>
          <w:p w14:paraId="3A4AC5D7" w14:textId="5294BE13" w:rsidR="00A458E1" w:rsidRDefault="00A458E1" w:rsidP="00714172">
            <w:pPr>
              <w:rPr>
                <w:rFonts w:cstheme="minorHAnsi"/>
                <w:sz w:val="20"/>
                <w:szCs w:val="20"/>
              </w:rPr>
            </w:pPr>
            <w:r w:rsidRPr="00714172">
              <w:rPr>
                <w:rFonts w:ascii="Arial" w:hAnsi="Arial" w:cs="Arial"/>
                <w:noProof/>
                <w:sz w:val="20"/>
                <w:szCs w:val="20"/>
              </w:rPr>
              <w:drawing>
                <wp:anchor distT="0" distB="0" distL="114300" distR="114300" simplePos="0" relativeHeight="251684864" behindDoc="1" locked="0" layoutInCell="1" allowOverlap="1" wp14:anchorId="36E7A6CB" wp14:editId="3BD42F00">
                  <wp:simplePos x="0" y="0"/>
                  <wp:positionH relativeFrom="margin">
                    <wp:posOffset>2216785</wp:posOffset>
                  </wp:positionH>
                  <wp:positionV relativeFrom="paragraph">
                    <wp:posOffset>111125</wp:posOffset>
                  </wp:positionV>
                  <wp:extent cx="3524250" cy="883920"/>
                  <wp:effectExtent l="152400" t="152400" r="361950" b="354330"/>
                  <wp:wrapThrough wrapText="bothSides">
                    <wp:wrapPolygon edited="0">
                      <wp:start x="467" y="-3724"/>
                      <wp:lineTo x="-934" y="-2793"/>
                      <wp:lineTo x="-934" y="23276"/>
                      <wp:lineTo x="-234" y="27000"/>
                      <wp:lineTo x="1051" y="28862"/>
                      <wp:lineTo x="1168" y="29793"/>
                      <wp:lineTo x="21600" y="29793"/>
                      <wp:lineTo x="21717" y="28862"/>
                      <wp:lineTo x="23001" y="27000"/>
                      <wp:lineTo x="23702" y="20017"/>
                      <wp:lineTo x="23702" y="4655"/>
                      <wp:lineTo x="22301" y="-2328"/>
                      <wp:lineTo x="22184" y="-3724"/>
                      <wp:lineTo x="467" y="-3724"/>
                    </wp:wrapPolygon>
                  </wp:wrapThrough>
                  <wp:docPr id="773235184" name="Picture 1" descr="A red rectang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35184" name="Picture 1" descr="A red rectangle with black tex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24250" cy="8839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A5C3C35" w14:textId="384E84C6" w:rsidR="00A458E1" w:rsidRDefault="00A458E1" w:rsidP="00714172">
            <w:pPr>
              <w:rPr>
                <w:rFonts w:cstheme="minorHAnsi"/>
                <w:sz w:val="20"/>
                <w:szCs w:val="20"/>
              </w:rPr>
            </w:pPr>
          </w:p>
          <w:p w14:paraId="10FF6460" w14:textId="62DEE391" w:rsidR="00A458E1" w:rsidRDefault="00A458E1" w:rsidP="00714172">
            <w:pPr>
              <w:rPr>
                <w:rFonts w:cstheme="minorHAnsi"/>
                <w:sz w:val="20"/>
                <w:szCs w:val="20"/>
              </w:rPr>
            </w:pPr>
          </w:p>
          <w:p w14:paraId="7C4C5C51" w14:textId="7BD9A68D" w:rsidR="00A458E1" w:rsidRDefault="00A458E1" w:rsidP="00714172">
            <w:pPr>
              <w:rPr>
                <w:rFonts w:cstheme="minorHAnsi"/>
                <w:sz w:val="20"/>
                <w:szCs w:val="20"/>
              </w:rPr>
            </w:pPr>
          </w:p>
          <w:p w14:paraId="7A7F7584" w14:textId="77777777" w:rsidR="00A458E1" w:rsidRDefault="00A458E1" w:rsidP="00714172">
            <w:pPr>
              <w:rPr>
                <w:rFonts w:cstheme="minorHAnsi"/>
                <w:sz w:val="20"/>
                <w:szCs w:val="20"/>
              </w:rPr>
            </w:pPr>
          </w:p>
          <w:p w14:paraId="022CF355" w14:textId="7B7EED4C" w:rsidR="00714172" w:rsidRPr="001C6D23" w:rsidRDefault="00714172" w:rsidP="00714172">
            <w:pPr>
              <w:rPr>
                <w:rFonts w:cstheme="minorHAnsi"/>
                <w:sz w:val="20"/>
                <w:szCs w:val="20"/>
              </w:rPr>
            </w:pPr>
            <w:r w:rsidRPr="001C6D23">
              <w:rPr>
                <w:rFonts w:cstheme="minorHAnsi"/>
                <w:sz w:val="20"/>
                <w:szCs w:val="20"/>
              </w:rPr>
              <w:t>However, overall data shows that only 80% of pupils feel they play an important part in the life of the school, highlighting a gap between those who are involved in committees and those who are not.</w:t>
            </w:r>
            <w:r w:rsidR="00A458E1">
              <w:rPr>
                <w:rFonts w:cstheme="minorHAnsi"/>
                <w:sz w:val="20"/>
                <w:szCs w:val="20"/>
              </w:rPr>
              <w:t xml:space="preserve">  </w:t>
            </w:r>
            <w:r w:rsidRPr="001C6D23">
              <w:rPr>
                <w:rFonts w:cstheme="minorHAnsi"/>
                <w:sz w:val="20"/>
                <w:szCs w:val="20"/>
              </w:rPr>
              <w:t>To address this, next session we will introduce Class Committees to ensure all pupils have regular opportunities to contribute. This will strengthen pupil voice, support greater inclusion, and increase engagement in school improvement across the whole school.</w:t>
            </w:r>
          </w:p>
          <w:p w14:paraId="69CFA512" w14:textId="74FAB4FB" w:rsidR="00714172" w:rsidRPr="001C6D23" w:rsidRDefault="00714172" w:rsidP="00714172">
            <w:pPr>
              <w:rPr>
                <w:rFonts w:cstheme="minorHAnsi"/>
                <w:sz w:val="20"/>
                <w:szCs w:val="20"/>
              </w:rPr>
            </w:pPr>
            <w:r w:rsidRPr="001C6D23">
              <w:rPr>
                <w:rFonts w:cstheme="minorHAnsi"/>
                <w:noProof/>
                <w:sz w:val="20"/>
                <w:szCs w:val="20"/>
              </w:rPr>
              <w:lastRenderedPageBreak/>
              <w:drawing>
                <wp:anchor distT="0" distB="0" distL="114300" distR="114300" simplePos="0" relativeHeight="251687936" behindDoc="1" locked="0" layoutInCell="1" allowOverlap="1" wp14:anchorId="6299C6E0" wp14:editId="13707FAA">
                  <wp:simplePos x="0" y="0"/>
                  <wp:positionH relativeFrom="column">
                    <wp:posOffset>4040723</wp:posOffset>
                  </wp:positionH>
                  <wp:positionV relativeFrom="paragraph">
                    <wp:posOffset>152525</wp:posOffset>
                  </wp:positionV>
                  <wp:extent cx="3801110" cy="1529080"/>
                  <wp:effectExtent l="152400" t="152400" r="370840" b="356870"/>
                  <wp:wrapTight wrapText="bothSides">
                    <wp:wrapPolygon edited="0">
                      <wp:start x="433" y="-2153"/>
                      <wp:lineTo x="-866" y="-1615"/>
                      <wp:lineTo x="-866" y="22605"/>
                      <wp:lineTo x="-433" y="24219"/>
                      <wp:lineTo x="974" y="25834"/>
                      <wp:lineTo x="1083" y="26372"/>
                      <wp:lineTo x="21651" y="26372"/>
                      <wp:lineTo x="21759" y="25834"/>
                      <wp:lineTo x="23166" y="24219"/>
                      <wp:lineTo x="23599" y="19914"/>
                      <wp:lineTo x="23599" y="2691"/>
                      <wp:lineTo x="22300" y="-1346"/>
                      <wp:lineTo x="22192" y="-2153"/>
                      <wp:lineTo x="433" y="-2153"/>
                    </wp:wrapPolygon>
                  </wp:wrapTight>
                  <wp:docPr id="26462565" name="Picture 1" descr="A graph with orange and blue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2565" name="Picture 1" descr="A graph with orange and blue square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01110" cy="15290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C6D23">
              <w:rPr>
                <w:rFonts w:cstheme="minorHAnsi"/>
                <w:sz w:val="20"/>
                <w:szCs w:val="20"/>
              </w:rPr>
              <w:t>2. Enhanced Pupil Voice</w:t>
            </w:r>
          </w:p>
          <w:p w14:paraId="3C2EAF38" w14:textId="50FE07FB" w:rsidR="00714172" w:rsidRDefault="00714172" w:rsidP="00D53340">
            <w:pPr>
              <w:rPr>
                <w:rFonts w:cstheme="minorHAnsi"/>
                <w:sz w:val="20"/>
                <w:szCs w:val="20"/>
              </w:rPr>
            </w:pPr>
            <w:r w:rsidRPr="001C6D23">
              <w:rPr>
                <w:rFonts w:cstheme="minorHAnsi"/>
                <w:sz w:val="20"/>
                <w:szCs w:val="20"/>
              </w:rPr>
              <w:t>There is a stronger culture of listening to pupils. Learners feel that their opinions are valued and can lead to real change, increasing engagement and confidence.</w:t>
            </w:r>
          </w:p>
          <w:p w14:paraId="545E00DA" w14:textId="77777777" w:rsidR="00D53340" w:rsidRPr="001C6D23" w:rsidRDefault="00D53340" w:rsidP="00D53340">
            <w:pPr>
              <w:rPr>
                <w:rFonts w:cstheme="minorHAnsi"/>
                <w:sz w:val="20"/>
                <w:szCs w:val="20"/>
              </w:rPr>
            </w:pPr>
          </w:p>
          <w:p w14:paraId="6604C98A" w14:textId="72A99977" w:rsidR="00714172" w:rsidRPr="001C6D23" w:rsidRDefault="00714172" w:rsidP="00714172">
            <w:pPr>
              <w:rPr>
                <w:rFonts w:cstheme="minorHAnsi"/>
                <w:sz w:val="20"/>
                <w:szCs w:val="20"/>
              </w:rPr>
            </w:pPr>
            <w:r w:rsidRPr="001C6D23">
              <w:rPr>
                <w:rFonts w:cstheme="minorHAnsi"/>
                <w:sz w:val="20"/>
                <w:szCs w:val="20"/>
              </w:rPr>
              <w:t>3. Greater Sense of Belonging</w:t>
            </w:r>
          </w:p>
          <w:p w14:paraId="60B496F0" w14:textId="0BAF0929" w:rsidR="00714172" w:rsidRDefault="00714172" w:rsidP="00714172">
            <w:pPr>
              <w:rPr>
                <w:rFonts w:cstheme="minorHAnsi"/>
                <w:sz w:val="20"/>
                <w:szCs w:val="20"/>
              </w:rPr>
            </w:pPr>
            <w:r w:rsidRPr="001C6D23">
              <w:rPr>
                <w:rFonts w:cstheme="minorHAnsi"/>
                <w:sz w:val="20"/>
                <w:szCs w:val="20"/>
              </w:rPr>
              <w:t>By being involved in decision-making, pupils feel more connected to the school community and take pride in their environment.</w:t>
            </w:r>
          </w:p>
          <w:p w14:paraId="62B89E32" w14:textId="337C5A24" w:rsidR="00D53340" w:rsidRPr="001C6D23" w:rsidRDefault="00A458E1" w:rsidP="00714172">
            <w:pPr>
              <w:rPr>
                <w:rFonts w:cstheme="minorHAnsi"/>
                <w:sz w:val="20"/>
                <w:szCs w:val="20"/>
              </w:rPr>
            </w:pPr>
            <w:r w:rsidRPr="001C6D23">
              <w:rPr>
                <w:rFonts w:cstheme="minorHAnsi"/>
                <w:noProof/>
                <w:sz w:val="20"/>
                <w:szCs w:val="20"/>
              </w:rPr>
              <w:drawing>
                <wp:anchor distT="0" distB="0" distL="114300" distR="114300" simplePos="0" relativeHeight="251688960" behindDoc="1" locked="0" layoutInCell="1" allowOverlap="1" wp14:anchorId="79986677" wp14:editId="5A7B0008">
                  <wp:simplePos x="0" y="0"/>
                  <wp:positionH relativeFrom="column">
                    <wp:posOffset>4174259</wp:posOffset>
                  </wp:positionH>
                  <wp:positionV relativeFrom="paragraph">
                    <wp:posOffset>148644</wp:posOffset>
                  </wp:positionV>
                  <wp:extent cx="3683635" cy="1811655"/>
                  <wp:effectExtent l="152400" t="152400" r="354965" b="360045"/>
                  <wp:wrapTight wrapText="bothSides">
                    <wp:wrapPolygon edited="0">
                      <wp:start x="447" y="-1817"/>
                      <wp:lineTo x="-894" y="-1363"/>
                      <wp:lineTo x="-894" y="22486"/>
                      <wp:lineTo x="-335" y="24076"/>
                      <wp:lineTo x="1005" y="25211"/>
                      <wp:lineTo x="1117" y="25666"/>
                      <wp:lineTo x="21559" y="25666"/>
                      <wp:lineTo x="21671" y="25211"/>
                      <wp:lineTo x="23011" y="24076"/>
                      <wp:lineTo x="23570" y="20669"/>
                      <wp:lineTo x="23570" y="2271"/>
                      <wp:lineTo x="22229" y="-1136"/>
                      <wp:lineTo x="22118" y="-1817"/>
                      <wp:lineTo x="447" y="-1817"/>
                    </wp:wrapPolygon>
                  </wp:wrapTight>
                  <wp:docPr id="870596034" name="Picture 1" descr="A screenshot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6034" name="Picture 1" descr="A screenshot of a graph"/>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83635" cy="18116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50714D6" w14:textId="1CF9BAB4" w:rsidR="00714172" w:rsidRPr="001C6D23" w:rsidRDefault="00714172" w:rsidP="00714172">
            <w:pPr>
              <w:rPr>
                <w:rFonts w:cstheme="minorHAnsi"/>
                <w:sz w:val="20"/>
                <w:szCs w:val="20"/>
              </w:rPr>
            </w:pPr>
            <w:r w:rsidRPr="001C6D23">
              <w:rPr>
                <w:rFonts w:cstheme="minorHAnsi"/>
                <w:sz w:val="20"/>
                <w:szCs w:val="20"/>
              </w:rPr>
              <w:t>4.  Wider Skill Development</w:t>
            </w:r>
          </w:p>
          <w:p w14:paraId="5BB72F6E" w14:textId="77777777" w:rsidR="00714172" w:rsidRPr="007015CC" w:rsidRDefault="00714172" w:rsidP="007015CC">
            <w:pPr>
              <w:pStyle w:val="NoSpacing"/>
              <w:rPr>
                <w:sz w:val="20"/>
                <w:szCs w:val="20"/>
              </w:rPr>
            </w:pPr>
            <w:r w:rsidRPr="007015CC">
              <w:rPr>
                <w:sz w:val="20"/>
                <w:szCs w:val="20"/>
              </w:rPr>
              <w:t>Pupils participating in the committee have developed:</w:t>
            </w:r>
          </w:p>
          <w:p w14:paraId="1DA37910" w14:textId="77777777" w:rsidR="00714172" w:rsidRPr="007015CC" w:rsidRDefault="00714172" w:rsidP="007015CC">
            <w:pPr>
              <w:pStyle w:val="NoSpacing"/>
              <w:numPr>
                <w:ilvl w:val="0"/>
                <w:numId w:val="15"/>
              </w:numPr>
              <w:rPr>
                <w:sz w:val="20"/>
                <w:szCs w:val="20"/>
              </w:rPr>
            </w:pPr>
            <w:r w:rsidRPr="007015CC">
              <w:rPr>
                <w:sz w:val="20"/>
                <w:szCs w:val="20"/>
              </w:rPr>
              <w:t>Leadership skills</w:t>
            </w:r>
          </w:p>
          <w:p w14:paraId="23681615" w14:textId="77777777" w:rsidR="00714172" w:rsidRPr="007015CC" w:rsidRDefault="00714172" w:rsidP="007015CC">
            <w:pPr>
              <w:pStyle w:val="NoSpacing"/>
              <w:numPr>
                <w:ilvl w:val="0"/>
                <w:numId w:val="15"/>
              </w:numPr>
              <w:rPr>
                <w:sz w:val="20"/>
                <w:szCs w:val="20"/>
              </w:rPr>
            </w:pPr>
            <w:r w:rsidRPr="007015CC">
              <w:rPr>
                <w:sz w:val="20"/>
                <w:szCs w:val="20"/>
              </w:rPr>
              <w:t>Problem-solving abilities</w:t>
            </w:r>
          </w:p>
          <w:p w14:paraId="5233EFBE" w14:textId="77777777" w:rsidR="00A458E1" w:rsidRDefault="00714172" w:rsidP="007015CC">
            <w:pPr>
              <w:pStyle w:val="NoSpacing"/>
              <w:numPr>
                <w:ilvl w:val="0"/>
                <w:numId w:val="15"/>
              </w:numPr>
              <w:rPr>
                <w:sz w:val="20"/>
                <w:szCs w:val="20"/>
              </w:rPr>
            </w:pPr>
            <w:r w:rsidRPr="007015CC">
              <w:rPr>
                <w:sz w:val="20"/>
                <w:szCs w:val="20"/>
              </w:rPr>
              <w:t>Communication and teamwork</w:t>
            </w:r>
          </w:p>
          <w:p w14:paraId="6B23F11A" w14:textId="068C5F62" w:rsidR="00714172" w:rsidRPr="007015CC" w:rsidRDefault="00714172" w:rsidP="00A458E1">
            <w:pPr>
              <w:pStyle w:val="NoSpacing"/>
              <w:rPr>
                <w:sz w:val="20"/>
                <w:szCs w:val="20"/>
              </w:rPr>
            </w:pPr>
            <w:r w:rsidRPr="007015CC">
              <w:rPr>
                <w:sz w:val="20"/>
                <w:szCs w:val="20"/>
              </w:rPr>
              <w:t>These skills are transferable across their learning and wider life.</w:t>
            </w:r>
          </w:p>
          <w:p w14:paraId="5CE56B9A" w14:textId="77777777" w:rsidR="00714172" w:rsidRPr="001C6D23" w:rsidRDefault="00714172" w:rsidP="00714172">
            <w:pPr>
              <w:rPr>
                <w:rFonts w:cstheme="minorHAnsi"/>
                <w:sz w:val="20"/>
                <w:szCs w:val="20"/>
              </w:rPr>
            </w:pPr>
          </w:p>
          <w:p w14:paraId="685DE835" w14:textId="77777777" w:rsidR="00714172" w:rsidRPr="001C6D23" w:rsidRDefault="00714172" w:rsidP="00714172">
            <w:pPr>
              <w:rPr>
                <w:rFonts w:cstheme="minorHAnsi"/>
                <w:sz w:val="20"/>
                <w:szCs w:val="20"/>
              </w:rPr>
            </w:pPr>
            <w:r w:rsidRPr="001C6D23">
              <w:rPr>
                <w:rFonts w:cstheme="minorHAnsi"/>
                <w:sz w:val="20"/>
                <w:szCs w:val="20"/>
              </w:rPr>
              <w:t>The committees are making a meaningful contribution to school improvement by ensuring that pupil voice is central to decision-making. As a result:</w:t>
            </w:r>
          </w:p>
          <w:p w14:paraId="75A21D5B" w14:textId="77777777" w:rsidR="00714172" w:rsidRPr="007015CC" w:rsidRDefault="00714172" w:rsidP="007015CC">
            <w:pPr>
              <w:pStyle w:val="NoSpacing"/>
              <w:numPr>
                <w:ilvl w:val="0"/>
                <w:numId w:val="16"/>
              </w:numPr>
              <w:rPr>
                <w:sz w:val="20"/>
                <w:szCs w:val="20"/>
              </w:rPr>
            </w:pPr>
            <w:r w:rsidRPr="007015CC">
              <w:rPr>
                <w:sz w:val="20"/>
                <w:szCs w:val="20"/>
              </w:rPr>
              <w:t>Changes reflect the needs of pupils</w:t>
            </w:r>
          </w:p>
          <w:p w14:paraId="674D1FAC" w14:textId="2D812E42" w:rsidR="00714172" w:rsidRDefault="00714172" w:rsidP="007015CC">
            <w:pPr>
              <w:pStyle w:val="NoSpacing"/>
              <w:numPr>
                <w:ilvl w:val="0"/>
                <w:numId w:val="16"/>
              </w:numPr>
              <w:rPr>
                <w:sz w:val="20"/>
                <w:szCs w:val="20"/>
              </w:rPr>
            </w:pPr>
            <w:r w:rsidRPr="007015CC">
              <w:rPr>
                <w:sz w:val="20"/>
                <w:szCs w:val="20"/>
              </w:rPr>
              <w:t>Pupils feel empowered, respected, and involved</w:t>
            </w:r>
            <w:r w:rsidR="00A458E1">
              <w:rPr>
                <w:sz w:val="20"/>
                <w:szCs w:val="20"/>
              </w:rPr>
              <w:t>.</w:t>
            </w:r>
          </w:p>
          <w:p w14:paraId="41A4AFCC" w14:textId="77777777" w:rsidR="007015CC" w:rsidRPr="007015CC" w:rsidRDefault="007015CC" w:rsidP="007015CC">
            <w:pPr>
              <w:pStyle w:val="NoSpacing"/>
              <w:ind w:left="720"/>
              <w:rPr>
                <w:sz w:val="20"/>
                <w:szCs w:val="20"/>
              </w:rPr>
            </w:pPr>
          </w:p>
          <w:p w14:paraId="14C4EDD1" w14:textId="77777777" w:rsidR="00714172" w:rsidRPr="001C6D23" w:rsidRDefault="00714172" w:rsidP="00714172">
            <w:pPr>
              <w:rPr>
                <w:rFonts w:cstheme="minorHAnsi"/>
                <w:sz w:val="20"/>
                <w:szCs w:val="20"/>
              </w:rPr>
            </w:pPr>
            <w:r w:rsidRPr="001C6D23">
              <w:rPr>
                <w:rFonts w:cstheme="minorHAnsi"/>
                <w:sz w:val="20"/>
                <w:szCs w:val="20"/>
              </w:rPr>
              <w:t>This has led to a more inclusive, responsive, and positive experience for all learners.</w:t>
            </w:r>
          </w:p>
          <w:p w14:paraId="2C041472" w14:textId="77777777" w:rsidR="00D53340" w:rsidRDefault="00D53340" w:rsidP="00D53340">
            <w:pPr>
              <w:jc w:val="center"/>
              <w:rPr>
                <w:rFonts w:cstheme="minorHAnsi"/>
                <w:b/>
                <w:bCs/>
                <w:sz w:val="20"/>
                <w:szCs w:val="20"/>
                <w:u w:val="single"/>
              </w:rPr>
            </w:pPr>
          </w:p>
          <w:p w14:paraId="60B940B4" w14:textId="77777777" w:rsidR="00D53340" w:rsidRDefault="00D53340" w:rsidP="00D53340">
            <w:pPr>
              <w:jc w:val="center"/>
              <w:rPr>
                <w:rFonts w:cstheme="minorHAnsi"/>
                <w:b/>
                <w:bCs/>
                <w:sz w:val="20"/>
                <w:szCs w:val="20"/>
                <w:u w:val="single"/>
              </w:rPr>
            </w:pPr>
          </w:p>
          <w:p w14:paraId="08AE38BD" w14:textId="33911AAD" w:rsidR="00714172" w:rsidRPr="00D53340" w:rsidRDefault="00714172" w:rsidP="00154C6F">
            <w:pPr>
              <w:rPr>
                <w:rFonts w:cstheme="minorHAnsi"/>
                <w:sz w:val="20"/>
                <w:szCs w:val="20"/>
              </w:rPr>
            </w:pPr>
            <w:r w:rsidRPr="001C6D23">
              <w:rPr>
                <w:rFonts w:cstheme="minorHAnsi"/>
                <w:noProof/>
                <w:sz w:val="20"/>
                <w:szCs w:val="20"/>
              </w:rPr>
              <w:lastRenderedPageBreak/>
              <w:drawing>
                <wp:anchor distT="0" distB="0" distL="114300" distR="114300" simplePos="0" relativeHeight="251676672" behindDoc="1" locked="0" layoutInCell="1" allowOverlap="1" wp14:anchorId="6037E32F" wp14:editId="215A591B">
                  <wp:simplePos x="0" y="0"/>
                  <wp:positionH relativeFrom="margin">
                    <wp:posOffset>4739640</wp:posOffset>
                  </wp:positionH>
                  <wp:positionV relativeFrom="paragraph">
                    <wp:posOffset>153670</wp:posOffset>
                  </wp:positionV>
                  <wp:extent cx="3108325" cy="2153285"/>
                  <wp:effectExtent l="152400" t="152400" r="358775" b="361315"/>
                  <wp:wrapTight wrapText="bothSides">
                    <wp:wrapPolygon edited="0">
                      <wp:start x="530" y="-1529"/>
                      <wp:lineTo x="-1059" y="-1147"/>
                      <wp:lineTo x="-1059" y="22358"/>
                      <wp:lineTo x="-662" y="23313"/>
                      <wp:lineTo x="1191" y="24651"/>
                      <wp:lineTo x="1324" y="25033"/>
                      <wp:lineTo x="21578" y="25033"/>
                      <wp:lineTo x="21710" y="24651"/>
                      <wp:lineTo x="23431" y="23313"/>
                      <wp:lineTo x="23961" y="20447"/>
                      <wp:lineTo x="23961" y="1911"/>
                      <wp:lineTo x="22372" y="-955"/>
                      <wp:lineTo x="22240" y="-1529"/>
                      <wp:lineTo x="530" y="-1529"/>
                    </wp:wrapPolygon>
                  </wp:wrapTight>
                  <wp:docPr id="955881119" name="Picture 2" descr="A poster with text and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81119" name="Picture 2" descr="A poster with text and image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08325" cy="21532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C6D23">
              <w:rPr>
                <w:rFonts w:cstheme="minorHAnsi"/>
                <w:b/>
                <w:bCs/>
                <w:sz w:val="20"/>
                <w:szCs w:val="20"/>
                <w:u w:val="single"/>
              </w:rPr>
              <w:t>Committee Groups</w:t>
            </w:r>
          </w:p>
          <w:p w14:paraId="1EC3609C" w14:textId="22054D69" w:rsidR="00714172" w:rsidRPr="001C6D23" w:rsidRDefault="00714172" w:rsidP="00714172">
            <w:pPr>
              <w:rPr>
                <w:rFonts w:cstheme="minorHAnsi"/>
                <w:sz w:val="20"/>
                <w:szCs w:val="20"/>
                <w:u w:val="single"/>
              </w:rPr>
            </w:pPr>
            <w:r w:rsidRPr="001C6D23">
              <w:rPr>
                <w:rFonts w:cstheme="minorHAnsi"/>
                <w:sz w:val="20"/>
                <w:szCs w:val="20"/>
                <w:u w:val="single"/>
              </w:rPr>
              <w:t>Inclusion Committee</w:t>
            </w:r>
          </w:p>
          <w:p w14:paraId="485E121E" w14:textId="70FA770A" w:rsidR="00714172" w:rsidRPr="001C6D23" w:rsidRDefault="00714172" w:rsidP="00714172">
            <w:pPr>
              <w:rPr>
                <w:rFonts w:cstheme="minorHAnsi"/>
                <w:sz w:val="20"/>
                <w:szCs w:val="20"/>
              </w:rPr>
            </w:pPr>
            <w:r w:rsidRPr="001C6D23">
              <w:rPr>
                <w:rFonts w:cstheme="minorHAnsi"/>
                <w:sz w:val="20"/>
                <w:szCs w:val="20"/>
              </w:rPr>
              <w:t xml:space="preserve">The Inclusion Committee have played a highly effective role in driving school improvement, with clear impact on both the wider school community and the children involved. The committee has successfully communicated their work through a range of methods, including app and blog updates, social media, assemblies, videos and posters, ensuring that pupils, staff, parents and the local community are well informed and engaged. </w:t>
            </w:r>
          </w:p>
          <w:p w14:paraId="5BE9F3BF" w14:textId="4B2B8DDF" w:rsidR="00714172" w:rsidRPr="001C6D23" w:rsidRDefault="00D53340" w:rsidP="00714172">
            <w:pPr>
              <w:rPr>
                <w:rFonts w:cstheme="minorHAnsi"/>
                <w:sz w:val="20"/>
                <w:szCs w:val="20"/>
              </w:rPr>
            </w:pPr>
            <w:r w:rsidRPr="001C6D23">
              <w:rPr>
                <w:rFonts w:cstheme="minorHAnsi"/>
                <w:noProof/>
                <w:sz w:val="20"/>
                <w:szCs w:val="20"/>
              </w:rPr>
              <w:drawing>
                <wp:anchor distT="0" distB="0" distL="114300" distR="114300" simplePos="0" relativeHeight="251677696" behindDoc="1" locked="0" layoutInCell="1" allowOverlap="1" wp14:anchorId="14F2C10E" wp14:editId="42E2840A">
                  <wp:simplePos x="0" y="0"/>
                  <wp:positionH relativeFrom="column">
                    <wp:posOffset>6022672</wp:posOffset>
                  </wp:positionH>
                  <wp:positionV relativeFrom="paragraph">
                    <wp:posOffset>903329</wp:posOffset>
                  </wp:positionV>
                  <wp:extent cx="1766846" cy="2247872"/>
                  <wp:effectExtent l="152400" t="152400" r="367030" b="362585"/>
                  <wp:wrapTight wrapText="bothSides">
                    <wp:wrapPolygon edited="0">
                      <wp:start x="932" y="-1465"/>
                      <wp:lineTo x="-1863" y="-1099"/>
                      <wp:lineTo x="-1630" y="22522"/>
                      <wp:lineTo x="2096" y="24536"/>
                      <wp:lineTo x="2329" y="24902"/>
                      <wp:lineTo x="21662" y="24902"/>
                      <wp:lineTo x="21895" y="24536"/>
                      <wp:lineTo x="25622" y="22522"/>
                      <wp:lineTo x="25855" y="1831"/>
                      <wp:lineTo x="23060" y="-916"/>
                      <wp:lineTo x="22827" y="-1465"/>
                      <wp:lineTo x="932" y="-1465"/>
                    </wp:wrapPolygon>
                  </wp:wrapTight>
                  <wp:docPr id="1836592089" name="Picture 3" descr="A poster with a bell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92089" name="Picture 3" descr="A poster with a bell and text&#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66846" cy="224787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14172" w:rsidRPr="001C6D23">
              <w:rPr>
                <w:rFonts w:cstheme="minorHAnsi"/>
                <w:sz w:val="20"/>
                <w:szCs w:val="20"/>
              </w:rPr>
              <w:t xml:space="preserve">This has supported successful campaigns such as the donation of lamps, Lego and fairy lights, which have directly enhanced classroom environments for all learners. The Inclusion Committee has led meaningful change by evaluating previous improvements, creating action plans, and implementing initiatives such as improved school signage and an updated inclusion display, making the school more accessible and welcoming for all. Their school bell campaign, including surveys and direct communication with the Head Teacher, resulted in the removal of the bell, with evaluations showing a calmer, more inclusive environment across classes. In addition, Inclusion Week increased awareness and understanding of the needs of others across the school. </w:t>
            </w:r>
          </w:p>
          <w:p w14:paraId="3938C0FA" w14:textId="7FA1A287" w:rsidR="00714172" w:rsidRPr="001C6D23" w:rsidRDefault="00714172" w:rsidP="00714172">
            <w:pPr>
              <w:rPr>
                <w:rFonts w:cstheme="minorHAnsi"/>
                <w:sz w:val="20"/>
                <w:szCs w:val="20"/>
                <w:u w:val="single"/>
              </w:rPr>
            </w:pPr>
            <w:hyperlink r:id="rId26" w:history="1">
              <w:r w:rsidRPr="001C6D23">
                <w:rPr>
                  <w:rStyle w:val="Hyperlink"/>
                  <w:rFonts w:cstheme="minorHAnsi"/>
                  <w:sz w:val="20"/>
                  <w:szCs w:val="20"/>
                </w:rPr>
                <w:t>https://blogs.glowscotland.org.uk/ea/dronganpsecc2016/2026/05/12/inclusion-week/</w:t>
              </w:r>
            </w:hyperlink>
          </w:p>
          <w:p w14:paraId="05546F53" w14:textId="6040F4BB" w:rsidR="00714172" w:rsidRPr="001C6D23" w:rsidRDefault="00714172" w:rsidP="00714172">
            <w:pPr>
              <w:rPr>
                <w:rFonts w:cstheme="minorHAnsi"/>
                <w:sz w:val="20"/>
                <w:szCs w:val="20"/>
              </w:rPr>
            </w:pPr>
            <w:r w:rsidRPr="001C6D23">
              <w:rPr>
                <w:rFonts w:cstheme="minorHAnsi"/>
                <w:sz w:val="20"/>
                <w:szCs w:val="20"/>
              </w:rPr>
              <w:t>The link below details the journey the Inclusion Committee has been on this session.</w:t>
            </w:r>
          </w:p>
          <w:p w14:paraId="133F6EC4" w14:textId="27C817A4" w:rsidR="00714172" w:rsidRDefault="00714172" w:rsidP="00714172">
            <w:pPr>
              <w:rPr>
                <w:rFonts w:cstheme="minorHAnsi"/>
              </w:rPr>
            </w:pPr>
            <w:hyperlink r:id="rId27" w:history="1">
              <w:r w:rsidRPr="001C6D23">
                <w:rPr>
                  <w:rStyle w:val="Hyperlink"/>
                  <w:rFonts w:cstheme="minorHAnsi"/>
                  <w:sz w:val="20"/>
                  <w:szCs w:val="20"/>
                </w:rPr>
                <w:t>https://sway.cloud.microsoft/GUirUrQFg3sN4JyL?ref=Link&amp;loc=play</w:t>
              </w:r>
            </w:hyperlink>
          </w:p>
          <w:p w14:paraId="1FE3B785" w14:textId="77777777" w:rsidR="00D53340" w:rsidRDefault="00D53340" w:rsidP="00714172">
            <w:pPr>
              <w:rPr>
                <w:rFonts w:cstheme="minorHAnsi"/>
              </w:rPr>
            </w:pPr>
          </w:p>
          <w:p w14:paraId="0326F781" w14:textId="77777777" w:rsidR="00D53340" w:rsidRDefault="00D53340" w:rsidP="00714172">
            <w:pPr>
              <w:rPr>
                <w:rFonts w:cstheme="minorHAnsi"/>
              </w:rPr>
            </w:pPr>
          </w:p>
          <w:p w14:paraId="376B51BC" w14:textId="77777777" w:rsidR="00A458E1" w:rsidRDefault="00A458E1" w:rsidP="00714172">
            <w:pPr>
              <w:rPr>
                <w:rFonts w:cstheme="minorHAnsi"/>
              </w:rPr>
            </w:pPr>
          </w:p>
          <w:p w14:paraId="3A0CF87F" w14:textId="77777777" w:rsidR="00A458E1" w:rsidRDefault="00A458E1" w:rsidP="00714172">
            <w:pPr>
              <w:rPr>
                <w:rFonts w:cstheme="minorHAnsi"/>
              </w:rPr>
            </w:pPr>
          </w:p>
          <w:p w14:paraId="060C27E5" w14:textId="77777777" w:rsidR="00D53340" w:rsidRPr="001C6D23" w:rsidRDefault="00D53340" w:rsidP="00714172">
            <w:pPr>
              <w:rPr>
                <w:rFonts w:cstheme="minorHAnsi"/>
                <w:sz w:val="20"/>
                <w:szCs w:val="20"/>
              </w:rPr>
            </w:pPr>
          </w:p>
          <w:p w14:paraId="0388FDBE" w14:textId="6054D282" w:rsidR="00714172" w:rsidRPr="00D53340" w:rsidRDefault="00714172" w:rsidP="00154C6F">
            <w:pPr>
              <w:rPr>
                <w:rFonts w:cstheme="minorHAnsi"/>
                <w:b/>
                <w:bCs/>
                <w:sz w:val="20"/>
                <w:szCs w:val="20"/>
              </w:rPr>
            </w:pPr>
            <w:r w:rsidRPr="001C6D23">
              <w:rPr>
                <w:rFonts w:cstheme="minorHAnsi"/>
                <w:b/>
                <w:bCs/>
                <w:sz w:val="20"/>
                <w:szCs w:val="20"/>
                <w:u w:val="single"/>
              </w:rPr>
              <w:lastRenderedPageBreak/>
              <w:t>Pupil Council</w:t>
            </w:r>
          </w:p>
          <w:p w14:paraId="437E6F74" w14:textId="159A8C9B" w:rsidR="00714172" w:rsidRPr="00D53340" w:rsidRDefault="00714172" w:rsidP="00714172">
            <w:pPr>
              <w:rPr>
                <w:rFonts w:cstheme="minorHAnsi"/>
                <w:sz w:val="20"/>
                <w:szCs w:val="20"/>
                <w:u w:val="single"/>
              </w:rPr>
            </w:pPr>
            <w:r w:rsidRPr="001C6D23">
              <w:rPr>
                <w:rFonts w:cstheme="minorHAnsi"/>
                <w:sz w:val="20"/>
                <w:szCs w:val="20"/>
              </w:rPr>
              <w:t xml:space="preserve">The Pupil Council has had a meaningful and positive impact on both the school community and the pupils involved, through a range of engaging and purposeful activities. Events such as World Book Day, including the Masked Reader, book swap, free book initiatives, competitions and in-class literacy activities, successfully increased learner engagement and enjoyment in reading. These activities raised the profile of literacy across the school, encouraged creativity, and fostered a genuine love of reading among pupils. </w:t>
            </w:r>
          </w:p>
          <w:p w14:paraId="64869965" w14:textId="67C8191E" w:rsidR="00714172" w:rsidRPr="001C6D23" w:rsidRDefault="00D53340" w:rsidP="00714172">
            <w:pPr>
              <w:rPr>
                <w:rFonts w:cstheme="minorHAnsi"/>
                <w:sz w:val="20"/>
                <w:szCs w:val="20"/>
              </w:rPr>
            </w:pPr>
            <w:r w:rsidRPr="001C6D23">
              <w:rPr>
                <w:rFonts w:cstheme="minorHAnsi"/>
                <w:noProof/>
                <w:sz w:val="20"/>
                <w:szCs w:val="20"/>
              </w:rPr>
              <w:drawing>
                <wp:anchor distT="0" distB="0" distL="114300" distR="114300" simplePos="0" relativeHeight="251672576" behindDoc="1" locked="0" layoutInCell="1" allowOverlap="1" wp14:anchorId="79E9E8AF" wp14:editId="0593E3E5">
                  <wp:simplePos x="0" y="0"/>
                  <wp:positionH relativeFrom="margin">
                    <wp:posOffset>175260</wp:posOffset>
                  </wp:positionH>
                  <wp:positionV relativeFrom="paragraph">
                    <wp:posOffset>649605</wp:posOffset>
                  </wp:positionV>
                  <wp:extent cx="2065655" cy="1536700"/>
                  <wp:effectExtent l="152400" t="152400" r="353695" b="368300"/>
                  <wp:wrapTight wrapText="bothSides">
                    <wp:wrapPolygon edited="0">
                      <wp:start x="797" y="-2142"/>
                      <wp:lineTo x="-1594" y="-1607"/>
                      <wp:lineTo x="-1594" y="22760"/>
                      <wp:lineTo x="-996" y="24099"/>
                      <wp:lineTo x="1793" y="25974"/>
                      <wp:lineTo x="1992" y="26509"/>
                      <wp:lineTo x="21514" y="26509"/>
                      <wp:lineTo x="21713" y="25974"/>
                      <wp:lineTo x="24302" y="24099"/>
                      <wp:lineTo x="25099" y="20083"/>
                      <wp:lineTo x="25099" y="2678"/>
                      <wp:lineTo x="22709" y="-1339"/>
                      <wp:lineTo x="22510" y="-2142"/>
                      <wp:lineTo x="797" y="-2142"/>
                    </wp:wrapPolygon>
                  </wp:wrapTight>
                  <wp:docPr id="1106857449" name="Picture 1" descr="A book shelf with book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57449" name="Picture 1" descr="A book shelf with books on it&#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2065655" cy="15367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C6D23">
              <w:rPr>
                <w:rFonts w:cstheme="minorHAnsi"/>
                <w:noProof/>
                <w:sz w:val="20"/>
                <w:szCs w:val="20"/>
              </w:rPr>
              <w:drawing>
                <wp:anchor distT="0" distB="0" distL="114300" distR="114300" simplePos="0" relativeHeight="251669504" behindDoc="1" locked="0" layoutInCell="1" allowOverlap="1" wp14:anchorId="1F062976" wp14:editId="1526D0D0">
                  <wp:simplePos x="0" y="0"/>
                  <wp:positionH relativeFrom="margin">
                    <wp:posOffset>2401570</wp:posOffset>
                  </wp:positionH>
                  <wp:positionV relativeFrom="paragraph">
                    <wp:posOffset>657860</wp:posOffset>
                  </wp:positionV>
                  <wp:extent cx="5457190" cy="3377565"/>
                  <wp:effectExtent l="152400" t="152400" r="353060" b="356235"/>
                  <wp:wrapSquare wrapText="bothSides"/>
                  <wp:docPr id="992583950" name="Picture 1" descr="A group of children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83950" name="Picture 1" descr="A group of children in a classroom"/>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57190" cy="33775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C6D23">
              <w:rPr>
                <w:rFonts w:cstheme="minorHAnsi"/>
                <w:b/>
                <w:bCs/>
                <w:noProof/>
                <w:sz w:val="20"/>
                <w:szCs w:val="20"/>
                <w:highlight w:val="yellow"/>
              </w:rPr>
              <w:drawing>
                <wp:anchor distT="0" distB="0" distL="114300" distR="114300" simplePos="0" relativeHeight="251668480" behindDoc="1" locked="0" layoutInCell="1" allowOverlap="1" wp14:anchorId="4F50A369" wp14:editId="1ACDE006">
                  <wp:simplePos x="0" y="0"/>
                  <wp:positionH relativeFrom="column">
                    <wp:posOffset>150605</wp:posOffset>
                  </wp:positionH>
                  <wp:positionV relativeFrom="paragraph">
                    <wp:posOffset>2330975</wp:posOffset>
                  </wp:positionV>
                  <wp:extent cx="2108835" cy="1708150"/>
                  <wp:effectExtent l="152400" t="152400" r="367665" b="368300"/>
                  <wp:wrapTight wrapText="bothSides">
                    <wp:wrapPolygon edited="0">
                      <wp:start x="780" y="-1927"/>
                      <wp:lineTo x="-1561" y="-1445"/>
                      <wp:lineTo x="-1561" y="22644"/>
                      <wp:lineTo x="1951" y="25535"/>
                      <wp:lineTo x="1951" y="26016"/>
                      <wp:lineTo x="21659" y="26016"/>
                      <wp:lineTo x="21854" y="25535"/>
                      <wp:lineTo x="24976" y="21921"/>
                      <wp:lineTo x="25171" y="2409"/>
                      <wp:lineTo x="22829" y="-1204"/>
                      <wp:lineTo x="22634" y="-1927"/>
                      <wp:lineTo x="780" y="-1927"/>
                    </wp:wrapPolygon>
                  </wp:wrapTight>
                  <wp:docPr id="1573568670" name="Picture 1" descr="A group of children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68670" name="Picture 1" descr="A group of children in a classroom"/>
                          <pic:cNvPicPr/>
                        </pic:nvPicPr>
                        <pic:blipFill>
                          <a:blip r:embed="rId30">
                            <a:extLst>
                              <a:ext uri="{28A0092B-C50C-407E-A947-70E740481C1C}">
                                <a14:useLocalDpi xmlns:a14="http://schemas.microsoft.com/office/drawing/2010/main" val="0"/>
                              </a:ext>
                            </a:extLst>
                          </a:blip>
                          <a:stretch>
                            <a:fillRect/>
                          </a:stretch>
                        </pic:blipFill>
                        <pic:spPr>
                          <a:xfrm>
                            <a:off x="0" y="0"/>
                            <a:ext cx="2108835" cy="17081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14172" w:rsidRPr="001C6D23">
              <w:rPr>
                <w:rFonts w:cstheme="minorHAnsi"/>
                <w:sz w:val="20"/>
                <w:szCs w:val="20"/>
              </w:rPr>
              <w:t xml:space="preserve">The ongoing book-swap has further supported this by promoting sustainability and encouraging children to explore new genres and authors, helping them develop their own reading interests while reducing waste. </w:t>
            </w:r>
          </w:p>
          <w:p w14:paraId="5ABBEE87" w14:textId="09236699" w:rsidR="00714172" w:rsidRPr="001C6D23" w:rsidRDefault="00714172" w:rsidP="00714172">
            <w:pPr>
              <w:rPr>
                <w:rFonts w:cstheme="minorHAnsi"/>
                <w:sz w:val="20"/>
                <w:szCs w:val="20"/>
              </w:rPr>
            </w:pPr>
            <w:r w:rsidRPr="001C6D23">
              <w:rPr>
                <w:rFonts w:cstheme="minorHAnsi"/>
                <w:sz w:val="20"/>
                <w:szCs w:val="20"/>
              </w:rPr>
              <w:lastRenderedPageBreak/>
              <w:t>The Pupil Council has also strengthened community links through initiatives such as their visit to Rowantree Court during Global Intergenerational Week,</w:t>
            </w:r>
            <w:r w:rsidR="00D53340">
              <w:rPr>
                <w:rFonts w:cstheme="minorHAnsi"/>
                <w:sz w:val="20"/>
                <w:szCs w:val="20"/>
              </w:rPr>
              <w:t xml:space="preserve"> </w:t>
            </w:r>
            <w:r w:rsidRPr="001C6D23">
              <w:rPr>
                <w:rFonts w:cstheme="minorHAnsi"/>
                <w:sz w:val="20"/>
                <w:szCs w:val="20"/>
              </w:rPr>
              <w:t>where pupils built positive relationships with residents through shared activities and conversation, highlighting the value of connection and collaboration across generations.</w:t>
            </w:r>
          </w:p>
          <w:p w14:paraId="76BAA5EE" w14:textId="2E23A312" w:rsidR="00714172" w:rsidRPr="001C6D23" w:rsidRDefault="001C2B95" w:rsidP="00714172">
            <w:pPr>
              <w:rPr>
                <w:rFonts w:cstheme="minorHAnsi"/>
                <w:sz w:val="20"/>
                <w:szCs w:val="20"/>
              </w:rPr>
            </w:pPr>
            <w:r w:rsidRPr="001C6D23">
              <w:rPr>
                <w:rFonts w:cstheme="minorHAnsi"/>
                <w:noProof/>
                <w:sz w:val="20"/>
                <w:szCs w:val="20"/>
              </w:rPr>
              <w:drawing>
                <wp:anchor distT="0" distB="0" distL="114300" distR="114300" simplePos="0" relativeHeight="251671552" behindDoc="0" locked="0" layoutInCell="1" allowOverlap="1" wp14:anchorId="5BC2B35A" wp14:editId="3994F4CE">
                  <wp:simplePos x="0" y="0"/>
                  <wp:positionH relativeFrom="column">
                    <wp:posOffset>6137496</wp:posOffset>
                  </wp:positionH>
                  <wp:positionV relativeFrom="paragraph">
                    <wp:posOffset>417112</wp:posOffset>
                  </wp:positionV>
                  <wp:extent cx="1651000" cy="1779270"/>
                  <wp:effectExtent l="152400" t="152400" r="368300" b="354330"/>
                  <wp:wrapThrough wrapText="bothSides">
                    <wp:wrapPolygon edited="0">
                      <wp:start x="997" y="-1850"/>
                      <wp:lineTo x="-1994" y="-1388"/>
                      <wp:lineTo x="-1994" y="22433"/>
                      <wp:lineTo x="-249" y="24514"/>
                      <wp:lineTo x="2492" y="25670"/>
                      <wp:lineTo x="21683" y="25670"/>
                      <wp:lineTo x="24425" y="24514"/>
                      <wp:lineTo x="26169" y="21045"/>
                      <wp:lineTo x="26169" y="2313"/>
                      <wp:lineTo x="23178" y="-1156"/>
                      <wp:lineTo x="22929" y="-1850"/>
                      <wp:lineTo x="997" y="-1850"/>
                    </wp:wrapPolygon>
                  </wp:wrapThrough>
                  <wp:docPr id="1161730965" name="Picture 1" descr="A group of people sitt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30965" name="Picture 1" descr="A group of people sitting at a tabl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1000" cy="17792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14172" w:rsidRPr="001C6D23">
              <w:rPr>
                <w:rFonts w:cstheme="minorHAnsi"/>
                <w:sz w:val="20"/>
                <w:szCs w:val="20"/>
              </w:rPr>
              <w:t>In addition, their work on the school time capsule has encouraged pupils to reflect on change over time, engage with staff and the wider community, and preserve meaningful aspects of school and local life.</w:t>
            </w:r>
          </w:p>
          <w:p w14:paraId="717C8316" w14:textId="0686B991" w:rsidR="00714172" w:rsidRPr="001C6D23" w:rsidRDefault="00714172" w:rsidP="00714172">
            <w:pPr>
              <w:rPr>
                <w:rFonts w:cstheme="minorHAnsi"/>
                <w:sz w:val="20"/>
                <w:szCs w:val="20"/>
              </w:rPr>
            </w:pPr>
            <w:r w:rsidRPr="001C6D23">
              <w:rPr>
                <w:rFonts w:cstheme="minorHAnsi"/>
                <w:sz w:val="20"/>
                <w:szCs w:val="20"/>
              </w:rPr>
              <w:t>For the pupils involved, these experiences have significantly enhanced their confidence, leadership, and sense of responsibility. They have taken ownership of initiatives, demonstrated strong teamwork, and developed skills in communication, organisation and decision-making. Members of the Pupil Council feel proud of their contributions and recognise the real impact they have had on the school and wider community. Overall, the Pupil Council has played a vital role in promoting pupil voice, enriching learning experiences, and supporting the development of confident, responsible and engaged learners.</w:t>
            </w:r>
          </w:p>
          <w:p w14:paraId="50BDC4EC" w14:textId="6CAB7ECB" w:rsidR="00714172" w:rsidRPr="00714172" w:rsidRDefault="00714172" w:rsidP="00714172">
            <w:pPr>
              <w:rPr>
                <w:rFonts w:ascii="Arial" w:hAnsi="Arial" w:cs="Arial"/>
                <w:sz w:val="20"/>
                <w:szCs w:val="20"/>
              </w:rPr>
            </w:pPr>
          </w:p>
          <w:p w14:paraId="1B387B29" w14:textId="7B765002" w:rsidR="00714172" w:rsidRPr="00714172" w:rsidRDefault="001C2B95" w:rsidP="00714172">
            <w:pPr>
              <w:rPr>
                <w:rFonts w:ascii="Arial" w:hAnsi="Arial" w:cs="Arial"/>
                <w:sz w:val="20"/>
                <w:szCs w:val="20"/>
                <w:u w:val="single"/>
              </w:rPr>
            </w:pPr>
            <w:r w:rsidRPr="00714172">
              <w:rPr>
                <w:rFonts w:ascii="Collins Cursive" w:hAnsi="Collins Cursive"/>
                <w:noProof/>
                <w:sz w:val="20"/>
                <w:szCs w:val="20"/>
              </w:rPr>
              <w:drawing>
                <wp:anchor distT="0" distB="0" distL="114300" distR="114300" simplePos="0" relativeHeight="251674624" behindDoc="0" locked="0" layoutInCell="1" allowOverlap="1" wp14:anchorId="37E5CF9E" wp14:editId="5DA731CB">
                  <wp:simplePos x="0" y="0"/>
                  <wp:positionH relativeFrom="margin">
                    <wp:posOffset>351486</wp:posOffset>
                  </wp:positionH>
                  <wp:positionV relativeFrom="paragraph">
                    <wp:posOffset>48122</wp:posOffset>
                  </wp:positionV>
                  <wp:extent cx="1892300" cy="1205230"/>
                  <wp:effectExtent l="152400" t="152400" r="355600" b="356870"/>
                  <wp:wrapNone/>
                  <wp:docPr id="323646849" name="Picture 1" descr="A group of children sitt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46849" name="Picture 1" descr="A group of children sitting at a tabl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92300" cy="12052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0D99D2C" w14:textId="7D0A21C6" w:rsidR="00714172" w:rsidRPr="00714172" w:rsidRDefault="00714172" w:rsidP="00714172">
            <w:pPr>
              <w:rPr>
                <w:rFonts w:ascii="Arial" w:hAnsi="Arial" w:cs="Arial"/>
                <w:sz w:val="20"/>
                <w:szCs w:val="20"/>
                <w:u w:val="single"/>
              </w:rPr>
            </w:pPr>
          </w:p>
          <w:p w14:paraId="176F938D" w14:textId="79899596" w:rsidR="00714172" w:rsidRPr="00714172" w:rsidRDefault="001C2B95" w:rsidP="00714172">
            <w:pPr>
              <w:rPr>
                <w:rFonts w:ascii="Arial" w:hAnsi="Arial" w:cs="Arial"/>
                <w:sz w:val="20"/>
                <w:szCs w:val="20"/>
                <w:u w:val="single"/>
              </w:rPr>
            </w:pPr>
            <w:r w:rsidRPr="001C6D23">
              <w:rPr>
                <w:rFonts w:cstheme="minorHAnsi"/>
                <w:noProof/>
                <w:sz w:val="20"/>
                <w:szCs w:val="20"/>
              </w:rPr>
              <w:drawing>
                <wp:anchor distT="0" distB="0" distL="114300" distR="114300" simplePos="0" relativeHeight="251706368" behindDoc="1" locked="0" layoutInCell="1" allowOverlap="1" wp14:anchorId="4C7D4905" wp14:editId="4D702491">
                  <wp:simplePos x="0" y="0"/>
                  <wp:positionH relativeFrom="column">
                    <wp:posOffset>4826662</wp:posOffset>
                  </wp:positionH>
                  <wp:positionV relativeFrom="paragraph">
                    <wp:posOffset>259771</wp:posOffset>
                  </wp:positionV>
                  <wp:extent cx="1524000" cy="1771650"/>
                  <wp:effectExtent l="152400" t="152400" r="361950" b="361950"/>
                  <wp:wrapTight wrapText="bothSides">
                    <wp:wrapPolygon edited="0">
                      <wp:start x="1080" y="-1858"/>
                      <wp:lineTo x="-2160" y="-1394"/>
                      <wp:lineTo x="-2160" y="22529"/>
                      <wp:lineTo x="-270" y="24619"/>
                      <wp:lineTo x="2700" y="25781"/>
                      <wp:lineTo x="21600" y="25781"/>
                      <wp:lineTo x="24570" y="24619"/>
                      <wp:lineTo x="26460" y="21135"/>
                      <wp:lineTo x="26460" y="2323"/>
                      <wp:lineTo x="23220" y="-1161"/>
                      <wp:lineTo x="22950" y="-1858"/>
                      <wp:lineTo x="1080" y="-1858"/>
                    </wp:wrapPolygon>
                  </wp:wrapTight>
                  <wp:docPr id="780333859" name="Picture 1" descr="A group of people sitt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33859" name="Picture 1" descr="A group of people sitting at a tabl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24000" cy="1771650"/>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p>
          <w:p w14:paraId="2E7C57A6" w14:textId="578B7A72" w:rsidR="00714172" w:rsidRPr="00714172" w:rsidRDefault="00714172" w:rsidP="00714172">
            <w:pPr>
              <w:rPr>
                <w:rFonts w:ascii="Arial" w:hAnsi="Arial" w:cs="Arial"/>
                <w:sz w:val="20"/>
                <w:szCs w:val="20"/>
                <w:u w:val="single"/>
              </w:rPr>
            </w:pPr>
          </w:p>
          <w:p w14:paraId="655163B7" w14:textId="6367D72E" w:rsidR="00714172" w:rsidRDefault="00714172" w:rsidP="00714172">
            <w:pPr>
              <w:rPr>
                <w:rFonts w:cstheme="minorHAnsi"/>
                <w:b/>
                <w:bCs/>
                <w:sz w:val="20"/>
                <w:szCs w:val="20"/>
                <w:u w:val="single"/>
              </w:rPr>
            </w:pPr>
          </w:p>
          <w:p w14:paraId="7D7F8AF6" w14:textId="38B7DE22" w:rsidR="00D53340" w:rsidRDefault="001C2B95" w:rsidP="00714172">
            <w:pPr>
              <w:rPr>
                <w:rFonts w:cstheme="minorHAnsi"/>
                <w:b/>
                <w:bCs/>
                <w:sz w:val="20"/>
                <w:szCs w:val="20"/>
                <w:u w:val="single"/>
              </w:rPr>
            </w:pPr>
            <w:r w:rsidRPr="00714172">
              <w:rPr>
                <w:noProof/>
                <w:sz w:val="20"/>
                <w:szCs w:val="20"/>
              </w:rPr>
              <w:drawing>
                <wp:anchor distT="0" distB="0" distL="114300" distR="114300" simplePos="0" relativeHeight="251675648" behindDoc="0" locked="0" layoutInCell="1" allowOverlap="1" wp14:anchorId="605736F6" wp14:editId="50F519E2">
                  <wp:simplePos x="0" y="0"/>
                  <wp:positionH relativeFrom="column">
                    <wp:posOffset>2519515</wp:posOffset>
                  </wp:positionH>
                  <wp:positionV relativeFrom="paragraph">
                    <wp:posOffset>173493</wp:posOffset>
                  </wp:positionV>
                  <wp:extent cx="1896110" cy="1212850"/>
                  <wp:effectExtent l="152400" t="152400" r="370840" b="368300"/>
                  <wp:wrapNone/>
                  <wp:docPr id="62044287" name="Picture 1" descr="A group of children standing in front of a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4287" name="Picture 1" descr="A group of children standing in front of a door&#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1896110" cy="12128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14172">
              <w:rPr>
                <w:rFonts w:ascii="Collins Cursive" w:hAnsi="Collins Cursive"/>
                <w:noProof/>
                <w:sz w:val="20"/>
                <w:szCs w:val="20"/>
              </w:rPr>
              <w:drawing>
                <wp:anchor distT="0" distB="0" distL="114300" distR="114300" simplePos="0" relativeHeight="251673600" behindDoc="0" locked="0" layoutInCell="1" allowOverlap="1" wp14:anchorId="31D8DF12" wp14:editId="7BC11571">
                  <wp:simplePos x="0" y="0"/>
                  <wp:positionH relativeFrom="margin">
                    <wp:posOffset>350493</wp:posOffset>
                  </wp:positionH>
                  <wp:positionV relativeFrom="paragraph">
                    <wp:posOffset>126227</wp:posOffset>
                  </wp:positionV>
                  <wp:extent cx="1842500" cy="1200150"/>
                  <wp:effectExtent l="152400" t="152400" r="367665" b="361950"/>
                  <wp:wrapNone/>
                  <wp:docPr id="1240390068" name="Picture 1" descr="A group of people standing in a grassy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390068" name="Picture 1" descr="A group of people standing in a grassy area&#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42500" cy="12001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D65D776" w14:textId="77777777" w:rsidR="00D53340" w:rsidRDefault="00D53340" w:rsidP="00714172">
            <w:pPr>
              <w:rPr>
                <w:rFonts w:cstheme="minorHAnsi"/>
                <w:b/>
                <w:bCs/>
                <w:sz w:val="20"/>
                <w:szCs w:val="20"/>
                <w:u w:val="single"/>
              </w:rPr>
            </w:pPr>
          </w:p>
          <w:p w14:paraId="292BFEEE" w14:textId="77777777" w:rsidR="00D53340" w:rsidRDefault="00D53340" w:rsidP="00714172">
            <w:pPr>
              <w:rPr>
                <w:rFonts w:cstheme="minorHAnsi"/>
                <w:b/>
                <w:bCs/>
                <w:sz w:val="20"/>
                <w:szCs w:val="20"/>
                <w:u w:val="single"/>
              </w:rPr>
            </w:pPr>
          </w:p>
          <w:p w14:paraId="7D8952DA" w14:textId="77777777" w:rsidR="00D53340" w:rsidRDefault="00D53340" w:rsidP="00714172">
            <w:pPr>
              <w:rPr>
                <w:rFonts w:cstheme="minorHAnsi"/>
                <w:b/>
                <w:bCs/>
                <w:sz w:val="20"/>
                <w:szCs w:val="20"/>
                <w:u w:val="single"/>
              </w:rPr>
            </w:pPr>
          </w:p>
          <w:p w14:paraId="491E75F1" w14:textId="77777777" w:rsidR="00D53340" w:rsidRDefault="00D53340" w:rsidP="00714172">
            <w:pPr>
              <w:rPr>
                <w:rFonts w:cstheme="minorHAnsi"/>
                <w:b/>
                <w:bCs/>
                <w:sz w:val="20"/>
                <w:szCs w:val="20"/>
                <w:u w:val="single"/>
              </w:rPr>
            </w:pPr>
          </w:p>
          <w:p w14:paraId="4DDF4AF2" w14:textId="77777777" w:rsidR="00D53340" w:rsidRDefault="00D53340" w:rsidP="00714172">
            <w:pPr>
              <w:rPr>
                <w:rFonts w:cstheme="minorHAnsi"/>
                <w:b/>
                <w:bCs/>
                <w:sz w:val="20"/>
                <w:szCs w:val="20"/>
                <w:u w:val="single"/>
              </w:rPr>
            </w:pPr>
          </w:p>
          <w:p w14:paraId="7CBDA433" w14:textId="77777777" w:rsidR="00D53340" w:rsidRPr="001C6D23" w:rsidRDefault="00D53340" w:rsidP="00714172">
            <w:pPr>
              <w:rPr>
                <w:rFonts w:cstheme="minorHAnsi"/>
                <w:b/>
                <w:bCs/>
                <w:sz w:val="20"/>
                <w:szCs w:val="20"/>
                <w:u w:val="single"/>
              </w:rPr>
            </w:pPr>
          </w:p>
          <w:p w14:paraId="733B4375" w14:textId="358295F1" w:rsidR="00714172" w:rsidRPr="001C6D23" w:rsidRDefault="00714172" w:rsidP="00714172">
            <w:pPr>
              <w:rPr>
                <w:rFonts w:cstheme="minorHAnsi"/>
                <w:b/>
                <w:bCs/>
                <w:sz w:val="20"/>
                <w:szCs w:val="20"/>
                <w:u w:val="single"/>
              </w:rPr>
            </w:pPr>
            <w:r w:rsidRPr="001C6D23">
              <w:rPr>
                <w:rFonts w:cstheme="minorHAnsi"/>
                <w:b/>
                <w:bCs/>
                <w:sz w:val="20"/>
                <w:szCs w:val="20"/>
                <w:u w:val="single"/>
              </w:rPr>
              <w:lastRenderedPageBreak/>
              <w:t>Digital Technologies</w:t>
            </w:r>
          </w:p>
          <w:p w14:paraId="4397DCA2" w14:textId="27BE74B5" w:rsidR="00714172" w:rsidRPr="001C6D23" w:rsidRDefault="00714172" w:rsidP="00714172">
            <w:pPr>
              <w:rPr>
                <w:rFonts w:cstheme="minorHAnsi"/>
                <w:sz w:val="20"/>
                <w:szCs w:val="20"/>
              </w:rPr>
            </w:pPr>
            <w:r w:rsidRPr="001C6D23">
              <w:rPr>
                <w:rFonts w:cstheme="minorHAnsi"/>
                <w:noProof/>
                <w:sz w:val="20"/>
                <w:szCs w:val="20"/>
              </w:rPr>
              <w:drawing>
                <wp:anchor distT="0" distB="0" distL="114300" distR="114300" simplePos="0" relativeHeight="251682816" behindDoc="1" locked="0" layoutInCell="1" allowOverlap="1" wp14:anchorId="598D895F" wp14:editId="3F3026FB">
                  <wp:simplePos x="0" y="0"/>
                  <wp:positionH relativeFrom="margin">
                    <wp:posOffset>5721985</wp:posOffset>
                  </wp:positionH>
                  <wp:positionV relativeFrom="paragraph">
                    <wp:posOffset>1040765</wp:posOffset>
                  </wp:positionV>
                  <wp:extent cx="1560830" cy="1918970"/>
                  <wp:effectExtent l="152400" t="152400" r="363220" b="367030"/>
                  <wp:wrapTight wrapText="bothSides">
                    <wp:wrapPolygon edited="0">
                      <wp:start x="1055" y="-1715"/>
                      <wp:lineTo x="-2109" y="-1287"/>
                      <wp:lineTo x="-1845" y="22944"/>
                      <wp:lineTo x="2373" y="25088"/>
                      <wp:lineTo x="2636" y="25517"/>
                      <wp:lineTo x="21618" y="25517"/>
                      <wp:lineTo x="21881" y="25088"/>
                      <wp:lineTo x="25836" y="22944"/>
                      <wp:lineTo x="26363" y="19298"/>
                      <wp:lineTo x="26363" y="2144"/>
                      <wp:lineTo x="23199" y="-1072"/>
                      <wp:lineTo x="22936" y="-1715"/>
                      <wp:lineTo x="1055" y="-1715"/>
                    </wp:wrapPolygon>
                  </wp:wrapTight>
                  <wp:docPr id="106655324"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5324" name="Picture 1" descr="A screenshot of a computer program&#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1560830" cy="19189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C6D23">
              <w:rPr>
                <w:rFonts w:cstheme="minorHAnsi"/>
                <w:noProof/>
                <w:sz w:val="20"/>
                <w:szCs w:val="20"/>
              </w:rPr>
              <w:drawing>
                <wp:anchor distT="0" distB="0" distL="114300" distR="114300" simplePos="0" relativeHeight="251680768" behindDoc="0" locked="0" layoutInCell="1" allowOverlap="1" wp14:anchorId="74303F67" wp14:editId="1115FBFB">
                  <wp:simplePos x="0" y="0"/>
                  <wp:positionH relativeFrom="page">
                    <wp:posOffset>2193774</wp:posOffset>
                  </wp:positionH>
                  <wp:positionV relativeFrom="paragraph">
                    <wp:posOffset>1034535</wp:posOffset>
                  </wp:positionV>
                  <wp:extent cx="1703561" cy="1995466"/>
                  <wp:effectExtent l="152400" t="152400" r="354330" b="367030"/>
                  <wp:wrapNone/>
                  <wp:docPr id="1080045767" name="Picture 1"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045767" name="Picture 1" descr="A screenshot of a game&#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09143" cy="200200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C6D23">
              <w:rPr>
                <w:rFonts w:cstheme="minorHAnsi"/>
                <w:sz w:val="20"/>
                <w:szCs w:val="20"/>
              </w:rPr>
              <w:t>Pupil involvement and voice was central to the work of Digital Committee. Pupils played an active role in shaping school improvement by contributing ideas, sharing progress, and communicating updates with the wider school community through assemblies, displays, and digital platforms. Their input was instrumental in the creation of a Digital Skills Progression Planner, ensuring that learning reflected pupil needs and interests while supporting consistent, whole school development of key skills.</w:t>
            </w:r>
          </w:p>
          <w:p w14:paraId="33F819E1" w14:textId="624CCC6E" w:rsidR="00714172" w:rsidRPr="00714172" w:rsidRDefault="00714172" w:rsidP="00714172">
            <w:pPr>
              <w:rPr>
                <w:rFonts w:ascii="Arial" w:hAnsi="Arial" w:cs="Arial"/>
                <w:sz w:val="20"/>
                <w:szCs w:val="20"/>
              </w:rPr>
            </w:pPr>
            <w:r w:rsidRPr="00714172">
              <w:rPr>
                <w:rFonts w:ascii="Collins Cursive" w:hAnsi="Collins Cursive"/>
                <w:noProof/>
                <w:sz w:val="20"/>
                <w:szCs w:val="20"/>
              </w:rPr>
              <w:drawing>
                <wp:anchor distT="0" distB="0" distL="114300" distR="114300" simplePos="0" relativeHeight="251683840" behindDoc="0" locked="0" layoutInCell="1" allowOverlap="1" wp14:anchorId="327CBEB3" wp14:editId="3FF03D0A">
                  <wp:simplePos x="0" y="0"/>
                  <wp:positionH relativeFrom="page">
                    <wp:posOffset>4124960</wp:posOffset>
                  </wp:positionH>
                  <wp:positionV relativeFrom="paragraph">
                    <wp:posOffset>13970</wp:posOffset>
                  </wp:positionV>
                  <wp:extent cx="1426845" cy="1983740"/>
                  <wp:effectExtent l="152400" t="152400" r="363855" b="359410"/>
                  <wp:wrapNone/>
                  <wp:docPr id="1054577500" name="Picture 1" descr="A checklist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77500" name="Picture 1" descr="A checklist with text and symbols&#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26845" cy="19837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14172">
              <w:rPr>
                <w:rFonts w:ascii="Collins Cursive" w:hAnsi="Collins Cursive"/>
                <w:noProof/>
                <w:sz w:val="20"/>
                <w:szCs w:val="20"/>
              </w:rPr>
              <w:drawing>
                <wp:anchor distT="0" distB="0" distL="114300" distR="114300" simplePos="0" relativeHeight="251681792" behindDoc="0" locked="0" layoutInCell="1" allowOverlap="1" wp14:anchorId="06EA08FE" wp14:editId="6BAE552E">
                  <wp:simplePos x="0" y="0"/>
                  <wp:positionH relativeFrom="column">
                    <wp:posOffset>64179</wp:posOffset>
                  </wp:positionH>
                  <wp:positionV relativeFrom="paragraph">
                    <wp:posOffset>14580</wp:posOffset>
                  </wp:positionV>
                  <wp:extent cx="1917178" cy="1948004"/>
                  <wp:effectExtent l="152400" t="152400" r="368935" b="357505"/>
                  <wp:wrapNone/>
                  <wp:docPr id="134149953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499538" name="Picture 1" descr="A screenshot of a computer&#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21488" cy="195238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0059D36" w14:textId="41D2E100" w:rsidR="00714172" w:rsidRPr="00714172" w:rsidRDefault="00714172" w:rsidP="00714172">
            <w:pPr>
              <w:rPr>
                <w:rFonts w:ascii="Arial" w:hAnsi="Arial" w:cs="Arial"/>
                <w:sz w:val="20"/>
                <w:szCs w:val="20"/>
              </w:rPr>
            </w:pPr>
          </w:p>
          <w:p w14:paraId="026CFD9B" w14:textId="1C88DED5" w:rsidR="00714172" w:rsidRPr="00714172" w:rsidRDefault="00714172" w:rsidP="00714172">
            <w:pPr>
              <w:rPr>
                <w:rFonts w:ascii="Arial" w:hAnsi="Arial" w:cs="Arial"/>
                <w:sz w:val="20"/>
                <w:szCs w:val="20"/>
              </w:rPr>
            </w:pPr>
          </w:p>
          <w:p w14:paraId="2A49E6BF" w14:textId="2BC8473B" w:rsidR="00714172" w:rsidRDefault="00714172" w:rsidP="00714172">
            <w:pPr>
              <w:rPr>
                <w:rFonts w:ascii="Arial" w:hAnsi="Arial" w:cs="Arial"/>
                <w:sz w:val="20"/>
                <w:szCs w:val="20"/>
              </w:rPr>
            </w:pPr>
          </w:p>
          <w:p w14:paraId="2B7921CA" w14:textId="77777777" w:rsidR="00714172" w:rsidRDefault="00714172" w:rsidP="00714172">
            <w:pPr>
              <w:rPr>
                <w:rFonts w:ascii="Arial" w:hAnsi="Arial" w:cs="Arial"/>
                <w:sz w:val="20"/>
                <w:szCs w:val="20"/>
              </w:rPr>
            </w:pPr>
          </w:p>
          <w:p w14:paraId="2A627E4D" w14:textId="77777777" w:rsidR="00714172" w:rsidRDefault="00714172" w:rsidP="00714172">
            <w:pPr>
              <w:rPr>
                <w:rFonts w:ascii="Arial" w:hAnsi="Arial" w:cs="Arial"/>
                <w:sz w:val="20"/>
                <w:szCs w:val="20"/>
              </w:rPr>
            </w:pPr>
          </w:p>
          <w:p w14:paraId="11D89297" w14:textId="618F3DFD" w:rsidR="00714172" w:rsidRDefault="00714172" w:rsidP="00714172">
            <w:pPr>
              <w:rPr>
                <w:rFonts w:ascii="Arial" w:hAnsi="Arial" w:cs="Arial"/>
                <w:sz w:val="20"/>
                <w:szCs w:val="20"/>
              </w:rPr>
            </w:pPr>
          </w:p>
          <w:p w14:paraId="0BF94082" w14:textId="13988394" w:rsidR="00714172" w:rsidRDefault="00714172" w:rsidP="00714172">
            <w:pPr>
              <w:rPr>
                <w:rFonts w:ascii="Arial" w:hAnsi="Arial" w:cs="Arial"/>
                <w:sz w:val="20"/>
                <w:szCs w:val="20"/>
              </w:rPr>
            </w:pPr>
          </w:p>
          <w:p w14:paraId="3A791811" w14:textId="69F150B4" w:rsidR="00714172" w:rsidRDefault="00714172" w:rsidP="00714172">
            <w:pPr>
              <w:rPr>
                <w:rFonts w:ascii="Arial" w:hAnsi="Arial" w:cs="Arial"/>
                <w:sz w:val="20"/>
                <w:szCs w:val="20"/>
              </w:rPr>
            </w:pPr>
          </w:p>
          <w:p w14:paraId="40BD945D" w14:textId="77777777" w:rsidR="00F112AA" w:rsidRDefault="00F112AA" w:rsidP="00714172">
            <w:pPr>
              <w:rPr>
                <w:rFonts w:ascii="Arial" w:hAnsi="Arial" w:cs="Arial"/>
                <w:sz w:val="20"/>
                <w:szCs w:val="20"/>
              </w:rPr>
            </w:pPr>
          </w:p>
          <w:p w14:paraId="69EE00AC" w14:textId="0A69C815" w:rsidR="00F112AA" w:rsidRDefault="00F112AA" w:rsidP="00F112AA">
            <w:pPr>
              <w:rPr>
                <w:rFonts w:cstheme="minorHAnsi"/>
                <w:sz w:val="20"/>
                <w:szCs w:val="20"/>
              </w:rPr>
            </w:pPr>
            <w:r w:rsidRPr="001C6D23">
              <w:rPr>
                <w:rFonts w:cstheme="minorHAnsi"/>
                <w:noProof/>
                <w:sz w:val="20"/>
                <w:szCs w:val="20"/>
              </w:rPr>
              <w:drawing>
                <wp:anchor distT="0" distB="0" distL="114300" distR="114300" simplePos="0" relativeHeight="251707392" behindDoc="0" locked="0" layoutInCell="1" allowOverlap="1" wp14:anchorId="735D6E38" wp14:editId="7C868582">
                  <wp:simplePos x="0" y="0"/>
                  <wp:positionH relativeFrom="column">
                    <wp:posOffset>4256957</wp:posOffset>
                  </wp:positionH>
                  <wp:positionV relativeFrom="paragraph">
                    <wp:posOffset>400381</wp:posOffset>
                  </wp:positionV>
                  <wp:extent cx="1002030" cy="1246505"/>
                  <wp:effectExtent l="152400" t="152400" r="369570" b="353695"/>
                  <wp:wrapNone/>
                  <wp:docPr id="1530045023" name="Picture 1" descr="A group of girls playing with bl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45023" name="Picture 1" descr="A group of girls playing with blocks&#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02030" cy="1246505"/>
                          </a:xfrm>
                          <a:prstGeom prst="rect">
                            <a:avLst/>
                          </a:prstGeom>
                          <a:ln>
                            <a:noFill/>
                          </a:ln>
                          <a:effectLst>
                            <a:outerShdw blurRad="292100" dist="139700" dir="2700000" algn="tl" rotWithShape="0">
                              <a:srgbClr val="333333">
                                <a:alpha val="65000"/>
                              </a:srgbClr>
                            </a:outerShdw>
                          </a:effectLst>
                        </pic:spPr>
                      </pic:pic>
                    </a:graphicData>
                  </a:graphic>
                </wp:anchor>
              </w:drawing>
            </w:r>
            <w:r w:rsidRPr="001C6D23">
              <w:rPr>
                <w:rFonts w:cstheme="minorHAnsi"/>
                <w:noProof/>
                <w:sz w:val="20"/>
                <w:szCs w:val="20"/>
              </w:rPr>
              <w:drawing>
                <wp:anchor distT="0" distB="0" distL="114300" distR="114300" simplePos="0" relativeHeight="251708416" behindDoc="0" locked="0" layoutInCell="1" allowOverlap="1" wp14:anchorId="7ECB1EEB" wp14:editId="51386BA5">
                  <wp:simplePos x="0" y="0"/>
                  <wp:positionH relativeFrom="column">
                    <wp:posOffset>2864319</wp:posOffset>
                  </wp:positionH>
                  <wp:positionV relativeFrom="paragraph">
                    <wp:posOffset>385445</wp:posOffset>
                  </wp:positionV>
                  <wp:extent cx="1103630" cy="1174115"/>
                  <wp:effectExtent l="152400" t="152400" r="363220" b="368935"/>
                  <wp:wrapNone/>
                  <wp:docPr id="1656258837" name="Picture 1" descr="A group of people stand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258837" name="Picture 1" descr="A group of people standing around a table&#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03630" cy="1174115"/>
                          </a:xfrm>
                          <a:prstGeom prst="rect">
                            <a:avLst/>
                          </a:prstGeom>
                          <a:ln>
                            <a:noFill/>
                          </a:ln>
                          <a:effectLst>
                            <a:outerShdw blurRad="292100" dist="139700" dir="2700000" algn="tl" rotWithShape="0">
                              <a:srgbClr val="333333">
                                <a:alpha val="65000"/>
                              </a:srgbClr>
                            </a:outerShdw>
                          </a:effectLst>
                        </pic:spPr>
                      </pic:pic>
                    </a:graphicData>
                  </a:graphic>
                </wp:anchor>
              </w:drawing>
            </w:r>
            <w:r w:rsidRPr="001C6D23">
              <w:rPr>
                <w:rFonts w:cstheme="minorHAnsi"/>
                <w:noProof/>
                <w:sz w:val="20"/>
                <w:szCs w:val="20"/>
              </w:rPr>
              <w:drawing>
                <wp:anchor distT="0" distB="0" distL="114300" distR="114300" simplePos="0" relativeHeight="251709440" behindDoc="0" locked="0" layoutInCell="1" allowOverlap="1" wp14:anchorId="50ADAA33" wp14:editId="7196CAF4">
                  <wp:simplePos x="0" y="0"/>
                  <wp:positionH relativeFrom="column">
                    <wp:posOffset>1384300</wp:posOffset>
                  </wp:positionH>
                  <wp:positionV relativeFrom="paragraph">
                    <wp:posOffset>403280</wp:posOffset>
                  </wp:positionV>
                  <wp:extent cx="1222375" cy="1127760"/>
                  <wp:effectExtent l="152400" t="152400" r="358775" b="358140"/>
                  <wp:wrapNone/>
                  <wp:docPr id="1646889507" name="Picture 1" descr="A group of kids playing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889507" name="Picture 1" descr="A group of kids playing a game&#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22375" cy="1127760"/>
                          </a:xfrm>
                          <a:prstGeom prst="rect">
                            <a:avLst/>
                          </a:prstGeom>
                          <a:ln>
                            <a:noFill/>
                          </a:ln>
                          <a:effectLst>
                            <a:outerShdw blurRad="292100" dist="139700" dir="2700000" algn="tl" rotWithShape="0">
                              <a:srgbClr val="333333">
                                <a:alpha val="65000"/>
                              </a:srgbClr>
                            </a:outerShdw>
                          </a:effectLst>
                        </pic:spPr>
                      </pic:pic>
                    </a:graphicData>
                  </a:graphic>
                </wp:anchor>
              </w:drawing>
            </w:r>
            <w:r w:rsidR="00714172" w:rsidRPr="001C6D23">
              <w:rPr>
                <w:rFonts w:cstheme="minorHAnsi"/>
                <w:sz w:val="20"/>
                <w:szCs w:val="20"/>
              </w:rPr>
              <w:t>During initiatives such as STEM Week, pupils engaged with new technologies and provided feedback on their learning experiences, further influencing</w:t>
            </w:r>
            <w:r>
              <w:rPr>
                <w:rFonts w:cstheme="minorHAnsi"/>
                <w:sz w:val="20"/>
                <w:szCs w:val="20"/>
              </w:rPr>
              <w:t xml:space="preserve"> </w:t>
            </w:r>
            <w:r w:rsidR="00714172" w:rsidRPr="001C6D23">
              <w:rPr>
                <w:rFonts w:cstheme="minorHAnsi"/>
                <w:sz w:val="20"/>
                <w:szCs w:val="20"/>
              </w:rPr>
              <w:t xml:space="preserve">planning and resource use. </w:t>
            </w:r>
          </w:p>
          <w:p w14:paraId="19E4121B" w14:textId="11766823" w:rsidR="00F112AA" w:rsidRDefault="00F112AA" w:rsidP="00F112AA">
            <w:pPr>
              <w:rPr>
                <w:rFonts w:cstheme="minorHAnsi"/>
                <w:sz w:val="20"/>
                <w:szCs w:val="20"/>
              </w:rPr>
            </w:pPr>
          </w:p>
          <w:p w14:paraId="11E5D00C" w14:textId="2B476A53" w:rsidR="00F112AA" w:rsidRDefault="00F112AA" w:rsidP="00F112AA">
            <w:pPr>
              <w:rPr>
                <w:rFonts w:cstheme="minorHAnsi"/>
                <w:sz w:val="20"/>
                <w:szCs w:val="20"/>
              </w:rPr>
            </w:pPr>
          </w:p>
          <w:p w14:paraId="7CE9C651" w14:textId="281970BE" w:rsidR="00F112AA" w:rsidRDefault="00F112AA" w:rsidP="00F112AA">
            <w:pPr>
              <w:rPr>
                <w:rFonts w:cstheme="minorHAnsi"/>
                <w:sz w:val="20"/>
                <w:szCs w:val="20"/>
              </w:rPr>
            </w:pPr>
          </w:p>
          <w:p w14:paraId="145B31FE" w14:textId="77777777" w:rsidR="00F112AA" w:rsidRDefault="00F112AA" w:rsidP="00F112AA">
            <w:pPr>
              <w:rPr>
                <w:rFonts w:cstheme="minorHAnsi"/>
                <w:sz w:val="20"/>
                <w:szCs w:val="20"/>
              </w:rPr>
            </w:pPr>
          </w:p>
          <w:p w14:paraId="6890D86C" w14:textId="399D69EE" w:rsidR="00714172" w:rsidRPr="001C6D23" w:rsidRDefault="00714172" w:rsidP="00F112AA">
            <w:pPr>
              <w:rPr>
                <w:rFonts w:cstheme="minorHAnsi"/>
                <w:sz w:val="20"/>
                <w:szCs w:val="20"/>
              </w:rPr>
            </w:pPr>
          </w:p>
          <w:p w14:paraId="76121CD6" w14:textId="1EA5E659" w:rsidR="00714172" w:rsidRPr="00F112AA" w:rsidRDefault="005A3BCD" w:rsidP="00F112AA">
            <w:pPr>
              <w:rPr>
                <w:rFonts w:cstheme="minorHAnsi"/>
                <w:sz w:val="20"/>
                <w:szCs w:val="20"/>
              </w:rPr>
            </w:pPr>
            <w:r w:rsidRPr="00714172">
              <w:rPr>
                <w:rFonts w:ascii="Collins Cursive" w:hAnsi="Collins Cursive"/>
                <w:noProof/>
                <w:sz w:val="20"/>
                <w:szCs w:val="20"/>
              </w:rPr>
              <w:lastRenderedPageBreak/>
              <w:drawing>
                <wp:anchor distT="0" distB="0" distL="114300" distR="114300" simplePos="0" relativeHeight="251711488" behindDoc="0" locked="0" layoutInCell="1" allowOverlap="1" wp14:anchorId="34135C44" wp14:editId="60F79C96">
                  <wp:simplePos x="0" y="0"/>
                  <wp:positionH relativeFrom="column">
                    <wp:posOffset>6765069</wp:posOffset>
                  </wp:positionH>
                  <wp:positionV relativeFrom="paragraph">
                    <wp:posOffset>152897</wp:posOffset>
                  </wp:positionV>
                  <wp:extent cx="1078230" cy="1183005"/>
                  <wp:effectExtent l="152400" t="152400" r="369570" b="360045"/>
                  <wp:wrapThrough wrapText="bothSides">
                    <wp:wrapPolygon edited="0">
                      <wp:start x="1527" y="-2783"/>
                      <wp:lineTo x="-3053" y="-2087"/>
                      <wp:lineTo x="-3053" y="22957"/>
                      <wp:lineTo x="-763" y="25739"/>
                      <wp:lineTo x="3435" y="27130"/>
                      <wp:lineTo x="3816" y="27826"/>
                      <wp:lineTo x="21753" y="27826"/>
                      <wp:lineTo x="22134" y="27130"/>
                      <wp:lineTo x="26332" y="25739"/>
                      <wp:lineTo x="28622" y="20522"/>
                      <wp:lineTo x="28622" y="3478"/>
                      <wp:lineTo x="24042" y="-1739"/>
                      <wp:lineTo x="23661" y="-2783"/>
                      <wp:lineTo x="1527" y="-2783"/>
                    </wp:wrapPolygon>
                  </wp:wrapThrough>
                  <wp:docPr id="281589876" name="Picture 1" descr="A person look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89876" name="Picture 1" descr="A person looking at a computer&#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78230" cy="1183005"/>
                          </a:xfrm>
                          <a:prstGeom prst="rect">
                            <a:avLst/>
                          </a:prstGeom>
                          <a:ln>
                            <a:noFill/>
                          </a:ln>
                          <a:effectLst>
                            <a:outerShdw blurRad="292100" dist="139700" dir="2700000" algn="tl" rotWithShape="0">
                              <a:srgbClr val="333333">
                                <a:alpha val="65000"/>
                              </a:srgbClr>
                            </a:outerShdw>
                          </a:effectLst>
                        </pic:spPr>
                      </pic:pic>
                    </a:graphicData>
                  </a:graphic>
                </wp:anchor>
              </w:drawing>
            </w:r>
            <w:r w:rsidR="00714172" w:rsidRPr="001C6D23">
              <w:rPr>
                <w:rFonts w:cstheme="minorHAnsi"/>
                <w:sz w:val="20"/>
                <w:szCs w:val="20"/>
              </w:rPr>
              <w:t xml:space="preserve">The introduction of new digital tools and software, including robotics resources and programmes such as Nessy, ClickView, and Minecraft Education, reflects both pupil voice and committee-led priorities. </w:t>
            </w:r>
          </w:p>
          <w:p w14:paraId="226499CE" w14:textId="3C595C7B" w:rsidR="00714172" w:rsidRPr="001C6D23" w:rsidRDefault="00714172" w:rsidP="00714172">
            <w:pPr>
              <w:rPr>
                <w:rFonts w:cstheme="minorHAnsi"/>
                <w:sz w:val="20"/>
                <w:szCs w:val="20"/>
              </w:rPr>
            </w:pPr>
            <w:r w:rsidRPr="001C6D23">
              <w:rPr>
                <w:rFonts w:cstheme="minorHAnsi"/>
                <w:sz w:val="20"/>
                <w:szCs w:val="20"/>
              </w:rPr>
              <w:t>As a result, pupils feel valued, heard, and proud of their contributions, demonstrating increased engagement, confidence, and ownership of their learning while developing important digital, communication, and teamwork skills.</w:t>
            </w:r>
          </w:p>
          <w:p w14:paraId="086D27D7" w14:textId="77777777" w:rsidR="00714172" w:rsidRPr="001C6D23" w:rsidRDefault="00714172" w:rsidP="00714172">
            <w:pPr>
              <w:rPr>
                <w:rFonts w:cstheme="minorHAnsi"/>
                <w:b/>
                <w:bCs/>
                <w:sz w:val="20"/>
                <w:szCs w:val="20"/>
                <w:u w:val="single"/>
              </w:rPr>
            </w:pPr>
            <w:r w:rsidRPr="001C6D23">
              <w:rPr>
                <w:rFonts w:cstheme="minorHAnsi"/>
                <w:b/>
                <w:bCs/>
                <w:sz w:val="20"/>
                <w:szCs w:val="20"/>
                <w:u w:val="single"/>
              </w:rPr>
              <w:t>Outdoor Committee</w:t>
            </w:r>
            <w:r w:rsidRPr="001C6D23">
              <w:rPr>
                <w:rFonts w:cstheme="minorHAnsi"/>
                <w:b/>
                <w:bCs/>
                <w:sz w:val="20"/>
                <w:szCs w:val="20"/>
              </w:rPr>
              <w:t> </w:t>
            </w:r>
          </w:p>
          <w:p w14:paraId="5E9E18D4" w14:textId="6184E14B" w:rsidR="00714172" w:rsidRPr="001C6D23" w:rsidRDefault="00714172" w:rsidP="00714172">
            <w:pPr>
              <w:rPr>
                <w:rFonts w:cstheme="minorHAnsi"/>
                <w:sz w:val="20"/>
                <w:szCs w:val="20"/>
              </w:rPr>
            </w:pPr>
            <w:r w:rsidRPr="001C6D23">
              <w:rPr>
                <w:rFonts w:cstheme="minorHAnsi"/>
                <w:sz w:val="20"/>
                <w:szCs w:val="20"/>
              </w:rPr>
              <w:t>The Outdoor Committee has made a strong and positive contribution to school improvement during session 2025/26 through their ongoing work to develop and enhance the school garden and outdoor spaces. Building on progress from previous sessions, committee members actively engaged with local businesses and garden centres by writing letters to request support, resulting in generous donations of compost, seeds and gardening equipment from local supermarkets. The children have taken a hands-on approach to planning and developing the garden, carefully considering layout, growing conditions and suitability of plants. They worked collaboratively to weed, prepare beds in both the outdoor area and polytunnel, and plant a wide range of vegetables, fruit and herbs, many of which can be used in the school kitchen or taken home by staff and pupils.</w:t>
            </w:r>
          </w:p>
          <w:p w14:paraId="0DFB6099" w14:textId="7AF03275" w:rsidR="00F112AA" w:rsidRPr="00714172" w:rsidRDefault="00AF49CF" w:rsidP="00714172">
            <w:pPr>
              <w:rPr>
                <w:rFonts w:ascii="Arial" w:hAnsi="Arial" w:cs="Arial"/>
                <w:sz w:val="20"/>
                <w:szCs w:val="20"/>
              </w:rPr>
            </w:pPr>
            <w:r w:rsidRPr="00714172">
              <w:rPr>
                <w:rFonts w:ascii="Arial" w:hAnsi="Arial" w:cs="Arial"/>
                <w:noProof/>
                <w:sz w:val="20"/>
                <w:szCs w:val="20"/>
              </w:rPr>
              <w:drawing>
                <wp:anchor distT="0" distB="0" distL="114300" distR="114300" simplePos="0" relativeHeight="251751424" behindDoc="1" locked="0" layoutInCell="1" allowOverlap="1" wp14:anchorId="49589C9F" wp14:editId="3EF067D3">
                  <wp:simplePos x="0" y="0"/>
                  <wp:positionH relativeFrom="column">
                    <wp:posOffset>5170805</wp:posOffset>
                  </wp:positionH>
                  <wp:positionV relativeFrom="paragraph">
                    <wp:posOffset>102870</wp:posOffset>
                  </wp:positionV>
                  <wp:extent cx="1339850" cy="1260475"/>
                  <wp:effectExtent l="152400" t="152400" r="355600" b="358775"/>
                  <wp:wrapTight wrapText="bothSides">
                    <wp:wrapPolygon edited="0">
                      <wp:start x="1228" y="-2612"/>
                      <wp:lineTo x="-2457" y="-1959"/>
                      <wp:lineTo x="-2457" y="18934"/>
                      <wp:lineTo x="-1843" y="24157"/>
                      <wp:lineTo x="2764" y="26769"/>
                      <wp:lineTo x="3071" y="27422"/>
                      <wp:lineTo x="21498" y="27422"/>
                      <wp:lineTo x="21805" y="26769"/>
                      <wp:lineTo x="26104" y="24157"/>
                      <wp:lineTo x="27026" y="18934"/>
                      <wp:lineTo x="27026" y="3264"/>
                      <wp:lineTo x="23340" y="-1632"/>
                      <wp:lineTo x="23033" y="-2612"/>
                      <wp:lineTo x="1228" y="-2612"/>
                    </wp:wrapPolygon>
                  </wp:wrapTight>
                  <wp:docPr id="597043534" name="Picture 7" descr="A yellow flower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043534" name="Picture 7" descr="A yellow flower in the grass&#10;&#10;AI-generated content may be incorrec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9850" cy="12604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714172">
              <w:rPr>
                <w:rFonts w:ascii="Arial" w:hAnsi="Arial" w:cs="Arial"/>
                <w:noProof/>
                <w:sz w:val="20"/>
                <w:szCs w:val="20"/>
              </w:rPr>
              <w:drawing>
                <wp:anchor distT="0" distB="0" distL="114300" distR="114300" simplePos="0" relativeHeight="251750400" behindDoc="1" locked="0" layoutInCell="1" allowOverlap="1" wp14:anchorId="09D13577" wp14:editId="0F11F4FE">
                  <wp:simplePos x="0" y="0"/>
                  <wp:positionH relativeFrom="column">
                    <wp:posOffset>3634740</wp:posOffset>
                  </wp:positionH>
                  <wp:positionV relativeFrom="paragraph">
                    <wp:posOffset>34925</wp:posOffset>
                  </wp:positionV>
                  <wp:extent cx="1338580" cy="1363980"/>
                  <wp:effectExtent l="152400" t="152400" r="356870" b="369570"/>
                  <wp:wrapTight wrapText="bothSides">
                    <wp:wrapPolygon edited="0">
                      <wp:start x="1230" y="-2413"/>
                      <wp:lineTo x="-2459" y="-1810"/>
                      <wp:lineTo x="-2459" y="22927"/>
                      <wp:lineTo x="3074" y="27151"/>
                      <wp:lineTo x="21518" y="27151"/>
                      <wp:lineTo x="21825" y="26547"/>
                      <wp:lineTo x="26744" y="22626"/>
                      <wp:lineTo x="27051" y="3017"/>
                      <wp:lineTo x="23362" y="-1508"/>
                      <wp:lineTo x="23055" y="-2413"/>
                      <wp:lineTo x="1230" y="-2413"/>
                    </wp:wrapPolygon>
                  </wp:wrapTight>
                  <wp:docPr id="1665012156" name="Picture 6" descr="A person holding a green box with children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012156" name="Picture 6" descr="A person holding a green box with children in a field&#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38580" cy="13639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43064" w:rsidRPr="00714172">
              <w:rPr>
                <w:rFonts w:ascii="Arial" w:hAnsi="Arial" w:cs="Arial"/>
                <w:noProof/>
                <w:sz w:val="20"/>
                <w:szCs w:val="20"/>
              </w:rPr>
              <w:drawing>
                <wp:anchor distT="0" distB="0" distL="114300" distR="114300" simplePos="0" relativeHeight="251712512" behindDoc="1" locked="0" layoutInCell="1" allowOverlap="1" wp14:anchorId="33A7A02C" wp14:editId="0AB0419E">
                  <wp:simplePos x="0" y="0"/>
                  <wp:positionH relativeFrom="column">
                    <wp:posOffset>2373585</wp:posOffset>
                  </wp:positionH>
                  <wp:positionV relativeFrom="paragraph">
                    <wp:posOffset>48997</wp:posOffset>
                  </wp:positionV>
                  <wp:extent cx="1108075" cy="1327150"/>
                  <wp:effectExtent l="152400" t="152400" r="358775" b="368300"/>
                  <wp:wrapTight wrapText="bothSides">
                    <wp:wrapPolygon edited="0">
                      <wp:start x="1485" y="-2480"/>
                      <wp:lineTo x="-2971" y="-1860"/>
                      <wp:lineTo x="-2599" y="23254"/>
                      <wp:lineTo x="3342" y="26664"/>
                      <wp:lineTo x="3713" y="27284"/>
                      <wp:lineTo x="21538" y="27284"/>
                      <wp:lineTo x="21909" y="26664"/>
                      <wp:lineTo x="27851" y="23254"/>
                      <wp:lineTo x="28222" y="3100"/>
                      <wp:lineTo x="23766" y="-1550"/>
                      <wp:lineTo x="23395" y="-2480"/>
                      <wp:lineTo x="1485" y="-2480"/>
                    </wp:wrapPolygon>
                  </wp:wrapTight>
                  <wp:docPr id="555835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08075" cy="1327150"/>
                          </a:xfrm>
                          <a:prstGeom prst="rect">
                            <a:avLst/>
                          </a:prstGeom>
                          <a:ln>
                            <a:noFill/>
                          </a:ln>
                          <a:effectLst>
                            <a:outerShdw blurRad="292100" dist="139700" dir="2700000" algn="tl" rotWithShape="0">
                              <a:srgbClr val="333333">
                                <a:alpha val="65000"/>
                              </a:srgbClr>
                            </a:outerShdw>
                          </a:effectLst>
                        </pic:spPr>
                      </pic:pic>
                    </a:graphicData>
                  </a:graphic>
                </wp:anchor>
              </w:drawing>
            </w:r>
            <w:r w:rsidR="00043064" w:rsidRPr="00714172">
              <w:rPr>
                <w:rFonts w:ascii="Arial" w:hAnsi="Arial" w:cs="Arial"/>
                <w:noProof/>
                <w:sz w:val="20"/>
                <w:szCs w:val="20"/>
              </w:rPr>
              <w:drawing>
                <wp:anchor distT="0" distB="0" distL="114300" distR="114300" simplePos="0" relativeHeight="251749376" behindDoc="1" locked="0" layoutInCell="1" allowOverlap="1" wp14:anchorId="32215998" wp14:editId="66346216">
                  <wp:simplePos x="0" y="0"/>
                  <wp:positionH relativeFrom="column">
                    <wp:posOffset>1195036</wp:posOffset>
                  </wp:positionH>
                  <wp:positionV relativeFrom="paragraph">
                    <wp:posOffset>68237</wp:posOffset>
                  </wp:positionV>
                  <wp:extent cx="1035050" cy="1287145"/>
                  <wp:effectExtent l="152400" t="152400" r="355600" b="370205"/>
                  <wp:wrapTight wrapText="bothSides">
                    <wp:wrapPolygon edited="0">
                      <wp:start x="1590" y="-2557"/>
                      <wp:lineTo x="-3180" y="-1918"/>
                      <wp:lineTo x="-2783" y="23976"/>
                      <wp:lineTo x="3578" y="26853"/>
                      <wp:lineTo x="3975" y="27493"/>
                      <wp:lineTo x="21467" y="27493"/>
                      <wp:lineTo x="21865" y="26853"/>
                      <wp:lineTo x="27828" y="23976"/>
                      <wp:lineTo x="28623" y="18542"/>
                      <wp:lineTo x="28623" y="3197"/>
                      <wp:lineTo x="23853" y="-1598"/>
                      <wp:lineTo x="23455" y="-2557"/>
                      <wp:lineTo x="1590" y="-2557"/>
                    </wp:wrapPolygon>
                  </wp:wrapTight>
                  <wp:docPr id="12647261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5050" cy="1287145"/>
                          </a:xfrm>
                          <a:prstGeom prst="rect">
                            <a:avLst/>
                          </a:prstGeom>
                          <a:ln>
                            <a:noFill/>
                          </a:ln>
                          <a:effectLst>
                            <a:outerShdw blurRad="292100" dist="139700" dir="2700000" algn="tl" rotWithShape="0">
                              <a:srgbClr val="333333">
                                <a:alpha val="65000"/>
                              </a:srgbClr>
                            </a:outerShdw>
                          </a:effectLst>
                        </pic:spPr>
                      </pic:pic>
                    </a:graphicData>
                  </a:graphic>
                </wp:anchor>
              </w:drawing>
            </w:r>
            <w:r w:rsidR="00043064" w:rsidRPr="00714172">
              <w:rPr>
                <w:rFonts w:ascii="Arial" w:hAnsi="Arial" w:cs="Arial"/>
                <w:noProof/>
                <w:sz w:val="20"/>
                <w:szCs w:val="20"/>
              </w:rPr>
              <w:drawing>
                <wp:anchor distT="0" distB="0" distL="114300" distR="114300" simplePos="0" relativeHeight="251748352" behindDoc="1" locked="0" layoutInCell="1" allowOverlap="1" wp14:anchorId="5D569171" wp14:editId="566F41B5">
                  <wp:simplePos x="0" y="0"/>
                  <wp:positionH relativeFrom="column">
                    <wp:posOffset>87111</wp:posOffset>
                  </wp:positionH>
                  <wp:positionV relativeFrom="paragraph">
                    <wp:posOffset>44188</wp:posOffset>
                  </wp:positionV>
                  <wp:extent cx="983546" cy="1311358"/>
                  <wp:effectExtent l="152400" t="152400" r="369570" b="365125"/>
                  <wp:wrapTight wrapText="bothSides">
                    <wp:wrapPolygon edited="0">
                      <wp:start x="1674" y="-2510"/>
                      <wp:lineTo x="-3349" y="-1883"/>
                      <wp:lineTo x="-2930" y="23535"/>
                      <wp:lineTo x="3767" y="26673"/>
                      <wp:lineTo x="4186" y="27301"/>
                      <wp:lineTo x="21767" y="27301"/>
                      <wp:lineTo x="22186" y="26673"/>
                      <wp:lineTo x="28465" y="23535"/>
                      <wp:lineTo x="29302" y="18200"/>
                      <wp:lineTo x="29302" y="3138"/>
                      <wp:lineTo x="24279" y="-1569"/>
                      <wp:lineTo x="23860" y="-2510"/>
                      <wp:lineTo x="1674" y="-2510"/>
                    </wp:wrapPolygon>
                  </wp:wrapTight>
                  <wp:docPr id="8418750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83546" cy="1311358"/>
                          </a:xfrm>
                          <a:prstGeom prst="rect">
                            <a:avLst/>
                          </a:prstGeom>
                          <a:ln>
                            <a:noFill/>
                          </a:ln>
                          <a:effectLst>
                            <a:outerShdw blurRad="292100" dist="139700" dir="2700000" algn="tl" rotWithShape="0">
                              <a:srgbClr val="333333">
                                <a:alpha val="65000"/>
                              </a:srgbClr>
                            </a:outerShdw>
                          </a:effectLst>
                        </pic:spPr>
                      </pic:pic>
                    </a:graphicData>
                  </a:graphic>
                </wp:anchor>
              </w:drawing>
            </w:r>
          </w:p>
          <w:p w14:paraId="050BB196" w14:textId="1F39A0D5" w:rsidR="00714172" w:rsidRPr="00714172" w:rsidRDefault="00714172" w:rsidP="00714172">
            <w:pPr>
              <w:rPr>
                <w:rFonts w:ascii="Arial" w:hAnsi="Arial" w:cs="Arial"/>
                <w:sz w:val="20"/>
                <w:szCs w:val="20"/>
              </w:rPr>
            </w:pPr>
          </w:p>
          <w:p w14:paraId="5065A6D2" w14:textId="77777777" w:rsidR="00AF49CF" w:rsidRDefault="00AF49CF" w:rsidP="00714172">
            <w:pPr>
              <w:rPr>
                <w:rFonts w:cstheme="minorHAnsi"/>
                <w:sz w:val="20"/>
                <w:szCs w:val="20"/>
              </w:rPr>
            </w:pPr>
          </w:p>
          <w:p w14:paraId="16EDDE8C" w14:textId="77777777" w:rsidR="00AF49CF" w:rsidRDefault="00AF49CF" w:rsidP="00714172">
            <w:pPr>
              <w:rPr>
                <w:rFonts w:cstheme="minorHAnsi"/>
                <w:sz w:val="20"/>
                <w:szCs w:val="20"/>
              </w:rPr>
            </w:pPr>
          </w:p>
          <w:p w14:paraId="36BC0E71" w14:textId="77777777" w:rsidR="00AF49CF" w:rsidRDefault="00AF49CF" w:rsidP="00714172">
            <w:pPr>
              <w:rPr>
                <w:rFonts w:cstheme="minorHAnsi"/>
                <w:sz w:val="20"/>
                <w:szCs w:val="20"/>
              </w:rPr>
            </w:pPr>
          </w:p>
          <w:p w14:paraId="1E9471B5" w14:textId="77777777" w:rsidR="00AF49CF" w:rsidRDefault="00AF49CF" w:rsidP="00714172">
            <w:pPr>
              <w:rPr>
                <w:rFonts w:cstheme="minorHAnsi"/>
                <w:sz w:val="20"/>
                <w:szCs w:val="20"/>
              </w:rPr>
            </w:pPr>
          </w:p>
          <w:p w14:paraId="765E593B" w14:textId="77777777" w:rsidR="00AF49CF" w:rsidRDefault="00AF49CF" w:rsidP="00714172">
            <w:pPr>
              <w:rPr>
                <w:rFonts w:cstheme="minorHAnsi"/>
                <w:sz w:val="20"/>
                <w:szCs w:val="20"/>
              </w:rPr>
            </w:pPr>
          </w:p>
          <w:p w14:paraId="2CA87AAB" w14:textId="0506F129" w:rsidR="00714172" w:rsidRPr="00714172" w:rsidRDefault="00714172" w:rsidP="00714172">
            <w:pPr>
              <w:rPr>
                <w:rFonts w:ascii="Arial" w:hAnsi="Arial" w:cs="Arial"/>
                <w:sz w:val="20"/>
                <w:szCs w:val="20"/>
              </w:rPr>
            </w:pPr>
            <w:r w:rsidRPr="001C6D23">
              <w:rPr>
                <w:rFonts w:cstheme="minorHAnsi"/>
                <w:sz w:val="20"/>
                <w:szCs w:val="20"/>
              </w:rPr>
              <w:t>In addition, the planting of daffodils and other bulbs has enhanced the appearance of the grounds while supporting biodiversity and pollination.</w:t>
            </w:r>
            <w:r w:rsidRPr="001C6D23">
              <w:rPr>
                <w:rFonts w:cstheme="minorHAnsi"/>
                <w:noProof/>
                <w:sz w:val="20"/>
                <w:szCs w:val="20"/>
              </w:rPr>
              <w:t xml:space="preserve"> </w:t>
            </w:r>
          </w:p>
          <w:p w14:paraId="3103C569" w14:textId="77777777" w:rsidR="00AF49CF" w:rsidRDefault="00AF49CF" w:rsidP="00714172">
            <w:pPr>
              <w:rPr>
                <w:rFonts w:cstheme="minorHAnsi"/>
                <w:sz w:val="20"/>
                <w:szCs w:val="20"/>
              </w:rPr>
            </w:pPr>
          </w:p>
          <w:p w14:paraId="5676CE48" w14:textId="3FA17B4B" w:rsidR="00714172" w:rsidRPr="001C6D23" w:rsidRDefault="005A3BCD" w:rsidP="00714172">
            <w:pPr>
              <w:rPr>
                <w:rFonts w:cstheme="minorHAnsi"/>
                <w:sz w:val="20"/>
                <w:szCs w:val="20"/>
              </w:rPr>
            </w:pPr>
            <w:r w:rsidRPr="001C6D23">
              <w:rPr>
                <w:rFonts w:cstheme="minorHAnsi"/>
                <w:noProof/>
                <w:sz w:val="20"/>
                <w:szCs w:val="20"/>
              </w:rPr>
              <w:lastRenderedPageBreak/>
              <w:drawing>
                <wp:anchor distT="0" distB="0" distL="114300" distR="114300" simplePos="0" relativeHeight="251714560" behindDoc="0" locked="0" layoutInCell="1" allowOverlap="1" wp14:anchorId="5FB4BB95" wp14:editId="70ACB456">
                  <wp:simplePos x="0" y="0"/>
                  <wp:positionH relativeFrom="column">
                    <wp:posOffset>6003242</wp:posOffset>
                  </wp:positionH>
                  <wp:positionV relativeFrom="paragraph">
                    <wp:posOffset>152888</wp:posOffset>
                  </wp:positionV>
                  <wp:extent cx="1846580" cy="2217420"/>
                  <wp:effectExtent l="152400" t="152400" r="363220" b="354330"/>
                  <wp:wrapThrough wrapText="bothSides">
                    <wp:wrapPolygon edited="0">
                      <wp:start x="891" y="-1485"/>
                      <wp:lineTo x="-1783" y="-1113"/>
                      <wp:lineTo x="-1560" y="22825"/>
                      <wp:lineTo x="2006" y="24495"/>
                      <wp:lineTo x="2228" y="24866"/>
                      <wp:lineTo x="21615" y="24866"/>
                      <wp:lineTo x="21838" y="24495"/>
                      <wp:lineTo x="25180" y="22825"/>
                      <wp:lineTo x="25626" y="19670"/>
                      <wp:lineTo x="25626" y="1856"/>
                      <wp:lineTo x="22952" y="-928"/>
                      <wp:lineTo x="22729" y="-1485"/>
                      <wp:lineTo x="891" y="-1485"/>
                    </wp:wrapPolygon>
                  </wp:wrapThrough>
                  <wp:docPr id="1420821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46580" cy="22174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14172" w:rsidRPr="001C6D23">
              <w:rPr>
                <w:rFonts w:cstheme="minorHAnsi"/>
                <w:sz w:val="20"/>
                <w:szCs w:val="20"/>
              </w:rPr>
              <w:t xml:space="preserve">The committee has also supported pupil wellbeing through improvements to outdoor spaces, including the introduction of an inclusion hut in the infant playground, providing a safe and calming area for emotional regulation, and picnic benches in the upper playground to encourage positive social interaction. </w:t>
            </w:r>
          </w:p>
          <w:p w14:paraId="29AFFE1F" w14:textId="2756EF8E" w:rsidR="005A3BCD" w:rsidRPr="001C6D23" w:rsidRDefault="005A3BCD" w:rsidP="005A3BCD">
            <w:pPr>
              <w:rPr>
                <w:rFonts w:cstheme="minorHAnsi"/>
                <w:sz w:val="20"/>
                <w:szCs w:val="20"/>
              </w:rPr>
            </w:pPr>
            <w:r w:rsidRPr="001C6D23">
              <w:rPr>
                <w:rFonts w:cstheme="minorHAnsi"/>
                <w:sz w:val="20"/>
                <w:szCs w:val="20"/>
              </w:rPr>
              <w:t>These developments have increased pupils’ sense of responsibility and ownership of the school environment, with children expressing pride in the school grounds and sharing this positivity within the wider community. Committee members have developed valuable skills in teamwork, decision-making and leadership, and the impact of their work is clearly evidenced through displays and photographs shared on the committee’s display board. Overall, the Outdoor Committee has played a key role in promoting sustainability, wellbeing and community engagement while empowering pupils to make a meaningful and lasting difference to their school environment.</w:t>
            </w:r>
          </w:p>
          <w:p w14:paraId="5A9AE0F9" w14:textId="10ECEAB2" w:rsidR="00714172" w:rsidRPr="005A3BCD" w:rsidRDefault="00714172" w:rsidP="00714172">
            <w:pPr>
              <w:rPr>
                <w:rFonts w:ascii="Arial" w:hAnsi="Arial" w:cs="Arial"/>
                <w:sz w:val="20"/>
                <w:szCs w:val="20"/>
              </w:rPr>
            </w:pPr>
            <w:r w:rsidRPr="001C6D23">
              <w:rPr>
                <w:rFonts w:cstheme="minorHAnsi"/>
                <w:sz w:val="20"/>
                <w:szCs w:val="20"/>
                <w:u w:val="single"/>
              </w:rPr>
              <w:t>RRS Committee</w:t>
            </w:r>
          </w:p>
          <w:p w14:paraId="1285C335" w14:textId="6CEB23A4" w:rsidR="00714172" w:rsidRPr="001C6D23" w:rsidRDefault="00714172" w:rsidP="00714172">
            <w:pPr>
              <w:rPr>
                <w:rFonts w:cstheme="minorHAnsi"/>
                <w:sz w:val="20"/>
                <w:szCs w:val="20"/>
              </w:rPr>
            </w:pPr>
            <w:r w:rsidRPr="001C6D23">
              <w:rPr>
                <w:rFonts w:cstheme="minorHAnsi"/>
                <w:sz w:val="20"/>
                <w:szCs w:val="20"/>
              </w:rPr>
              <w:t>This year we have been continuing to uphold the standards that we reached when we received our Gold Award.</w:t>
            </w:r>
            <w:r w:rsidR="00AF49CF">
              <w:rPr>
                <w:rFonts w:cstheme="minorHAnsi"/>
                <w:sz w:val="20"/>
                <w:szCs w:val="20"/>
              </w:rPr>
              <w:t xml:space="preserve"> </w:t>
            </w:r>
            <w:r w:rsidRPr="001C6D23">
              <w:rPr>
                <w:rFonts w:cstheme="minorHAnsi"/>
                <w:sz w:val="20"/>
                <w:szCs w:val="20"/>
              </w:rPr>
              <w:t xml:space="preserve">In doing so, we had a Halloween costume and Christmas jumper swap shop. The committee members created posters to advertise this in the school and in the community and presented to assembly. There were rails available at the front of the school for parents/children to add to and choose from. This reduced the cost and pressure within families and increased equity within our school. </w:t>
            </w:r>
            <w:r w:rsidR="00AF49CF">
              <w:rPr>
                <w:rFonts w:cstheme="minorHAnsi"/>
                <w:sz w:val="20"/>
                <w:szCs w:val="20"/>
              </w:rPr>
              <w:t xml:space="preserve"> </w:t>
            </w:r>
            <w:r w:rsidRPr="001C6D23">
              <w:rPr>
                <w:rFonts w:cstheme="minorHAnsi"/>
                <w:sz w:val="20"/>
                <w:szCs w:val="20"/>
              </w:rPr>
              <w:t>Our JRSO led a road safety campaign within the school. They spoke at assembly about the importance of road safety and provided activities and competition to complete.</w:t>
            </w:r>
          </w:p>
          <w:p w14:paraId="309E84DD" w14:textId="1B7C4AC8" w:rsidR="00714172" w:rsidRPr="001C6D23" w:rsidRDefault="00714172" w:rsidP="00714172">
            <w:pPr>
              <w:rPr>
                <w:rFonts w:cstheme="minorHAnsi"/>
                <w:sz w:val="20"/>
                <w:szCs w:val="20"/>
              </w:rPr>
            </w:pPr>
            <w:r w:rsidRPr="001C6D23">
              <w:rPr>
                <w:rFonts w:cstheme="minorHAnsi"/>
                <w:sz w:val="20"/>
                <w:szCs w:val="20"/>
              </w:rPr>
              <w:t>Our committee presented at assembly about litter picking. The children helped make a PowerPoint, deliver a script and even performed a rap. A community litter pick was organised. Committee members helped create a rota for each class to take part. We had a good response from parents and carers who attended to help.</w:t>
            </w:r>
          </w:p>
          <w:p w14:paraId="4C5BDADA" w14:textId="40FC9850" w:rsidR="00714172" w:rsidRPr="001C6D23" w:rsidRDefault="00714172" w:rsidP="00714172">
            <w:pPr>
              <w:rPr>
                <w:rFonts w:cstheme="minorHAnsi"/>
                <w:sz w:val="20"/>
                <w:szCs w:val="20"/>
              </w:rPr>
            </w:pPr>
            <w:r w:rsidRPr="001C6D23">
              <w:rPr>
                <w:rFonts w:cstheme="minorHAnsi"/>
                <w:sz w:val="20"/>
                <w:szCs w:val="20"/>
              </w:rPr>
              <w:t>Walk to school week happens every year. The children took ownership of this and made a poster to be given to each class.</w:t>
            </w:r>
          </w:p>
          <w:p w14:paraId="58FC6F76" w14:textId="18BBBAEE" w:rsidR="00363990" w:rsidRDefault="00714172" w:rsidP="00363990">
            <w:pPr>
              <w:rPr>
                <w:rFonts w:cstheme="minorHAnsi"/>
                <w:sz w:val="20"/>
                <w:szCs w:val="20"/>
              </w:rPr>
            </w:pPr>
            <w:r w:rsidRPr="001C6D23">
              <w:rPr>
                <w:rFonts w:cstheme="minorHAnsi"/>
                <w:sz w:val="20"/>
                <w:szCs w:val="20"/>
              </w:rPr>
              <w:t>Ultimately, these activities are helping our pupils to continue to learn, understand and live their rights and maintain a high profile within our community.</w:t>
            </w:r>
          </w:p>
          <w:p w14:paraId="600BDDC9" w14:textId="15DCBE2F" w:rsidR="005A3BCD" w:rsidRDefault="00AF49CF" w:rsidP="00363990">
            <w:pPr>
              <w:rPr>
                <w:rFonts w:cstheme="minorHAnsi"/>
                <w:sz w:val="20"/>
                <w:szCs w:val="20"/>
              </w:rPr>
            </w:pPr>
            <w:r w:rsidRPr="001C6D23">
              <w:rPr>
                <w:rFonts w:cstheme="minorHAnsi"/>
                <w:noProof/>
                <w:sz w:val="20"/>
                <w:szCs w:val="20"/>
              </w:rPr>
              <w:lastRenderedPageBreak/>
              <w:drawing>
                <wp:anchor distT="0" distB="0" distL="114300" distR="114300" simplePos="0" relativeHeight="251692032" behindDoc="1" locked="0" layoutInCell="1" allowOverlap="1" wp14:anchorId="59C23829" wp14:editId="65A17F91">
                  <wp:simplePos x="0" y="0"/>
                  <wp:positionH relativeFrom="column">
                    <wp:posOffset>-64916</wp:posOffset>
                  </wp:positionH>
                  <wp:positionV relativeFrom="paragraph">
                    <wp:posOffset>146832</wp:posOffset>
                  </wp:positionV>
                  <wp:extent cx="1931670" cy="2842260"/>
                  <wp:effectExtent l="0" t="0" r="0" b="0"/>
                  <wp:wrapTight wrapText="bothSides">
                    <wp:wrapPolygon edited="0">
                      <wp:start x="0" y="0"/>
                      <wp:lineTo x="0" y="21426"/>
                      <wp:lineTo x="21302" y="21426"/>
                      <wp:lineTo x="21302" y="0"/>
                      <wp:lineTo x="0" y="0"/>
                    </wp:wrapPolygon>
                  </wp:wrapTight>
                  <wp:docPr id="571514617" name="Picture 2" descr="A collage of photos of people in yellow ves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14617" name="Picture 2" descr="A collage of photos of people in yellow vests&#10;&#10;AI-generated content may be incorrec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31670" cy="284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6D23">
              <w:rPr>
                <w:rFonts w:cstheme="minorHAnsi"/>
                <w:noProof/>
                <w:sz w:val="20"/>
                <w:szCs w:val="20"/>
              </w:rPr>
              <w:drawing>
                <wp:anchor distT="0" distB="0" distL="114300" distR="114300" simplePos="0" relativeHeight="251691008" behindDoc="1" locked="0" layoutInCell="1" allowOverlap="1" wp14:anchorId="67DB58FE" wp14:editId="6466785E">
                  <wp:simplePos x="0" y="0"/>
                  <wp:positionH relativeFrom="column">
                    <wp:posOffset>6284204</wp:posOffset>
                  </wp:positionH>
                  <wp:positionV relativeFrom="paragraph">
                    <wp:posOffset>147711</wp:posOffset>
                  </wp:positionV>
                  <wp:extent cx="1883410" cy="2858770"/>
                  <wp:effectExtent l="0" t="0" r="2540" b="0"/>
                  <wp:wrapTight wrapText="bothSides">
                    <wp:wrapPolygon edited="0">
                      <wp:start x="0" y="0"/>
                      <wp:lineTo x="0" y="21446"/>
                      <wp:lineTo x="21411" y="21446"/>
                      <wp:lineTo x="21411" y="0"/>
                      <wp:lineTo x="0" y="0"/>
                    </wp:wrapPolygon>
                  </wp:wrapTight>
                  <wp:docPr id="600709089" name="Picture 4" descr="A collage of pictures of people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92243" name="Picture 4" descr="A collage of pictures of people in uniform&#10;&#10;AI-generated content may be incorrec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1883410" cy="2858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4172">
              <w:rPr>
                <w:rFonts w:ascii="Comic Sans MS" w:hAnsi="Comic Sans MS"/>
                <w:noProof/>
                <w:sz w:val="20"/>
                <w:szCs w:val="20"/>
              </w:rPr>
              <w:drawing>
                <wp:anchor distT="0" distB="0" distL="114300" distR="114300" simplePos="0" relativeHeight="251689984" behindDoc="1" locked="0" layoutInCell="1" allowOverlap="1" wp14:anchorId="0EDF9DB8" wp14:editId="29BDAA13">
                  <wp:simplePos x="0" y="0"/>
                  <wp:positionH relativeFrom="column">
                    <wp:posOffset>1485704</wp:posOffset>
                  </wp:positionH>
                  <wp:positionV relativeFrom="paragraph">
                    <wp:posOffset>246624</wp:posOffset>
                  </wp:positionV>
                  <wp:extent cx="4712335" cy="2630170"/>
                  <wp:effectExtent l="0" t="0" r="0" b="0"/>
                  <wp:wrapTight wrapText="bothSides">
                    <wp:wrapPolygon edited="0">
                      <wp:start x="0" y="0"/>
                      <wp:lineTo x="0" y="21433"/>
                      <wp:lineTo x="21481" y="21433"/>
                      <wp:lineTo x="21481" y="0"/>
                      <wp:lineTo x="0" y="0"/>
                    </wp:wrapPolygon>
                  </wp:wrapTight>
                  <wp:docPr id="658362824" name="Picture 8" descr="A collage of several images of childr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62824" name="Picture 8" descr="A collage of several images of children&#10;&#10;AI-generated content may be incorrec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12335" cy="2630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74EC29" w14:textId="29361672" w:rsidR="00AF49CF" w:rsidRPr="00363990" w:rsidRDefault="00AF49CF" w:rsidP="00363990">
            <w:pPr>
              <w:rPr>
                <w:rFonts w:ascii="Arial" w:hAnsi="Arial" w:cs="Arial"/>
                <w:b/>
                <w:bCs/>
                <w:sz w:val="20"/>
                <w:szCs w:val="20"/>
                <w:u w:val="single"/>
              </w:rPr>
            </w:pPr>
          </w:p>
          <w:p w14:paraId="4F92272C" w14:textId="72AFB7A0" w:rsidR="00363990" w:rsidRPr="001C6D23" w:rsidRDefault="00AF49CF" w:rsidP="00714172">
            <w:pPr>
              <w:spacing w:after="0" w:line="240" w:lineRule="auto"/>
              <w:rPr>
                <w:rFonts w:cstheme="minorHAnsi"/>
                <w:b/>
                <w:bCs/>
                <w:sz w:val="20"/>
                <w:szCs w:val="20"/>
                <w:u w:val="single"/>
              </w:rPr>
            </w:pPr>
            <w:r w:rsidRPr="001C6D23">
              <w:rPr>
                <w:rFonts w:cstheme="minorHAnsi"/>
                <w:noProof/>
                <w:sz w:val="20"/>
                <w:szCs w:val="20"/>
              </w:rPr>
              <w:drawing>
                <wp:anchor distT="0" distB="0" distL="114300" distR="114300" simplePos="0" relativeHeight="251753472" behindDoc="1" locked="0" layoutInCell="1" allowOverlap="1" wp14:anchorId="43913192" wp14:editId="3BBE500E">
                  <wp:simplePos x="0" y="0"/>
                  <wp:positionH relativeFrom="margin">
                    <wp:posOffset>6429375</wp:posOffset>
                  </wp:positionH>
                  <wp:positionV relativeFrom="paragraph">
                    <wp:posOffset>22860</wp:posOffset>
                  </wp:positionV>
                  <wp:extent cx="1645920" cy="2460625"/>
                  <wp:effectExtent l="0" t="0" r="0" b="0"/>
                  <wp:wrapTight wrapText="bothSides">
                    <wp:wrapPolygon edited="0">
                      <wp:start x="0" y="0"/>
                      <wp:lineTo x="0" y="21405"/>
                      <wp:lineTo x="21250" y="21405"/>
                      <wp:lineTo x="21250" y="0"/>
                      <wp:lineTo x="0" y="0"/>
                    </wp:wrapPolygon>
                  </wp:wrapTight>
                  <wp:docPr id="687837703" name="Picture 1"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07485" name="Picture 1" descr="A paper with writing on it&#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45920" cy="2460625"/>
                          </a:xfrm>
                          <a:prstGeom prst="rect">
                            <a:avLst/>
                          </a:prstGeom>
                        </pic:spPr>
                      </pic:pic>
                    </a:graphicData>
                  </a:graphic>
                  <wp14:sizeRelH relativeFrom="margin">
                    <wp14:pctWidth>0</wp14:pctWidth>
                  </wp14:sizeRelH>
                  <wp14:sizeRelV relativeFrom="margin">
                    <wp14:pctHeight>0</wp14:pctHeight>
                  </wp14:sizeRelV>
                </wp:anchor>
              </w:drawing>
            </w:r>
            <w:r w:rsidR="00363990" w:rsidRPr="001C6D23">
              <w:rPr>
                <w:rFonts w:cstheme="minorHAnsi"/>
                <w:b/>
                <w:bCs/>
                <w:sz w:val="20"/>
                <w:szCs w:val="20"/>
                <w:u w:val="single"/>
              </w:rPr>
              <w:t xml:space="preserve">Home Circle assemblies </w:t>
            </w:r>
          </w:p>
          <w:p w14:paraId="18707C61" w14:textId="122A0FE0" w:rsidR="00714172" w:rsidRPr="001C6D23" w:rsidRDefault="00714172" w:rsidP="00714172">
            <w:pPr>
              <w:spacing w:after="0" w:line="240" w:lineRule="auto"/>
              <w:rPr>
                <w:rFonts w:cstheme="minorHAnsi"/>
                <w:b/>
                <w:bCs/>
                <w:sz w:val="20"/>
                <w:szCs w:val="20"/>
                <w:highlight w:val="green"/>
                <w:u w:val="single"/>
              </w:rPr>
            </w:pPr>
          </w:p>
          <w:p w14:paraId="331B90DD" w14:textId="58C99B3C" w:rsidR="00AF49CF" w:rsidRPr="00AF49CF" w:rsidRDefault="00714172" w:rsidP="00AF49CF">
            <w:pPr>
              <w:spacing w:after="0" w:line="240" w:lineRule="auto"/>
              <w:rPr>
                <w:rFonts w:cstheme="minorHAnsi"/>
                <w:sz w:val="20"/>
                <w:szCs w:val="20"/>
              </w:rPr>
            </w:pPr>
            <w:r w:rsidRPr="001C6D23">
              <w:rPr>
                <w:rFonts w:cstheme="minorHAnsi"/>
                <w:sz w:val="20"/>
                <w:szCs w:val="20"/>
              </w:rPr>
              <w:t>Home Circle assemblies have taken place regularly, providing pupils with opportunities to share their views on learning, engagement, and pupil voice.</w:t>
            </w:r>
            <w:r w:rsidR="00AF49CF">
              <w:rPr>
                <w:rFonts w:cstheme="minorHAnsi"/>
                <w:sz w:val="20"/>
                <w:szCs w:val="20"/>
              </w:rPr>
              <w:t xml:space="preserve"> </w:t>
            </w:r>
            <w:r w:rsidRPr="001C6D23">
              <w:rPr>
                <w:rFonts w:cstheme="minorHAnsi"/>
                <w:sz w:val="20"/>
                <w:szCs w:val="20"/>
              </w:rPr>
              <w:t>In a recent survey, 90% of pupils responded that they do, or sometimes feel like they help make changes in the school.</w:t>
            </w:r>
            <w:r w:rsidR="00AF49CF">
              <w:rPr>
                <w:rFonts w:cstheme="minorHAnsi"/>
                <w:sz w:val="20"/>
                <w:szCs w:val="20"/>
              </w:rPr>
              <w:t xml:space="preserve"> </w:t>
            </w:r>
            <w:r w:rsidR="00AF49CF" w:rsidRPr="001C6D23">
              <w:rPr>
                <w:rFonts w:cstheme="minorHAnsi"/>
                <w:sz w:val="20"/>
                <w:szCs w:val="20"/>
              </w:rPr>
              <w:t xml:space="preserve">Evidence from one mixed-stage Home Circle group shows that pupils feel their voice is heard by staff and that they are involved in aspects of their learning.  </w:t>
            </w:r>
          </w:p>
          <w:p w14:paraId="28E6A383" w14:textId="13679F85" w:rsidR="00AF49CF" w:rsidRPr="001C6D23" w:rsidRDefault="00AF49CF" w:rsidP="00714172">
            <w:pPr>
              <w:spacing w:after="0" w:line="240" w:lineRule="auto"/>
              <w:rPr>
                <w:rFonts w:cstheme="minorHAnsi"/>
                <w:sz w:val="20"/>
                <w:szCs w:val="20"/>
              </w:rPr>
            </w:pPr>
          </w:p>
          <w:p w14:paraId="6FCDAE90" w14:textId="4641053A" w:rsidR="00714172" w:rsidRPr="00714172" w:rsidRDefault="00714172" w:rsidP="00714172">
            <w:pPr>
              <w:spacing w:after="0" w:line="240" w:lineRule="auto"/>
              <w:rPr>
                <w:rFonts w:ascii="Arial" w:hAnsi="Arial" w:cs="Arial"/>
                <w:sz w:val="20"/>
                <w:szCs w:val="20"/>
              </w:rPr>
            </w:pPr>
          </w:p>
          <w:p w14:paraId="40AEC6FE" w14:textId="3473CF6B" w:rsidR="00714172" w:rsidRPr="001C6D23" w:rsidRDefault="00714172" w:rsidP="00714172">
            <w:pPr>
              <w:rPr>
                <w:rFonts w:cstheme="minorHAnsi"/>
                <w:b/>
                <w:bCs/>
                <w:sz w:val="20"/>
                <w:szCs w:val="20"/>
                <w:u w:val="single"/>
              </w:rPr>
            </w:pPr>
            <w:r w:rsidRPr="001C6D23">
              <w:rPr>
                <w:rFonts w:cstheme="minorHAnsi"/>
                <w:sz w:val="20"/>
                <w:szCs w:val="20"/>
              </w:rPr>
              <w:t xml:space="preserve">Evidence from one mixed-stage Home Circle group shows that pupils feel their voice is heard by staff and that they are involved in aspects of their learning.  </w:t>
            </w:r>
          </w:p>
          <w:p w14:paraId="630325AB" w14:textId="26836890" w:rsidR="00AF49CF" w:rsidRPr="001C6D23" w:rsidRDefault="00714172" w:rsidP="00714172">
            <w:pPr>
              <w:rPr>
                <w:rFonts w:cstheme="minorHAnsi"/>
                <w:sz w:val="20"/>
                <w:szCs w:val="20"/>
              </w:rPr>
            </w:pPr>
            <w:r w:rsidRPr="001C6D23">
              <w:rPr>
                <w:rFonts w:cstheme="minorHAnsi"/>
                <w:sz w:val="20"/>
                <w:szCs w:val="20"/>
              </w:rPr>
              <w:t>When asked how they learn about new topics in class, most groups mentioned watching videos on ClickView, completing worksheets, being presented with PowerPoints and researching on a laptop or Chromebook. Most groups also said that they get to choose their tasks during certain lessons, such as Multiplication Masters, and they get to help plan their IDL topics.</w:t>
            </w:r>
          </w:p>
          <w:p w14:paraId="239948C1" w14:textId="357FC51B" w:rsidR="00363990" w:rsidRPr="001C6D23" w:rsidRDefault="00AF49CF" w:rsidP="00AF49CF">
            <w:pPr>
              <w:rPr>
                <w:rFonts w:cstheme="minorHAnsi"/>
                <w:sz w:val="20"/>
                <w:szCs w:val="20"/>
              </w:rPr>
            </w:pPr>
            <w:r w:rsidRPr="001C6D23">
              <w:rPr>
                <w:rFonts w:cstheme="minorHAnsi"/>
                <w:b/>
                <w:bCs/>
                <w:noProof/>
                <w:sz w:val="20"/>
                <w:szCs w:val="20"/>
                <w:u w:val="single"/>
              </w:rPr>
              <w:lastRenderedPageBreak/>
              <w:drawing>
                <wp:anchor distT="0" distB="0" distL="114300" distR="114300" simplePos="0" relativeHeight="251693056" behindDoc="1" locked="0" layoutInCell="1" allowOverlap="1" wp14:anchorId="317601F0" wp14:editId="49646AC0">
                  <wp:simplePos x="0" y="0"/>
                  <wp:positionH relativeFrom="column">
                    <wp:posOffset>4773930</wp:posOffset>
                  </wp:positionH>
                  <wp:positionV relativeFrom="paragraph">
                    <wp:posOffset>167005</wp:posOffset>
                  </wp:positionV>
                  <wp:extent cx="3070225" cy="1233170"/>
                  <wp:effectExtent l="152400" t="152400" r="358775" b="367030"/>
                  <wp:wrapTight wrapText="bothSides">
                    <wp:wrapPolygon edited="0">
                      <wp:start x="536" y="-2669"/>
                      <wp:lineTo x="-1072" y="-2002"/>
                      <wp:lineTo x="-1072" y="23024"/>
                      <wp:lineTo x="-670" y="24692"/>
                      <wp:lineTo x="1206" y="27028"/>
                      <wp:lineTo x="1340" y="27695"/>
                      <wp:lineTo x="21578" y="27695"/>
                      <wp:lineTo x="21712" y="27028"/>
                      <wp:lineTo x="23454" y="24692"/>
                      <wp:lineTo x="23990" y="19687"/>
                      <wp:lineTo x="23990" y="3337"/>
                      <wp:lineTo x="22382" y="-1668"/>
                      <wp:lineTo x="22248" y="-2669"/>
                      <wp:lineTo x="536" y="-2669"/>
                    </wp:wrapPolygon>
                  </wp:wrapTight>
                  <wp:docPr id="1535129438"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29438" name="Picture 1" descr="A white background with black text&#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070225" cy="12331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14172" w:rsidRPr="001C6D23">
              <w:rPr>
                <w:rFonts w:cstheme="minorHAnsi"/>
                <w:sz w:val="20"/>
                <w:szCs w:val="20"/>
              </w:rPr>
              <w:t xml:space="preserve">When asked about how topics could be made more engaging, most groups mentioned increased use of digital technologies. As a result of this feedback from learners, as well as staff self-evaluation, effective use of digital technologies, and consistent delivery of the technologies curriculum are going to feature as part of our School Improvement Plan for 2026/2027. </w:t>
            </w:r>
          </w:p>
          <w:p w14:paraId="0455A508" w14:textId="4B83FB4A" w:rsidR="005A3BCD" w:rsidRDefault="00AF49CF" w:rsidP="005A3BCD">
            <w:pPr>
              <w:spacing w:line="278" w:lineRule="auto"/>
              <w:rPr>
                <w:rFonts w:cstheme="minorHAnsi"/>
                <w:sz w:val="20"/>
                <w:szCs w:val="20"/>
              </w:rPr>
            </w:pPr>
            <w:r>
              <w:rPr>
                <w:rFonts w:ascii="Arial" w:hAnsi="Arial" w:cs="Arial"/>
                <w:i/>
                <w:iCs/>
                <w:noProof/>
                <w:sz w:val="36"/>
                <w:szCs w:val="36"/>
              </w:rPr>
              <w:drawing>
                <wp:anchor distT="0" distB="0" distL="114300" distR="114300" simplePos="0" relativeHeight="251746304" behindDoc="1" locked="0" layoutInCell="1" allowOverlap="1" wp14:anchorId="0E55F68F" wp14:editId="06525755">
                  <wp:simplePos x="0" y="0"/>
                  <wp:positionH relativeFrom="column">
                    <wp:posOffset>6246788</wp:posOffset>
                  </wp:positionH>
                  <wp:positionV relativeFrom="paragraph">
                    <wp:posOffset>644867</wp:posOffset>
                  </wp:positionV>
                  <wp:extent cx="1665605" cy="1708785"/>
                  <wp:effectExtent l="0" t="0" r="0" b="5715"/>
                  <wp:wrapTight wrapText="bothSides">
                    <wp:wrapPolygon edited="0">
                      <wp:start x="0" y="0"/>
                      <wp:lineTo x="0" y="21431"/>
                      <wp:lineTo x="21246" y="21431"/>
                      <wp:lineTo x="21246" y="0"/>
                      <wp:lineTo x="0" y="0"/>
                    </wp:wrapPolygon>
                  </wp:wrapTight>
                  <wp:docPr id="112027248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r w:rsidR="00714172" w:rsidRPr="001C6D23">
              <w:rPr>
                <w:rFonts w:cstheme="minorHAnsi"/>
                <w:sz w:val="20"/>
                <w:szCs w:val="20"/>
              </w:rPr>
              <w:t>Almost all children have enjoyed collaborating with others through home circles and committee work. As a result, pupils feel increasingly confident in sharing their ideas, working with peers across stages, and contributing to decision</w:t>
            </w:r>
            <w:r w:rsidR="00714172" w:rsidRPr="001C6D23">
              <w:rPr>
                <w:rFonts w:cstheme="minorHAnsi"/>
                <w:sz w:val="20"/>
                <w:szCs w:val="20"/>
              </w:rPr>
              <w:noBreakHyphen/>
              <w:t>making within the school. Building on this positive feedback, we will continue to increase opportunities for mixed</w:t>
            </w:r>
            <w:r w:rsidR="00714172" w:rsidRPr="001C6D23">
              <w:rPr>
                <w:rFonts w:cstheme="minorHAnsi"/>
                <w:sz w:val="20"/>
                <w:szCs w:val="20"/>
              </w:rPr>
              <w:noBreakHyphen/>
              <w:t>stage collaboration and pupil leadership, through class committees.  This will ensure that all learners have meaningful opportunities to contribute to the life of the school, with the clear aim of further increasing the percentage of pupils who feel that they play an important part in the life of Drongan Primary School.</w:t>
            </w:r>
          </w:p>
          <w:p w14:paraId="4041981A" w14:textId="501D47F9" w:rsidR="0092516D" w:rsidRPr="0092516D" w:rsidRDefault="0092516D" w:rsidP="0092516D">
            <w:pPr>
              <w:rPr>
                <w:rFonts w:cstheme="minorHAnsi"/>
                <w:sz w:val="20"/>
                <w:szCs w:val="20"/>
              </w:rPr>
            </w:pPr>
            <w:r w:rsidRPr="0092516D">
              <w:rPr>
                <w:rFonts w:cstheme="minorHAnsi"/>
                <w:sz w:val="20"/>
                <w:szCs w:val="20"/>
              </w:rPr>
              <w:t>We collected views from parents and asked the following:</w:t>
            </w:r>
            <w:r w:rsidRPr="0092516D">
              <w:rPr>
                <w:rFonts w:ascii="Arial" w:hAnsi="Arial" w:cs="Arial"/>
                <w:i/>
                <w:iCs/>
                <w:noProof/>
                <w:sz w:val="36"/>
                <w:szCs w:val="36"/>
              </w:rPr>
              <w:t xml:space="preserve"> </w:t>
            </w:r>
          </w:p>
          <w:p w14:paraId="3B78F654" w14:textId="77BD3CC3" w:rsidR="0092516D" w:rsidRDefault="0092516D" w:rsidP="0092516D">
            <w:pPr>
              <w:rPr>
                <w:rFonts w:ascii="Arial" w:hAnsi="Arial" w:cs="Arial"/>
                <w:i/>
                <w:iCs/>
                <w:sz w:val="20"/>
                <w:szCs w:val="20"/>
              </w:rPr>
            </w:pPr>
            <w:r w:rsidRPr="0092516D">
              <w:rPr>
                <w:rFonts w:cstheme="minorHAnsi"/>
                <w:i/>
                <w:iCs/>
                <w:sz w:val="20"/>
                <w:szCs w:val="20"/>
              </w:rPr>
              <w:t xml:space="preserve">“We have focused on developing pupil voice through home circle </w:t>
            </w:r>
            <w:proofErr w:type="gramStart"/>
            <w:r w:rsidRPr="0092516D">
              <w:rPr>
                <w:rFonts w:cstheme="minorHAnsi"/>
                <w:i/>
                <w:iCs/>
                <w:sz w:val="20"/>
                <w:szCs w:val="20"/>
              </w:rPr>
              <w:t>assemblies,</w:t>
            </w:r>
            <w:proofErr w:type="gramEnd"/>
            <w:r w:rsidRPr="0092516D">
              <w:rPr>
                <w:rFonts w:cstheme="minorHAnsi"/>
                <w:i/>
                <w:iCs/>
                <w:sz w:val="20"/>
                <w:szCs w:val="20"/>
              </w:rPr>
              <w:t xml:space="preserve"> pupil focus groups and pupil committees. Do you feel that your child's experiences at school help to improve their confidence</w:t>
            </w:r>
            <w:r w:rsidRPr="0092516D">
              <w:rPr>
                <w:rFonts w:ascii="Arial" w:hAnsi="Arial" w:cs="Arial"/>
                <w:i/>
                <w:iCs/>
                <w:sz w:val="20"/>
                <w:szCs w:val="20"/>
              </w:rPr>
              <w:t>?”</w:t>
            </w:r>
            <w:r w:rsidR="00A458E1">
              <w:rPr>
                <w:rFonts w:ascii="Arial" w:hAnsi="Arial" w:cs="Arial"/>
                <w:i/>
                <w:iCs/>
                <w:sz w:val="20"/>
                <w:szCs w:val="20"/>
              </w:rPr>
              <w:t xml:space="preserve"> </w:t>
            </w:r>
          </w:p>
          <w:p w14:paraId="6DE20847" w14:textId="692D7768" w:rsidR="00A458E1" w:rsidRDefault="004A0369" w:rsidP="0092516D">
            <w:pPr>
              <w:rPr>
                <w:rFonts w:cstheme="minorHAnsi"/>
                <w:sz w:val="20"/>
                <w:szCs w:val="20"/>
              </w:rPr>
            </w:pPr>
            <w:r w:rsidRPr="0092516D">
              <w:rPr>
                <w:rFonts w:ascii="Arial" w:hAnsi="Arial" w:cs="Arial"/>
                <w:i/>
                <w:iCs/>
                <w:noProof/>
                <w:sz w:val="36"/>
                <w:szCs w:val="36"/>
              </w:rPr>
              <w:drawing>
                <wp:anchor distT="0" distB="0" distL="114300" distR="114300" simplePos="0" relativeHeight="251744256" behindDoc="1" locked="0" layoutInCell="1" allowOverlap="1" wp14:anchorId="36F74968" wp14:editId="178C945C">
                  <wp:simplePos x="0" y="0"/>
                  <wp:positionH relativeFrom="column">
                    <wp:posOffset>2652102</wp:posOffset>
                  </wp:positionH>
                  <wp:positionV relativeFrom="paragraph">
                    <wp:posOffset>505363</wp:posOffset>
                  </wp:positionV>
                  <wp:extent cx="2910840" cy="549275"/>
                  <wp:effectExtent l="0" t="0" r="3810" b="3175"/>
                  <wp:wrapTight wrapText="bothSides">
                    <wp:wrapPolygon edited="0">
                      <wp:start x="0" y="0"/>
                      <wp:lineTo x="0" y="20976"/>
                      <wp:lineTo x="21487" y="20976"/>
                      <wp:lineTo x="21487" y="0"/>
                      <wp:lineTo x="0" y="0"/>
                    </wp:wrapPolygon>
                  </wp:wrapTight>
                  <wp:docPr id="554976517" name="Picture 1" descr="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05799" name="Picture 1" descr="A blue and white background&#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10840" cy="549275"/>
                          </a:xfrm>
                          <a:prstGeom prst="rect">
                            <a:avLst/>
                          </a:prstGeom>
                        </pic:spPr>
                      </pic:pic>
                    </a:graphicData>
                  </a:graphic>
                  <wp14:sizeRelH relativeFrom="margin">
                    <wp14:pctWidth>0</wp14:pctWidth>
                  </wp14:sizeRelH>
                  <wp14:sizeRelV relativeFrom="margin">
                    <wp14:pctHeight>0</wp14:pctHeight>
                  </wp14:sizeRelV>
                </wp:anchor>
              </w:drawing>
            </w:r>
            <w:r w:rsidR="00915DB8" w:rsidRPr="00915DB8">
              <w:rPr>
                <w:rFonts w:cstheme="minorHAnsi"/>
                <w:sz w:val="20"/>
                <w:szCs w:val="20"/>
              </w:rPr>
              <w:t>As shown in the pie chart, 98% of parents reported that their child’s experiences at school help to improve their confidence. This supports pupil feedback, indicating that developing pupil voice through initiatives such as home circle assemblies, pupil focus groups, and pupil committees has had a positive impact.</w:t>
            </w:r>
          </w:p>
          <w:p w14:paraId="11505EED" w14:textId="3C5021CD" w:rsidR="004A0369" w:rsidRDefault="004A0369" w:rsidP="0092516D">
            <w:pPr>
              <w:rPr>
                <w:rFonts w:cstheme="minorHAnsi"/>
                <w:sz w:val="20"/>
                <w:szCs w:val="20"/>
              </w:rPr>
            </w:pPr>
          </w:p>
          <w:p w14:paraId="4AC8797A" w14:textId="0E5EEF88" w:rsidR="004A0369" w:rsidRPr="00043064" w:rsidRDefault="004A0369" w:rsidP="0092516D">
            <w:pPr>
              <w:rPr>
                <w:rFonts w:cstheme="minorHAnsi"/>
                <w:sz w:val="20"/>
                <w:szCs w:val="20"/>
              </w:rPr>
            </w:pPr>
          </w:p>
        </w:tc>
      </w:tr>
      <w:tr w:rsidR="00062151" w:rsidRPr="003C032A" w14:paraId="64525BB0" w14:textId="77777777" w:rsidTr="00AF49CF">
        <w:trPr>
          <w:trHeight w:val="699"/>
        </w:trPr>
        <w:tc>
          <w:tcPr>
            <w:tcW w:w="3256" w:type="dxa"/>
            <w:tcBorders>
              <w:top w:val="single" w:sz="4" w:space="0" w:color="auto"/>
              <w:left w:val="single" w:sz="4" w:space="0" w:color="auto"/>
              <w:bottom w:val="single" w:sz="4" w:space="0" w:color="auto"/>
              <w:right w:val="single" w:sz="4" w:space="0" w:color="auto"/>
            </w:tcBorders>
          </w:tcPr>
          <w:p w14:paraId="0E793F7A" w14:textId="0193AD61" w:rsidR="00062151" w:rsidRPr="003C032A" w:rsidRDefault="00062151" w:rsidP="003C032A">
            <w:pPr>
              <w:spacing w:after="0" w:line="240" w:lineRule="auto"/>
              <w:rPr>
                <w:rFonts w:cstheme="minorHAnsi"/>
                <w:b/>
                <w:bCs/>
                <w:sz w:val="20"/>
                <w:szCs w:val="20"/>
              </w:rPr>
            </w:pPr>
            <w:r w:rsidRPr="003C032A">
              <w:rPr>
                <w:rFonts w:cstheme="minorHAnsi"/>
                <w:b/>
                <w:bCs/>
                <w:sz w:val="20"/>
                <w:szCs w:val="20"/>
              </w:rPr>
              <w:lastRenderedPageBreak/>
              <w:t>Next Steps</w:t>
            </w:r>
          </w:p>
        </w:tc>
        <w:tc>
          <w:tcPr>
            <w:tcW w:w="13046" w:type="dxa"/>
            <w:gridSpan w:val="2"/>
            <w:tcBorders>
              <w:top w:val="single" w:sz="4" w:space="0" w:color="auto"/>
              <w:left w:val="single" w:sz="4" w:space="0" w:color="auto"/>
              <w:bottom w:val="single" w:sz="4" w:space="0" w:color="auto"/>
              <w:right w:val="single" w:sz="4" w:space="0" w:color="auto"/>
            </w:tcBorders>
          </w:tcPr>
          <w:p w14:paraId="31D371F5" w14:textId="77777777" w:rsidR="000F309E" w:rsidRDefault="000F309E" w:rsidP="00363990">
            <w:pPr>
              <w:pStyle w:val="ListParagraph"/>
              <w:numPr>
                <w:ilvl w:val="0"/>
                <w:numId w:val="2"/>
              </w:numPr>
              <w:spacing w:after="0" w:line="240" w:lineRule="auto"/>
              <w:rPr>
                <w:rFonts w:cstheme="minorHAnsi"/>
                <w:sz w:val="20"/>
                <w:szCs w:val="20"/>
              </w:rPr>
            </w:pPr>
            <w:r>
              <w:rPr>
                <w:rFonts w:cstheme="minorHAnsi"/>
                <w:sz w:val="20"/>
                <w:szCs w:val="20"/>
              </w:rPr>
              <w:t xml:space="preserve">Continue to provide all staff with opportunities to reflect on their own practice, relating this to the GTCS standards.  </w:t>
            </w:r>
          </w:p>
          <w:p w14:paraId="17C78A24" w14:textId="77777777" w:rsidR="000F309E" w:rsidRDefault="000F309E" w:rsidP="00363990">
            <w:pPr>
              <w:pStyle w:val="ListParagraph"/>
              <w:numPr>
                <w:ilvl w:val="0"/>
                <w:numId w:val="2"/>
              </w:numPr>
              <w:spacing w:after="0" w:line="240" w:lineRule="auto"/>
              <w:rPr>
                <w:rFonts w:cstheme="minorHAnsi"/>
                <w:sz w:val="20"/>
                <w:szCs w:val="20"/>
              </w:rPr>
            </w:pPr>
            <w:r>
              <w:rPr>
                <w:rFonts w:cstheme="minorHAnsi"/>
                <w:sz w:val="20"/>
                <w:szCs w:val="20"/>
              </w:rPr>
              <w:t xml:space="preserve">Continue to engage with EAC Leaders of Learning programme. </w:t>
            </w:r>
          </w:p>
          <w:p w14:paraId="5D0B5228" w14:textId="77777777" w:rsidR="000F309E" w:rsidRDefault="000F309E" w:rsidP="00363990">
            <w:pPr>
              <w:pStyle w:val="ListParagraph"/>
              <w:numPr>
                <w:ilvl w:val="0"/>
                <w:numId w:val="2"/>
              </w:numPr>
              <w:spacing w:after="0" w:line="240" w:lineRule="auto"/>
              <w:rPr>
                <w:rFonts w:cstheme="minorHAnsi"/>
                <w:sz w:val="20"/>
                <w:szCs w:val="20"/>
              </w:rPr>
            </w:pPr>
            <w:r>
              <w:rPr>
                <w:rFonts w:cstheme="minorHAnsi"/>
                <w:sz w:val="20"/>
                <w:szCs w:val="20"/>
              </w:rPr>
              <w:t xml:space="preserve">Provide opportunities for staff to share good practice during collegiate calendar. </w:t>
            </w:r>
          </w:p>
          <w:p w14:paraId="61B1F173" w14:textId="148DF094" w:rsidR="0078631F" w:rsidRPr="000F309E" w:rsidRDefault="000F309E" w:rsidP="00363990">
            <w:pPr>
              <w:pStyle w:val="ListParagraph"/>
              <w:numPr>
                <w:ilvl w:val="0"/>
                <w:numId w:val="2"/>
              </w:numPr>
              <w:spacing w:after="0" w:line="240" w:lineRule="auto"/>
              <w:rPr>
                <w:rFonts w:cstheme="minorHAnsi"/>
                <w:b/>
                <w:bCs/>
                <w:i/>
                <w:iCs/>
                <w:sz w:val="20"/>
                <w:szCs w:val="20"/>
              </w:rPr>
            </w:pPr>
            <w:r>
              <w:rPr>
                <w:rFonts w:cstheme="minorHAnsi"/>
                <w:sz w:val="20"/>
                <w:szCs w:val="20"/>
              </w:rPr>
              <w:t xml:space="preserve">Build on the foundations of our Pupil Committee Afternoons </w:t>
            </w:r>
            <w:r w:rsidR="00915DB8">
              <w:rPr>
                <w:rFonts w:cstheme="minorHAnsi"/>
                <w:sz w:val="20"/>
                <w:szCs w:val="20"/>
              </w:rPr>
              <w:t xml:space="preserve">by creating class committee groups. </w:t>
            </w:r>
            <w:r>
              <w:rPr>
                <w:rFonts w:cstheme="minorHAnsi"/>
                <w:sz w:val="20"/>
                <w:szCs w:val="20"/>
              </w:rPr>
              <w:t xml:space="preserve">  </w:t>
            </w:r>
          </w:p>
          <w:p w14:paraId="38227664" w14:textId="77777777" w:rsidR="00043064" w:rsidRPr="00043064" w:rsidRDefault="000F309E" w:rsidP="00043064">
            <w:pPr>
              <w:pStyle w:val="ListParagraph"/>
              <w:numPr>
                <w:ilvl w:val="0"/>
                <w:numId w:val="2"/>
              </w:numPr>
              <w:spacing w:after="0" w:line="240" w:lineRule="auto"/>
              <w:rPr>
                <w:rFonts w:cstheme="minorHAnsi"/>
                <w:b/>
                <w:bCs/>
                <w:i/>
                <w:iCs/>
                <w:sz w:val="20"/>
                <w:szCs w:val="20"/>
              </w:rPr>
            </w:pPr>
            <w:r>
              <w:rPr>
                <w:rFonts w:cstheme="minorHAnsi"/>
                <w:sz w:val="20"/>
                <w:szCs w:val="20"/>
              </w:rPr>
              <w:t>Provide opportunities for all pupils and staff to lead change in the school through Pupil Committees and CLPL.</w:t>
            </w:r>
          </w:p>
          <w:p w14:paraId="70F0E371" w14:textId="4BBE8107" w:rsidR="004A0369" w:rsidRPr="004A0369" w:rsidRDefault="00043064" w:rsidP="004A0369">
            <w:pPr>
              <w:pStyle w:val="ListParagraph"/>
              <w:numPr>
                <w:ilvl w:val="0"/>
                <w:numId w:val="2"/>
              </w:numPr>
              <w:spacing w:after="0" w:line="240" w:lineRule="auto"/>
              <w:rPr>
                <w:rFonts w:cstheme="minorHAnsi"/>
                <w:b/>
                <w:bCs/>
                <w:i/>
                <w:iCs/>
                <w:sz w:val="20"/>
                <w:szCs w:val="20"/>
              </w:rPr>
            </w:pPr>
            <w:r w:rsidRPr="00043064">
              <w:rPr>
                <w:rFonts w:cstheme="minorHAnsi"/>
                <w:sz w:val="20"/>
                <w:szCs w:val="20"/>
              </w:rPr>
              <w:t>Evaluate and refresh the school’s Vision, Values and Aims so that they accurately reflect and respond to the aspirations and needs of the school community.</w:t>
            </w:r>
          </w:p>
        </w:tc>
      </w:tr>
    </w:tbl>
    <w:p w14:paraId="17232D94" w14:textId="0D90A791" w:rsidR="00062151" w:rsidRPr="003C032A" w:rsidRDefault="00062151" w:rsidP="003C032A">
      <w:pPr>
        <w:spacing w:after="0" w:line="240" w:lineRule="auto"/>
        <w:rPr>
          <w:rFonts w:cstheme="minorHAnsi"/>
          <w:b/>
          <w:bCs/>
          <w:sz w:val="20"/>
          <w:szCs w:val="20"/>
          <w:u w:val="single"/>
        </w:r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804"/>
        <w:gridCol w:w="6526"/>
      </w:tblGrid>
      <w:tr w:rsidR="003D6ECF" w:rsidRPr="003C032A" w14:paraId="457A2D5E" w14:textId="77777777" w:rsidTr="007F2C76">
        <w:tc>
          <w:tcPr>
            <w:tcW w:w="2972" w:type="dxa"/>
            <w:tcBorders>
              <w:top w:val="single" w:sz="4" w:space="0" w:color="auto"/>
              <w:left w:val="single" w:sz="4" w:space="0" w:color="auto"/>
              <w:bottom w:val="single" w:sz="4" w:space="0" w:color="auto"/>
              <w:right w:val="single" w:sz="4" w:space="0" w:color="auto"/>
            </w:tcBorders>
            <w:hideMark/>
          </w:tcPr>
          <w:p w14:paraId="07A05B08" w14:textId="77777777" w:rsidR="003D6ECF" w:rsidRPr="003C032A" w:rsidRDefault="003D6ECF" w:rsidP="003C032A">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2DD0EDAA" w14:textId="77777777" w:rsidR="003D6ECF" w:rsidRPr="003C032A" w:rsidRDefault="003D6ECF" w:rsidP="003C032A">
            <w:pPr>
              <w:spacing w:after="0" w:line="240" w:lineRule="auto"/>
              <w:rPr>
                <w:rFonts w:cstheme="minorHAnsi"/>
                <w:i/>
                <w:iCs/>
                <w:sz w:val="20"/>
                <w:szCs w:val="20"/>
              </w:rPr>
            </w:pPr>
            <w:r w:rsidRPr="003C032A">
              <w:rPr>
                <w:rFonts w:cstheme="minorHAnsi"/>
                <w:i/>
                <w:iCs/>
                <w:sz w:val="20"/>
                <w:szCs w:val="20"/>
              </w:rPr>
              <w:t xml:space="preserve">(Expressed as outcomes for learners) </w:t>
            </w:r>
          </w:p>
        </w:tc>
        <w:tc>
          <w:tcPr>
            <w:tcW w:w="6804" w:type="dxa"/>
            <w:tcBorders>
              <w:top w:val="single" w:sz="4" w:space="0" w:color="auto"/>
              <w:left w:val="single" w:sz="4" w:space="0" w:color="auto"/>
              <w:bottom w:val="single" w:sz="4" w:space="0" w:color="auto"/>
              <w:right w:val="single" w:sz="4" w:space="0" w:color="auto"/>
            </w:tcBorders>
            <w:shd w:val="clear" w:color="auto" w:fill="FFFF00"/>
          </w:tcPr>
          <w:p w14:paraId="547DE889" w14:textId="77777777" w:rsidR="003D6ECF" w:rsidRPr="003C032A" w:rsidRDefault="003D6ECF" w:rsidP="00871FB2">
            <w:pPr>
              <w:spacing w:after="0" w:line="240" w:lineRule="auto"/>
              <w:rPr>
                <w:rFonts w:cstheme="minorHAnsi"/>
                <w:i/>
                <w:iCs/>
                <w:sz w:val="20"/>
                <w:szCs w:val="20"/>
              </w:rPr>
            </w:pPr>
            <w:r w:rsidRPr="003C032A">
              <w:rPr>
                <w:rFonts w:cstheme="minorHAnsi"/>
                <w:b/>
                <w:bCs/>
                <w:sz w:val="20"/>
                <w:szCs w:val="20"/>
              </w:rPr>
              <w:t xml:space="preserve">Improvement Priority </w:t>
            </w:r>
            <w:r w:rsidRPr="003C032A">
              <w:rPr>
                <w:rFonts w:cstheme="minorHAnsi"/>
                <w:i/>
                <w:iCs/>
                <w:sz w:val="20"/>
                <w:szCs w:val="20"/>
              </w:rPr>
              <w:t xml:space="preserve">(Expressed as outcomes for learners) </w:t>
            </w:r>
          </w:p>
          <w:p w14:paraId="7770B364" w14:textId="77777777" w:rsidR="003D6ECF" w:rsidRDefault="003D6ECF" w:rsidP="00871FB2">
            <w:pPr>
              <w:spacing w:after="0" w:line="240" w:lineRule="auto"/>
              <w:rPr>
                <w:rFonts w:cstheme="minorHAnsi"/>
                <w:sz w:val="20"/>
                <w:szCs w:val="20"/>
              </w:rPr>
            </w:pPr>
          </w:p>
          <w:p w14:paraId="33D7F615" w14:textId="267F34AB" w:rsidR="00E07EC0" w:rsidRPr="003C032A" w:rsidRDefault="007F2C76" w:rsidP="00871FB2">
            <w:pPr>
              <w:spacing w:after="0" w:line="240" w:lineRule="auto"/>
              <w:rPr>
                <w:rFonts w:cstheme="minorHAnsi"/>
                <w:sz w:val="20"/>
                <w:szCs w:val="20"/>
              </w:rPr>
            </w:pPr>
            <w:r w:rsidRPr="000D6D62">
              <w:rPr>
                <w:rFonts w:ascii="Arial" w:hAnsi="Arial" w:cs="Arial"/>
                <w:b/>
              </w:rPr>
              <w:t>Improve the quality of teaching and learning experiences in Literacy (Writing) to improve attainment in Writing.</w:t>
            </w:r>
          </w:p>
        </w:tc>
        <w:tc>
          <w:tcPr>
            <w:tcW w:w="6526" w:type="dxa"/>
            <w:tcBorders>
              <w:top w:val="single" w:sz="4" w:space="0" w:color="auto"/>
              <w:left w:val="single" w:sz="4" w:space="0" w:color="auto"/>
              <w:bottom w:val="single" w:sz="4" w:space="0" w:color="auto"/>
              <w:right w:val="single" w:sz="4" w:space="0" w:color="auto"/>
            </w:tcBorders>
            <w:hideMark/>
          </w:tcPr>
          <w:p w14:paraId="088897C3" w14:textId="08C19882" w:rsidR="00871FB2" w:rsidRPr="00F30A41" w:rsidRDefault="00871FB2" w:rsidP="00871FB2">
            <w:pPr>
              <w:rPr>
                <w:rFonts w:cstheme="minorHAnsi"/>
                <w:b/>
                <w:sz w:val="20"/>
                <w:szCs w:val="20"/>
              </w:rPr>
            </w:pPr>
            <w:r w:rsidRPr="00F30A41">
              <w:rPr>
                <w:rFonts w:cstheme="minorHAnsi"/>
                <w:b/>
                <w:sz w:val="20"/>
                <w:szCs w:val="20"/>
              </w:rPr>
              <w:t>Education Service Improvement Plan Priority 2:  Teaching and Learning Together</w:t>
            </w:r>
          </w:p>
          <w:p w14:paraId="7D306AB2" w14:textId="10AAEFE3" w:rsidR="003D6ECF" w:rsidRPr="003C032A" w:rsidRDefault="00871FB2" w:rsidP="00871FB2">
            <w:pPr>
              <w:pStyle w:val="ListParagraph"/>
              <w:spacing w:after="0" w:line="240" w:lineRule="auto"/>
              <w:ind w:left="0"/>
              <w:rPr>
                <w:rFonts w:cstheme="minorHAnsi"/>
                <w:b/>
                <w:bCs/>
                <w:i/>
                <w:iCs/>
                <w:sz w:val="20"/>
                <w:szCs w:val="20"/>
              </w:rPr>
            </w:pPr>
            <w:r w:rsidRPr="00F30A41">
              <w:rPr>
                <w:rFonts w:cstheme="minorHAnsi"/>
                <w:sz w:val="20"/>
                <w:szCs w:val="20"/>
              </w:rPr>
              <w:t>Our young people should experience a teaching, learning and curriculum offer that meets their needs, and those of our local and national c</w:t>
            </w:r>
            <w:r>
              <w:rPr>
                <w:rFonts w:cstheme="minorHAnsi"/>
                <w:sz w:val="20"/>
                <w:szCs w:val="20"/>
              </w:rPr>
              <w:t>ontext.</w:t>
            </w:r>
            <w:r w:rsidRPr="00F30A41">
              <w:rPr>
                <w:rFonts w:cstheme="minorHAnsi"/>
                <w:sz w:val="20"/>
                <w:szCs w:val="20"/>
              </w:rPr>
              <w:t xml:space="preserve"> All staff should be supported to deliver in new and innovative ways by accessing CLPL relevant to their needs and those of our young people.</w:t>
            </w:r>
          </w:p>
        </w:tc>
      </w:tr>
      <w:tr w:rsidR="00F10E55" w:rsidRPr="003C032A" w14:paraId="7FFF73AB" w14:textId="77777777" w:rsidTr="00871FB2">
        <w:trPr>
          <w:trHeight w:val="315"/>
        </w:trPr>
        <w:tc>
          <w:tcPr>
            <w:tcW w:w="16302" w:type="dxa"/>
            <w:gridSpan w:val="3"/>
            <w:tcBorders>
              <w:top w:val="single" w:sz="4" w:space="0" w:color="auto"/>
              <w:left w:val="single" w:sz="4" w:space="0" w:color="auto"/>
              <w:bottom w:val="single" w:sz="4" w:space="0" w:color="auto"/>
              <w:right w:val="single" w:sz="4" w:space="0" w:color="auto"/>
            </w:tcBorders>
            <w:shd w:val="clear" w:color="auto" w:fill="FFFF00"/>
          </w:tcPr>
          <w:p w14:paraId="5935CCD2" w14:textId="2AA26325" w:rsidR="00F10E55" w:rsidRPr="003C032A" w:rsidRDefault="00871FB2" w:rsidP="003C032A">
            <w:pPr>
              <w:spacing w:after="0" w:line="240" w:lineRule="auto"/>
              <w:jc w:val="center"/>
              <w:rPr>
                <w:rFonts w:cstheme="minorHAnsi"/>
                <w:b/>
                <w:bCs/>
                <w:sz w:val="20"/>
                <w:szCs w:val="20"/>
              </w:rPr>
            </w:pPr>
            <w:r w:rsidRPr="00C61D8C">
              <w:rPr>
                <w:rFonts w:cstheme="minorHAnsi"/>
                <w:b/>
                <w:sz w:val="20"/>
                <w:szCs w:val="20"/>
              </w:rPr>
              <w:t>Teaching and Learning Together</w:t>
            </w:r>
          </w:p>
        </w:tc>
      </w:tr>
      <w:tr w:rsidR="00F10E55" w:rsidRPr="003C032A" w14:paraId="29765940" w14:textId="77777777" w:rsidTr="007315DF">
        <w:trPr>
          <w:trHeight w:val="501"/>
        </w:trPr>
        <w:tc>
          <w:tcPr>
            <w:tcW w:w="2972" w:type="dxa"/>
            <w:tcBorders>
              <w:top w:val="single" w:sz="4" w:space="0" w:color="auto"/>
              <w:left w:val="single" w:sz="4" w:space="0" w:color="auto"/>
              <w:bottom w:val="single" w:sz="4" w:space="0" w:color="auto"/>
              <w:right w:val="single" w:sz="4" w:space="0" w:color="auto"/>
            </w:tcBorders>
          </w:tcPr>
          <w:p w14:paraId="7C327F34" w14:textId="77777777" w:rsidR="00F10E55" w:rsidRDefault="00F10E55" w:rsidP="003C032A">
            <w:pPr>
              <w:spacing w:after="0" w:line="240" w:lineRule="auto"/>
              <w:rPr>
                <w:rFonts w:cstheme="minorHAnsi"/>
                <w:b/>
                <w:bCs/>
                <w:sz w:val="20"/>
                <w:szCs w:val="20"/>
              </w:rPr>
            </w:pPr>
            <w:r w:rsidRPr="003C032A">
              <w:rPr>
                <w:rFonts w:cstheme="minorHAnsi"/>
                <w:b/>
                <w:bCs/>
                <w:sz w:val="20"/>
                <w:szCs w:val="20"/>
              </w:rPr>
              <w:t>Progress and Impact</w:t>
            </w:r>
          </w:p>
          <w:p w14:paraId="06057018" w14:textId="034C41D6" w:rsidR="00556C1C" w:rsidRPr="003C032A" w:rsidRDefault="00556C1C" w:rsidP="003C032A">
            <w:pPr>
              <w:spacing w:after="0" w:line="240" w:lineRule="auto"/>
              <w:rPr>
                <w:rFonts w:cstheme="minorHAnsi"/>
                <w:b/>
                <w:bCs/>
                <w:sz w:val="20"/>
                <w:szCs w:val="20"/>
              </w:rPr>
            </w:pPr>
          </w:p>
        </w:tc>
        <w:tc>
          <w:tcPr>
            <w:tcW w:w="13330" w:type="dxa"/>
            <w:gridSpan w:val="2"/>
            <w:tcBorders>
              <w:top w:val="single" w:sz="4" w:space="0" w:color="auto"/>
              <w:left w:val="single" w:sz="4" w:space="0" w:color="auto"/>
              <w:bottom w:val="single" w:sz="4" w:space="0" w:color="auto"/>
              <w:right w:val="single" w:sz="4" w:space="0" w:color="auto"/>
            </w:tcBorders>
          </w:tcPr>
          <w:p w14:paraId="30FC2ABF" w14:textId="77777777" w:rsidR="000314E5" w:rsidRDefault="000314E5" w:rsidP="00135099">
            <w:pPr>
              <w:spacing w:after="0" w:line="240" w:lineRule="auto"/>
              <w:rPr>
                <w:rFonts w:cstheme="minorHAnsi"/>
                <w:b/>
                <w:bCs/>
                <w:sz w:val="20"/>
                <w:szCs w:val="20"/>
                <w:u w:val="single"/>
              </w:rPr>
            </w:pPr>
            <w:r w:rsidRPr="008651E4">
              <w:rPr>
                <w:rFonts w:cstheme="minorHAnsi"/>
                <w:b/>
                <w:bCs/>
                <w:sz w:val="20"/>
                <w:szCs w:val="20"/>
                <w:u w:val="single"/>
              </w:rPr>
              <w:t>Curriculum Rational</w:t>
            </w:r>
            <w:r>
              <w:rPr>
                <w:rFonts w:cstheme="minorHAnsi"/>
                <w:b/>
                <w:bCs/>
                <w:sz w:val="20"/>
                <w:szCs w:val="20"/>
                <w:u w:val="single"/>
              </w:rPr>
              <w:t>e</w:t>
            </w:r>
          </w:p>
          <w:p w14:paraId="00F8CD64" w14:textId="77777777" w:rsidR="000314E5" w:rsidRDefault="000314E5" w:rsidP="00135099">
            <w:pPr>
              <w:spacing w:after="0" w:line="240" w:lineRule="auto"/>
              <w:rPr>
                <w:rFonts w:cstheme="minorHAnsi"/>
                <w:b/>
                <w:bCs/>
                <w:sz w:val="20"/>
                <w:szCs w:val="20"/>
                <w:u w:val="single"/>
              </w:rPr>
            </w:pPr>
          </w:p>
          <w:p w14:paraId="2CCC09D5" w14:textId="77777777" w:rsidR="00E36FEE" w:rsidRDefault="00E36FEE" w:rsidP="00E36FEE">
            <w:r>
              <w:t>At Drongan Primary and ECC we are proud of our inclusive, values-driven curriculum. We raise attainment, support wellbeing and inclusion, and celebrate success in many forms. Our values of Teamwork, Mutual Respect, Trust, Inclusion, Self-belief and Resilience are evident every day in our classrooms, playground and wider community.</w:t>
            </w:r>
          </w:p>
          <w:p w14:paraId="2AA1FAA2" w14:textId="77777777" w:rsidR="00E36FEE" w:rsidRDefault="00E36FEE" w:rsidP="00E36FEE">
            <w:r>
              <w:t>Regardless of the challenges they may face, all children at Drongan can achieve their full potential and live a healthy, happy and successful life.</w:t>
            </w:r>
          </w:p>
          <w:p w14:paraId="4FAFE097" w14:textId="2947DBAC" w:rsidR="00E36FEE" w:rsidRPr="00E36FEE" w:rsidRDefault="00E36FEE" w:rsidP="00E36FEE">
            <w:pPr>
              <w:spacing w:after="0" w:line="240" w:lineRule="auto"/>
              <w:jc w:val="center"/>
              <w:rPr>
                <w:noProof/>
              </w:rPr>
            </w:pPr>
            <w:r w:rsidRPr="00E36FEE">
              <w:rPr>
                <w:rFonts w:cstheme="minorHAnsi"/>
                <w:noProof/>
                <w:sz w:val="20"/>
                <w:szCs w:val="20"/>
              </w:rPr>
              <w:drawing>
                <wp:inline distT="0" distB="0" distL="0" distR="0" wp14:anchorId="00D2A032" wp14:editId="0424A45C">
                  <wp:extent cx="3672000" cy="2952000"/>
                  <wp:effectExtent l="0" t="0" r="5080" b="1270"/>
                  <wp:docPr id="17783695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8369528" name=""/>
                          <pic:cNvPicPr/>
                        </pic:nvPicPr>
                        <pic:blipFill>
                          <a:blip r:embed="rId57"/>
                          <a:stretch>
                            <a:fillRect/>
                          </a:stretch>
                        </pic:blipFill>
                        <pic:spPr>
                          <a:xfrm>
                            <a:off x="0" y="0"/>
                            <a:ext cx="3672000" cy="2952000"/>
                          </a:xfrm>
                          <a:prstGeom prst="rect">
                            <a:avLst/>
                          </a:prstGeom>
                        </pic:spPr>
                      </pic:pic>
                    </a:graphicData>
                  </a:graphic>
                </wp:inline>
              </w:drawing>
            </w:r>
            <w:r>
              <w:rPr>
                <w:rFonts w:cstheme="minorHAnsi"/>
                <w:sz w:val="20"/>
                <w:szCs w:val="20"/>
              </w:rPr>
              <w:t xml:space="preserve">  </w:t>
            </w:r>
            <w:r>
              <w:rPr>
                <w:noProof/>
              </w:rPr>
              <w:t xml:space="preserve"> </w:t>
            </w:r>
            <w:r w:rsidRPr="00E36FEE">
              <w:rPr>
                <w:rFonts w:cstheme="minorHAnsi"/>
                <w:noProof/>
                <w:sz w:val="20"/>
                <w:szCs w:val="20"/>
              </w:rPr>
              <w:drawing>
                <wp:inline distT="0" distB="0" distL="0" distR="0" wp14:anchorId="3EAB94CD" wp14:editId="0CC21B17">
                  <wp:extent cx="3672000" cy="2952000"/>
                  <wp:effectExtent l="0" t="0" r="5080" b="1270"/>
                  <wp:docPr id="20278474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7847428" name=""/>
                          <pic:cNvPicPr/>
                        </pic:nvPicPr>
                        <pic:blipFill>
                          <a:blip r:embed="rId58"/>
                          <a:stretch>
                            <a:fillRect/>
                          </a:stretch>
                        </pic:blipFill>
                        <pic:spPr>
                          <a:xfrm>
                            <a:off x="0" y="0"/>
                            <a:ext cx="3672000" cy="2952000"/>
                          </a:xfrm>
                          <a:prstGeom prst="rect">
                            <a:avLst/>
                          </a:prstGeom>
                        </pic:spPr>
                      </pic:pic>
                    </a:graphicData>
                  </a:graphic>
                </wp:inline>
              </w:drawing>
            </w:r>
          </w:p>
          <w:p w14:paraId="20BA9A13" w14:textId="77777777" w:rsidR="000314E5" w:rsidRDefault="000314E5" w:rsidP="00135099">
            <w:pPr>
              <w:spacing w:after="0" w:line="240" w:lineRule="auto"/>
              <w:rPr>
                <w:rFonts w:cstheme="minorHAnsi"/>
                <w:b/>
                <w:bCs/>
                <w:sz w:val="20"/>
                <w:szCs w:val="20"/>
                <w:u w:val="single"/>
              </w:rPr>
            </w:pPr>
          </w:p>
          <w:p w14:paraId="1480BB42" w14:textId="6477BDDB" w:rsidR="000314E5" w:rsidRDefault="000314E5" w:rsidP="00135099">
            <w:pPr>
              <w:spacing w:after="0" w:line="240" w:lineRule="auto"/>
              <w:rPr>
                <w:rFonts w:cstheme="minorHAnsi"/>
                <w:sz w:val="20"/>
                <w:szCs w:val="20"/>
                <w:highlight w:val="yellow"/>
              </w:rPr>
            </w:pPr>
          </w:p>
          <w:p w14:paraId="41FBFC10" w14:textId="60BB639B" w:rsidR="000314E5" w:rsidRDefault="00E554F2" w:rsidP="00135099">
            <w:pPr>
              <w:spacing w:after="0" w:line="240" w:lineRule="auto"/>
              <w:rPr>
                <w:rFonts w:cstheme="minorHAnsi"/>
                <w:b/>
                <w:bCs/>
                <w:sz w:val="20"/>
                <w:szCs w:val="20"/>
                <w:u w:val="single"/>
              </w:rPr>
            </w:pPr>
            <w:r w:rsidRPr="00410E28">
              <w:rPr>
                <w:rFonts w:cstheme="minorHAnsi"/>
                <w:b/>
                <w:bCs/>
                <w:noProof/>
                <w:sz w:val="20"/>
                <w:szCs w:val="20"/>
                <w:u w:val="single"/>
              </w:rPr>
              <w:lastRenderedPageBreak/>
              <w:drawing>
                <wp:anchor distT="0" distB="0" distL="114300" distR="114300" simplePos="0" relativeHeight="251741184" behindDoc="0" locked="0" layoutInCell="1" allowOverlap="1" wp14:anchorId="2CFB4A26" wp14:editId="2BD47840">
                  <wp:simplePos x="0" y="0"/>
                  <wp:positionH relativeFrom="column">
                    <wp:posOffset>6487111</wp:posOffset>
                  </wp:positionH>
                  <wp:positionV relativeFrom="paragraph">
                    <wp:posOffset>93003</wp:posOffset>
                  </wp:positionV>
                  <wp:extent cx="1720215" cy="2411095"/>
                  <wp:effectExtent l="0" t="0" r="0" b="8255"/>
                  <wp:wrapSquare wrapText="bothSides"/>
                  <wp:docPr id="900966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966637"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720215" cy="2411095"/>
                          </a:xfrm>
                          <a:prstGeom prst="rect">
                            <a:avLst/>
                          </a:prstGeom>
                        </pic:spPr>
                      </pic:pic>
                    </a:graphicData>
                  </a:graphic>
                  <wp14:sizeRelH relativeFrom="margin">
                    <wp14:pctWidth>0</wp14:pctWidth>
                  </wp14:sizeRelH>
                  <wp14:sizeRelV relativeFrom="margin">
                    <wp14:pctHeight>0</wp14:pctHeight>
                  </wp14:sizeRelV>
                </wp:anchor>
              </w:drawing>
            </w:r>
            <w:r w:rsidR="000314E5" w:rsidRPr="000314E5">
              <w:rPr>
                <w:rFonts w:cstheme="minorHAnsi"/>
                <w:b/>
                <w:bCs/>
                <w:sz w:val="20"/>
                <w:szCs w:val="20"/>
                <w:u w:val="single"/>
              </w:rPr>
              <w:t xml:space="preserve">The Daily Drongan – Excellent Lesson </w:t>
            </w:r>
          </w:p>
          <w:p w14:paraId="28AD090F" w14:textId="7EE8E786" w:rsidR="00410E28" w:rsidRDefault="00410E28" w:rsidP="00135099">
            <w:pPr>
              <w:spacing w:after="0" w:line="240" w:lineRule="auto"/>
              <w:rPr>
                <w:rFonts w:cstheme="minorHAnsi"/>
                <w:b/>
                <w:bCs/>
                <w:sz w:val="20"/>
                <w:szCs w:val="20"/>
                <w:u w:val="single"/>
              </w:rPr>
            </w:pPr>
          </w:p>
          <w:p w14:paraId="4C1BABB9" w14:textId="6C816904" w:rsidR="00C63ED2" w:rsidRDefault="009B0908" w:rsidP="009B0908">
            <w:pPr>
              <w:spacing w:after="0" w:line="240" w:lineRule="auto"/>
              <w:rPr>
                <w:rFonts w:cstheme="minorHAnsi"/>
                <w:sz w:val="20"/>
                <w:szCs w:val="20"/>
              </w:rPr>
            </w:pPr>
            <w:r w:rsidRPr="009B0908">
              <w:rPr>
                <w:rFonts w:cstheme="minorHAnsi"/>
                <w:sz w:val="20"/>
                <w:szCs w:val="20"/>
              </w:rPr>
              <w:t xml:space="preserve">The development of The Drongan Daily has strengthened our approach to defining and sharing high-quality learning and teaching across Drongan Primary School. By refining the existing </w:t>
            </w:r>
            <w:r w:rsidRPr="009B0908">
              <w:rPr>
                <w:sz w:val="20"/>
                <w:szCs w:val="20"/>
              </w:rPr>
              <w:t>Excellent Lesson</w:t>
            </w:r>
            <w:r w:rsidRPr="009B0908">
              <w:rPr>
                <w:rFonts w:cstheme="minorHAnsi"/>
                <w:sz w:val="20"/>
                <w:szCs w:val="20"/>
              </w:rPr>
              <w:t xml:space="preserve"> criteria, we have ensured that expectations are clearer, more relevant, and better aligned with our whole-school priorities. Rebranding this work as The Drongan Daily has helped to create a more engaging and accessible platform for communicating effective practice. It promotes a shared understanding among staff and pupils and celebrates the positive learning experiences taking place across the school.</w:t>
            </w:r>
            <w:r w:rsidR="0092516D">
              <w:rPr>
                <w:rFonts w:cstheme="minorHAnsi"/>
                <w:sz w:val="20"/>
                <w:szCs w:val="20"/>
              </w:rPr>
              <w:t xml:space="preserve">  </w:t>
            </w:r>
            <w:r w:rsidRPr="009B0908">
              <w:rPr>
                <w:rFonts w:cstheme="minorHAnsi"/>
                <w:sz w:val="20"/>
                <w:szCs w:val="20"/>
              </w:rPr>
              <w:t>Further enhancements have been made to supporting materials. The updated comment sheet now includes a stronger focus on class ethos and environment, recognising the importance of relationships, culture, and inclusive practice in delivering excellent learning experiences. Additionally, pupil focus group questions have been revised to more closely reflect current whole-school priorities, ensuring that pupil voice is meaningful and directly informs improvement.</w:t>
            </w:r>
            <w:r w:rsidR="0092516D">
              <w:rPr>
                <w:rFonts w:cstheme="minorHAnsi"/>
                <w:sz w:val="20"/>
                <w:szCs w:val="20"/>
              </w:rPr>
              <w:t xml:space="preserve">  </w:t>
            </w:r>
            <w:r w:rsidRPr="009B0908">
              <w:rPr>
                <w:rFonts w:cstheme="minorHAnsi"/>
                <w:sz w:val="20"/>
                <w:szCs w:val="20"/>
              </w:rPr>
              <w:t xml:space="preserve">A key strength of this development has been the collaborative approach. Staff and pupils worked together to co-create a child-friendly poster based on the </w:t>
            </w:r>
            <w:r w:rsidRPr="009B0908">
              <w:rPr>
                <w:rFonts w:cstheme="minorHAnsi"/>
                <w:i/>
                <w:iCs/>
                <w:sz w:val="20"/>
                <w:szCs w:val="20"/>
              </w:rPr>
              <w:t>Excellent Lesson</w:t>
            </w:r>
            <w:r w:rsidRPr="009B0908">
              <w:rPr>
                <w:rFonts w:cstheme="minorHAnsi"/>
                <w:sz w:val="20"/>
                <w:szCs w:val="20"/>
              </w:rPr>
              <w:t xml:space="preserve"> criteria. This process not only supported pupil understanding of what high-quality learning looks like but also empowered them to contribute their ideas and perspectives. As a result, there </w:t>
            </w:r>
            <w:r w:rsidRPr="0066468E">
              <w:rPr>
                <w:rFonts w:cstheme="minorHAnsi"/>
                <w:sz w:val="20"/>
                <w:szCs w:val="20"/>
              </w:rPr>
              <w:t xml:space="preserve">is increased ownership and consistency across the school. </w:t>
            </w:r>
            <w:r w:rsidR="0066468E" w:rsidRPr="0066468E">
              <w:rPr>
                <w:rFonts w:cstheme="minorHAnsi"/>
                <w:sz w:val="20"/>
                <w:szCs w:val="20"/>
              </w:rPr>
              <w:t xml:space="preserve">  </w:t>
            </w:r>
          </w:p>
          <w:p w14:paraId="11B826E3" w14:textId="77777777" w:rsidR="00C63ED2" w:rsidRDefault="00C63ED2" w:rsidP="009B0908">
            <w:pPr>
              <w:spacing w:after="0" w:line="240" w:lineRule="auto"/>
              <w:rPr>
                <w:rFonts w:cstheme="minorHAnsi"/>
                <w:sz w:val="20"/>
                <w:szCs w:val="20"/>
              </w:rPr>
            </w:pPr>
          </w:p>
          <w:p w14:paraId="2B8DD162" w14:textId="236AD5CD" w:rsidR="009B0908" w:rsidRPr="009B0908" w:rsidRDefault="00C63ED2" w:rsidP="009B0908">
            <w:pPr>
              <w:spacing w:after="0" w:line="240" w:lineRule="auto"/>
              <w:rPr>
                <w:rFonts w:cstheme="minorHAnsi"/>
                <w:sz w:val="20"/>
                <w:szCs w:val="20"/>
              </w:rPr>
            </w:pPr>
            <w:r w:rsidRPr="003F368A">
              <w:rPr>
                <w:rFonts w:cstheme="minorHAnsi"/>
                <w:b/>
                <w:bCs/>
                <w:noProof/>
                <w:sz w:val="20"/>
                <w:szCs w:val="20"/>
                <w:u w:val="single"/>
              </w:rPr>
              <w:drawing>
                <wp:anchor distT="0" distB="0" distL="114300" distR="114300" simplePos="0" relativeHeight="251715584" behindDoc="0" locked="0" layoutInCell="1" allowOverlap="1" wp14:anchorId="26BE95DE" wp14:editId="3AC71A74">
                  <wp:simplePos x="0" y="0"/>
                  <wp:positionH relativeFrom="column">
                    <wp:posOffset>6208395</wp:posOffset>
                  </wp:positionH>
                  <wp:positionV relativeFrom="paragraph">
                    <wp:posOffset>132715</wp:posOffset>
                  </wp:positionV>
                  <wp:extent cx="1917700" cy="2632710"/>
                  <wp:effectExtent l="0" t="0" r="6350" b="0"/>
                  <wp:wrapSquare wrapText="bothSides"/>
                  <wp:docPr id="728244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44334"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917700" cy="2632710"/>
                          </a:xfrm>
                          <a:prstGeom prst="rect">
                            <a:avLst/>
                          </a:prstGeom>
                        </pic:spPr>
                      </pic:pic>
                    </a:graphicData>
                  </a:graphic>
                  <wp14:sizeRelH relativeFrom="page">
                    <wp14:pctWidth>0</wp14:pctWidth>
                  </wp14:sizeRelH>
                  <wp14:sizeRelV relativeFrom="page">
                    <wp14:pctHeight>0</wp14:pctHeight>
                  </wp14:sizeRelV>
                </wp:anchor>
              </w:drawing>
            </w:r>
            <w:r w:rsidR="009B0908" w:rsidRPr="0066468E">
              <w:rPr>
                <w:rFonts w:cstheme="minorHAnsi"/>
                <w:sz w:val="20"/>
                <w:szCs w:val="20"/>
              </w:rPr>
              <w:t xml:space="preserve">Overall, this work has had a positive impact on clarity, consistency, and engagement in learning and teaching. </w:t>
            </w:r>
            <w:r w:rsidR="0066468E" w:rsidRPr="0066468E">
              <w:rPr>
                <w:rFonts w:cstheme="minorHAnsi"/>
                <w:sz w:val="20"/>
                <w:szCs w:val="20"/>
              </w:rPr>
              <w:t xml:space="preserve"> When consulting with parents, 98% responded that their child’s needs are being sufficiently supported/challenged at school.</w:t>
            </w:r>
            <w:r w:rsidR="0066468E">
              <w:rPr>
                <w:rFonts w:cstheme="minorHAnsi"/>
                <w:sz w:val="20"/>
                <w:szCs w:val="20"/>
              </w:rPr>
              <w:t xml:space="preserve">  </w:t>
            </w:r>
            <w:r w:rsidR="0066468E" w:rsidRPr="009B0908">
              <w:rPr>
                <w:rFonts w:cstheme="minorHAnsi"/>
                <w:sz w:val="20"/>
                <w:szCs w:val="20"/>
              </w:rPr>
              <w:t xml:space="preserve"> </w:t>
            </w:r>
            <w:r w:rsidR="009B0908" w:rsidRPr="009B0908">
              <w:rPr>
                <w:rFonts w:cstheme="minorHAnsi"/>
                <w:sz w:val="20"/>
                <w:szCs w:val="20"/>
              </w:rPr>
              <w:t xml:space="preserve">Moving forward, continued use of </w:t>
            </w:r>
            <w:r w:rsidR="009B0908" w:rsidRPr="009B0908">
              <w:rPr>
                <w:rFonts w:cstheme="minorHAnsi"/>
                <w:i/>
                <w:iCs/>
                <w:sz w:val="20"/>
                <w:szCs w:val="20"/>
              </w:rPr>
              <w:t>The Drongan Daily</w:t>
            </w:r>
            <w:r w:rsidR="009B0908" w:rsidRPr="009B0908">
              <w:rPr>
                <w:rFonts w:cstheme="minorHAnsi"/>
                <w:sz w:val="20"/>
                <w:szCs w:val="20"/>
              </w:rPr>
              <w:t xml:space="preserve"> will support ongoing reflection, dialogue, and improvement across the school community.</w:t>
            </w:r>
            <w:r w:rsidR="0092516D">
              <w:rPr>
                <w:noProof/>
              </w:rPr>
              <w:t xml:space="preserve"> </w:t>
            </w:r>
          </w:p>
          <w:p w14:paraId="1368E2DE" w14:textId="1ED318CB" w:rsidR="00EE616B" w:rsidRPr="009B0908" w:rsidRDefault="00EE616B" w:rsidP="00135099">
            <w:pPr>
              <w:spacing w:after="0" w:line="240" w:lineRule="auto"/>
              <w:rPr>
                <w:rFonts w:cstheme="minorHAnsi"/>
                <w:sz w:val="20"/>
                <w:szCs w:val="20"/>
              </w:rPr>
            </w:pPr>
          </w:p>
          <w:p w14:paraId="65915741" w14:textId="4A41C482" w:rsidR="00C73004" w:rsidRDefault="0092516D" w:rsidP="007756E8">
            <w:pPr>
              <w:rPr>
                <w:rFonts w:ascii="Arial" w:eastAsia="Arial" w:hAnsi="Arial" w:cs="Arial"/>
                <w:color w:val="000000" w:themeColor="text1"/>
                <w:sz w:val="24"/>
                <w:szCs w:val="24"/>
              </w:rPr>
            </w:pPr>
            <w:r>
              <w:rPr>
                <w:noProof/>
              </w:rPr>
              <w:drawing>
                <wp:anchor distT="0" distB="0" distL="114300" distR="114300" simplePos="0" relativeHeight="251742208" behindDoc="1" locked="0" layoutInCell="1" allowOverlap="1" wp14:anchorId="0CAA3515" wp14:editId="0C79D202">
                  <wp:simplePos x="0" y="0"/>
                  <wp:positionH relativeFrom="column">
                    <wp:posOffset>464820</wp:posOffset>
                  </wp:positionH>
                  <wp:positionV relativeFrom="paragraph">
                    <wp:posOffset>43180</wp:posOffset>
                  </wp:positionV>
                  <wp:extent cx="1924050" cy="1466850"/>
                  <wp:effectExtent l="0" t="0" r="0" b="0"/>
                  <wp:wrapTight wrapText="bothSides">
                    <wp:wrapPolygon edited="0">
                      <wp:start x="0" y="0"/>
                      <wp:lineTo x="0" y="21319"/>
                      <wp:lineTo x="21386" y="21319"/>
                      <wp:lineTo x="21386" y="0"/>
                      <wp:lineTo x="0" y="0"/>
                    </wp:wrapPolygon>
                  </wp:wrapTight>
                  <wp:docPr id="163671368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p>
          <w:p w14:paraId="46AFE8CA" w14:textId="4C0EAC36" w:rsidR="00C73004" w:rsidRDefault="00C73004" w:rsidP="007756E8">
            <w:pPr>
              <w:rPr>
                <w:rFonts w:ascii="Arial" w:eastAsia="Arial" w:hAnsi="Arial" w:cs="Arial"/>
                <w:color w:val="000000" w:themeColor="text1"/>
                <w:sz w:val="24"/>
                <w:szCs w:val="24"/>
              </w:rPr>
            </w:pPr>
          </w:p>
          <w:p w14:paraId="566E4B00" w14:textId="25F170EE" w:rsidR="00C73004" w:rsidRDefault="00C73004" w:rsidP="007756E8">
            <w:pPr>
              <w:rPr>
                <w:rFonts w:ascii="Arial" w:eastAsia="Arial" w:hAnsi="Arial" w:cs="Arial"/>
                <w:color w:val="000000" w:themeColor="text1"/>
                <w:sz w:val="24"/>
                <w:szCs w:val="24"/>
              </w:rPr>
            </w:pPr>
          </w:p>
          <w:p w14:paraId="5EECE2EC" w14:textId="54456FFA" w:rsidR="0092516D" w:rsidRDefault="0092516D" w:rsidP="007756E8">
            <w:pPr>
              <w:rPr>
                <w:rFonts w:eastAsia="Arial" w:cstheme="minorHAnsi"/>
                <w:color w:val="000000" w:themeColor="text1"/>
              </w:rPr>
            </w:pPr>
          </w:p>
          <w:p w14:paraId="25722D5D" w14:textId="77777777" w:rsidR="0092516D" w:rsidRDefault="0092516D" w:rsidP="007756E8">
            <w:pPr>
              <w:rPr>
                <w:rFonts w:eastAsia="Arial" w:cstheme="minorHAnsi"/>
                <w:color w:val="000000" w:themeColor="text1"/>
              </w:rPr>
            </w:pPr>
          </w:p>
          <w:p w14:paraId="313B3551" w14:textId="1CC0536B" w:rsidR="0092516D" w:rsidRDefault="0092516D" w:rsidP="007756E8">
            <w:pPr>
              <w:rPr>
                <w:rFonts w:eastAsia="Arial" w:cstheme="minorHAnsi"/>
                <w:color w:val="000000" w:themeColor="text1"/>
              </w:rPr>
            </w:pPr>
          </w:p>
          <w:p w14:paraId="10A45065" w14:textId="77777777" w:rsidR="0092516D" w:rsidRDefault="0092516D" w:rsidP="007756E8">
            <w:pPr>
              <w:rPr>
                <w:rFonts w:eastAsia="Arial" w:cstheme="minorHAnsi"/>
                <w:color w:val="000000" w:themeColor="text1"/>
              </w:rPr>
            </w:pPr>
          </w:p>
          <w:p w14:paraId="2D12A14A" w14:textId="77777777" w:rsidR="0092516D" w:rsidRDefault="0092516D" w:rsidP="007756E8">
            <w:pPr>
              <w:rPr>
                <w:rFonts w:eastAsia="Arial" w:cstheme="minorHAnsi"/>
                <w:color w:val="000000" w:themeColor="text1"/>
              </w:rPr>
            </w:pPr>
          </w:p>
          <w:p w14:paraId="44C26018" w14:textId="28CF32AB" w:rsidR="007756E8" w:rsidRPr="005C4103" w:rsidRDefault="00AC24A5" w:rsidP="0092516D">
            <w:pPr>
              <w:rPr>
                <w:rFonts w:eastAsia="Arial" w:cstheme="minorHAnsi"/>
                <w:b/>
                <w:bCs/>
                <w:sz w:val="20"/>
                <w:szCs w:val="20"/>
              </w:rPr>
            </w:pPr>
            <w:r w:rsidRPr="005C4103">
              <w:rPr>
                <w:rFonts w:eastAsia="Arial" w:cstheme="minorHAnsi"/>
                <w:b/>
                <w:bCs/>
                <w:color w:val="000000" w:themeColor="text1"/>
                <w:sz w:val="20"/>
                <w:szCs w:val="20"/>
              </w:rPr>
              <w:lastRenderedPageBreak/>
              <w:t>CYPIC National Improving Writing Programme</w:t>
            </w:r>
            <w:r w:rsidRPr="005C4103">
              <w:rPr>
                <w:rFonts w:eastAsia="Arial" w:cstheme="minorHAnsi"/>
                <w:b/>
                <w:bCs/>
                <w:sz w:val="20"/>
                <w:szCs w:val="20"/>
              </w:rPr>
              <w:t xml:space="preserve"> </w:t>
            </w:r>
          </w:p>
          <w:p w14:paraId="7F5F7FCA" w14:textId="1944259E" w:rsidR="007756E8" w:rsidRPr="005C4103" w:rsidRDefault="007756E8" w:rsidP="007756E8">
            <w:pPr>
              <w:shd w:val="clear" w:color="auto" w:fill="FFFFFF" w:themeFill="background1"/>
              <w:textAlignment w:val="baseline"/>
              <w:rPr>
                <w:rFonts w:eastAsia="Arial" w:cstheme="minorHAnsi"/>
                <w:color w:val="000000" w:themeColor="text1"/>
                <w:sz w:val="20"/>
                <w:szCs w:val="20"/>
              </w:rPr>
            </w:pPr>
            <w:r w:rsidRPr="005C4103">
              <w:rPr>
                <w:rFonts w:eastAsia="Arial" w:cstheme="minorHAnsi"/>
                <w:color w:val="000000" w:themeColor="text1"/>
                <w:sz w:val="20"/>
                <w:szCs w:val="20"/>
              </w:rPr>
              <w:t xml:space="preserve">Over the course of this session, P3/4, P4, P5 and P5/6 teachers took part in the CYPIC National Improving Writing Programme. Through this they developed and implemented a quality assured approach to daily writing with a key focus on Tools for Writing and vocabulary. Pupils in these classes have been writing 3-5 times per week for 15 minutes, followed by opportunities for self-and/or peer-assessment. Time has been given for self-editing, and instant feedback has been provided. This has allowed learners to reflect on areas of success and improvement. </w:t>
            </w:r>
          </w:p>
          <w:p w14:paraId="28DA1F9F" w14:textId="66850C64" w:rsidR="007756E8" w:rsidRPr="005C4103" w:rsidRDefault="007756E8" w:rsidP="007756E8">
            <w:pPr>
              <w:shd w:val="clear" w:color="auto" w:fill="FFFFFF" w:themeFill="background1"/>
              <w:textAlignment w:val="baseline"/>
              <w:rPr>
                <w:rFonts w:eastAsia="Arial" w:cstheme="minorHAnsi"/>
                <w:color w:val="000000" w:themeColor="text1"/>
                <w:sz w:val="20"/>
                <w:szCs w:val="20"/>
              </w:rPr>
            </w:pPr>
            <w:r w:rsidRPr="005C4103">
              <w:rPr>
                <w:rFonts w:eastAsia="Arial" w:cstheme="minorHAnsi"/>
                <w:color w:val="000000" w:themeColor="text1"/>
                <w:sz w:val="20"/>
                <w:szCs w:val="20"/>
              </w:rPr>
              <w:t xml:space="preserve">Data has been collected daily on children’s progress with a clear focus on improving one aspect of writing at a time. Pupils have been involved in the process of collecting and analysing data on a run chart. Pupils have worked hard to meet their own individual targets and have all made progress. </w:t>
            </w:r>
          </w:p>
          <w:p w14:paraId="52FBE224" w14:textId="30EB5897" w:rsidR="007756E8" w:rsidRPr="005C4103" w:rsidRDefault="007756E8" w:rsidP="007756E8">
            <w:pPr>
              <w:shd w:val="clear" w:color="auto" w:fill="FFFFFF" w:themeFill="background1"/>
              <w:textAlignment w:val="baseline"/>
              <w:rPr>
                <w:rFonts w:eastAsia="Arial" w:cstheme="minorHAnsi"/>
                <w:sz w:val="20"/>
                <w:szCs w:val="20"/>
              </w:rPr>
            </w:pPr>
            <w:r w:rsidRPr="005C4103">
              <w:rPr>
                <w:rFonts w:eastAsia="Arial" w:cstheme="minorHAnsi"/>
                <w:sz w:val="20"/>
                <w:szCs w:val="20"/>
              </w:rPr>
              <w:t>Before the programme was implemented, pupils in P3/4 and P4 were asked for their views on writing lessons at Drongan Primary School. Some key results from this questionnaire are shown below:</w:t>
            </w:r>
          </w:p>
          <w:p w14:paraId="241F4E94" w14:textId="31F3CD31" w:rsidR="007756E8" w:rsidRPr="005C4103" w:rsidRDefault="00C73004" w:rsidP="00C73004">
            <w:pPr>
              <w:shd w:val="clear" w:color="auto" w:fill="FFFFFF" w:themeFill="background1"/>
              <w:textAlignment w:val="baseline"/>
              <w:rPr>
                <w:rFonts w:ascii="Calibri" w:eastAsia="Arial" w:hAnsi="Calibri" w:cs="Calibri"/>
                <w:sz w:val="20"/>
                <w:szCs w:val="20"/>
              </w:rPr>
            </w:pPr>
            <w:r w:rsidRPr="005C4103">
              <w:rPr>
                <w:rFonts w:ascii="Calibri" w:eastAsia="Arial" w:hAnsi="Calibri" w:cs="Calibri"/>
                <w:sz w:val="20"/>
                <w:szCs w:val="20"/>
              </w:rPr>
              <w:t xml:space="preserve">P3/4                                                                                                         P4          </w:t>
            </w:r>
            <w:r w:rsidR="007756E8" w:rsidRPr="005C4103">
              <w:rPr>
                <w:rFonts w:ascii="Calibri" w:eastAsia="Arial" w:hAnsi="Calibri" w:cs="Calibri"/>
                <w:sz w:val="20"/>
                <w:szCs w:val="20"/>
              </w:rPr>
              <w:t xml:space="preserve">           </w:t>
            </w:r>
          </w:p>
          <w:p w14:paraId="601652E3" w14:textId="4F31B5CD" w:rsidR="007756E8" w:rsidRPr="005C4103" w:rsidRDefault="007756E8" w:rsidP="007756E8">
            <w:pPr>
              <w:shd w:val="clear" w:color="auto" w:fill="FFFFFF" w:themeFill="background1"/>
              <w:textAlignment w:val="baseline"/>
              <w:rPr>
                <w:rFonts w:ascii="Calibri" w:eastAsia="Arial" w:hAnsi="Calibri" w:cs="Calibri"/>
                <w:sz w:val="20"/>
                <w:szCs w:val="20"/>
              </w:rPr>
            </w:pPr>
            <w:r w:rsidRPr="005C4103">
              <w:rPr>
                <w:rFonts w:ascii="Calibri" w:hAnsi="Calibri" w:cs="Calibri"/>
                <w:noProof/>
                <w:sz w:val="20"/>
                <w:szCs w:val="20"/>
              </w:rPr>
              <w:drawing>
                <wp:inline distT="0" distB="0" distL="0" distR="0" wp14:anchorId="258FB35F" wp14:editId="5BFF0438">
                  <wp:extent cx="3076046" cy="1365250"/>
                  <wp:effectExtent l="0" t="0" r="0" b="6350"/>
                  <wp:docPr id="6677452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45239" name="Picture 667745239"/>
                          <pic:cNvPicPr/>
                        </pic:nvPicPr>
                        <pic:blipFill>
                          <a:blip r:embed="rId62">
                            <a:extLst>
                              <a:ext uri="{28A0092B-C50C-407E-A947-70E740481C1C}">
                                <a14:useLocalDpi xmlns:a14="http://schemas.microsoft.com/office/drawing/2010/main"/>
                              </a:ext>
                            </a:extLst>
                          </a:blip>
                          <a:stretch>
                            <a:fillRect/>
                          </a:stretch>
                        </pic:blipFill>
                        <pic:spPr>
                          <a:xfrm>
                            <a:off x="0" y="0"/>
                            <a:ext cx="3079190" cy="1366645"/>
                          </a:xfrm>
                          <a:prstGeom prst="rect">
                            <a:avLst/>
                          </a:prstGeom>
                        </pic:spPr>
                      </pic:pic>
                    </a:graphicData>
                  </a:graphic>
                </wp:inline>
              </w:drawing>
            </w:r>
            <w:r w:rsidRPr="005C4103">
              <w:rPr>
                <w:rFonts w:ascii="Calibri" w:eastAsia="Arial" w:hAnsi="Calibri" w:cs="Calibri"/>
                <w:sz w:val="20"/>
                <w:szCs w:val="20"/>
              </w:rPr>
              <w:t xml:space="preserve">              </w:t>
            </w:r>
            <w:r w:rsidRPr="005C4103">
              <w:rPr>
                <w:rFonts w:ascii="Calibri" w:hAnsi="Calibri" w:cs="Calibri"/>
                <w:noProof/>
                <w:sz w:val="20"/>
                <w:szCs w:val="20"/>
              </w:rPr>
              <w:drawing>
                <wp:inline distT="0" distB="0" distL="0" distR="0" wp14:anchorId="169DEC01" wp14:editId="118F2412">
                  <wp:extent cx="3019898" cy="1346200"/>
                  <wp:effectExtent l="0" t="0" r="9525" b="6350"/>
                  <wp:docPr id="9883141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24814" name="Picture 1066824814"/>
                          <pic:cNvPicPr/>
                        </pic:nvPicPr>
                        <pic:blipFill>
                          <a:blip r:embed="rId63">
                            <a:extLst>
                              <a:ext uri="{28A0092B-C50C-407E-A947-70E740481C1C}">
                                <a14:useLocalDpi xmlns:a14="http://schemas.microsoft.com/office/drawing/2010/main"/>
                              </a:ext>
                            </a:extLst>
                          </a:blip>
                          <a:stretch>
                            <a:fillRect/>
                          </a:stretch>
                        </pic:blipFill>
                        <pic:spPr>
                          <a:xfrm>
                            <a:off x="0" y="0"/>
                            <a:ext cx="3027953" cy="1349791"/>
                          </a:xfrm>
                          <a:prstGeom prst="rect">
                            <a:avLst/>
                          </a:prstGeom>
                        </pic:spPr>
                      </pic:pic>
                    </a:graphicData>
                  </a:graphic>
                </wp:inline>
              </w:drawing>
            </w:r>
          </w:p>
          <w:p w14:paraId="0ECF5436" w14:textId="18BD0D7F" w:rsidR="007756E8" w:rsidRDefault="007756E8" w:rsidP="007756E8">
            <w:pPr>
              <w:shd w:val="clear" w:color="auto" w:fill="FFFFFF" w:themeFill="background1"/>
              <w:textAlignment w:val="baseline"/>
              <w:rPr>
                <w:rFonts w:ascii="Calibri" w:eastAsia="Arial" w:hAnsi="Calibri" w:cs="Calibri"/>
                <w:color w:val="000000" w:themeColor="text1"/>
                <w:sz w:val="20"/>
                <w:szCs w:val="20"/>
              </w:rPr>
            </w:pPr>
            <w:r w:rsidRPr="005C4103">
              <w:rPr>
                <w:rFonts w:ascii="Calibri" w:eastAsia="Arial" w:hAnsi="Calibri" w:cs="Calibri"/>
                <w:color w:val="000000" w:themeColor="text1"/>
                <w:sz w:val="20"/>
                <w:szCs w:val="20"/>
              </w:rPr>
              <w:t>At parents’ night in October 2025, during the programme, parents were asked for their views on their children’s writing. Some key findings from this survey are shown below:</w:t>
            </w:r>
          </w:p>
          <w:p w14:paraId="71C145E2" w14:textId="77777777" w:rsidR="00D32554" w:rsidRDefault="00D32554" w:rsidP="007756E8">
            <w:pPr>
              <w:shd w:val="clear" w:color="auto" w:fill="FFFFFF" w:themeFill="background1"/>
              <w:textAlignment w:val="baseline"/>
              <w:rPr>
                <w:rFonts w:ascii="Calibri" w:eastAsia="Arial" w:hAnsi="Calibri" w:cs="Calibri"/>
                <w:color w:val="000000" w:themeColor="text1"/>
                <w:sz w:val="20"/>
                <w:szCs w:val="20"/>
              </w:rPr>
            </w:pPr>
          </w:p>
          <w:p w14:paraId="1F4635E3" w14:textId="77777777" w:rsidR="00D32554" w:rsidRDefault="00D32554" w:rsidP="007756E8">
            <w:pPr>
              <w:shd w:val="clear" w:color="auto" w:fill="FFFFFF" w:themeFill="background1"/>
              <w:textAlignment w:val="baseline"/>
              <w:rPr>
                <w:rFonts w:ascii="Calibri" w:eastAsia="Arial" w:hAnsi="Calibri" w:cs="Calibri"/>
                <w:color w:val="000000" w:themeColor="text1"/>
                <w:sz w:val="20"/>
                <w:szCs w:val="20"/>
              </w:rPr>
            </w:pPr>
          </w:p>
          <w:p w14:paraId="59A51AEF" w14:textId="77777777" w:rsidR="00D32554" w:rsidRDefault="00D32554" w:rsidP="007756E8">
            <w:pPr>
              <w:shd w:val="clear" w:color="auto" w:fill="FFFFFF" w:themeFill="background1"/>
              <w:textAlignment w:val="baseline"/>
              <w:rPr>
                <w:rFonts w:ascii="Calibri" w:eastAsia="Arial" w:hAnsi="Calibri" w:cs="Calibri"/>
                <w:color w:val="000000" w:themeColor="text1"/>
                <w:sz w:val="20"/>
                <w:szCs w:val="20"/>
              </w:rPr>
            </w:pPr>
          </w:p>
          <w:p w14:paraId="66642391" w14:textId="77777777" w:rsidR="00D32554" w:rsidRDefault="00D32554" w:rsidP="007756E8">
            <w:pPr>
              <w:shd w:val="clear" w:color="auto" w:fill="FFFFFF" w:themeFill="background1"/>
              <w:textAlignment w:val="baseline"/>
              <w:rPr>
                <w:rFonts w:ascii="Calibri" w:eastAsia="Arial" w:hAnsi="Calibri" w:cs="Calibri"/>
                <w:color w:val="000000" w:themeColor="text1"/>
                <w:sz w:val="20"/>
                <w:szCs w:val="20"/>
              </w:rPr>
            </w:pPr>
          </w:p>
          <w:p w14:paraId="0D5D3C3C" w14:textId="77777777" w:rsidR="00D32554" w:rsidRPr="005C4103" w:rsidRDefault="00D32554" w:rsidP="007756E8">
            <w:pPr>
              <w:shd w:val="clear" w:color="auto" w:fill="FFFFFF" w:themeFill="background1"/>
              <w:textAlignment w:val="baseline"/>
              <w:rPr>
                <w:rFonts w:ascii="Calibri" w:eastAsia="Arial" w:hAnsi="Calibri" w:cs="Calibri"/>
                <w:color w:val="000000" w:themeColor="text1"/>
                <w:sz w:val="20"/>
                <w:szCs w:val="20"/>
              </w:rPr>
            </w:pPr>
          </w:p>
          <w:p w14:paraId="42DE5AA2" w14:textId="1411BE60" w:rsidR="007756E8" w:rsidRPr="005C4103" w:rsidRDefault="007756E8" w:rsidP="007756E8">
            <w:pPr>
              <w:shd w:val="clear" w:color="auto" w:fill="FFFFFF" w:themeFill="background1"/>
              <w:textAlignment w:val="baseline"/>
              <w:rPr>
                <w:rFonts w:ascii="Calibri" w:eastAsia="Arial" w:hAnsi="Calibri" w:cs="Calibri"/>
                <w:color w:val="000000" w:themeColor="text1"/>
                <w:sz w:val="20"/>
                <w:szCs w:val="20"/>
              </w:rPr>
            </w:pPr>
          </w:p>
          <w:p w14:paraId="6747C979" w14:textId="3D1086EA" w:rsidR="007756E8" w:rsidRPr="005C4103" w:rsidRDefault="007756E8" w:rsidP="007756E8">
            <w:pPr>
              <w:shd w:val="clear" w:color="auto" w:fill="FFFFFF" w:themeFill="background1"/>
              <w:textAlignment w:val="baseline"/>
              <w:rPr>
                <w:rFonts w:ascii="Calibri" w:eastAsia="Arial" w:hAnsi="Calibri" w:cs="Calibri"/>
                <w:color w:val="000000" w:themeColor="text1"/>
                <w:sz w:val="20"/>
                <w:szCs w:val="20"/>
              </w:rPr>
            </w:pPr>
            <w:r w:rsidRPr="005C4103">
              <w:rPr>
                <w:rFonts w:ascii="Calibri" w:eastAsia="Arial" w:hAnsi="Calibri" w:cs="Calibri"/>
                <w:color w:val="000000" w:themeColor="text1"/>
                <w:sz w:val="20"/>
                <w:szCs w:val="20"/>
              </w:rPr>
              <w:lastRenderedPageBreak/>
              <w:t>P3/4</w:t>
            </w:r>
            <w:r w:rsidR="00C73004" w:rsidRPr="005C4103">
              <w:rPr>
                <w:rFonts w:ascii="Calibri" w:eastAsia="Arial" w:hAnsi="Calibri" w:cs="Calibri"/>
                <w:color w:val="000000" w:themeColor="text1"/>
                <w:sz w:val="20"/>
                <w:szCs w:val="20"/>
              </w:rPr>
              <w:t xml:space="preserve">                                                     </w:t>
            </w:r>
            <w:r w:rsidR="00D32554">
              <w:rPr>
                <w:rFonts w:ascii="Calibri" w:eastAsia="Arial" w:hAnsi="Calibri" w:cs="Calibri"/>
                <w:color w:val="000000" w:themeColor="text1"/>
                <w:sz w:val="20"/>
                <w:szCs w:val="20"/>
              </w:rPr>
              <w:t xml:space="preserve">                                 </w:t>
            </w:r>
            <w:r w:rsidR="00C73004" w:rsidRPr="005C4103">
              <w:rPr>
                <w:rFonts w:ascii="Calibri" w:eastAsia="Arial" w:hAnsi="Calibri" w:cs="Calibri"/>
                <w:color w:val="000000" w:themeColor="text1"/>
                <w:sz w:val="20"/>
                <w:szCs w:val="20"/>
              </w:rPr>
              <w:t xml:space="preserve">                                                  P4                                                  </w:t>
            </w:r>
          </w:p>
          <w:p w14:paraId="480911E1" w14:textId="1AB1557E" w:rsidR="007756E8" w:rsidRPr="005C4103" w:rsidRDefault="00D32554" w:rsidP="007756E8">
            <w:pPr>
              <w:shd w:val="clear" w:color="auto" w:fill="FFFFFF" w:themeFill="background1"/>
              <w:jc w:val="center"/>
              <w:textAlignment w:val="baseline"/>
              <w:rPr>
                <w:rFonts w:ascii="Calibri" w:eastAsia="Arial" w:hAnsi="Calibri" w:cs="Calibri"/>
                <w:sz w:val="20"/>
                <w:szCs w:val="20"/>
              </w:rPr>
            </w:pPr>
            <w:r w:rsidRPr="005C4103">
              <w:rPr>
                <w:rFonts w:ascii="Calibri" w:hAnsi="Calibri" w:cs="Calibri"/>
                <w:noProof/>
                <w:sz w:val="20"/>
                <w:szCs w:val="20"/>
              </w:rPr>
              <w:drawing>
                <wp:anchor distT="0" distB="0" distL="114300" distR="114300" simplePos="0" relativeHeight="251717632" behindDoc="1" locked="0" layoutInCell="1" allowOverlap="1" wp14:anchorId="35E9DA68" wp14:editId="32692222">
                  <wp:simplePos x="0" y="0"/>
                  <wp:positionH relativeFrom="column">
                    <wp:posOffset>4091305</wp:posOffset>
                  </wp:positionH>
                  <wp:positionV relativeFrom="paragraph">
                    <wp:posOffset>77470</wp:posOffset>
                  </wp:positionV>
                  <wp:extent cx="4003040" cy="2145030"/>
                  <wp:effectExtent l="0" t="0" r="0" b="7620"/>
                  <wp:wrapTight wrapText="bothSides">
                    <wp:wrapPolygon edited="0">
                      <wp:start x="0" y="0"/>
                      <wp:lineTo x="0" y="21485"/>
                      <wp:lineTo x="21484" y="21485"/>
                      <wp:lineTo x="21484" y="0"/>
                      <wp:lineTo x="0" y="0"/>
                    </wp:wrapPolygon>
                  </wp:wrapTight>
                  <wp:docPr id="17564942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4238" name="Picture 1756494238"/>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003040" cy="2145030"/>
                          </a:xfrm>
                          <a:prstGeom prst="rect">
                            <a:avLst/>
                          </a:prstGeom>
                        </pic:spPr>
                      </pic:pic>
                    </a:graphicData>
                  </a:graphic>
                  <wp14:sizeRelH relativeFrom="page">
                    <wp14:pctWidth>0</wp14:pctWidth>
                  </wp14:sizeRelH>
                  <wp14:sizeRelV relativeFrom="page">
                    <wp14:pctHeight>0</wp14:pctHeight>
                  </wp14:sizeRelV>
                </wp:anchor>
              </w:drawing>
            </w:r>
            <w:r w:rsidRPr="005C4103">
              <w:rPr>
                <w:rFonts w:ascii="Calibri" w:hAnsi="Calibri" w:cs="Calibri"/>
                <w:noProof/>
                <w:sz w:val="20"/>
                <w:szCs w:val="20"/>
              </w:rPr>
              <w:drawing>
                <wp:anchor distT="0" distB="0" distL="114300" distR="114300" simplePos="0" relativeHeight="251716608" behindDoc="1" locked="0" layoutInCell="1" allowOverlap="1" wp14:anchorId="485B9BD5" wp14:editId="72B8502A">
                  <wp:simplePos x="0" y="0"/>
                  <wp:positionH relativeFrom="column">
                    <wp:posOffset>117475</wp:posOffset>
                  </wp:positionH>
                  <wp:positionV relativeFrom="paragraph">
                    <wp:posOffset>225425</wp:posOffset>
                  </wp:positionV>
                  <wp:extent cx="3692525" cy="2066290"/>
                  <wp:effectExtent l="0" t="0" r="3175" b="0"/>
                  <wp:wrapTight wrapText="bothSides">
                    <wp:wrapPolygon edited="0">
                      <wp:start x="0" y="0"/>
                      <wp:lineTo x="0" y="21308"/>
                      <wp:lineTo x="21507" y="21308"/>
                      <wp:lineTo x="21507" y="0"/>
                      <wp:lineTo x="0" y="0"/>
                    </wp:wrapPolygon>
                  </wp:wrapTight>
                  <wp:docPr id="10540127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012786" name="Picture 1054012786"/>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692525" cy="2066290"/>
                          </a:xfrm>
                          <a:prstGeom prst="rect">
                            <a:avLst/>
                          </a:prstGeom>
                        </pic:spPr>
                      </pic:pic>
                    </a:graphicData>
                  </a:graphic>
                  <wp14:sizeRelH relativeFrom="page">
                    <wp14:pctWidth>0</wp14:pctWidth>
                  </wp14:sizeRelH>
                  <wp14:sizeRelV relativeFrom="page">
                    <wp14:pctHeight>0</wp14:pctHeight>
                  </wp14:sizeRelV>
                </wp:anchor>
              </w:drawing>
            </w:r>
          </w:p>
          <w:p w14:paraId="71FF4534" w14:textId="77777777" w:rsidR="00C73004" w:rsidRPr="005C4103" w:rsidRDefault="00C73004" w:rsidP="007756E8">
            <w:pPr>
              <w:shd w:val="clear" w:color="auto" w:fill="FFFFFF" w:themeFill="background1"/>
              <w:textAlignment w:val="baseline"/>
              <w:rPr>
                <w:rFonts w:ascii="Calibri" w:eastAsia="Arial" w:hAnsi="Calibri" w:cs="Calibri"/>
                <w:color w:val="000000" w:themeColor="text1"/>
                <w:sz w:val="20"/>
                <w:szCs w:val="20"/>
              </w:rPr>
            </w:pPr>
          </w:p>
          <w:p w14:paraId="7C03189B" w14:textId="0E3C20AE" w:rsidR="007756E8" w:rsidRPr="005C4103" w:rsidRDefault="007756E8" w:rsidP="007756E8">
            <w:pPr>
              <w:shd w:val="clear" w:color="auto" w:fill="FFFFFF" w:themeFill="background1"/>
              <w:textAlignment w:val="baseline"/>
              <w:rPr>
                <w:rFonts w:ascii="Calibri" w:eastAsia="Arial" w:hAnsi="Calibri" w:cs="Calibri"/>
                <w:color w:val="000000" w:themeColor="text1"/>
                <w:sz w:val="20"/>
                <w:szCs w:val="20"/>
              </w:rPr>
            </w:pPr>
            <w:r w:rsidRPr="005C4103">
              <w:rPr>
                <w:rFonts w:ascii="Calibri" w:eastAsia="Arial" w:hAnsi="Calibri" w:cs="Calibri"/>
                <w:color w:val="000000" w:themeColor="text1"/>
                <w:sz w:val="20"/>
                <w:szCs w:val="20"/>
              </w:rPr>
              <w:t>Pupils were also asked for their views on their writing during the programme:</w:t>
            </w:r>
          </w:p>
          <w:p w14:paraId="1DD3DF42" w14:textId="33BE7BD1" w:rsidR="007756E8" w:rsidRPr="005C4103" w:rsidRDefault="00D32554" w:rsidP="007756E8">
            <w:pPr>
              <w:shd w:val="clear" w:color="auto" w:fill="FFFFFF" w:themeFill="background1"/>
              <w:jc w:val="center"/>
              <w:textAlignment w:val="baseline"/>
              <w:rPr>
                <w:rFonts w:ascii="Calibri" w:eastAsia="Arial" w:hAnsi="Calibri" w:cs="Calibri"/>
                <w:color w:val="000000" w:themeColor="text1"/>
                <w:sz w:val="20"/>
                <w:szCs w:val="20"/>
              </w:rPr>
            </w:pPr>
            <w:r w:rsidRPr="005C4103">
              <w:rPr>
                <w:rFonts w:ascii="Calibri" w:hAnsi="Calibri" w:cs="Calibri"/>
                <w:noProof/>
                <w:sz w:val="20"/>
                <w:szCs w:val="20"/>
              </w:rPr>
              <w:drawing>
                <wp:anchor distT="0" distB="0" distL="114300" distR="114300" simplePos="0" relativeHeight="251718656" behindDoc="0" locked="0" layoutInCell="1" allowOverlap="1" wp14:anchorId="498D4FF5" wp14:editId="6A758B0A">
                  <wp:simplePos x="0" y="0"/>
                  <wp:positionH relativeFrom="column">
                    <wp:posOffset>1060157</wp:posOffset>
                  </wp:positionH>
                  <wp:positionV relativeFrom="paragraph">
                    <wp:posOffset>75467</wp:posOffset>
                  </wp:positionV>
                  <wp:extent cx="4283075" cy="1945005"/>
                  <wp:effectExtent l="0" t="0" r="3175" b="0"/>
                  <wp:wrapSquare wrapText="bothSides"/>
                  <wp:docPr id="1799412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1254" name="Picture 179941254"/>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283075" cy="1945005"/>
                          </a:xfrm>
                          <a:prstGeom prst="rect">
                            <a:avLst/>
                          </a:prstGeom>
                        </pic:spPr>
                      </pic:pic>
                    </a:graphicData>
                  </a:graphic>
                  <wp14:sizeRelH relativeFrom="page">
                    <wp14:pctWidth>0</wp14:pctWidth>
                  </wp14:sizeRelH>
                  <wp14:sizeRelV relativeFrom="page">
                    <wp14:pctHeight>0</wp14:pctHeight>
                  </wp14:sizeRelV>
                </wp:anchor>
              </w:drawing>
            </w:r>
          </w:p>
          <w:p w14:paraId="64289EA5" w14:textId="77777777" w:rsidR="007756E8" w:rsidRPr="005C4103" w:rsidRDefault="007756E8" w:rsidP="007756E8">
            <w:pPr>
              <w:shd w:val="clear" w:color="auto" w:fill="FFFFFF" w:themeFill="background1"/>
              <w:jc w:val="center"/>
              <w:textAlignment w:val="baseline"/>
              <w:rPr>
                <w:rFonts w:ascii="Calibri" w:eastAsia="Arial" w:hAnsi="Calibri" w:cs="Calibri"/>
                <w:color w:val="000000" w:themeColor="text1"/>
                <w:sz w:val="20"/>
                <w:szCs w:val="20"/>
              </w:rPr>
            </w:pPr>
          </w:p>
          <w:p w14:paraId="73567835" w14:textId="77777777" w:rsidR="00C73004" w:rsidRDefault="00C73004" w:rsidP="007756E8">
            <w:pPr>
              <w:shd w:val="clear" w:color="auto" w:fill="FFFFFF" w:themeFill="background1"/>
              <w:jc w:val="both"/>
              <w:textAlignment w:val="baseline"/>
              <w:rPr>
                <w:rFonts w:ascii="Calibri" w:eastAsia="Arial" w:hAnsi="Calibri" w:cs="Calibri"/>
                <w:color w:val="000000" w:themeColor="text1"/>
                <w:sz w:val="20"/>
                <w:szCs w:val="20"/>
              </w:rPr>
            </w:pPr>
          </w:p>
          <w:p w14:paraId="2668AFC4" w14:textId="77777777" w:rsidR="00D32554" w:rsidRDefault="00D32554" w:rsidP="007756E8">
            <w:pPr>
              <w:shd w:val="clear" w:color="auto" w:fill="FFFFFF" w:themeFill="background1"/>
              <w:jc w:val="both"/>
              <w:textAlignment w:val="baseline"/>
              <w:rPr>
                <w:rFonts w:ascii="Calibri" w:eastAsia="Arial" w:hAnsi="Calibri" w:cs="Calibri"/>
                <w:color w:val="000000" w:themeColor="text1"/>
                <w:sz w:val="20"/>
                <w:szCs w:val="20"/>
              </w:rPr>
            </w:pPr>
          </w:p>
          <w:p w14:paraId="3D3A5675" w14:textId="77777777" w:rsidR="00D32554" w:rsidRPr="005C4103" w:rsidRDefault="00D32554" w:rsidP="007756E8">
            <w:pPr>
              <w:shd w:val="clear" w:color="auto" w:fill="FFFFFF" w:themeFill="background1"/>
              <w:jc w:val="both"/>
              <w:textAlignment w:val="baseline"/>
              <w:rPr>
                <w:rFonts w:ascii="Calibri" w:eastAsia="Arial" w:hAnsi="Calibri" w:cs="Calibri"/>
                <w:color w:val="000000" w:themeColor="text1"/>
                <w:sz w:val="20"/>
                <w:szCs w:val="20"/>
              </w:rPr>
            </w:pPr>
          </w:p>
          <w:p w14:paraId="1B25BAFE" w14:textId="77777777" w:rsidR="00D32554" w:rsidRDefault="00D32554" w:rsidP="007756E8">
            <w:pPr>
              <w:shd w:val="clear" w:color="auto" w:fill="FFFFFF" w:themeFill="background1"/>
              <w:jc w:val="both"/>
              <w:textAlignment w:val="baseline"/>
              <w:rPr>
                <w:rFonts w:ascii="Calibri" w:eastAsia="Arial" w:hAnsi="Calibri" w:cs="Calibri"/>
                <w:color w:val="000000" w:themeColor="text1"/>
                <w:sz w:val="20"/>
                <w:szCs w:val="20"/>
              </w:rPr>
            </w:pPr>
          </w:p>
          <w:p w14:paraId="78F2FC19" w14:textId="77777777" w:rsidR="00D32554" w:rsidRDefault="00D32554" w:rsidP="007756E8">
            <w:pPr>
              <w:shd w:val="clear" w:color="auto" w:fill="FFFFFF" w:themeFill="background1"/>
              <w:jc w:val="both"/>
              <w:textAlignment w:val="baseline"/>
              <w:rPr>
                <w:rFonts w:ascii="Calibri" w:eastAsia="Arial" w:hAnsi="Calibri" w:cs="Calibri"/>
                <w:color w:val="000000" w:themeColor="text1"/>
                <w:sz w:val="20"/>
                <w:szCs w:val="20"/>
              </w:rPr>
            </w:pPr>
          </w:p>
          <w:p w14:paraId="484484C1" w14:textId="77777777" w:rsidR="00D32554" w:rsidRDefault="00D32554" w:rsidP="007756E8">
            <w:pPr>
              <w:shd w:val="clear" w:color="auto" w:fill="FFFFFF" w:themeFill="background1"/>
              <w:jc w:val="both"/>
              <w:textAlignment w:val="baseline"/>
              <w:rPr>
                <w:rFonts w:ascii="Calibri" w:eastAsia="Arial" w:hAnsi="Calibri" w:cs="Calibri"/>
                <w:color w:val="000000" w:themeColor="text1"/>
                <w:sz w:val="20"/>
                <w:szCs w:val="20"/>
              </w:rPr>
            </w:pPr>
          </w:p>
          <w:p w14:paraId="0753C167" w14:textId="4CDC7674" w:rsidR="005C4103" w:rsidRPr="005C4103" w:rsidRDefault="007756E8" w:rsidP="007756E8">
            <w:pPr>
              <w:shd w:val="clear" w:color="auto" w:fill="FFFFFF" w:themeFill="background1"/>
              <w:jc w:val="both"/>
              <w:textAlignment w:val="baseline"/>
              <w:rPr>
                <w:rFonts w:ascii="Calibri" w:eastAsia="Arial" w:hAnsi="Calibri" w:cs="Calibri"/>
                <w:color w:val="000000" w:themeColor="text1"/>
                <w:sz w:val="20"/>
                <w:szCs w:val="20"/>
              </w:rPr>
            </w:pPr>
            <w:r w:rsidRPr="005C4103">
              <w:rPr>
                <w:rFonts w:ascii="Calibri" w:eastAsia="Arial" w:hAnsi="Calibri" w:cs="Calibri"/>
                <w:color w:val="000000" w:themeColor="text1"/>
                <w:sz w:val="20"/>
                <w:szCs w:val="20"/>
              </w:rPr>
              <w:t>At the end of the programme, January 2026, pupils were asked for their views on writing lessons at Drongan Primary School. Some key results from this questionnaire are shown below:</w:t>
            </w:r>
          </w:p>
          <w:p w14:paraId="13B09FD5" w14:textId="3C09B921" w:rsidR="007756E8" w:rsidRPr="005C4103" w:rsidRDefault="007756E8" w:rsidP="007756E8">
            <w:pPr>
              <w:shd w:val="clear" w:color="auto" w:fill="FFFFFF" w:themeFill="background1"/>
              <w:jc w:val="both"/>
              <w:textAlignment w:val="baseline"/>
              <w:rPr>
                <w:rFonts w:ascii="Calibri" w:eastAsia="Arial" w:hAnsi="Calibri" w:cs="Calibri"/>
                <w:color w:val="000000" w:themeColor="text1"/>
                <w:sz w:val="20"/>
                <w:szCs w:val="20"/>
              </w:rPr>
            </w:pPr>
            <w:r w:rsidRPr="005C4103">
              <w:rPr>
                <w:rFonts w:ascii="Calibri" w:eastAsia="Arial" w:hAnsi="Calibri" w:cs="Calibri"/>
                <w:color w:val="000000" w:themeColor="text1"/>
                <w:sz w:val="20"/>
                <w:szCs w:val="20"/>
              </w:rPr>
              <w:lastRenderedPageBreak/>
              <w:t xml:space="preserve">P3/4                                                               </w:t>
            </w:r>
            <w:r w:rsidR="00C73004" w:rsidRPr="005C4103">
              <w:rPr>
                <w:rFonts w:ascii="Calibri" w:eastAsia="Arial" w:hAnsi="Calibri" w:cs="Calibri"/>
                <w:color w:val="000000" w:themeColor="text1"/>
                <w:sz w:val="20"/>
                <w:szCs w:val="20"/>
              </w:rPr>
              <w:t xml:space="preserve">                                  </w:t>
            </w:r>
            <w:r w:rsidRPr="005C4103">
              <w:rPr>
                <w:rFonts w:ascii="Calibri" w:eastAsia="Arial" w:hAnsi="Calibri" w:cs="Calibri"/>
                <w:color w:val="000000" w:themeColor="text1"/>
                <w:sz w:val="20"/>
                <w:szCs w:val="20"/>
              </w:rPr>
              <w:t>P4</w:t>
            </w:r>
          </w:p>
          <w:p w14:paraId="79F06B38" w14:textId="2EC35643" w:rsidR="007756E8" w:rsidRPr="005C4103" w:rsidRDefault="00C73004" w:rsidP="007756E8">
            <w:pPr>
              <w:shd w:val="clear" w:color="auto" w:fill="FFFFFF" w:themeFill="background1"/>
              <w:jc w:val="center"/>
              <w:textAlignment w:val="baseline"/>
              <w:rPr>
                <w:rFonts w:ascii="Calibri" w:eastAsia="Arial" w:hAnsi="Calibri" w:cs="Calibri"/>
                <w:sz w:val="20"/>
                <w:szCs w:val="20"/>
              </w:rPr>
            </w:pPr>
            <w:r w:rsidRPr="005C4103">
              <w:rPr>
                <w:rFonts w:ascii="Calibri" w:hAnsi="Calibri" w:cs="Calibri"/>
                <w:noProof/>
                <w:sz w:val="20"/>
                <w:szCs w:val="20"/>
              </w:rPr>
              <w:drawing>
                <wp:anchor distT="0" distB="0" distL="114300" distR="114300" simplePos="0" relativeHeight="251720704" behindDoc="0" locked="0" layoutInCell="1" allowOverlap="1" wp14:anchorId="10145A24" wp14:editId="6F8676FA">
                  <wp:simplePos x="0" y="0"/>
                  <wp:positionH relativeFrom="column">
                    <wp:posOffset>3322320</wp:posOffset>
                  </wp:positionH>
                  <wp:positionV relativeFrom="paragraph">
                    <wp:posOffset>45085</wp:posOffset>
                  </wp:positionV>
                  <wp:extent cx="2945130" cy="1314450"/>
                  <wp:effectExtent l="0" t="0" r="7620" b="0"/>
                  <wp:wrapSquare wrapText="bothSides"/>
                  <wp:docPr id="16533427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42756" name="Picture 1653342756"/>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945130" cy="1314450"/>
                          </a:xfrm>
                          <a:prstGeom prst="rect">
                            <a:avLst/>
                          </a:prstGeom>
                        </pic:spPr>
                      </pic:pic>
                    </a:graphicData>
                  </a:graphic>
                  <wp14:sizeRelH relativeFrom="page">
                    <wp14:pctWidth>0</wp14:pctWidth>
                  </wp14:sizeRelH>
                  <wp14:sizeRelV relativeFrom="page">
                    <wp14:pctHeight>0</wp14:pctHeight>
                  </wp14:sizeRelV>
                </wp:anchor>
              </w:drawing>
            </w:r>
            <w:r w:rsidRPr="005C4103">
              <w:rPr>
                <w:rFonts w:ascii="Calibri" w:hAnsi="Calibri" w:cs="Calibri"/>
                <w:noProof/>
                <w:sz w:val="20"/>
                <w:szCs w:val="20"/>
              </w:rPr>
              <w:drawing>
                <wp:anchor distT="0" distB="0" distL="114300" distR="114300" simplePos="0" relativeHeight="251719680" behindDoc="0" locked="0" layoutInCell="1" allowOverlap="1" wp14:anchorId="5AAF5455" wp14:editId="3F00EA0E">
                  <wp:simplePos x="0" y="0"/>
                  <wp:positionH relativeFrom="column">
                    <wp:posOffset>7620</wp:posOffset>
                  </wp:positionH>
                  <wp:positionV relativeFrom="paragraph">
                    <wp:posOffset>76835</wp:posOffset>
                  </wp:positionV>
                  <wp:extent cx="2924175" cy="1250950"/>
                  <wp:effectExtent l="0" t="0" r="9525" b="6350"/>
                  <wp:wrapSquare wrapText="bothSides"/>
                  <wp:docPr id="15970754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75423" name="Picture 1597075423"/>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924175" cy="1250950"/>
                          </a:xfrm>
                          <a:prstGeom prst="rect">
                            <a:avLst/>
                          </a:prstGeom>
                        </pic:spPr>
                      </pic:pic>
                    </a:graphicData>
                  </a:graphic>
                  <wp14:sizeRelH relativeFrom="page">
                    <wp14:pctWidth>0</wp14:pctWidth>
                  </wp14:sizeRelH>
                  <wp14:sizeRelV relativeFrom="page">
                    <wp14:pctHeight>0</wp14:pctHeight>
                  </wp14:sizeRelV>
                </wp:anchor>
              </w:drawing>
            </w:r>
            <w:r w:rsidR="007756E8" w:rsidRPr="005C4103">
              <w:rPr>
                <w:rFonts w:ascii="Calibri" w:eastAsia="Arial" w:hAnsi="Calibri" w:cs="Calibri"/>
                <w:sz w:val="20"/>
                <w:szCs w:val="20"/>
              </w:rPr>
              <w:t xml:space="preserve">             </w:t>
            </w:r>
          </w:p>
          <w:p w14:paraId="174E3011" w14:textId="3B98C468" w:rsidR="007756E8" w:rsidRPr="005C4103" w:rsidRDefault="007756E8" w:rsidP="007756E8">
            <w:pPr>
              <w:shd w:val="clear" w:color="auto" w:fill="FFFFFF" w:themeFill="background1"/>
              <w:jc w:val="center"/>
              <w:textAlignment w:val="baseline"/>
              <w:rPr>
                <w:rFonts w:ascii="Calibri" w:eastAsia="Arial" w:hAnsi="Calibri" w:cs="Calibri"/>
                <w:sz w:val="20"/>
                <w:szCs w:val="20"/>
              </w:rPr>
            </w:pPr>
          </w:p>
          <w:p w14:paraId="10D9D8A7" w14:textId="77777777" w:rsidR="00C73004" w:rsidRPr="005C4103" w:rsidRDefault="00C73004" w:rsidP="007756E8">
            <w:pPr>
              <w:shd w:val="clear" w:color="auto" w:fill="FFFFFF" w:themeFill="background1"/>
              <w:textAlignment w:val="baseline"/>
              <w:rPr>
                <w:rFonts w:ascii="Calibri" w:eastAsia="Arial" w:hAnsi="Calibri" w:cs="Calibri"/>
                <w:color w:val="000000" w:themeColor="text1"/>
                <w:sz w:val="20"/>
                <w:szCs w:val="20"/>
              </w:rPr>
            </w:pPr>
          </w:p>
          <w:p w14:paraId="4B63AA67" w14:textId="4BA787D3" w:rsidR="00C73004" w:rsidRPr="005C4103" w:rsidRDefault="00C73004" w:rsidP="007756E8">
            <w:pPr>
              <w:shd w:val="clear" w:color="auto" w:fill="FFFFFF" w:themeFill="background1"/>
              <w:textAlignment w:val="baseline"/>
              <w:rPr>
                <w:rFonts w:ascii="Calibri" w:eastAsia="Arial" w:hAnsi="Calibri" w:cs="Calibri"/>
                <w:color w:val="000000" w:themeColor="text1"/>
                <w:sz w:val="20"/>
                <w:szCs w:val="20"/>
              </w:rPr>
            </w:pPr>
          </w:p>
          <w:p w14:paraId="4ED2AA5F" w14:textId="77777777" w:rsidR="00C73004" w:rsidRPr="005C4103" w:rsidRDefault="00C73004" w:rsidP="007756E8">
            <w:pPr>
              <w:shd w:val="clear" w:color="auto" w:fill="FFFFFF" w:themeFill="background1"/>
              <w:textAlignment w:val="baseline"/>
              <w:rPr>
                <w:rFonts w:ascii="Calibri" w:hAnsi="Calibri" w:cs="Calibri"/>
                <w:noProof/>
                <w:sz w:val="20"/>
                <w:szCs w:val="20"/>
              </w:rPr>
            </w:pPr>
          </w:p>
          <w:p w14:paraId="38643149" w14:textId="1CF46D23" w:rsidR="00C73004" w:rsidRPr="005C4103" w:rsidRDefault="00C73004" w:rsidP="007756E8">
            <w:pPr>
              <w:shd w:val="clear" w:color="auto" w:fill="FFFFFF" w:themeFill="background1"/>
              <w:textAlignment w:val="baseline"/>
              <w:rPr>
                <w:rFonts w:ascii="Calibri" w:hAnsi="Calibri" w:cs="Calibri"/>
                <w:noProof/>
                <w:sz w:val="20"/>
                <w:szCs w:val="20"/>
              </w:rPr>
            </w:pPr>
          </w:p>
          <w:p w14:paraId="4A449991" w14:textId="2F0366C1" w:rsidR="00C73004" w:rsidRPr="005C4103" w:rsidRDefault="00C73004" w:rsidP="007756E8">
            <w:pPr>
              <w:shd w:val="clear" w:color="auto" w:fill="FFFFFF" w:themeFill="background1"/>
              <w:textAlignment w:val="baseline"/>
              <w:rPr>
                <w:rFonts w:ascii="Calibri" w:hAnsi="Calibri" w:cs="Calibri"/>
                <w:noProof/>
                <w:sz w:val="20"/>
                <w:szCs w:val="20"/>
              </w:rPr>
            </w:pPr>
          </w:p>
          <w:p w14:paraId="57526254" w14:textId="4ADB2231" w:rsidR="00C73004" w:rsidRPr="005C4103" w:rsidRDefault="00C73004" w:rsidP="007756E8">
            <w:pPr>
              <w:shd w:val="clear" w:color="auto" w:fill="FFFFFF" w:themeFill="background1"/>
              <w:textAlignment w:val="baseline"/>
              <w:rPr>
                <w:rFonts w:ascii="Calibri" w:hAnsi="Calibri" w:cs="Calibri"/>
                <w:noProof/>
                <w:sz w:val="20"/>
                <w:szCs w:val="20"/>
              </w:rPr>
            </w:pPr>
          </w:p>
          <w:p w14:paraId="3DD26AC3" w14:textId="77777777" w:rsidR="00C73004" w:rsidRPr="005C4103" w:rsidRDefault="00C73004" w:rsidP="007756E8">
            <w:pPr>
              <w:shd w:val="clear" w:color="auto" w:fill="FFFFFF" w:themeFill="background1"/>
              <w:textAlignment w:val="baseline"/>
              <w:rPr>
                <w:rFonts w:ascii="Calibri" w:hAnsi="Calibri" w:cs="Calibri"/>
                <w:noProof/>
                <w:sz w:val="20"/>
                <w:szCs w:val="20"/>
              </w:rPr>
            </w:pPr>
          </w:p>
          <w:p w14:paraId="2D96C53B" w14:textId="0C4CE9C9" w:rsidR="007756E8" w:rsidRPr="005C4103" w:rsidRDefault="00D32554" w:rsidP="007756E8">
            <w:pPr>
              <w:shd w:val="clear" w:color="auto" w:fill="FFFFFF" w:themeFill="background1"/>
              <w:textAlignment w:val="baseline"/>
              <w:rPr>
                <w:rFonts w:ascii="Calibri" w:eastAsia="Arial" w:hAnsi="Calibri" w:cs="Calibri"/>
                <w:color w:val="000000" w:themeColor="text1"/>
                <w:sz w:val="20"/>
                <w:szCs w:val="20"/>
              </w:rPr>
            </w:pPr>
            <w:r w:rsidRPr="005C4103">
              <w:rPr>
                <w:rFonts w:ascii="Calibri" w:hAnsi="Calibri" w:cs="Calibri"/>
                <w:noProof/>
                <w:sz w:val="20"/>
                <w:szCs w:val="20"/>
              </w:rPr>
              <w:drawing>
                <wp:anchor distT="0" distB="0" distL="114300" distR="114300" simplePos="0" relativeHeight="251723776" behindDoc="0" locked="0" layoutInCell="1" allowOverlap="1" wp14:anchorId="6FFB800A" wp14:editId="1ACDD58F">
                  <wp:simplePos x="0" y="0"/>
                  <wp:positionH relativeFrom="column">
                    <wp:posOffset>2410118</wp:posOffset>
                  </wp:positionH>
                  <wp:positionV relativeFrom="paragraph">
                    <wp:posOffset>77665</wp:posOffset>
                  </wp:positionV>
                  <wp:extent cx="5230495" cy="2461260"/>
                  <wp:effectExtent l="0" t="0" r="8255" b="0"/>
                  <wp:wrapSquare wrapText="bothSides"/>
                  <wp:docPr id="4275722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72230" name="Picture 427572230"/>
                          <pic:cNvPicPr/>
                        </pic:nvPicPr>
                        <pic:blipFill>
                          <a:blip r:embed="rId69">
                            <a:extLst>
                              <a:ext uri="{28A0092B-C50C-407E-A947-70E740481C1C}">
                                <a14:useLocalDpi xmlns:a14="http://schemas.microsoft.com/office/drawing/2010/main" val="0"/>
                              </a:ext>
                            </a:extLst>
                          </a:blip>
                          <a:stretch>
                            <a:fillRect/>
                          </a:stretch>
                        </pic:blipFill>
                        <pic:spPr>
                          <a:xfrm>
                            <a:off x="0" y="0"/>
                            <a:ext cx="5230495" cy="2461260"/>
                          </a:xfrm>
                          <a:prstGeom prst="rect">
                            <a:avLst/>
                          </a:prstGeom>
                        </pic:spPr>
                      </pic:pic>
                    </a:graphicData>
                  </a:graphic>
                  <wp14:sizeRelH relativeFrom="page">
                    <wp14:pctWidth>0</wp14:pctWidth>
                  </wp14:sizeRelH>
                  <wp14:sizeRelV relativeFrom="page">
                    <wp14:pctHeight>0</wp14:pctHeight>
                  </wp14:sizeRelV>
                </wp:anchor>
              </w:drawing>
            </w:r>
            <w:r w:rsidR="007756E8" w:rsidRPr="005C4103">
              <w:rPr>
                <w:rFonts w:ascii="Calibri" w:eastAsia="Arial" w:hAnsi="Calibri" w:cs="Calibri"/>
                <w:color w:val="000000" w:themeColor="text1"/>
                <w:sz w:val="20"/>
                <w:szCs w:val="20"/>
              </w:rPr>
              <w:t>At parents’ night in March 2026, during the programme, parents were asked for their views on their children’s writing. Some key findings from this survey are shown below:</w:t>
            </w:r>
          </w:p>
          <w:p w14:paraId="0C194619" w14:textId="332ED292" w:rsidR="007756E8" w:rsidRPr="005C4103" w:rsidRDefault="007756E8" w:rsidP="007756E8">
            <w:pPr>
              <w:shd w:val="clear" w:color="auto" w:fill="FFFFFF" w:themeFill="background1"/>
              <w:textAlignment w:val="baseline"/>
              <w:rPr>
                <w:rFonts w:ascii="Calibri" w:eastAsia="Arial" w:hAnsi="Calibri" w:cs="Calibri"/>
                <w:color w:val="000000" w:themeColor="text1"/>
                <w:sz w:val="20"/>
                <w:szCs w:val="20"/>
              </w:rPr>
            </w:pPr>
          </w:p>
          <w:p w14:paraId="40A2E282" w14:textId="2CC86A67" w:rsidR="007756E8" w:rsidRPr="005C4103" w:rsidRDefault="007756E8" w:rsidP="007756E8">
            <w:pPr>
              <w:shd w:val="clear" w:color="auto" w:fill="FFFFFF" w:themeFill="background1"/>
              <w:jc w:val="center"/>
              <w:textAlignment w:val="baseline"/>
              <w:rPr>
                <w:rFonts w:ascii="Calibri" w:eastAsia="Arial" w:hAnsi="Calibri" w:cs="Calibri"/>
                <w:sz w:val="20"/>
                <w:szCs w:val="20"/>
              </w:rPr>
            </w:pPr>
          </w:p>
          <w:p w14:paraId="43D85C42" w14:textId="60B58CBB" w:rsidR="007756E8" w:rsidRPr="005C4103" w:rsidRDefault="007756E8" w:rsidP="007756E8">
            <w:pPr>
              <w:shd w:val="clear" w:color="auto" w:fill="FFFFFF" w:themeFill="background1"/>
              <w:jc w:val="center"/>
              <w:textAlignment w:val="baseline"/>
              <w:rPr>
                <w:rFonts w:ascii="Calibri" w:eastAsia="Arial" w:hAnsi="Calibri" w:cs="Calibri"/>
                <w:sz w:val="20"/>
                <w:szCs w:val="20"/>
              </w:rPr>
            </w:pPr>
          </w:p>
          <w:p w14:paraId="5E58314F" w14:textId="77777777" w:rsidR="007756E8" w:rsidRPr="005C4103" w:rsidRDefault="007756E8" w:rsidP="007756E8">
            <w:pPr>
              <w:shd w:val="clear" w:color="auto" w:fill="FFFFFF" w:themeFill="background1"/>
              <w:jc w:val="center"/>
              <w:textAlignment w:val="baseline"/>
              <w:rPr>
                <w:rFonts w:ascii="Calibri" w:eastAsia="Arial" w:hAnsi="Calibri" w:cs="Calibri"/>
                <w:sz w:val="20"/>
                <w:szCs w:val="20"/>
              </w:rPr>
            </w:pPr>
          </w:p>
          <w:p w14:paraId="78687BA9" w14:textId="77777777" w:rsidR="007756E8" w:rsidRPr="005C4103" w:rsidRDefault="007756E8" w:rsidP="007756E8">
            <w:pPr>
              <w:shd w:val="clear" w:color="auto" w:fill="FFFFFF" w:themeFill="background1"/>
              <w:jc w:val="center"/>
              <w:textAlignment w:val="baseline"/>
              <w:rPr>
                <w:rFonts w:ascii="Calibri" w:eastAsia="Arial" w:hAnsi="Calibri" w:cs="Calibri"/>
                <w:sz w:val="20"/>
                <w:szCs w:val="20"/>
              </w:rPr>
            </w:pPr>
          </w:p>
          <w:p w14:paraId="4509ABF9" w14:textId="6AC4A85B" w:rsidR="00C73004" w:rsidRDefault="00C73004" w:rsidP="007756E8">
            <w:pPr>
              <w:shd w:val="clear" w:color="auto" w:fill="FFFFFF" w:themeFill="background1"/>
              <w:textAlignment w:val="baseline"/>
              <w:rPr>
                <w:rFonts w:ascii="Calibri" w:eastAsia="Arial" w:hAnsi="Calibri" w:cs="Calibri"/>
                <w:sz w:val="20"/>
                <w:szCs w:val="20"/>
              </w:rPr>
            </w:pPr>
          </w:p>
          <w:p w14:paraId="5F6E0FCE" w14:textId="77777777" w:rsidR="00D32554" w:rsidRDefault="00D32554" w:rsidP="007756E8">
            <w:pPr>
              <w:shd w:val="clear" w:color="auto" w:fill="FFFFFF" w:themeFill="background1"/>
              <w:textAlignment w:val="baseline"/>
              <w:rPr>
                <w:rFonts w:ascii="Calibri" w:eastAsia="Arial" w:hAnsi="Calibri" w:cs="Calibri"/>
                <w:sz w:val="20"/>
                <w:szCs w:val="20"/>
              </w:rPr>
            </w:pPr>
          </w:p>
          <w:p w14:paraId="574E1816" w14:textId="28A8E77A" w:rsidR="00D32554" w:rsidRDefault="00D32554" w:rsidP="007756E8">
            <w:pPr>
              <w:shd w:val="clear" w:color="auto" w:fill="FFFFFF" w:themeFill="background1"/>
              <w:textAlignment w:val="baseline"/>
              <w:rPr>
                <w:rFonts w:ascii="Calibri" w:eastAsia="Arial" w:hAnsi="Calibri" w:cs="Calibri"/>
                <w:sz w:val="20"/>
                <w:szCs w:val="20"/>
              </w:rPr>
            </w:pPr>
            <w:r w:rsidRPr="005C4103">
              <w:rPr>
                <w:rFonts w:ascii="Calibri" w:hAnsi="Calibri" w:cs="Calibri"/>
                <w:noProof/>
                <w:sz w:val="20"/>
                <w:szCs w:val="20"/>
              </w:rPr>
              <w:lastRenderedPageBreak/>
              <w:drawing>
                <wp:anchor distT="0" distB="0" distL="114300" distR="114300" simplePos="0" relativeHeight="251722752" behindDoc="0" locked="0" layoutInCell="1" allowOverlap="1" wp14:anchorId="5D898577" wp14:editId="31962A6A">
                  <wp:simplePos x="0" y="0"/>
                  <wp:positionH relativeFrom="column">
                    <wp:posOffset>-3956</wp:posOffset>
                  </wp:positionH>
                  <wp:positionV relativeFrom="paragraph">
                    <wp:posOffset>154745</wp:posOffset>
                  </wp:positionV>
                  <wp:extent cx="4580890" cy="2531745"/>
                  <wp:effectExtent l="0" t="0" r="0" b="1905"/>
                  <wp:wrapSquare wrapText="bothSides"/>
                  <wp:docPr id="18109057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05792" name="Picture 1810905792"/>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580890" cy="2531745"/>
                          </a:xfrm>
                          <a:prstGeom prst="rect">
                            <a:avLst/>
                          </a:prstGeom>
                        </pic:spPr>
                      </pic:pic>
                    </a:graphicData>
                  </a:graphic>
                  <wp14:sizeRelH relativeFrom="page">
                    <wp14:pctWidth>0</wp14:pctWidth>
                  </wp14:sizeRelH>
                  <wp14:sizeRelV relativeFrom="page">
                    <wp14:pctHeight>0</wp14:pctHeight>
                  </wp14:sizeRelV>
                </wp:anchor>
              </w:drawing>
            </w:r>
          </w:p>
          <w:p w14:paraId="744E667E" w14:textId="35195A45" w:rsidR="00D32554" w:rsidRPr="005C4103" w:rsidRDefault="00D32554" w:rsidP="007756E8">
            <w:pPr>
              <w:shd w:val="clear" w:color="auto" w:fill="FFFFFF" w:themeFill="background1"/>
              <w:textAlignment w:val="baseline"/>
              <w:rPr>
                <w:rFonts w:ascii="Calibri" w:eastAsia="Arial" w:hAnsi="Calibri" w:cs="Calibri"/>
                <w:sz w:val="20"/>
                <w:szCs w:val="20"/>
              </w:rPr>
            </w:pPr>
          </w:p>
          <w:p w14:paraId="59221C19" w14:textId="77777777" w:rsidR="00D32554" w:rsidRDefault="00D32554" w:rsidP="007756E8">
            <w:pPr>
              <w:shd w:val="clear" w:color="auto" w:fill="FFFFFF" w:themeFill="background1"/>
              <w:textAlignment w:val="baseline"/>
              <w:rPr>
                <w:rFonts w:ascii="Calibri" w:eastAsia="Arial" w:hAnsi="Calibri" w:cs="Calibri"/>
                <w:sz w:val="20"/>
                <w:szCs w:val="20"/>
              </w:rPr>
            </w:pPr>
          </w:p>
          <w:p w14:paraId="793D953C" w14:textId="77777777" w:rsidR="00D32554" w:rsidRDefault="00D32554" w:rsidP="007756E8">
            <w:pPr>
              <w:shd w:val="clear" w:color="auto" w:fill="FFFFFF" w:themeFill="background1"/>
              <w:textAlignment w:val="baseline"/>
              <w:rPr>
                <w:rFonts w:ascii="Calibri" w:eastAsia="Arial" w:hAnsi="Calibri" w:cs="Calibri"/>
                <w:sz w:val="20"/>
                <w:szCs w:val="20"/>
              </w:rPr>
            </w:pPr>
          </w:p>
          <w:p w14:paraId="07054CC0" w14:textId="77777777" w:rsidR="00D32554" w:rsidRDefault="00D32554" w:rsidP="007756E8">
            <w:pPr>
              <w:shd w:val="clear" w:color="auto" w:fill="FFFFFF" w:themeFill="background1"/>
              <w:textAlignment w:val="baseline"/>
              <w:rPr>
                <w:rFonts w:ascii="Calibri" w:eastAsia="Arial" w:hAnsi="Calibri" w:cs="Calibri"/>
                <w:sz w:val="20"/>
                <w:szCs w:val="20"/>
              </w:rPr>
            </w:pPr>
          </w:p>
          <w:p w14:paraId="42ABB4DF" w14:textId="77777777" w:rsidR="00D32554" w:rsidRDefault="00D32554" w:rsidP="007756E8">
            <w:pPr>
              <w:shd w:val="clear" w:color="auto" w:fill="FFFFFF" w:themeFill="background1"/>
              <w:textAlignment w:val="baseline"/>
              <w:rPr>
                <w:rFonts w:ascii="Calibri" w:eastAsia="Arial" w:hAnsi="Calibri" w:cs="Calibri"/>
                <w:sz w:val="20"/>
                <w:szCs w:val="20"/>
              </w:rPr>
            </w:pPr>
          </w:p>
          <w:p w14:paraId="3FB1DCEC" w14:textId="77777777" w:rsidR="00D32554" w:rsidRDefault="00D32554" w:rsidP="007756E8">
            <w:pPr>
              <w:shd w:val="clear" w:color="auto" w:fill="FFFFFF" w:themeFill="background1"/>
              <w:textAlignment w:val="baseline"/>
              <w:rPr>
                <w:rFonts w:ascii="Calibri" w:eastAsia="Arial" w:hAnsi="Calibri" w:cs="Calibri"/>
                <w:sz w:val="20"/>
                <w:szCs w:val="20"/>
              </w:rPr>
            </w:pPr>
          </w:p>
          <w:p w14:paraId="19B49225" w14:textId="77777777" w:rsidR="00D32554" w:rsidRDefault="00D32554" w:rsidP="007756E8">
            <w:pPr>
              <w:shd w:val="clear" w:color="auto" w:fill="FFFFFF" w:themeFill="background1"/>
              <w:textAlignment w:val="baseline"/>
              <w:rPr>
                <w:rFonts w:ascii="Calibri" w:eastAsia="Arial" w:hAnsi="Calibri" w:cs="Calibri"/>
                <w:sz w:val="20"/>
                <w:szCs w:val="20"/>
              </w:rPr>
            </w:pPr>
          </w:p>
          <w:p w14:paraId="16A5C23B" w14:textId="77777777" w:rsidR="00D32554" w:rsidRDefault="00D32554" w:rsidP="007756E8">
            <w:pPr>
              <w:shd w:val="clear" w:color="auto" w:fill="FFFFFF" w:themeFill="background1"/>
              <w:textAlignment w:val="baseline"/>
              <w:rPr>
                <w:rFonts w:ascii="Calibri" w:eastAsia="Arial" w:hAnsi="Calibri" w:cs="Calibri"/>
                <w:sz w:val="20"/>
                <w:szCs w:val="20"/>
              </w:rPr>
            </w:pPr>
          </w:p>
          <w:p w14:paraId="0B73A998" w14:textId="77777777" w:rsidR="00D32554" w:rsidRDefault="00D32554" w:rsidP="007756E8">
            <w:pPr>
              <w:shd w:val="clear" w:color="auto" w:fill="FFFFFF" w:themeFill="background1"/>
              <w:textAlignment w:val="baseline"/>
              <w:rPr>
                <w:rFonts w:ascii="Calibri" w:eastAsia="Arial" w:hAnsi="Calibri" w:cs="Calibri"/>
                <w:sz w:val="20"/>
                <w:szCs w:val="20"/>
              </w:rPr>
            </w:pPr>
          </w:p>
          <w:p w14:paraId="1BA3A909" w14:textId="6F3DEF47" w:rsidR="007756E8" w:rsidRPr="005C4103" w:rsidRDefault="007756E8" w:rsidP="007756E8">
            <w:pPr>
              <w:shd w:val="clear" w:color="auto" w:fill="FFFFFF" w:themeFill="background1"/>
              <w:textAlignment w:val="baseline"/>
              <w:rPr>
                <w:rFonts w:ascii="Calibri" w:eastAsia="Arial" w:hAnsi="Calibri" w:cs="Calibri"/>
                <w:sz w:val="20"/>
                <w:szCs w:val="20"/>
              </w:rPr>
            </w:pPr>
            <w:r w:rsidRPr="005C4103">
              <w:rPr>
                <w:rFonts w:ascii="Calibri" w:eastAsia="Arial" w:hAnsi="Calibri" w:cs="Calibri"/>
                <w:sz w:val="20"/>
                <w:szCs w:val="20"/>
              </w:rPr>
              <w:t xml:space="preserve">This programme led to more engagement in writing across P4, resilience and self-belief towards writing and reflective learners. It also led to an improvement in tracking data across all stages that took part. </w:t>
            </w:r>
          </w:p>
          <w:p w14:paraId="70988A18" w14:textId="77777777" w:rsidR="007756E8" w:rsidRPr="005C4103" w:rsidRDefault="007756E8" w:rsidP="007756E8">
            <w:pPr>
              <w:shd w:val="clear" w:color="auto" w:fill="FFFFFF" w:themeFill="background1"/>
              <w:textAlignment w:val="baseline"/>
              <w:rPr>
                <w:rFonts w:ascii="Calibri" w:eastAsia="Arial" w:hAnsi="Calibri" w:cs="Calibri"/>
                <w:sz w:val="20"/>
                <w:szCs w:val="20"/>
              </w:rPr>
            </w:pPr>
            <w:r w:rsidRPr="005C4103">
              <w:rPr>
                <w:rFonts w:ascii="Calibri" w:eastAsia="Arial" w:hAnsi="Calibri" w:cs="Calibri"/>
                <w:sz w:val="20"/>
                <w:szCs w:val="20"/>
              </w:rPr>
              <w:t xml:space="preserve">Shown below is the P4 tracking data for periods 1, 2 and 3. The quality of learners’ writing has shown great improvements, as can be seen by the increase from 40% to 43% of children on track towards achieving the national expected level, and an increase from 29% to 34% of children exceeding the national expected level. </w:t>
            </w:r>
          </w:p>
          <w:p w14:paraId="311FE9C6" w14:textId="6D2C4948" w:rsidR="00C73004" w:rsidRPr="005C4103" w:rsidRDefault="00C73004" w:rsidP="007756E8">
            <w:pPr>
              <w:shd w:val="clear" w:color="auto" w:fill="FFFFFF" w:themeFill="background1"/>
              <w:textAlignment w:val="baseline"/>
              <w:rPr>
                <w:rFonts w:ascii="Calibri" w:eastAsia="Arial" w:hAnsi="Calibri" w:cs="Calibri"/>
                <w:sz w:val="20"/>
                <w:szCs w:val="20"/>
              </w:rPr>
            </w:pPr>
            <w:r w:rsidRPr="005C4103">
              <w:rPr>
                <w:rFonts w:ascii="Calibri" w:hAnsi="Calibri" w:cs="Calibri"/>
                <w:noProof/>
                <w:sz w:val="20"/>
                <w:szCs w:val="20"/>
              </w:rPr>
              <w:drawing>
                <wp:inline distT="0" distB="0" distL="0" distR="0" wp14:anchorId="358762C8" wp14:editId="691C805A">
                  <wp:extent cx="6207379" cy="1803400"/>
                  <wp:effectExtent l="0" t="0" r="3175" b="6350"/>
                  <wp:docPr id="16455149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51668" name="Picture 2057051668"/>
                          <pic:cNvPicPr/>
                        </pic:nvPicPr>
                        <pic:blipFill>
                          <a:blip r:embed="rId71">
                            <a:extLst>
                              <a:ext uri="{28A0092B-C50C-407E-A947-70E740481C1C}">
                                <a14:useLocalDpi xmlns:a14="http://schemas.microsoft.com/office/drawing/2010/main"/>
                              </a:ext>
                            </a:extLst>
                          </a:blip>
                          <a:stretch>
                            <a:fillRect/>
                          </a:stretch>
                        </pic:blipFill>
                        <pic:spPr>
                          <a:xfrm>
                            <a:off x="0" y="0"/>
                            <a:ext cx="6391819" cy="1856984"/>
                          </a:xfrm>
                          <a:prstGeom prst="rect">
                            <a:avLst/>
                          </a:prstGeom>
                        </pic:spPr>
                      </pic:pic>
                    </a:graphicData>
                  </a:graphic>
                </wp:inline>
              </w:drawing>
            </w:r>
          </w:p>
          <w:p w14:paraId="5F77CE70" w14:textId="2F1519FF" w:rsidR="00C73004" w:rsidRPr="005C4103" w:rsidRDefault="00C73004" w:rsidP="00C73004">
            <w:pPr>
              <w:tabs>
                <w:tab w:val="left" w:pos="3043"/>
                <w:tab w:val="left" w:pos="5973"/>
              </w:tabs>
              <w:ind w:left="113"/>
              <w:rPr>
                <w:rFonts w:ascii="Calibri" w:eastAsia="Arial" w:hAnsi="Calibri" w:cs="Calibri"/>
                <w:sz w:val="20"/>
                <w:szCs w:val="20"/>
              </w:rPr>
            </w:pPr>
            <w:r w:rsidRPr="005C4103">
              <w:rPr>
                <w:rFonts w:ascii="Calibri" w:eastAsia="Arial" w:hAnsi="Calibri" w:cs="Calibri"/>
                <w:sz w:val="20"/>
                <w:szCs w:val="20"/>
              </w:rPr>
              <w:lastRenderedPageBreak/>
              <w:t xml:space="preserve">                                           Nationally On Track                     Nationally Off Track</w:t>
            </w:r>
          </w:p>
          <w:p w14:paraId="123775E8" w14:textId="77777777" w:rsidR="00C73004" w:rsidRPr="005C4103" w:rsidRDefault="00C73004" w:rsidP="00C73004">
            <w:pPr>
              <w:tabs>
                <w:tab w:val="left" w:pos="3043"/>
                <w:tab w:val="left" w:pos="5973"/>
              </w:tabs>
              <w:ind w:left="113"/>
              <w:rPr>
                <w:rFonts w:ascii="Calibri" w:eastAsia="Arial" w:hAnsi="Calibri" w:cs="Calibri"/>
                <w:sz w:val="20"/>
                <w:szCs w:val="20"/>
              </w:rPr>
            </w:pPr>
            <w:r w:rsidRPr="005C4103">
              <w:rPr>
                <w:rFonts w:ascii="Calibri" w:eastAsia="Arial" w:hAnsi="Calibri" w:cs="Calibri"/>
                <w:sz w:val="20"/>
                <w:szCs w:val="20"/>
              </w:rPr>
              <w:t>Tracking Period 1</w:t>
            </w:r>
            <w:r w:rsidRPr="005C4103">
              <w:rPr>
                <w:rFonts w:ascii="Calibri" w:eastAsia="Arial" w:hAnsi="Calibri" w:cs="Calibri"/>
                <w:sz w:val="20"/>
                <w:szCs w:val="20"/>
              </w:rPr>
              <w:tab/>
              <w:t>69%</w:t>
            </w:r>
            <w:r w:rsidRPr="005C4103">
              <w:rPr>
                <w:rFonts w:ascii="Calibri" w:eastAsia="Arial" w:hAnsi="Calibri" w:cs="Calibri"/>
                <w:sz w:val="20"/>
                <w:szCs w:val="20"/>
              </w:rPr>
              <w:tab/>
              <w:t>31%</w:t>
            </w:r>
          </w:p>
          <w:p w14:paraId="74B3093D" w14:textId="77777777" w:rsidR="00C73004" w:rsidRPr="005C4103" w:rsidRDefault="00C73004" w:rsidP="00C73004">
            <w:pPr>
              <w:tabs>
                <w:tab w:val="left" w:pos="3043"/>
                <w:tab w:val="left" w:pos="5973"/>
              </w:tabs>
              <w:ind w:left="113"/>
              <w:rPr>
                <w:rFonts w:ascii="Calibri" w:eastAsia="Arial" w:hAnsi="Calibri" w:cs="Calibri"/>
                <w:sz w:val="20"/>
                <w:szCs w:val="20"/>
              </w:rPr>
            </w:pPr>
            <w:r w:rsidRPr="005C4103">
              <w:rPr>
                <w:rFonts w:ascii="Calibri" w:eastAsia="Arial" w:hAnsi="Calibri" w:cs="Calibri"/>
                <w:sz w:val="20"/>
                <w:szCs w:val="20"/>
              </w:rPr>
              <w:t>Tracking Period 2</w:t>
            </w:r>
            <w:r w:rsidRPr="005C4103">
              <w:rPr>
                <w:rFonts w:ascii="Calibri" w:eastAsia="Arial" w:hAnsi="Calibri" w:cs="Calibri"/>
                <w:sz w:val="20"/>
                <w:szCs w:val="20"/>
              </w:rPr>
              <w:tab/>
              <w:t>73%</w:t>
            </w:r>
            <w:r w:rsidRPr="005C4103">
              <w:rPr>
                <w:rFonts w:ascii="Calibri" w:eastAsia="Arial" w:hAnsi="Calibri" w:cs="Calibri"/>
                <w:sz w:val="20"/>
                <w:szCs w:val="20"/>
              </w:rPr>
              <w:tab/>
              <w:t>28%</w:t>
            </w:r>
          </w:p>
          <w:p w14:paraId="13765FB3" w14:textId="7CDC2EDC" w:rsidR="00C73004" w:rsidRPr="005C4103" w:rsidRDefault="00C73004" w:rsidP="00C73004">
            <w:pPr>
              <w:tabs>
                <w:tab w:val="left" w:pos="3043"/>
                <w:tab w:val="left" w:pos="5973"/>
              </w:tabs>
              <w:ind w:left="113"/>
              <w:rPr>
                <w:rFonts w:ascii="Calibri" w:eastAsia="Arial" w:hAnsi="Calibri" w:cs="Calibri"/>
                <w:sz w:val="20"/>
                <w:szCs w:val="20"/>
              </w:rPr>
            </w:pPr>
            <w:r w:rsidRPr="005C4103">
              <w:rPr>
                <w:rFonts w:ascii="Calibri" w:eastAsia="Arial" w:hAnsi="Calibri" w:cs="Calibri"/>
                <w:sz w:val="20"/>
                <w:szCs w:val="20"/>
              </w:rPr>
              <w:t>Tracking Period 3</w:t>
            </w:r>
            <w:r w:rsidRPr="005C4103">
              <w:rPr>
                <w:rFonts w:ascii="Calibri" w:eastAsia="Arial" w:hAnsi="Calibri" w:cs="Calibri"/>
                <w:sz w:val="20"/>
                <w:szCs w:val="20"/>
              </w:rPr>
              <w:tab/>
              <w:t>77%</w:t>
            </w:r>
            <w:r w:rsidRPr="005C4103">
              <w:rPr>
                <w:rFonts w:ascii="Calibri" w:eastAsia="Arial" w:hAnsi="Calibri" w:cs="Calibri"/>
                <w:sz w:val="20"/>
                <w:szCs w:val="20"/>
              </w:rPr>
              <w:tab/>
              <w:t>23%</w:t>
            </w:r>
          </w:p>
          <w:p w14:paraId="36A68A5F" w14:textId="7B8BD2D2" w:rsidR="007756E8" w:rsidRPr="005C4103" w:rsidRDefault="007756E8" w:rsidP="00C73004">
            <w:pPr>
              <w:tabs>
                <w:tab w:val="left" w:pos="3043"/>
                <w:tab w:val="left" w:pos="5973"/>
              </w:tabs>
              <w:rPr>
                <w:rFonts w:ascii="Calibri" w:eastAsia="Arial" w:hAnsi="Calibri" w:cs="Calibri"/>
                <w:sz w:val="20"/>
                <w:szCs w:val="20"/>
              </w:rPr>
            </w:pPr>
            <w:r w:rsidRPr="005C4103">
              <w:rPr>
                <w:rFonts w:ascii="Calibri" w:eastAsia="Arial" w:hAnsi="Calibri" w:cs="Calibri"/>
                <w:sz w:val="20"/>
                <w:szCs w:val="20"/>
                <w:u w:val="single"/>
              </w:rPr>
              <w:t>Summary of the National Writing Programme in P3/4 and P4</w:t>
            </w:r>
          </w:p>
          <w:p w14:paraId="2E1723F9" w14:textId="23DDA895" w:rsidR="007756E8" w:rsidRPr="005C4103" w:rsidRDefault="00C73004" w:rsidP="007756E8">
            <w:pPr>
              <w:shd w:val="clear" w:color="auto" w:fill="FFFFFF" w:themeFill="background1"/>
              <w:textAlignment w:val="baseline"/>
              <w:rPr>
                <w:rFonts w:ascii="Calibri" w:eastAsia="Arial" w:hAnsi="Calibri" w:cs="Calibri"/>
                <w:sz w:val="20"/>
                <w:szCs w:val="20"/>
              </w:rPr>
            </w:pPr>
            <w:r w:rsidRPr="005C4103">
              <w:rPr>
                <w:rFonts w:ascii="Calibri" w:hAnsi="Calibri" w:cs="Calibri"/>
                <w:noProof/>
                <w:sz w:val="20"/>
                <w:szCs w:val="20"/>
              </w:rPr>
              <w:drawing>
                <wp:anchor distT="0" distB="0" distL="114300" distR="114300" simplePos="0" relativeHeight="251724800" behindDoc="0" locked="0" layoutInCell="1" allowOverlap="1" wp14:anchorId="3D0222F5" wp14:editId="7349F33E">
                  <wp:simplePos x="0" y="0"/>
                  <wp:positionH relativeFrom="column">
                    <wp:posOffset>3900170</wp:posOffset>
                  </wp:positionH>
                  <wp:positionV relativeFrom="paragraph">
                    <wp:posOffset>57785</wp:posOffset>
                  </wp:positionV>
                  <wp:extent cx="3105150" cy="3728720"/>
                  <wp:effectExtent l="0" t="0" r="0" b="5080"/>
                  <wp:wrapSquare wrapText="bothSides"/>
                  <wp:docPr id="8872648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64805" name="Picture 887264805"/>
                          <pic:cNvPicPr/>
                        </pic:nvPicPr>
                        <pic:blipFill>
                          <a:blip r:embed="rId72">
                            <a:extLst>
                              <a:ext uri="{28A0092B-C50C-407E-A947-70E740481C1C}">
                                <a14:useLocalDpi xmlns:a14="http://schemas.microsoft.com/office/drawing/2010/main" val="0"/>
                              </a:ext>
                            </a:extLst>
                          </a:blip>
                          <a:stretch>
                            <a:fillRect/>
                          </a:stretch>
                        </pic:blipFill>
                        <pic:spPr>
                          <a:xfrm>
                            <a:off x="0" y="0"/>
                            <a:ext cx="3105150" cy="3728720"/>
                          </a:xfrm>
                          <a:prstGeom prst="rect">
                            <a:avLst/>
                          </a:prstGeom>
                        </pic:spPr>
                      </pic:pic>
                    </a:graphicData>
                  </a:graphic>
                  <wp14:sizeRelH relativeFrom="page">
                    <wp14:pctWidth>0</wp14:pctWidth>
                  </wp14:sizeRelH>
                  <wp14:sizeRelV relativeFrom="page">
                    <wp14:pctHeight>0</wp14:pctHeight>
                  </wp14:sizeRelV>
                </wp:anchor>
              </w:drawing>
            </w:r>
            <w:r w:rsidRPr="005C4103">
              <w:rPr>
                <w:rFonts w:ascii="Calibri" w:hAnsi="Calibri" w:cs="Calibri"/>
                <w:noProof/>
                <w:sz w:val="20"/>
                <w:szCs w:val="20"/>
              </w:rPr>
              <w:t xml:space="preserve"> </w:t>
            </w:r>
            <w:r w:rsidRPr="005C4103">
              <w:rPr>
                <w:rFonts w:ascii="Calibri" w:hAnsi="Calibri" w:cs="Calibri"/>
                <w:noProof/>
                <w:sz w:val="20"/>
                <w:szCs w:val="20"/>
              </w:rPr>
              <w:drawing>
                <wp:inline distT="0" distB="0" distL="0" distR="0" wp14:anchorId="32923359" wp14:editId="4601FC8B">
                  <wp:extent cx="3352800" cy="3828697"/>
                  <wp:effectExtent l="0" t="0" r="0" b="635"/>
                  <wp:docPr id="18450750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75091" name="Picture 1845075091"/>
                          <pic:cNvPicPr/>
                        </pic:nvPicPr>
                        <pic:blipFill>
                          <a:blip r:embed="rId73">
                            <a:extLst>
                              <a:ext uri="{28A0092B-C50C-407E-A947-70E740481C1C}">
                                <a14:useLocalDpi xmlns:a14="http://schemas.microsoft.com/office/drawing/2010/main"/>
                              </a:ext>
                            </a:extLst>
                          </a:blip>
                          <a:stretch>
                            <a:fillRect/>
                          </a:stretch>
                        </pic:blipFill>
                        <pic:spPr>
                          <a:xfrm>
                            <a:off x="0" y="0"/>
                            <a:ext cx="3366634" cy="3844495"/>
                          </a:xfrm>
                          <a:prstGeom prst="rect">
                            <a:avLst/>
                          </a:prstGeom>
                        </pic:spPr>
                      </pic:pic>
                    </a:graphicData>
                  </a:graphic>
                </wp:inline>
              </w:drawing>
            </w:r>
            <w:r w:rsidRPr="005C4103">
              <w:rPr>
                <w:rFonts w:ascii="Calibri" w:hAnsi="Calibri" w:cs="Calibri"/>
                <w:noProof/>
                <w:sz w:val="20"/>
                <w:szCs w:val="20"/>
              </w:rPr>
              <w:t xml:space="preserve">                    </w:t>
            </w:r>
          </w:p>
          <w:p w14:paraId="4DE5FAC8" w14:textId="77777777" w:rsidR="00C73004" w:rsidRPr="005C4103" w:rsidRDefault="00C73004" w:rsidP="007756E8">
            <w:pPr>
              <w:shd w:val="clear" w:color="auto" w:fill="FFFFFF" w:themeFill="background1"/>
              <w:textAlignment w:val="baseline"/>
              <w:rPr>
                <w:rFonts w:ascii="Calibri" w:eastAsia="Arial" w:hAnsi="Calibri" w:cs="Calibri"/>
                <w:sz w:val="20"/>
                <w:szCs w:val="20"/>
              </w:rPr>
            </w:pPr>
          </w:p>
          <w:p w14:paraId="0611C3A2" w14:textId="5493A30A" w:rsidR="004D69E2" w:rsidRPr="005C4103" w:rsidRDefault="007756E8" w:rsidP="007756E8">
            <w:pPr>
              <w:rPr>
                <w:rFonts w:ascii="Calibri" w:eastAsia="Arial" w:hAnsi="Calibri" w:cs="Calibri"/>
                <w:sz w:val="20"/>
                <w:szCs w:val="20"/>
              </w:rPr>
            </w:pPr>
            <w:r w:rsidRPr="005C4103">
              <w:rPr>
                <w:rFonts w:ascii="Calibri" w:eastAsia="Arial" w:hAnsi="Calibri" w:cs="Calibri"/>
                <w:sz w:val="20"/>
                <w:szCs w:val="20"/>
              </w:rPr>
              <w:lastRenderedPageBreak/>
              <w:t>P5 and P5/6 started the National Improving Writing Programme in Term 3 as part of cohort 4. The pupils have engaged well with this, and it has had a positive impact on the percentage of pupils on track and exceeding towards national expected levels.</w:t>
            </w:r>
          </w:p>
          <w:p w14:paraId="1161F81D" w14:textId="45CC2E39" w:rsidR="004D69E2" w:rsidRPr="005C4103" w:rsidRDefault="004D69E2" w:rsidP="004D69E2">
            <w:pPr>
              <w:rPr>
                <w:rFonts w:ascii="Calibri" w:eastAsia="Arial" w:hAnsi="Calibri" w:cs="Calibri"/>
                <w:sz w:val="20"/>
                <w:szCs w:val="20"/>
              </w:rPr>
            </w:pPr>
            <w:r w:rsidRPr="005C4103">
              <w:rPr>
                <w:rFonts w:ascii="Calibri" w:eastAsia="Arial" w:hAnsi="Calibri" w:cs="Calibri"/>
                <w:sz w:val="20"/>
                <w:szCs w:val="20"/>
              </w:rPr>
              <w:t>Below is the P5 attainment data for writing for TP1, TP2 and TP3. The graph shows that there has been an increase from 0% to 7% of pupils exceeding in writing from TP2 -TP3.</w:t>
            </w:r>
          </w:p>
          <w:p w14:paraId="767822BC" w14:textId="73D3E555" w:rsidR="004D69E2" w:rsidRPr="005C4103" w:rsidRDefault="004D69E2" w:rsidP="004D69E2">
            <w:pPr>
              <w:tabs>
                <w:tab w:val="left" w:pos="3043"/>
                <w:tab w:val="left" w:pos="5973"/>
                <w:tab w:val="right" w:pos="13114"/>
              </w:tabs>
              <w:ind w:left="113"/>
              <w:rPr>
                <w:rFonts w:ascii="Calibri" w:eastAsia="Arial" w:hAnsi="Calibri" w:cs="Calibri"/>
                <w:sz w:val="20"/>
                <w:szCs w:val="20"/>
              </w:rPr>
            </w:pPr>
            <w:r w:rsidRPr="005C4103">
              <w:rPr>
                <w:rFonts w:ascii="Calibri" w:eastAsia="Arial" w:hAnsi="Calibri" w:cs="Calibri"/>
                <w:sz w:val="20"/>
                <w:szCs w:val="20"/>
              </w:rPr>
              <w:tab/>
              <w:t>Nationally On Track</w:t>
            </w:r>
            <w:r w:rsidRPr="005C4103">
              <w:rPr>
                <w:rFonts w:ascii="Calibri" w:eastAsia="Arial" w:hAnsi="Calibri" w:cs="Calibri"/>
                <w:sz w:val="20"/>
                <w:szCs w:val="20"/>
              </w:rPr>
              <w:tab/>
              <w:t>Nationally Off Track</w:t>
            </w:r>
            <w:r w:rsidRPr="005C4103">
              <w:rPr>
                <w:rFonts w:ascii="Calibri" w:eastAsia="Arial" w:hAnsi="Calibri" w:cs="Calibri"/>
                <w:sz w:val="20"/>
                <w:szCs w:val="20"/>
              </w:rPr>
              <w:tab/>
            </w:r>
          </w:p>
          <w:p w14:paraId="79D97AF5" w14:textId="78D11DB2" w:rsidR="004D69E2" w:rsidRPr="005C4103" w:rsidRDefault="004D69E2" w:rsidP="004D69E2">
            <w:pPr>
              <w:tabs>
                <w:tab w:val="left" w:pos="3043"/>
                <w:tab w:val="left" w:pos="5973"/>
              </w:tabs>
              <w:ind w:left="113"/>
              <w:rPr>
                <w:rFonts w:ascii="Calibri" w:eastAsia="Arial" w:hAnsi="Calibri" w:cs="Calibri"/>
                <w:sz w:val="20"/>
                <w:szCs w:val="20"/>
              </w:rPr>
            </w:pPr>
            <w:r w:rsidRPr="005C4103">
              <w:rPr>
                <w:rFonts w:ascii="Calibri" w:eastAsia="Arial" w:hAnsi="Calibri" w:cs="Calibri"/>
                <w:sz w:val="20"/>
                <w:szCs w:val="20"/>
              </w:rPr>
              <w:t>Tracking Period 1</w:t>
            </w:r>
            <w:r w:rsidRPr="005C4103">
              <w:rPr>
                <w:rFonts w:ascii="Calibri" w:eastAsia="Arial" w:hAnsi="Calibri" w:cs="Calibri"/>
                <w:sz w:val="20"/>
                <w:szCs w:val="20"/>
              </w:rPr>
              <w:tab/>
              <w:t xml:space="preserve">            81%</w:t>
            </w:r>
            <w:r w:rsidRPr="005C4103">
              <w:rPr>
                <w:rFonts w:ascii="Calibri" w:eastAsia="Arial" w:hAnsi="Calibri" w:cs="Calibri"/>
                <w:sz w:val="20"/>
                <w:szCs w:val="20"/>
              </w:rPr>
              <w:tab/>
              <w:t xml:space="preserve">            19%</w:t>
            </w:r>
          </w:p>
          <w:p w14:paraId="274F022A" w14:textId="4BC8FAC2" w:rsidR="004D69E2" w:rsidRPr="005C4103" w:rsidRDefault="004D69E2" w:rsidP="004D69E2">
            <w:pPr>
              <w:tabs>
                <w:tab w:val="left" w:pos="3043"/>
                <w:tab w:val="left" w:pos="5973"/>
              </w:tabs>
              <w:ind w:left="113"/>
              <w:rPr>
                <w:rFonts w:ascii="Calibri" w:eastAsia="Arial" w:hAnsi="Calibri" w:cs="Calibri"/>
                <w:sz w:val="20"/>
                <w:szCs w:val="20"/>
              </w:rPr>
            </w:pPr>
            <w:r w:rsidRPr="005C4103">
              <w:rPr>
                <w:rFonts w:ascii="Calibri" w:eastAsia="Arial" w:hAnsi="Calibri" w:cs="Calibri"/>
                <w:sz w:val="20"/>
                <w:szCs w:val="20"/>
              </w:rPr>
              <w:t>Tracking Period 2</w:t>
            </w:r>
            <w:r w:rsidRPr="005C4103">
              <w:rPr>
                <w:rFonts w:ascii="Calibri" w:eastAsia="Arial" w:hAnsi="Calibri" w:cs="Calibri"/>
                <w:sz w:val="20"/>
                <w:szCs w:val="20"/>
              </w:rPr>
              <w:tab/>
              <w:t xml:space="preserve">            81%</w:t>
            </w:r>
            <w:r w:rsidRPr="005C4103">
              <w:rPr>
                <w:rFonts w:ascii="Calibri" w:eastAsia="Arial" w:hAnsi="Calibri" w:cs="Calibri"/>
                <w:sz w:val="20"/>
                <w:szCs w:val="20"/>
              </w:rPr>
              <w:tab/>
              <w:t xml:space="preserve">            19%  </w:t>
            </w:r>
          </w:p>
          <w:p w14:paraId="1D12D429" w14:textId="1118E0B2" w:rsidR="004D69E2" w:rsidRPr="005C4103" w:rsidRDefault="004D69E2" w:rsidP="004D69E2">
            <w:pPr>
              <w:tabs>
                <w:tab w:val="left" w:pos="3043"/>
                <w:tab w:val="left" w:pos="5973"/>
              </w:tabs>
              <w:ind w:left="113"/>
              <w:rPr>
                <w:rFonts w:ascii="Calibri" w:eastAsia="Arial" w:hAnsi="Calibri" w:cs="Calibri"/>
                <w:sz w:val="20"/>
                <w:szCs w:val="20"/>
              </w:rPr>
            </w:pPr>
            <w:r w:rsidRPr="005C4103">
              <w:rPr>
                <w:rFonts w:ascii="Calibri" w:eastAsia="Arial" w:hAnsi="Calibri" w:cs="Calibri"/>
                <w:noProof/>
                <w:sz w:val="20"/>
                <w:szCs w:val="20"/>
              </w:rPr>
              <w:drawing>
                <wp:anchor distT="0" distB="0" distL="114300" distR="114300" simplePos="0" relativeHeight="251725824" behindDoc="0" locked="0" layoutInCell="1" allowOverlap="1" wp14:anchorId="08D9075A" wp14:editId="601074EA">
                  <wp:simplePos x="0" y="0"/>
                  <wp:positionH relativeFrom="column">
                    <wp:posOffset>1677670</wp:posOffset>
                  </wp:positionH>
                  <wp:positionV relativeFrom="paragraph">
                    <wp:posOffset>196850</wp:posOffset>
                  </wp:positionV>
                  <wp:extent cx="3749040" cy="1927860"/>
                  <wp:effectExtent l="0" t="0" r="3810" b="0"/>
                  <wp:wrapSquare wrapText="bothSides"/>
                  <wp:docPr id="14572543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49040" cy="1927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103">
              <w:rPr>
                <w:rFonts w:ascii="Calibri" w:eastAsia="Arial" w:hAnsi="Calibri" w:cs="Calibri"/>
                <w:sz w:val="20"/>
                <w:szCs w:val="20"/>
              </w:rPr>
              <w:t>Tracking Period 3</w:t>
            </w:r>
            <w:r w:rsidRPr="005C4103">
              <w:rPr>
                <w:rFonts w:ascii="Calibri" w:eastAsia="Arial" w:hAnsi="Calibri" w:cs="Calibri"/>
                <w:sz w:val="20"/>
                <w:szCs w:val="20"/>
              </w:rPr>
              <w:tab/>
              <w:t xml:space="preserve">            81%</w:t>
            </w:r>
            <w:r w:rsidRPr="005C4103">
              <w:rPr>
                <w:rFonts w:ascii="Calibri" w:eastAsia="Arial" w:hAnsi="Calibri" w:cs="Calibri"/>
                <w:sz w:val="20"/>
                <w:szCs w:val="20"/>
              </w:rPr>
              <w:tab/>
              <w:t xml:space="preserve">            19%</w:t>
            </w:r>
          </w:p>
          <w:p w14:paraId="7AF540C1" w14:textId="4D9D46EE" w:rsidR="004D69E2" w:rsidRPr="005C4103" w:rsidRDefault="004D69E2" w:rsidP="004D69E2">
            <w:pPr>
              <w:tabs>
                <w:tab w:val="left" w:pos="3043"/>
                <w:tab w:val="left" w:pos="5973"/>
              </w:tabs>
              <w:ind w:left="113"/>
              <w:rPr>
                <w:rFonts w:ascii="Calibri" w:eastAsia="Arial" w:hAnsi="Calibri" w:cs="Calibri"/>
                <w:sz w:val="20"/>
                <w:szCs w:val="20"/>
              </w:rPr>
            </w:pPr>
          </w:p>
          <w:p w14:paraId="7B6E17A7" w14:textId="77777777" w:rsidR="004D69E2" w:rsidRPr="005C4103" w:rsidRDefault="004D69E2" w:rsidP="007756E8">
            <w:pPr>
              <w:rPr>
                <w:rFonts w:ascii="Calibri" w:eastAsia="Arial" w:hAnsi="Calibri" w:cs="Calibri"/>
                <w:sz w:val="20"/>
                <w:szCs w:val="20"/>
              </w:rPr>
            </w:pPr>
          </w:p>
          <w:p w14:paraId="76A0D5EE" w14:textId="77777777" w:rsidR="004D69E2" w:rsidRPr="005C4103" w:rsidRDefault="004D69E2" w:rsidP="007756E8">
            <w:pPr>
              <w:rPr>
                <w:rFonts w:ascii="Calibri" w:eastAsia="Arial" w:hAnsi="Calibri" w:cs="Calibri"/>
                <w:sz w:val="20"/>
                <w:szCs w:val="20"/>
              </w:rPr>
            </w:pPr>
          </w:p>
          <w:p w14:paraId="00DD72FD" w14:textId="77777777" w:rsidR="004D69E2" w:rsidRPr="005C4103" w:rsidRDefault="004D69E2" w:rsidP="007756E8">
            <w:pPr>
              <w:rPr>
                <w:rFonts w:ascii="Calibri" w:eastAsia="Arial" w:hAnsi="Calibri" w:cs="Calibri"/>
                <w:sz w:val="20"/>
                <w:szCs w:val="20"/>
              </w:rPr>
            </w:pPr>
          </w:p>
          <w:p w14:paraId="3AC0BC86" w14:textId="77777777" w:rsidR="004D69E2" w:rsidRPr="005C4103" w:rsidRDefault="004D69E2" w:rsidP="007756E8">
            <w:pPr>
              <w:rPr>
                <w:rFonts w:ascii="Calibri" w:eastAsia="Arial" w:hAnsi="Calibri" w:cs="Calibri"/>
                <w:sz w:val="20"/>
                <w:szCs w:val="20"/>
              </w:rPr>
            </w:pPr>
          </w:p>
          <w:p w14:paraId="30F31A21" w14:textId="77777777" w:rsidR="004D69E2" w:rsidRPr="005C4103" w:rsidRDefault="004D69E2" w:rsidP="007756E8">
            <w:pPr>
              <w:rPr>
                <w:rFonts w:ascii="Calibri" w:eastAsia="Arial" w:hAnsi="Calibri" w:cs="Calibri"/>
                <w:sz w:val="20"/>
                <w:szCs w:val="20"/>
              </w:rPr>
            </w:pPr>
          </w:p>
          <w:p w14:paraId="773AB81F" w14:textId="77777777" w:rsidR="004D69E2" w:rsidRPr="005C4103" w:rsidRDefault="004D69E2" w:rsidP="007756E8">
            <w:pPr>
              <w:rPr>
                <w:rFonts w:ascii="Calibri" w:eastAsia="Arial" w:hAnsi="Calibri" w:cs="Calibri"/>
                <w:sz w:val="20"/>
                <w:szCs w:val="20"/>
              </w:rPr>
            </w:pPr>
          </w:p>
          <w:tbl>
            <w:tblPr>
              <w:tblStyle w:val="TableGrid"/>
              <w:tblpPr w:leftFromText="180" w:rightFromText="180" w:vertAnchor="page" w:horzAnchor="margin" w:tblpXSpec="center" w:tblpY="6788"/>
              <w:tblOverlap w:val="never"/>
              <w:tblW w:w="0" w:type="auto"/>
              <w:tblLook w:val="04A0" w:firstRow="1" w:lastRow="0" w:firstColumn="1" w:lastColumn="0" w:noHBand="0" w:noVBand="1"/>
            </w:tblPr>
            <w:tblGrid>
              <w:gridCol w:w="2930"/>
              <w:gridCol w:w="2930"/>
              <w:gridCol w:w="2930"/>
            </w:tblGrid>
            <w:tr w:rsidR="001C2B95" w:rsidRPr="005C4103" w14:paraId="3D68C45A" w14:textId="77777777" w:rsidTr="001C2B95">
              <w:tc>
                <w:tcPr>
                  <w:tcW w:w="2930" w:type="dxa"/>
                </w:tcPr>
                <w:p w14:paraId="1E76F571" w14:textId="77777777" w:rsidR="001C2B95" w:rsidRPr="005C4103" w:rsidRDefault="001C2B95" w:rsidP="001C2B95">
                  <w:pPr>
                    <w:rPr>
                      <w:rFonts w:ascii="Calibri" w:eastAsia="Arial" w:hAnsi="Calibri" w:cs="Calibri"/>
                      <w:sz w:val="20"/>
                      <w:szCs w:val="20"/>
                    </w:rPr>
                  </w:pPr>
                </w:p>
              </w:tc>
              <w:tc>
                <w:tcPr>
                  <w:tcW w:w="2930" w:type="dxa"/>
                </w:tcPr>
                <w:p w14:paraId="54B2BC8D" w14:textId="77777777" w:rsidR="001C2B95" w:rsidRPr="005C4103" w:rsidRDefault="001C2B95" w:rsidP="001C2B95">
                  <w:pPr>
                    <w:jc w:val="center"/>
                    <w:rPr>
                      <w:rFonts w:ascii="Calibri" w:eastAsia="Arial" w:hAnsi="Calibri" w:cs="Calibri"/>
                      <w:sz w:val="20"/>
                      <w:szCs w:val="20"/>
                    </w:rPr>
                  </w:pPr>
                  <w:r w:rsidRPr="005C4103">
                    <w:rPr>
                      <w:rFonts w:ascii="Calibri" w:eastAsia="Arial" w:hAnsi="Calibri" w:cs="Calibri"/>
                      <w:sz w:val="20"/>
                      <w:szCs w:val="20"/>
                    </w:rPr>
                    <w:t>Nationally On Track</w:t>
                  </w:r>
                </w:p>
              </w:tc>
              <w:tc>
                <w:tcPr>
                  <w:tcW w:w="2930" w:type="dxa"/>
                </w:tcPr>
                <w:p w14:paraId="67F85885" w14:textId="77777777" w:rsidR="001C2B95" w:rsidRPr="005C4103" w:rsidRDefault="001C2B95" w:rsidP="001C2B95">
                  <w:pPr>
                    <w:jc w:val="center"/>
                    <w:rPr>
                      <w:rFonts w:ascii="Calibri" w:eastAsia="Arial" w:hAnsi="Calibri" w:cs="Calibri"/>
                      <w:sz w:val="20"/>
                      <w:szCs w:val="20"/>
                    </w:rPr>
                  </w:pPr>
                  <w:r w:rsidRPr="005C4103">
                    <w:rPr>
                      <w:rFonts w:ascii="Calibri" w:eastAsia="Arial" w:hAnsi="Calibri" w:cs="Calibri"/>
                      <w:sz w:val="20"/>
                      <w:szCs w:val="20"/>
                    </w:rPr>
                    <w:t>Nationally Off Track</w:t>
                  </w:r>
                </w:p>
              </w:tc>
            </w:tr>
            <w:tr w:rsidR="001C2B95" w:rsidRPr="005C4103" w14:paraId="345B43E4" w14:textId="77777777" w:rsidTr="001C2B95">
              <w:tc>
                <w:tcPr>
                  <w:tcW w:w="2930" w:type="dxa"/>
                </w:tcPr>
                <w:p w14:paraId="774188F5" w14:textId="77777777" w:rsidR="001C2B95" w:rsidRPr="005C4103" w:rsidRDefault="001C2B95" w:rsidP="001C2B95">
                  <w:pPr>
                    <w:jc w:val="center"/>
                    <w:rPr>
                      <w:rFonts w:ascii="Calibri" w:eastAsia="Arial" w:hAnsi="Calibri" w:cs="Calibri"/>
                      <w:sz w:val="20"/>
                      <w:szCs w:val="20"/>
                    </w:rPr>
                  </w:pPr>
                  <w:r w:rsidRPr="005C4103">
                    <w:rPr>
                      <w:rFonts w:ascii="Calibri" w:eastAsia="Arial" w:hAnsi="Calibri" w:cs="Calibri"/>
                      <w:sz w:val="20"/>
                      <w:szCs w:val="20"/>
                    </w:rPr>
                    <w:t>Tracking Period 1</w:t>
                  </w:r>
                </w:p>
              </w:tc>
              <w:tc>
                <w:tcPr>
                  <w:tcW w:w="2930" w:type="dxa"/>
                </w:tcPr>
                <w:p w14:paraId="28301E29" w14:textId="77777777" w:rsidR="001C2B95" w:rsidRPr="005C4103" w:rsidRDefault="001C2B95" w:rsidP="001C2B95">
                  <w:pPr>
                    <w:jc w:val="center"/>
                    <w:rPr>
                      <w:rFonts w:ascii="Calibri" w:eastAsia="Arial" w:hAnsi="Calibri" w:cs="Calibri"/>
                      <w:sz w:val="20"/>
                      <w:szCs w:val="20"/>
                    </w:rPr>
                  </w:pPr>
                  <w:r w:rsidRPr="005C4103">
                    <w:rPr>
                      <w:rFonts w:ascii="Calibri" w:eastAsia="Arial" w:hAnsi="Calibri" w:cs="Calibri"/>
                      <w:sz w:val="20"/>
                      <w:szCs w:val="20"/>
                    </w:rPr>
                    <w:t>79%</w:t>
                  </w:r>
                </w:p>
              </w:tc>
              <w:tc>
                <w:tcPr>
                  <w:tcW w:w="2930" w:type="dxa"/>
                </w:tcPr>
                <w:p w14:paraId="5901C7CF" w14:textId="77777777" w:rsidR="001C2B95" w:rsidRPr="005C4103" w:rsidRDefault="001C2B95" w:rsidP="001C2B95">
                  <w:pPr>
                    <w:jc w:val="center"/>
                    <w:rPr>
                      <w:rFonts w:ascii="Calibri" w:eastAsia="Arial" w:hAnsi="Calibri" w:cs="Calibri"/>
                      <w:sz w:val="20"/>
                      <w:szCs w:val="20"/>
                    </w:rPr>
                  </w:pPr>
                  <w:r w:rsidRPr="005C4103">
                    <w:rPr>
                      <w:rFonts w:ascii="Calibri" w:eastAsia="Arial" w:hAnsi="Calibri" w:cs="Calibri"/>
                      <w:sz w:val="20"/>
                      <w:szCs w:val="20"/>
                    </w:rPr>
                    <w:t>21%</w:t>
                  </w:r>
                </w:p>
              </w:tc>
            </w:tr>
            <w:tr w:rsidR="001C2B95" w:rsidRPr="005C4103" w14:paraId="31ADE53E" w14:textId="77777777" w:rsidTr="001C2B95">
              <w:tc>
                <w:tcPr>
                  <w:tcW w:w="2930" w:type="dxa"/>
                </w:tcPr>
                <w:p w14:paraId="2C4846B0" w14:textId="77777777" w:rsidR="001C2B95" w:rsidRPr="005C4103" w:rsidRDefault="001C2B95" w:rsidP="001C2B95">
                  <w:pPr>
                    <w:jc w:val="center"/>
                    <w:rPr>
                      <w:rFonts w:ascii="Calibri" w:eastAsia="Arial" w:hAnsi="Calibri" w:cs="Calibri"/>
                      <w:sz w:val="20"/>
                      <w:szCs w:val="20"/>
                    </w:rPr>
                  </w:pPr>
                  <w:r w:rsidRPr="005C4103">
                    <w:rPr>
                      <w:rFonts w:ascii="Calibri" w:eastAsia="Arial" w:hAnsi="Calibri" w:cs="Calibri"/>
                      <w:sz w:val="20"/>
                      <w:szCs w:val="20"/>
                    </w:rPr>
                    <w:t>Tracking Period 2</w:t>
                  </w:r>
                </w:p>
              </w:tc>
              <w:tc>
                <w:tcPr>
                  <w:tcW w:w="2930" w:type="dxa"/>
                </w:tcPr>
                <w:p w14:paraId="6BCCA500" w14:textId="77777777" w:rsidR="001C2B95" w:rsidRPr="005C4103" w:rsidRDefault="001C2B95" w:rsidP="001C2B95">
                  <w:pPr>
                    <w:jc w:val="center"/>
                    <w:rPr>
                      <w:rFonts w:ascii="Calibri" w:eastAsia="Arial" w:hAnsi="Calibri" w:cs="Calibri"/>
                      <w:sz w:val="20"/>
                      <w:szCs w:val="20"/>
                    </w:rPr>
                  </w:pPr>
                  <w:r w:rsidRPr="005C4103">
                    <w:rPr>
                      <w:rFonts w:ascii="Calibri" w:eastAsia="Arial" w:hAnsi="Calibri" w:cs="Calibri"/>
                      <w:sz w:val="20"/>
                      <w:szCs w:val="20"/>
                    </w:rPr>
                    <w:t>87%</w:t>
                  </w:r>
                </w:p>
              </w:tc>
              <w:tc>
                <w:tcPr>
                  <w:tcW w:w="2930" w:type="dxa"/>
                </w:tcPr>
                <w:p w14:paraId="24E2F3C0" w14:textId="77777777" w:rsidR="001C2B95" w:rsidRPr="005C4103" w:rsidRDefault="001C2B95" w:rsidP="001C2B95">
                  <w:pPr>
                    <w:jc w:val="center"/>
                    <w:rPr>
                      <w:rFonts w:ascii="Calibri" w:eastAsia="Arial" w:hAnsi="Calibri" w:cs="Calibri"/>
                      <w:sz w:val="20"/>
                      <w:szCs w:val="20"/>
                    </w:rPr>
                  </w:pPr>
                  <w:r w:rsidRPr="005C4103">
                    <w:rPr>
                      <w:rFonts w:ascii="Calibri" w:eastAsia="Arial" w:hAnsi="Calibri" w:cs="Calibri"/>
                      <w:sz w:val="20"/>
                      <w:szCs w:val="20"/>
                    </w:rPr>
                    <w:t>12%</w:t>
                  </w:r>
                </w:p>
              </w:tc>
            </w:tr>
            <w:tr w:rsidR="001C2B95" w:rsidRPr="005C4103" w14:paraId="76280C47" w14:textId="77777777" w:rsidTr="001C2B95">
              <w:tc>
                <w:tcPr>
                  <w:tcW w:w="2930" w:type="dxa"/>
                </w:tcPr>
                <w:p w14:paraId="774042DA" w14:textId="77777777" w:rsidR="001C2B95" w:rsidRPr="005C4103" w:rsidRDefault="001C2B95" w:rsidP="001C2B95">
                  <w:pPr>
                    <w:jc w:val="center"/>
                    <w:rPr>
                      <w:rFonts w:ascii="Calibri" w:eastAsia="Arial" w:hAnsi="Calibri" w:cs="Calibri"/>
                      <w:sz w:val="20"/>
                      <w:szCs w:val="20"/>
                    </w:rPr>
                  </w:pPr>
                  <w:r w:rsidRPr="005C4103">
                    <w:rPr>
                      <w:rFonts w:ascii="Calibri" w:eastAsia="Arial" w:hAnsi="Calibri" w:cs="Calibri"/>
                      <w:sz w:val="20"/>
                      <w:szCs w:val="20"/>
                    </w:rPr>
                    <w:t>Tracking Period 3</w:t>
                  </w:r>
                </w:p>
              </w:tc>
              <w:tc>
                <w:tcPr>
                  <w:tcW w:w="2930" w:type="dxa"/>
                </w:tcPr>
                <w:p w14:paraId="7751A266" w14:textId="77777777" w:rsidR="001C2B95" w:rsidRPr="005C4103" w:rsidRDefault="001C2B95" w:rsidP="001C2B95">
                  <w:pPr>
                    <w:jc w:val="center"/>
                    <w:rPr>
                      <w:rFonts w:ascii="Calibri" w:eastAsia="Arial" w:hAnsi="Calibri" w:cs="Calibri"/>
                      <w:sz w:val="20"/>
                      <w:szCs w:val="20"/>
                    </w:rPr>
                  </w:pPr>
                  <w:r w:rsidRPr="005C4103">
                    <w:rPr>
                      <w:rFonts w:ascii="Calibri" w:eastAsia="Arial" w:hAnsi="Calibri" w:cs="Calibri"/>
                      <w:sz w:val="20"/>
                      <w:szCs w:val="20"/>
                    </w:rPr>
                    <w:t>88%</w:t>
                  </w:r>
                </w:p>
              </w:tc>
              <w:tc>
                <w:tcPr>
                  <w:tcW w:w="2930" w:type="dxa"/>
                </w:tcPr>
                <w:p w14:paraId="11D010FA" w14:textId="77777777" w:rsidR="001C2B95" w:rsidRPr="005C4103" w:rsidRDefault="001C2B95" w:rsidP="001C2B95">
                  <w:pPr>
                    <w:jc w:val="center"/>
                    <w:rPr>
                      <w:rFonts w:ascii="Calibri" w:eastAsia="Arial" w:hAnsi="Calibri" w:cs="Calibri"/>
                      <w:sz w:val="20"/>
                      <w:szCs w:val="20"/>
                    </w:rPr>
                  </w:pPr>
                  <w:r w:rsidRPr="005C4103">
                    <w:rPr>
                      <w:rFonts w:ascii="Calibri" w:eastAsia="Arial" w:hAnsi="Calibri" w:cs="Calibri"/>
                      <w:sz w:val="20"/>
                      <w:szCs w:val="20"/>
                    </w:rPr>
                    <w:t>12%</w:t>
                  </w:r>
                </w:p>
              </w:tc>
            </w:tr>
          </w:tbl>
          <w:p w14:paraId="54B1AC93" w14:textId="15545D8E" w:rsidR="007E4DD4" w:rsidRDefault="007756E8" w:rsidP="00D32554">
            <w:pPr>
              <w:rPr>
                <w:rFonts w:ascii="Calibri" w:eastAsia="Arial" w:hAnsi="Calibri" w:cs="Calibri"/>
                <w:sz w:val="20"/>
                <w:szCs w:val="20"/>
              </w:rPr>
            </w:pPr>
            <w:r w:rsidRPr="005C4103">
              <w:rPr>
                <w:rFonts w:ascii="Calibri" w:eastAsia="Arial" w:hAnsi="Calibri" w:cs="Calibri"/>
                <w:sz w:val="20"/>
                <w:szCs w:val="20"/>
              </w:rPr>
              <w:t>Below is the P5/6 attainment data for writing for TP1, TP2 and TP3. The graph shows that there has been an increase from 71% to 88% of pupils on track in writing from TP1 -TP3</w:t>
            </w:r>
            <w:r w:rsidR="00D32554">
              <w:rPr>
                <w:rFonts w:ascii="Calibri" w:eastAsia="Arial" w:hAnsi="Calibri" w:cs="Calibri"/>
                <w:sz w:val="20"/>
                <w:szCs w:val="20"/>
              </w:rPr>
              <w:t>.</w:t>
            </w:r>
          </w:p>
          <w:p w14:paraId="524E8AD1" w14:textId="77777777" w:rsidR="001C2B95" w:rsidRPr="001C2B95" w:rsidRDefault="001C2B95" w:rsidP="001C2B95">
            <w:pPr>
              <w:rPr>
                <w:rFonts w:ascii="Calibri" w:eastAsia="Arial" w:hAnsi="Calibri" w:cs="Calibri"/>
                <w:sz w:val="20"/>
                <w:szCs w:val="20"/>
              </w:rPr>
            </w:pPr>
          </w:p>
          <w:p w14:paraId="19A88F70" w14:textId="77777777" w:rsidR="001C2B95" w:rsidRPr="001C2B95" w:rsidRDefault="001C2B95" w:rsidP="001C2B95">
            <w:pPr>
              <w:rPr>
                <w:rFonts w:ascii="Calibri" w:eastAsia="Arial" w:hAnsi="Calibri" w:cs="Calibri"/>
                <w:sz w:val="20"/>
                <w:szCs w:val="20"/>
              </w:rPr>
            </w:pPr>
          </w:p>
          <w:p w14:paraId="0062B198" w14:textId="77777777" w:rsidR="001C2B95" w:rsidRPr="001C2B95" w:rsidRDefault="001C2B95" w:rsidP="001C2B95">
            <w:pPr>
              <w:rPr>
                <w:rFonts w:ascii="Calibri" w:eastAsia="Arial" w:hAnsi="Calibri" w:cs="Calibri"/>
                <w:sz w:val="20"/>
                <w:szCs w:val="20"/>
              </w:rPr>
            </w:pPr>
          </w:p>
          <w:p w14:paraId="75A125B4" w14:textId="77777777" w:rsidR="001C2B95" w:rsidRDefault="001C2B95" w:rsidP="001C2B95">
            <w:pPr>
              <w:rPr>
                <w:rFonts w:ascii="Calibri" w:eastAsia="Arial" w:hAnsi="Calibri" w:cs="Calibri"/>
                <w:sz w:val="20"/>
                <w:szCs w:val="20"/>
              </w:rPr>
            </w:pPr>
          </w:p>
          <w:p w14:paraId="209A67B6" w14:textId="77777777" w:rsidR="001C2B95" w:rsidRPr="001C2B95" w:rsidRDefault="001C2B95" w:rsidP="001C2B95">
            <w:pPr>
              <w:rPr>
                <w:rFonts w:ascii="Calibri" w:eastAsia="Arial" w:hAnsi="Calibri" w:cs="Calibri"/>
                <w:sz w:val="20"/>
                <w:szCs w:val="20"/>
              </w:rPr>
            </w:pPr>
          </w:p>
          <w:p w14:paraId="2A5F7CC3" w14:textId="2D7ADC71" w:rsidR="004D69E2" w:rsidRPr="005C4103" w:rsidRDefault="00E95453" w:rsidP="007756E8">
            <w:pPr>
              <w:shd w:val="clear" w:color="auto" w:fill="FFFFFF"/>
              <w:spacing w:line="240" w:lineRule="auto"/>
              <w:textAlignment w:val="baseline"/>
              <w:rPr>
                <w:rFonts w:ascii="Calibri" w:hAnsi="Calibri" w:cs="Calibri"/>
                <w:sz w:val="20"/>
                <w:szCs w:val="20"/>
              </w:rPr>
            </w:pPr>
            <w:r w:rsidRPr="005C4103">
              <w:rPr>
                <w:rFonts w:ascii="Calibri" w:hAnsi="Calibri" w:cs="Calibri"/>
                <w:noProof/>
                <w:sz w:val="20"/>
                <w:szCs w:val="20"/>
              </w:rPr>
              <w:lastRenderedPageBreak/>
              <w:drawing>
                <wp:anchor distT="0" distB="0" distL="114300" distR="114300" simplePos="0" relativeHeight="251726848" behindDoc="0" locked="0" layoutInCell="1" allowOverlap="1" wp14:anchorId="3A542F29" wp14:editId="1048F6B7">
                  <wp:simplePos x="0" y="0"/>
                  <wp:positionH relativeFrom="column">
                    <wp:posOffset>2058670</wp:posOffset>
                  </wp:positionH>
                  <wp:positionV relativeFrom="paragraph">
                    <wp:posOffset>88265</wp:posOffset>
                  </wp:positionV>
                  <wp:extent cx="3771900" cy="2200275"/>
                  <wp:effectExtent l="0" t="0" r="0" b="9525"/>
                  <wp:wrapSquare wrapText="bothSides"/>
                  <wp:docPr id="449810713" name="Picture 6" descr="A graph showing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10713" name="Picture 6" descr="A graph showing different colored bars&#10;&#10;AI-generated content may be incorrect."/>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71900" cy="2200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F0E2F" w14:textId="6C488C90" w:rsidR="004D69E2" w:rsidRPr="005C4103" w:rsidRDefault="004D69E2" w:rsidP="007756E8">
            <w:pPr>
              <w:shd w:val="clear" w:color="auto" w:fill="FFFFFF"/>
              <w:spacing w:line="240" w:lineRule="auto"/>
              <w:textAlignment w:val="baseline"/>
              <w:rPr>
                <w:rFonts w:ascii="Calibri" w:hAnsi="Calibri" w:cs="Calibri"/>
                <w:sz w:val="20"/>
                <w:szCs w:val="20"/>
              </w:rPr>
            </w:pPr>
          </w:p>
          <w:p w14:paraId="0956CEFC" w14:textId="4354F654" w:rsidR="007756E8" w:rsidRPr="005C4103" w:rsidRDefault="007756E8" w:rsidP="007756E8">
            <w:pPr>
              <w:shd w:val="clear" w:color="auto" w:fill="FFFFFF"/>
              <w:spacing w:line="240" w:lineRule="auto"/>
              <w:textAlignment w:val="baseline"/>
              <w:rPr>
                <w:rFonts w:ascii="Calibri" w:hAnsi="Calibri" w:cs="Calibri"/>
                <w:sz w:val="20"/>
                <w:szCs w:val="20"/>
              </w:rPr>
            </w:pPr>
          </w:p>
          <w:p w14:paraId="6EFD30C4" w14:textId="77777777" w:rsidR="00E95453" w:rsidRPr="005C4103" w:rsidRDefault="00E95453" w:rsidP="007756E8">
            <w:pPr>
              <w:shd w:val="clear" w:color="auto" w:fill="FFFFFF"/>
              <w:spacing w:line="240" w:lineRule="auto"/>
              <w:textAlignment w:val="baseline"/>
              <w:rPr>
                <w:rFonts w:ascii="Calibri" w:hAnsi="Calibri" w:cs="Calibri"/>
                <w:sz w:val="20"/>
                <w:szCs w:val="20"/>
              </w:rPr>
            </w:pPr>
          </w:p>
          <w:p w14:paraId="2288551E" w14:textId="77777777" w:rsidR="00E95453" w:rsidRPr="005C4103" w:rsidRDefault="00E95453" w:rsidP="007756E8">
            <w:pPr>
              <w:shd w:val="clear" w:color="auto" w:fill="FFFFFF"/>
              <w:spacing w:line="240" w:lineRule="auto"/>
              <w:textAlignment w:val="baseline"/>
              <w:rPr>
                <w:rFonts w:ascii="Calibri" w:hAnsi="Calibri" w:cs="Calibri"/>
                <w:sz w:val="20"/>
                <w:szCs w:val="20"/>
              </w:rPr>
            </w:pPr>
          </w:p>
          <w:p w14:paraId="2EB739DA" w14:textId="77777777" w:rsidR="00E95453" w:rsidRPr="005C4103" w:rsidRDefault="00E95453" w:rsidP="007756E8">
            <w:pPr>
              <w:shd w:val="clear" w:color="auto" w:fill="FFFFFF"/>
              <w:spacing w:line="240" w:lineRule="auto"/>
              <w:textAlignment w:val="baseline"/>
              <w:rPr>
                <w:rFonts w:ascii="Calibri" w:hAnsi="Calibri" w:cs="Calibri"/>
                <w:sz w:val="20"/>
                <w:szCs w:val="20"/>
              </w:rPr>
            </w:pPr>
          </w:p>
          <w:p w14:paraId="31DF6FA3" w14:textId="77777777" w:rsidR="00E95453" w:rsidRPr="005C4103" w:rsidRDefault="00E95453" w:rsidP="007756E8">
            <w:pPr>
              <w:shd w:val="clear" w:color="auto" w:fill="FFFFFF"/>
              <w:spacing w:line="240" w:lineRule="auto"/>
              <w:textAlignment w:val="baseline"/>
              <w:rPr>
                <w:rFonts w:ascii="Calibri" w:hAnsi="Calibri" w:cs="Calibri"/>
                <w:sz w:val="20"/>
                <w:szCs w:val="20"/>
              </w:rPr>
            </w:pPr>
          </w:p>
          <w:p w14:paraId="6F14964A" w14:textId="77777777" w:rsidR="00E95453" w:rsidRPr="005C4103" w:rsidRDefault="00E95453" w:rsidP="007756E8">
            <w:pPr>
              <w:shd w:val="clear" w:color="auto" w:fill="FFFFFF"/>
              <w:spacing w:line="240" w:lineRule="auto"/>
              <w:textAlignment w:val="baseline"/>
              <w:rPr>
                <w:rFonts w:ascii="Calibri" w:hAnsi="Calibri" w:cs="Calibri"/>
                <w:sz w:val="20"/>
                <w:szCs w:val="20"/>
              </w:rPr>
            </w:pPr>
          </w:p>
          <w:p w14:paraId="57EED816" w14:textId="77777777" w:rsidR="00E95453" w:rsidRPr="005C4103" w:rsidRDefault="00E95453" w:rsidP="007756E8">
            <w:pPr>
              <w:shd w:val="clear" w:color="auto" w:fill="FFFFFF"/>
              <w:spacing w:line="240" w:lineRule="auto"/>
              <w:textAlignment w:val="baseline"/>
              <w:rPr>
                <w:rFonts w:ascii="Calibri" w:hAnsi="Calibri" w:cs="Calibri"/>
                <w:sz w:val="20"/>
                <w:szCs w:val="20"/>
              </w:rPr>
            </w:pPr>
          </w:p>
          <w:p w14:paraId="624F6107" w14:textId="03D68667" w:rsidR="007756E8" w:rsidRPr="005C4103" w:rsidRDefault="007756E8" w:rsidP="007756E8">
            <w:pPr>
              <w:shd w:val="clear" w:color="auto" w:fill="FFFFFF"/>
              <w:spacing w:line="240" w:lineRule="auto"/>
              <w:textAlignment w:val="baseline"/>
              <w:rPr>
                <w:rFonts w:ascii="Calibri" w:hAnsi="Calibri" w:cs="Calibri"/>
                <w:sz w:val="20"/>
                <w:szCs w:val="20"/>
              </w:rPr>
            </w:pPr>
            <w:r w:rsidRPr="005C4103">
              <w:rPr>
                <w:rFonts w:ascii="Calibri" w:hAnsi="Calibri" w:cs="Calibri"/>
                <w:sz w:val="20"/>
                <w:szCs w:val="20"/>
              </w:rPr>
              <w:t>Pupils in P5 and P5/6 were asked to give feedback on the impact of the NIWP so far;</w:t>
            </w:r>
          </w:p>
          <w:p w14:paraId="1A4A2E53" w14:textId="5F320E1C" w:rsidR="007756E8" w:rsidRPr="005C4103" w:rsidRDefault="007756E8" w:rsidP="007756E8">
            <w:pPr>
              <w:shd w:val="clear" w:color="auto" w:fill="FFFFFF"/>
              <w:spacing w:line="240" w:lineRule="auto"/>
              <w:textAlignment w:val="baseline"/>
              <w:rPr>
                <w:rFonts w:ascii="Calibri" w:hAnsi="Calibri" w:cs="Calibri"/>
                <w:sz w:val="20"/>
                <w:szCs w:val="20"/>
              </w:rPr>
            </w:pPr>
            <w:r w:rsidRPr="005C4103">
              <w:rPr>
                <w:rFonts w:ascii="Calibri" w:hAnsi="Calibri" w:cs="Calibri"/>
                <w:noProof/>
                <w:sz w:val="20"/>
                <w:szCs w:val="20"/>
              </w:rPr>
              <w:drawing>
                <wp:inline distT="0" distB="0" distL="0" distR="0" wp14:anchorId="44B7C02E" wp14:editId="58546F6A">
                  <wp:extent cx="5731510" cy="1735455"/>
                  <wp:effectExtent l="0" t="0" r="2540" b="0"/>
                  <wp:docPr id="104870056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00564" name="Picture 1" descr="A screenshot of a computer&#10;&#10;AI-generated content may be incorrect."/>
                          <pic:cNvPicPr/>
                        </pic:nvPicPr>
                        <pic:blipFill>
                          <a:blip r:embed="rId76"/>
                          <a:stretch>
                            <a:fillRect/>
                          </a:stretch>
                        </pic:blipFill>
                        <pic:spPr>
                          <a:xfrm>
                            <a:off x="0" y="0"/>
                            <a:ext cx="5731510" cy="1735455"/>
                          </a:xfrm>
                          <a:prstGeom prst="rect">
                            <a:avLst/>
                          </a:prstGeom>
                        </pic:spPr>
                      </pic:pic>
                    </a:graphicData>
                  </a:graphic>
                </wp:inline>
              </w:drawing>
            </w:r>
          </w:p>
          <w:p w14:paraId="15525B74" w14:textId="77777777" w:rsidR="00E95453" w:rsidRPr="005C4103" w:rsidRDefault="00E95453" w:rsidP="007756E8">
            <w:pPr>
              <w:shd w:val="clear" w:color="auto" w:fill="FFFFFF"/>
              <w:spacing w:line="240" w:lineRule="auto"/>
              <w:textAlignment w:val="baseline"/>
              <w:rPr>
                <w:rFonts w:ascii="Calibri" w:hAnsi="Calibri" w:cs="Calibri"/>
                <w:sz w:val="20"/>
                <w:szCs w:val="20"/>
              </w:rPr>
            </w:pPr>
          </w:p>
          <w:p w14:paraId="5EBA7408" w14:textId="77777777" w:rsidR="00E95453" w:rsidRPr="005C4103" w:rsidRDefault="00E95453" w:rsidP="007756E8">
            <w:pPr>
              <w:shd w:val="clear" w:color="auto" w:fill="FFFFFF"/>
              <w:spacing w:line="240" w:lineRule="auto"/>
              <w:textAlignment w:val="baseline"/>
              <w:rPr>
                <w:rFonts w:ascii="Calibri" w:hAnsi="Calibri" w:cs="Calibri"/>
                <w:sz w:val="20"/>
                <w:szCs w:val="20"/>
              </w:rPr>
            </w:pPr>
          </w:p>
          <w:p w14:paraId="1A45935A" w14:textId="77777777" w:rsidR="00E95453" w:rsidRPr="005C4103" w:rsidRDefault="00E95453" w:rsidP="007756E8">
            <w:pPr>
              <w:shd w:val="clear" w:color="auto" w:fill="FFFFFF"/>
              <w:spacing w:line="240" w:lineRule="auto"/>
              <w:textAlignment w:val="baseline"/>
              <w:rPr>
                <w:rFonts w:ascii="Calibri" w:hAnsi="Calibri" w:cs="Calibri"/>
                <w:sz w:val="20"/>
                <w:szCs w:val="20"/>
              </w:rPr>
            </w:pPr>
          </w:p>
          <w:p w14:paraId="05539CD4" w14:textId="77777777" w:rsidR="00E95453" w:rsidRPr="005C4103" w:rsidRDefault="00E95453" w:rsidP="007756E8">
            <w:pPr>
              <w:shd w:val="clear" w:color="auto" w:fill="FFFFFF"/>
              <w:spacing w:line="240" w:lineRule="auto"/>
              <w:textAlignment w:val="baseline"/>
              <w:rPr>
                <w:rFonts w:ascii="Calibri" w:hAnsi="Calibri" w:cs="Calibri"/>
                <w:sz w:val="20"/>
                <w:szCs w:val="20"/>
              </w:rPr>
            </w:pPr>
          </w:p>
          <w:p w14:paraId="605ECDA7" w14:textId="0A3DA183" w:rsidR="00E95453" w:rsidRPr="005C4103" w:rsidRDefault="00E95453" w:rsidP="007756E8">
            <w:pPr>
              <w:shd w:val="clear" w:color="auto" w:fill="FFFFFF"/>
              <w:spacing w:line="240" w:lineRule="auto"/>
              <w:textAlignment w:val="baseline"/>
              <w:rPr>
                <w:rFonts w:ascii="Calibri" w:hAnsi="Calibri" w:cs="Calibri"/>
                <w:sz w:val="20"/>
                <w:szCs w:val="20"/>
              </w:rPr>
            </w:pPr>
          </w:p>
          <w:p w14:paraId="79EB2066" w14:textId="7969C673" w:rsidR="00E95453" w:rsidRPr="005C4103" w:rsidRDefault="00E95453" w:rsidP="007756E8">
            <w:pPr>
              <w:shd w:val="clear" w:color="auto" w:fill="FFFFFF"/>
              <w:spacing w:line="240" w:lineRule="auto"/>
              <w:textAlignment w:val="baseline"/>
              <w:rPr>
                <w:rFonts w:ascii="Calibri" w:hAnsi="Calibri" w:cs="Calibri"/>
                <w:noProof/>
                <w:sz w:val="20"/>
                <w:szCs w:val="20"/>
              </w:rPr>
            </w:pPr>
            <w:r w:rsidRPr="005C4103">
              <w:rPr>
                <w:rFonts w:ascii="Calibri" w:hAnsi="Calibri" w:cs="Calibri"/>
                <w:noProof/>
                <w:sz w:val="20"/>
                <w:szCs w:val="20"/>
              </w:rPr>
              <w:lastRenderedPageBreak/>
              <w:drawing>
                <wp:anchor distT="0" distB="0" distL="114300" distR="114300" simplePos="0" relativeHeight="251727872" behindDoc="0" locked="0" layoutInCell="1" allowOverlap="1" wp14:anchorId="3A431305" wp14:editId="13983FF9">
                  <wp:simplePos x="0" y="0"/>
                  <wp:positionH relativeFrom="column">
                    <wp:posOffset>1270</wp:posOffset>
                  </wp:positionH>
                  <wp:positionV relativeFrom="paragraph">
                    <wp:posOffset>26035</wp:posOffset>
                  </wp:positionV>
                  <wp:extent cx="5896610" cy="2730500"/>
                  <wp:effectExtent l="0" t="0" r="8890" b="0"/>
                  <wp:wrapSquare wrapText="bothSides"/>
                  <wp:docPr id="55000641" name="Picture 1"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0641" name="Picture 1" descr="A screenshot of a survey&#10;&#10;AI-generated content may be incorrect."/>
                          <pic:cNvPicPr/>
                        </pic:nvPicPr>
                        <pic:blipFill>
                          <a:blip r:embed="rId77">
                            <a:extLst>
                              <a:ext uri="{28A0092B-C50C-407E-A947-70E740481C1C}">
                                <a14:useLocalDpi xmlns:a14="http://schemas.microsoft.com/office/drawing/2010/main" val="0"/>
                              </a:ext>
                            </a:extLst>
                          </a:blip>
                          <a:stretch>
                            <a:fillRect/>
                          </a:stretch>
                        </pic:blipFill>
                        <pic:spPr>
                          <a:xfrm>
                            <a:off x="0" y="0"/>
                            <a:ext cx="5896610" cy="2730500"/>
                          </a:xfrm>
                          <a:prstGeom prst="rect">
                            <a:avLst/>
                          </a:prstGeom>
                        </pic:spPr>
                      </pic:pic>
                    </a:graphicData>
                  </a:graphic>
                  <wp14:sizeRelH relativeFrom="page">
                    <wp14:pctWidth>0</wp14:pctWidth>
                  </wp14:sizeRelH>
                  <wp14:sizeRelV relativeFrom="page">
                    <wp14:pctHeight>0</wp14:pctHeight>
                  </wp14:sizeRelV>
                </wp:anchor>
              </w:drawing>
            </w:r>
            <w:r w:rsidRPr="005C4103">
              <w:rPr>
                <w:rFonts w:ascii="Calibri" w:hAnsi="Calibri" w:cs="Calibri"/>
                <w:noProof/>
                <w:sz w:val="20"/>
                <w:szCs w:val="20"/>
              </w:rPr>
              <w:t xml:space="preserve"> </w:t>
            </w:r>
          </w:p>
          <w:p w14:paraId="549AFB50" w14:textId="4C993F11" w:rsidR="00E95453" w:rsidRPr="005C4103" w:rsidRDefault="00E95453" w:rsidP="007756E8">
            <w:pPr>
              <w:shd w:val="clear" w:color="auto" w:fill="FFFFFF"/>
              <w:spacing w:line="240" w:lineRule="auto"/>
              <w:textAlignment w:val="baseline"/>
              <w:rPr>
                <w:rFonts w:ascii="Calibri" w:hAnsi="Calibri" w:cs="Calibri"/>
                <w:noProof/>
                <w:sz w:val="20"/>
                <w:szCs w:val="20"/>
              </w:rPr>
            </w:pPr>
          </w:p>
          <w:p w14:paraId="1533EB0B" w14:textId="1C18A4D0" w:rsidR="00E95453" w:rsidRPr="005C4103" w:rsidRDefault="00E95453" w:rsidP="00E95453">
            <w:pPr>
              <w:shd w:val="clear" w:color="auto" w:fill="FFFFFF"/>
              <w:spacing w:line="240" w:lineRule="auto"/>
              <w:textAlignment w:val="baseline"/>
              <w:rPr>
                <w:rFonts w:ascii="Calibri" w:hAnsi="Calibri" w:cs="Calibri"/>
                <w:sz w:val="20"/>
                <w:szCs w:val="20"/>
              </w:rPr>
            </w:pPr>
          </w:p>
          <w:p w14:paraId="4258D0AF" w14:textId="3A3A4342" w:rsidR="00E95453" w:rsidRPr="005C4103" w:rsidRDefault="00E95453" w:rsidP="007756E8">
            <w:pPr>
              <w:shd w:val="clear" w:color="auto" w:fill="FFFFFF"/>
              <w:spacing w:line="240" w:lineRule="auto"/>
              <w:textAlignment w:val="baseline"/>
              <w:rPr>
                <w:rFonts w:ascii="Calibri" w:hAnsi="Calibri" w:cs="Calibri"/>
                <w:noProof/>
                <w:sz w:val="20"/>
                <w:szCs w:val="20"/>
              </w:rPr>
            </w:pPr>
          </w:p>
          <w:p w14:paraId="1D215A0E" w14:textId="0DBBF2FF" w:rsidR="00E95453" w:rsidRPr="005C4103" w:rsidRDefault="00E95453" w:rsidP="007756E8">
            <w:pPr>
              <w:shd w:val="clear" w:color="auto" w:fill="FFFFFF"/>
              <w:spacing w:line="240" w:lineRule="auto"/>
              <w:textAlignment w:val="baseline"/>
              <w:rPr>
                <w:rFonts w:ascii="Calibri" w:hAnsi="Calibri" w:cs="Calibri"/>
                <w:noProof/>
                <w:sz w:val="20"/>
                <w:szCs w:val="20"/>
              </w:rPr>
            </w:pPr>
          </w:p>
          <w:p w14:paraId="4863355A" w14:textId="77777777" w:rsidR="00E95453" w:rsidRPr="005C4103" w:rsidRDefault="00E95453" w:rsidP="007756E8">
            <w:pPr>
              <w:shd w:val="clear" w:color="auto" w:fill="FFFFFF"/>
              <w:spacing w:line="240" w:lineRule="auto"/>
              <w:textAlignment w:val="baseline"/>
              <w:rPr>
                <w:rFonts w:ascii="Calibri" w:hAnsi="Calibri" w:cs="Calibri"/>
                <w:noProof/>
                <w:sz w:val="20"/>
                <w:szCs w:val="20"/>
              </w:rPr>
            </w:pPr>
          </w:p>
          <w:p w14:paraId="7C9307E5" w14:textId="679E1992" w:rsidR="00E95453" w:rsidRPr="005C4103" w:rsidRDefault="00E95453" w:rsidP="007756E8">
            <w:pPr>
              <w:shd w:val="clear" w:color="auto" w:fill="FFFFFF"/>
              <w:spacing w:line="240" w:lineRule="auto"/>
              <w:textAlignment w:val="baseline"/>
              <w:rPr>
                <w:rFonts w:ascii="Calibri" w:hAnsi="Calibri" w:cs="Calibri"/>
                <w:noProof/>
                <w:sz w:val="20"/>
                <w:szCs w:val="20"/>
              </w:rPr>
            </w:pPr>
          </w:p>
          <w:p w14:paraId="13729D19" w14:textId="1E7197C0" w:rsidR="00E95453" w:rsidRPr="005C4103" w:rsidRDefault="00E95453" w:rsidP="007756E8">
            <w:pPr>
              <w:shd w:val="clear" w:color="auto" w:fill="FFFFFF"/>
              <w:spacing w:line="240" w:lineRule="auto"/>
              <w:textAlignment w:val="baseline"/>
              <w:rPr>
                <w:rFonts w:ascii="Calibri" w:hAnsi="Calibri" w:cs="Calibri"/>
                <w:noProof/>
                <w:sz w:val="20"/>
                <w:szCs w:val="20"/>
              </w:rPr>
            </w:pPr>
          </w:p>
          <w:p w14:paraId="6775088A" w14:textId="77777777" w:rsidR="00E95453" w:rsidRPr="005C4103" w:rsidRDefault="00E95453" w:rsidP="007756E8">
            <w:pPr>
              <w:shd w:val="clear" w:color="auto" w:fill="FFFFFF"/>
              <w:spacing w:line="240" w:lineRule="auto"/>
              <w:textAlignment w:val="baseline"/>
              <w:rPr>
                <w:rFonts w:ascii="Calibri" w:hAnsi="Calibri" w:cs="Calibri"/>
                <w:noProof/>
                <w:sz w:val="20"/>
                <w:szCs w:val="20"/>
              </w:rPr>
            </w:pPr>
          </w:p>
          <w:p w14:paraId="0F9C16ED" w14:textId="77777777" w:rsidR="00E95453" w:rsidRPr="005C4103" w:rsidRDefault="00E95453" w:rsidP="007756E8">
            <w:pPr>
              <w:shd w:val="clear" w:color="auto" w:fill="FFFFFF"/>
              <w:spacing w:line="240" w:lineRule="auto"/>
              <w:textAlignment w:val="baseline"/>
              <w:rPr>
                <w:rFonts w:ascii="Calibri" w:hAnsi="Calibri" w:cs="Calibri"/>
                <w:noProof/>
                <w:sz w:val="20"/>
                <w:szCs w:val="20"/>
              </w:rPr>
            </w:pPr>
          </w:p>
          <w:p w14:paraId="0D70A4FF" w14:textId="778D55B7" w:rsidR="00E95453" w:rsidRPr="005C4103" w:rsidRDefault="00E95453" w:rsidP="007756E8">
            <w:pPr>
              <w:shd w:val="clear" w:color="auto" w:fill="FFFFFF"/>
              <w:spacing w:line="240" w:lineRule="auto"/>
              <w:textAlignment w:val="baseline"/>
              <w:rPr>
                <w:rFonts w:ascii="Calibri" w:hAnsi="Calibri" w:cs="Calibri"/>
                <w:noProof/>
                <w:sz w:val="20"/>
                <w:szCs w:val="20"/>
              </w:rPr>
            </w:pPr>
            <w:r w:rsidRPr="005C4103">
              <w:rPr>
                <w:rFonts w:ascii="Calibri" w:hAnsi="Calibri" w:cs="Calibri"/>
                <w:noProof/>
                <w:sz w:val="20"/>
                <w:szCs w:val="20"/>
              </w:rPr>
              <w:drawing>
                <wp:anchor distT="0" distB="0" distL="114300" distR="114300" simplePos="0" relativeHeight="251728896" behindDoc="0" locked="0" layoutInCell="1" allowOverlap="1" wp14:anchorId="1EE28C17" wp14:editId="35CBB73D">
                  <wp:simplePos x="0" y="0"/>
                  <wp:positionH relativeFrom="column">
                    <wp:posOffset>210820</wp:posOffset>
                  </wp:positionH>
                  <wp:positionV relativeFrom="paragraph">
                    <wp:posOffset>60960</wp:posOffset>
                  </wp:positionV>
                  <wp:extent cx="5250180" cy="2330450"/>
                  <wp:effectExtent l="0" t="0" r="7620" b="0"/>
                  <wp:wrapSquare wrapText="bothSides"/>
                  <wp:docPr id="5222297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29799" name="Picture 1" descr="A screenshot of a computer&#10;&#10;AI-generated content may be incorrect."/>
                          <pic:cNvPicPr/>
                        </pic:nvPicPr>
                        <pic:blipFill>
                          <a:blip r:embed="rId78">
                            <a:extLst>
                              <a:ext uri="{28A0092B-C50C-407E-A947-70E740481C1C}">
                                <a14:useLocalDpi xmlns:a14="http://schemas.microsoft.com/office/drawing/2010/main" val="0"/>
                              </a:ext>
                            </a:extLst>
                          </a:blip>
                          <a:stretch>
                            <a:fillRect/>
                          </a:stretch>
                        </pic:blipFill>
                        <pic:spPr>
                          <a:xfrm>
                            <a:off x="0" y="0"/>
                            <a:ext cx="5250180" cy="2330450"/>
                          </a:xfrm>
                          <a:prstGeom prst="rect">
                            <a:avLst/>
                          </a:prstGeom>
                        </pic:spPr>
                      </pic:pic>
                    </a:graphicData>
                  </a:graphic>
                  <wp14:sizeRelH relativeFrom="page">
                    <wp14:pctWidth>0</wp14:pctWidth>
                  </wp14:sizeRelH>
                  <wp14:sizeRelV relativeFrom="page">
                    <wp14:pctHeight>0</wp14:pctHeight>
                  </wp14:sizeRelV>
                </wp:anchor>
              </w:drawing>
            </w:r>
          </w:p>
          <w:p w14:paraId="10623458" w14:textId="3930FB66" w:rsidR="00E95453" w:rsidRPr="005C4103" w:rsidRDefault="00E95453" w:rsidP="007756E8">
            <w:pPr>
              <w:shd w:val="clear" w:color="auto" w:fill="FFFFFF"/>
              <w:spacing w:line="240" w:lineRule="auto"/>
              <w:textAlignment w:val="baseline"/>
              <w:rPr>
                <w:rFonts w:ascii="Calibri" w:hAnsi="Calibri" w:cs="Calibri"/>
                <w:sz w:val="20"/>
                <w:szCs w:val="20"/>
              </w:rPr>
            </w:pPr>
          </w:p>
          <w:p w14:paraId="4BB5D0D4" w14:textId="69497398" w:rsidR="00E95453" w:rsidRPr="005C4103" w:rsidRDefault="00E95453" w:rsidP="007756E8">
            <w:pPr>
              <w:shd w:val="clear" w:color="auto" w:fill="FFFFFF"/>
              <w:spacing w:line="240" w:lineRule="auto"/>
              <w:textAlignment w:val="baseline"/>
              <w:rPr>
                <w:rFonts w:ascii="Calibri" w:hAnsi="Calibri" w:cs="Calibri"/>
                <w:sz w:val="20"/>
                <w:szCs w:val="20"/>
              </w:rPr>
            </w:pPr>
          </w:p>
          <w:p w14:paraId="5F64A259" w14:textId="77777777" w:rsidR="00E95453" w:rsidRPr="005C4103" w:rsidRDefault="00E95453" w:rsidP="00E95453">
            <w:pPr>
              <w:shd w:val="clear" w:color="auto" w:fill="FFFFFF"/>
              <w:spacing w:line="240" w:lineRule="auto"/>
              <w:textAlignment w:val="baseline"/>
              <w:rPr>
                <w:rFonts w:ascii="Calibri" w:hAnsi="Calibri" w:cs="Calibri"/>
                <w:sz w:val="20"/>
                <w:szCs w:val="20"/>
              </w:rPr>
            </w:pPr>
          </w:p>
          <w:p w14:paraId="66318D35" w14:textId="77777777" w:rsidR="00E95453" w:rsidRPr="005C4103" w:rsidRDefault="00E95453" w:rsidP="00E95453">
            <w:pPr>
              <w:shd w:val="clear" w:color="auto" w:fill="FFFFFF"/>
              <w:spacing w:line="240" w:lineRule="auto"/>
              <w:textAlignment w:val="baseline"/>
              <w:rPr>
                <w:rFonts w:ascii="Calibri" w:hAnsi="Calibri" w:cs="Calibri"/>
                <w:sz w:val="20"/>
                <w:szCs w:val="20"/>
              </w:rPr>
            </w:pPr>
          </w:p>
          <w:p w14:paraId="0E590C08" w14:textId="77777777" w:rsidR="00E95453" w:rsidRPr="005C4103" w:rsidRDefault="00E95453" w:rsidP="00E95453">
            <w:pPr>
              <w:shd w:val="clear" w:color="auto" w:fill="FFFFFF"/>
              <w:spacing w:line="240" w:lineRule="auto"/>
              <w:textAlignment w:val="baseline"/>
              <w:rPr>
                <w:rFonts w:ascii="Calibri" w:hAnsi="Calibri" w:cs="Calibri"/>
                <w:sz w:val="20"/>
                <w:szCs w:val="20"/>
              </w:rPr>
            </w:pPr>
          </w:p>
          <w:p w14:paraId="738B8CDC" w14:textId="77777777" w:rsidR="00E95453" w:rsidRPr="005C4103" w:rsidRDefault="00E95453" w:rsidP="00E95453">
            <w:pPr>
              <w:shd w:val="clear" w:color="auto" w:fill="FFFFFF"/>
              <w:spacing w:line="240" w:lineRule="auto"/>
              <w:textAlignment w:val="baseline"/>
              <w:rPr>
                <w:rFonts w:ascii="Calibri" w:hAnsi="Calibri" w:cs="Calibri"/>
                <w:sz w:val="20"/>
                <w:szCs w:val="20"/>
              </w:rPr>
            </w:pPr>
          </w:p>
          <w:p w14:paraId="7E317C02" w14:textId="77777777" w:rsidR="00E95453" w:rsidRPr="005C4103" w:rsidRDefault="00E95453" w:rsidP="00E95453">
            <w:pPr>
              <w:shd w:val="clear" w:color="auto" w:fill="FFFFFF"/>
              <w:spacing w:line="240" w:lineRule="auto"/>
              <w:textAlignment w:val="baseline"/>
              <w:rPr>
                <w:rFonts w:ascii="Calibri" w:hAnsi="Calibri" w:cs="Calibri"/>
                <w:sz w:val="20"/>
                <w:szCs w:val="20"/>
              </w:rPr>
            </w:pPr>
          </w:p>
          <w:p w14:paraId="0B6B4059" w14:textId="77777777" w:rsidR="00E95453" w:rsidRPr="005C4103" w:rsidRDefault="00E95453" w:rsidP="00E95453">
            <w:pPr>
              <w:shd w:val="clear" w:color="auto" w:fill="FFFFFF"/>
              <w:spacing w:line="240" w:lineRule="auto"/>
              <w:textAlignment w:val="baseline"/>
              <w:rPr>
                <w:rFonts w:ascii="Calibri" w:hAnsi="Calibri" w:cs="Calibri"/>
                <w:sz w:val="20"/>
                <w:szCs w:val="20"/>
              </w:rPr>
            </w:pPr>
          </w:p>
          <w:p w14:paraId="3999D746" w14:textId="77777777" w:rsidR="00E95453" w:rsidRPr="005C4103" w:rsidRDefault="00E95453" w:rsidP="00E95453">
            <w:pPr>
              <w:shd w:val="clear" w:color="auto" w:fill="FFFFFF"/>
              <w:spacing w:line="240" w:lineRule="auto"/>
              <w:textAlignment w:val="baseline"/>
              <w:rPr>
                <w:rFonts w:ascii="Calibri" w:hAnsi="Calibri" w:cs="Calibri"/>
                <w:sz w:val="20"/>
                <w:szCs w:val="20"/>
              </w:rPr>
            </w:pPr>
          </w:p>
          <w:p w14:paraId="06BF210E" w14:textId="22FDE670" w:rsidR="00E95453" w:rsidRPr="005C4103" w:rsidRDefault="00D32554" w:rsidP="00E95453">
            <w:pPr>
              <w:shd w:val="clear" w:color="auto" w:fill="FFFFFF"/>
              <w:spacing w:line="240" w:lineRule="auto"/>
              <w:textAlignment w:val="baseline"/>
              <w:rPr>
                <w:rFonts w:ascii="Calibri" w:hAnsi="Calibri" w:cs="Calibri"/>
                <w:sz w:val="20"/>
                <w:szCs w:val="20"/>
              </w:rPr>
            </w:pPr>
            <w:r w:rsidRPr="005C4103">
              <w:rPr>
                <w:rFonts w:ascii="Calibri" w:eastAsia="Arial" w:hAnsi="Calibri" w:cs="Calibri"/>
                <w:noProof/>
                <w:sz w:val="20"/>
                <w:szCs w:val="20"/>
              </w:rPr>
              <w:lastRenderedPageBreak/>
              <w:drawing>
                <wp:anchor distT="0" distB="0" distL="114300" distR="114300" simplePos="0" relativeHeight="251731968" behindDoc="0" locked="0" layoutInCell="1" allowOverlap="1" wp14:anchorId="70840D26" wp14:editId="5FED8A2A">
                  <wp:simplePos x="0" y="0"/>
                  <wp:positionH relativeFrom="column">
                    <wp:posOffset>4253230</wp:posOffset>
                  </wp:positionH>
                  <wp:positionV relativeFrom="paragraph">
                    <wp:posOffset>253365</wp:posOffset>
                  </wp:positionV>
                  <wp:extent cx="3100070" cy="3776980"/>
                  <wp:effectExtent l="0" t="0" r="5080" b="0"/>
                  <wp:wrapSquare wrapText="bothSides"/>
                  <wp:docPr id="1827291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91915" name=""/>
                          <pic:cNvPicPr/>
                        </pic:nvPicPr>
                        <pic:blipFill>
                          <a:blip r:embed="rId79">
                            <a:extLst>
                              <a:ext uri="{28A0092B-C50C-407E-A947-70E740481C1C}">
                                <a14:useLocalDpi xmlns:a14="http://schemas.microsoft.com/office/drawing/2010/main" val="0"/>
                              </a:ext>
                            </a:extLst>
                          </a:blip>
                          <a:stretch>
                            <a:fillRect/>
                          </a:stretch>
                        </pic:blipFill>
                        <pic:spPr>
                          <a:xfrm>
                            <a:off x="0" y="0"/>
                            <a:ext cx="3100070" cy="3776980"/>
                          </a:xfrm>
                          <a:prstGeom prst="rect">
                            <a:avLst/>
                          </a:prstGeom>
                        </pic:spPr>
                      </pic:pic>
                    </a:graphicData>
                  </a:graphic>
                  <wp14:sizeRelH relativeFrom="page">
                    <wp14:pctWidth>0</wp14:pctWidth>
                  </wp14:sizeRelH>
                  <wp14:sizeRelV relativeFrom="page">
                    <wp14:pctHeight>0</wp14:pctHeight>
                  </wp14:sizeRelV>
                </wp:anchor>
              </w:drawing>
            </w:r>
            <w:r w:rsidRPr="005C4103">
              <w:rPr>
                <w:rFonts w:ascii="Calibri" w:hAnsi="Calibri" w:cs="Calibri"/>
                <w:i/>
                <w:iCs/>
                <w:noProof/>
                <w:sz w:val="20"/>
                <w:szCs w:val="20"/>
              </w:rPr>
              <w:drawing>
                <wp:anchor distT="0" distB="0" distL="114300" distR="114300" simplePos="0" relativeHeight="251730944" behindDoc="0" locked="0" layoutInCell="1" allowOverlap="1" wp14:anchorId="51841A65" wp14:editId="7ABB6391">
                  <wp:simplePos x="0" y="0"/>
                  <wp:positionH relativeFrom="column">
                    <wp:posOffset>33020</wp:posOffset>
                  </wp:positionH>
                  <wp:positionV relativeFrom="paragraph">
                    <wp:posOffset>246380</wp:posOffset>
                  </wp:positionV>
                  <wp:extent cx="3164840" cy="3827145"/>
                  <wp:effectExtent l="0" t="0" r="0" b="1905"/>
                  <wp:wrapSquare wrapText="bothSides"/>
                  <wp:docPr id="1277583065"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583065" name="Picture 1" descr="A screenshot of a computer screen&#10;&#10;AI-generated content may be incorrect."/>
                          <pic:cNvPicPr/>
                        </pic:nvPicPr>
                        <pic:blipFill>
                          <a:blip r:embed="rId80">
                            <a:extLst>
                              <a:ext uri="{28A0092B-C50C-407E-A947-70E740481C1C}">
                                <a14:useLocalDpi xmlns:a14="http://schemas.microsoft.com/office/drawing/2010/main" val="0"/>
                              </a:ext>
                            </a:extLst>
                          </a:blip>
                          <a:stretch>
                            <a:fillRect/>
                          </a:stretch>
                        </pic:blipFill>
                        <pic:spPr>
                          <a:xfrm>
                            <a:off x="0" y="0"/>
                            <a:ext cx="3164840" cy="3827145"/>
                          </a:xfrm>
                          <a:prstGeom prst="rect">
                            <a:avLst/>
                          </a:prstGeom>
                        </pic:spPr>
                      </pic:pic>
                    </a:graphicData>
                  </a:graphic>
                  <wp14:sizeRelH relativeFrom="page">
                    <wp14:pctWidth>0</wp14:pctWidth>
                  </wp14:sizeRelH>
                  <wp14:sizeRelV relativeFrom="page">
                    <wp14:pctHeight>0</wp14:pctHeight>
                  </wp14:sizeRelV>
                </wp:anchor>
              </w:drawing>
            </w:r>
            <w:r w:rsidR="00E95453" w:rsidRPr="005C4103">
              <w:rPr>
                <w:rFonts w:ascii="Calibri" w:hAnsi="Calibri" w:cs="Calibri"/>
                <w:sz w:val="20"/>
                <w:szCs w:val="20"/>
              </w:rPr>
              <w:t>P5 and P5/6 summary posters of the National Improving Writing Programme.</w:t>
            </w:r>
          </w:p>
          <w:p w14:paraId="32C51812" w14:textId="1AE45464" w:rsidR="00E95453" w:rsidRPr="005C4103" w:rsidRDefault="00E95453" w:rsidP="007756E8">
            <w:pPr>
              <w:shd w:val="clear" w:color="auto" w:fill="FFFFFF"/>
              <w:spacing w:line="240" w:lineRule="auto"/>
              <w:textAlignment w:val="baseline"/>
              <w:rPr>
                <w:rFonts w:ascii="Calibri" w:hAnsi="Calibri" w:cs="Calibri"/>
                <w:sz w:val="20"/>
                <w:szCs w:val="20"/>
              </w:rPr>
            </w:pPr>
          </w:p>
          <w:p w14:paraId="3F6C8C47" w14:textId="0E95503A" w:rsidR="00E95453" w:rsidRPr="005C4103" w:rsidRDefault="00E95453" w:rsidP="007756E8">
            <w:pPr>
              <w:shd w:val="clear" w:color="auto" w:fill="FFFFFF"/>
              <w:spacing w:line="240" w:lineRule="auto"/>
              <w:textAlignment w:val="baseline"/>
              <w:rPr>
                <w:rFonts w:ascii="Calibri" w:hAnsi="Calibri" w:cs="Calibri"/>
                <w:sz w:val="20"/>
                <w:szCs w:val="20"/>
              </w:rPr>
            </w:pPr>
          </w:p>
          <w:p w14:paraId="00127395" w14:textId="4B822BD1" w:rsidR="007756E8" w:rsidRPr="005C4103" w:rsidRDefault="007756E8" w:rsidP="007756E8">
            <w:pPr>
              <w:shd w:val="clear" w:color="auto" w:fill="FFFFFF"/>
              <w:spacing w:line="240" w:lineRule="auto"/>
              <w:textAlignment w:val="baseline"/>
              <w:rPr>
                <w:rFonts w:ascii="Calibri" w:hAnsi="Calibri" w:cs="Calibri"/>
                <w:i/>
                <w:iCs/>
                <w:sz w:val="20"/>
                <w:szCs w:val="20"/>
              </w:rPr>
            </w:pPr>
          </w:p>
          <w:p w14:paraId="005E7BC4" w14:textId="77777777" w:rsidR="00E95453" w:rsidRPr="005C4103" w:rsidRDefault="00E95453" w:rsidP="007756E8">
            <w:pPr>
              <w:rPr>
                <w:rFonts w:ascii="Calibri" w:eastAsia="Arial" w:hAnsi="Calibri" w:cs="Calibri"/>
                <w:sz w:val="20"/>
                <w:szCs w:val="20"/>
              </w:rPr>
            </w:pPr>
          </w:p>
          <w:p w14:paraId="07EDE3D4" w14:textId="02095181" w:rsidR="00E95453" w:rsidRPr="005C4103" w:rsidRDefault="00E95453" w:rsidP="007756E8">
            <w:pPr>
              <w:rPr>
                <w:rFonts w:ascii="Calibri" w:eastAsia="Arial" w:hAnsi="Calibri" w:cs="Calibri"/>
                <w:sz w:val="20"/>
                <w:szCs w:val="20"/>
              </w:rPr>
            </w:pPr>
          </w:p>
          <w:p w14:paraId="4B502820" w14:textId="5F0557E2" w:rsidR="00E95453" w:rsidRPr="005C4103" w:rsidRDefault="00E95453" w:rsidP="007756E8">
            <w:pPr>
              <w:rPr>
                <w:rFonts w:ascii="Calibri" w:eastAsia="Arial" w:hAnsi="Calibri" w:cs="Calibri"/>
                <w:sz w:val="20"/>
                <w:szCs w:val="20"/>
              </w:rPr>
            </w:pPr>
          </w:p>
          <w:p w14:paraId="38B3466D" w14:textId="5264875B" w:rsidR="00E95453" w:rsidRPr="005C4103" w:rsidRDefault="00E95453" w:rsidP="007756E8">
            <w:pPr>
              <w:rPr>
                <w:rFonts w:ascii="Calibri" w:eastAsia="Arial" w:hAnsi="Calibri" w:cs="Calibri"/>
                <w:sz w:val="20"/>
                <w:szCs w:val="20"/>
              </w:rPr>
            </w:pPr>
          </w:p>
          <w:p w14:paraId="6221CEDE" w14:textId="0DFFFBBB" w:rsidR="00E95453" w:rsidRPr="005C4103" w:rsidRDefault="00E95453" w:rsidP="007756E8">
            <w:pPr>
              <w:rPr>
                <w:rFonts w:ascii="Calibri" w:eastAsia="Arial" w:hAnsi="Calibri" w:cs="Calibri"/>
                <w:sz w:val="20"/>
                <w:szCs w:val="20"/>
              </w:rPr>
            </w:pPr>
          </w:p>
          <w:p w14:paraId="0A1CECBF" w14:textId="2B24D195" w:rsidR="00E95453" w:rsidRPr="005C4103" w:rsidRDefault="00E95453" w:rsidP="007756E8">
            <w:pPr>
              <w:rPr>
                <w:rFonts w:ascii="Calibri" w:eastAsia="Arial" w:hAnsi="Calibri" w:cs="Calibri"/>
                <w:sz w:val="20"/>
                <w:szCs w:val="20"/>
              </w:rPr>
            </w:pPr>
          </w:p>
          <w:p w14:paraId="792BB304" w14:textId="6BCFC091" w:rsidR="00E95453" w:rsidRPr="005C4103" w:rsidRDefault="00E95453" w:rsidP="007756E8">
            <w:pPr>
              <w:rPr>
                <w:rFonts w:ascii="Calibri" w:eastAsia="Arial" w:hAnsi="Calibri" w:cs="Calibri"/>
                <w:sz w:val="20"/>
                <w:szCs w:val="20"/>
              </w:rPr>
            </w:pPr>
          </w:p>
          <w:p w14:paraId="6654896F" w14:textId="45F83590" w:rsidR="00E95453" w:rsidRPr="005C4103" w:rsidRDefault="00E95453" w:rsidP="007756E8">
            <w:pPr>
              <w:rPr>
                <w:rFonts w:ascii="Calibri" w:eastAsia="Arial" w:hAnsi="Calibri" w:cs="Calibri"/>
                <w:sz w:val="20"/>
                <w:szCs w:val="20"/>
              </w:rPr>
            </w:pPr>
          </w:p>
          <w:p w14:paraId="52E89E0D" w14:textId="1A5C7910" w:rsidR="00E95453" w:rsidRPr="005C4103" w:rsidRDefault="00E95453" w:rsidP="007756E8">
            <w:pPr>
              <w:rPr>
                <w:rFonts w:ascii="Calibri" w:eastAsia="Arial" w:hAnsi="Calibri" w:cs="Calibri"/>
                <w:sz w:val="20"/>
                <w:szCs w:val="20"/>
              </w:rPr>
            </w:pPr>
          </w:p>
          <w:p w14:paraId="5A875F4D" w14:textId="27D0E978" w:rsidR="00E95453" w:rsidRPr="005C4103" w:rsidRDefault="00E95453" w:rsidP="007756E8">
            <w:pPr>
              <w:rPr>
                <w:rFonts w:ascii="Calibri" w:eastAsia="Arial" w:hAnsi="Calibri" w:cs="Calibri"/>
                <w:sz w:val="20"/>
                <w:szCs w:val="20"/>
              </w:rPr>
            </w:pPr>
          </w:p>
          <w:p w14:paraId="78E72291" w14:textId="5C642021" w:rsidR="00E95453" w:rsidRPr="005C4103" w:rsidRDefault="00E95453" w:rsidP="007756E8">
            <w:pPr>
              <w:rPr>
                <w:rFonts w:ascii="Calibri" w:eastAsia="Arial" w:hAnsi="Calibri" w:cs="Calibri"/>
                <w:sz w:val="20"/>
                <w:szCs w:val="20"/>
              </w:rPr>
            </w:pPr>
          </w:p>
          <w:p w14:paraId="13B281E3" w14:textId="5E2BAABB" w:rsidR="007E4DD4" w:rsidRPr="005C4103" w:rsidRDefault="00D32554" w:rsidP="007756E8">
            <w:pPr>
              <w:rPr>
                <w:rFonts w:ascii="Calibri" w:eastAsia="Arial" w:hAnsi="Calibri" w:cs="Calibri"/>
                <w:sz w:val="20"/>
                <w:szCs w:val="20"/>
              </w:rPr>
            </w:pPr>
            <w:r w:rsidRPr="005C4103">
              <w:rPr>
                <w:rFonts w:ascii="Arial" w:hAnsi="Arial" w:cs="Arial"/>
                <w:i/>
                <w:iCs/>
                <w:noProof/>
                <w:sz w:val="20"/>
                <w:szCs w:val="20"/>
              </w:rPr>
              <w:drawing>
                <wp:anchor distT="0" distB="0" distL="114300" distR="114300" simplePos="0" relativeHeight="251754496" behindDoc="1" locked="0" layoutInCell="1" allowOverlap="1" wp14:anchorId="6F339EE2" wp14:editId="60008616">
                  <wp:simplePos x="0" y="0"/>
                  <wp:positionH relativeFrom="column">
                    <wp:posOffset>6069135</wp:posOffset>
                  </wp:positionH>
                  <wp:positionV relativeFrom="paragraph">
                    <wp:posOffset>256980</wp:posOffset>
                  </wp:positionV>
                  <wp:extent cx="2306955" cy="1343025"/>
                  <wp:effectExtent l="0" t="0" r="17145" b="9525"/>
                  <wp:wrapTight wrapText="bothSides">
                    <wp:wrapPolygon edited="0">
                      <wp:start x="0" y="0"/>
                      <wp:lineTo x="0" y="21447"/>
                      <wp:lineTo x="21582" y="21447"/>
                      <wp:lineTo x="21582" y="0"/>
                      <wp:lineTo x="0" y="0"/>
                    </wp:wrapPolygon>
                  </wp:wrapTight>
                  <wp:docPr id="74164597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anchor>
              </w:drawing>
            </w:r>
          </w:p>
          <w:p w14:paraId="49225B50" w14:textId="0489AC99" w:rsidR="007E4DD4" w:rsidRPr="005C4103" w:rsidRDefault="007E4DD4" w:rsidP="007756E8">
            <w:pPr>
              <w:rPr>
                <w:rFonts w:eastAsia="Arial" w:cstheme="minorHAnsi"/>
                <w:sz w:val="20"/>
                <w:szCs w:val="20"/>
              </w:rPr>
            </w:pPr>
            <w:bookmarkStart w:id="0" w:name="_Hlk232752325"/>
            <w:r w:rsidRPr="005C4103">
              <w:rPr>
                <w:rFonts w:ascii="Calibri" w:eastAsia="Arial" w:hAnsi="Calibri" w:cs="Calibri"/>
                <w:sz w:val="20"/>
                <w:szCs w:val="20"/>
              </w:rPr>
              <w:t>Results from a recent parent/carer questionnaire asking</w:t>
            </w:r>
            <w:bookmarkEnd w:id="0"/>
            <w:r w:rsidRPr="005C4103">
              <w:rPr>
                <w:rFonts w:ascii="Calibri" w:eastAsia="Arial" w:hAnsi="Calibri" w:cs="Calibri"/>
                <w:sz w:val="20"/>
                <w:szCs w:val="20"/>
              </w:rPr>
              <w:t>,</w:t>
            </w:r>
            <w:r w:rsidRPr="005C4103">
              <w:rPr>
                <w:rFonts w:eastAsia="Arial" w:cstheme="minorHAnsi"/>
                <w:sz w:val="20"/>
                <w:szCs w:val="20"/>
              </w:rPr>
              <w:t xml:space="preserve"> </w:t>
            </w:r>
            <w:r w:rsidRPr="005C4103">
              <w:rPr>
                <w:rFonts w:cstheme="minorHAnsi"/>
                <w:i/>
                <w:iCs/>
                <w:sz w:val="20"/>
                <w:szCs w:val="20"/>
              </w:rPr>
              <w:t>‘Have you noticed an improvement in your child's writing this year?’</w:t>
            </w:r>
          </w:p>
          <w:p w14:paraId="2F8107F0" w14:textId="7782EA41" w:rsidR="007E4DD4" w:rsidRPr="005C4103" w:rsidRDefault="007E4DD4" w:rsidP="007756E8">
            <w:pPr>
              <w:rPr>
                <w:rFonts w:ascii="Calibri" w:eastAsia="Arial" w:hAnsi="Calibri" w:cs="Calibri"/>
                <w:sz w:val="20"/>
                <w:szCs w:val="20"/>
              </w:rPr>
            </w:pPr>
          </w:p>
          <w:p w14:paraId="6CD9AF23" w14:textId="5A51B45E" w:rsidR="007E4DD4" w:rsidRDefault="007E4DD4" w:rsidP="00D32554">
            <w:pPr>
              <w:tabs>
                <w:tab w:val="left" w:pos="6040"/>
              </w:tabs>
              <w:rPr>
                <w:rFonts w:ascii="Calibri" w:eastAsia="Arial" w:hAnsi="Calibri" w:cs="Calibri"/>
                <w:sz w:val="20"/>
                <w:szCs w:val="20"/>
              </w:rPr>
            </w:pPr>
          </w:p>
          <w:p w14:paraId="7FD290CA" w14:textId="77777777" w:rsidR="00D32554" w:rsidRPr="005C4103" w:rsidRDefault="00D32554" w:rsidP="00D32554">
            <w:pPr>
              <w:tabs>
                <w:tab w:val="left" w:pos="6040"/>
              </w:tabs>
              <w:rPr>
                <w:rFonts w:ascii="Calibri" w:eastAsia="Arial" w:hAnsi="Calibri" w:cs="Calibri"/>
                <w:sz w:val="20"/>
                <w:szCs w:val="20"/>
              </w:rPr>
            </w:pPr>
          </w:p>
          <w:p w14:paraId="5CEC0660" w14:textId="4C09876C" w:rsidR="007756E8" w:rsidRPr="005C4103" w:rsidRDefault="007756E8" w:rsidP="007756E8">
            <w:pPr>
              <w:rPr>
                <w:rFonts w:ascii="Calibri" w:eastAsia="Arial" w:hAnsi="Calibri" w:cs="Calibri"/>
                <w:sz w:val="20"/>
                <w:szCs w:val="20"/>
              </w:rPr>
            </w:pPr>
            <w:r w:rsidRPr="005C4103">
              <w:rPr>
                <w:rFonts w:ascii="Calibri" w:eastAsia="Arial" w:hAnsi="Calibri" w:cs="Calibri"/>
                <w:sz w:val="20"/>
                <w:szCs w:val="20"/>
              </w:rPr>
              <w:lastRenderedPageBreak/>
              <w:t>Next Steps</w:t>
            </w:r>
            <w:r w:rsidR="00D32554">
              <w:rPr>
                <w:rFonts w:ascii="Calibri" w:eastAsia="Arial" w:hAnsi="Calibri" w:cs="Calibri"/>
                <w:sz w:val="20"/>
                <w:szCs w:val="20"/>
              </w:rPr>
              <w:t>:</w:t>
            </w:r>
          </w:p>
          <w:p w14:paraId="65BD65FE" w14:textId="52CBB8F1" w:rsidR="007756E8" w:rsidRPr="005C4103" w:rsidRDefault="007756E8" w:rsidP="007756E8">
            <w:pPr>
              <w:shd w:val="clear" w:color="auto" w:fill="FFFFFF" w:themeFill="background1"/>
              <w:textAlignment w:val="baseline"/>
              <w:rPr>
                <w:rFonts w:ascii="Calibri" w:eastAsia="Arial" w:hAnsi="Calibri" w:cs="Calibri"/>
                <w:sz w:val="20"/>
                <w:szCs w:val="20"/>
                <w:lang w:eastAsia="en-GB"/>
              </w:rPr>
            </w:pPr>
            <w:r w:rsidRPr="005C4103">
              <w:rPr>
                <w:rFonts w:ascii="Calibri" w:eastAsia="Arial" w:hAnsi="Calibri" w:cs="Calibri"/>
                <w:sz w:val="20"/>
                <w:szCs w:val="20"/>
              </w:rPr>
              <w:t xml:space="preserve">To introduce the programme with new </w:t>
            </w:r>
            <w:r w:rsidR="007E4DD4" w:rsidRPr="005C4103">
              <w:rPr>
                <w:rFonts w:ascii="Calibri" w:eastAsia="Arial" w:hAnsi="Calibri" w:cs="Calibri"/>
                <w:sz w:val="20"/>
                <w:szCs w:val="20"/>
              </w:rPr>
              <w:t>P</w:t>
            </w:r>
            <w:r w:rsidR="00914243" w:rsidRPr="005C4103">
              <w:rPr>
                <w:rFonts w:ascii="Calibri" w:eastAsia="Arial" w:hAnsi="Calibri" w:cs="Calibri"/>
                <w:sz w:val="20"/>
                <w:szCs w:val="20"/>
              </w:rPr>
              <w:t>4</w:t>
            </w:r>
            <w:r w:rsidR="00A9270D" w:rsidRPr="005C4103">
              <w:rPr>
                <w:rFonts w:ascii="Calibri" w:eastAsia="Arial" w:hAnsi="Calibri" w:cs="Calibri"/>
                <w:sz w:val="20"/>
                <w:szCs w:val="20"/>
              </w:rPr>
              <w:t>, P6 and</w:t>
            </w:r>
            <w:r w:rsidR="00914243" w:rsidRPr="005C4103">
              <w:rPr>
                <w:rFonts w:ascii="Calibri" w:eastAsia="Arial" w:hAnsi="Calibri" w:cs="Calibri"/>
                <w:sz w:val="20"/>
                <w:szCs w:val="20"/>
              </w:rPr>
              <w:t xml:space="preserve"> P7</w:t>
            </w:r>
            <w:r w:rsidRPr="005C4103">
              <w:rPr>
                <w:rFonts w:ascii="Calibri" w:eastAsia="Arial" w:hAnsi="Calibri" w:cs="Calibri"/>
                <w:sz w:val="20"/>
                <w:szCs w:val="20"/>
              </w:rPr>
              <w:t xml:space="preserve"> pupils starting in August 2026.</w:t>
            </w:r>
          </w:p>
          <w:p w14:paraId="2DFEA84D" w14:textId="05977163" w:rsidR="007756E8" w:rsidRPr="005C4103" w:rsidRDefault="007756E8" w:rsidP="007756E8">
            <w:pPr>
              <w:rPr>
                <w:rFonts w:ascii="Calibri" w:eastAsia="Arial" w:hAnsi="Calibri" w:cs="Calibri"/>
                <w:sz w:val="20"/>
                <w:szCs w:val="20"/>
              </w:rPr>
            </w:pPr>
            <w:r w:rsidRPr="005C4103">
              <w:rPr>
                <w:rFonts w:ascii="Calibri" w:eastAsia="Arial" w:hAnsi="Calibri" w:cs="Calibri"/>
                <w:sz w:val="20"/>
                <w:szCs w:val="20"/>
              </w:rPr>
              <w:t>For P3 teacher to start to implement the programme with P3 pupils starting next session. For current P4, P5 and P5/6 pupils to continue to build on skills as they move into their next stage.</w:t>
            </w:r>
          </w:p>
          <w:p w14:paraId="119F7ABC" w14:textId="0BFCFFE1" w:rsidR="00EE616B" w:rsidRPr="0066468E" w:rsidRDefault="00EE616B" w:rsidP="00135099">
            <w:pPr>
              <w:spacing w:after="0" w:line="240" w:lineRule="auto"/>
              <w:rPr>
                <w:rFonts w:cstheme="minorHAnsi"/>
                <w:b/>
                <w:bCs/>
                <w:sz w:val="20"/>
                <w:szCs w:val="20"/>
                <w:u w:val="single"/>
              </w:rPr>
            </w:pPr>
          </w:p>
          <w:p w14:paraId="59738313" w14:textId="77777777" w:rsidR="0066468E" w:rsidRPr="0066468E" w:rsidRDefault="0066468E" w:rsidP="0066468E">
            <w:pPr>
              <w:spacing w:after="0" w:line="240" w:lineRule="auto"/>
              <w:rPr>
                <w:rFonts w:cstheme="minorHAnsi"/>
                <w:b/>
                <w:bCs/>
                <w:sz w:val="20"/>
                <w:szCs w:val="20"/>
                <w:u w:val="single"/>
              </w:rPr>
            </w:pPr>
            <w:r w:rsidRPr="0066468E">
              <w:rPr>
                <w:rFonts w:cstheme="minorHAnsi"/>
                <w:b/>
                <w:bCs/>
                <w:sz w:val="20"/>
                <w:szCs w:val="20"/>
                <w:u w:val="single"/>
              </w:rPr>
              <w:t xml:space="preserve">Moderation </w:t>
            </w:r>
          </w:p>
          <w:p w14:paraId="3F785B5A" w14:textId="77777777" w:rsidR="0066468E" w:rsidRPr="0066468E" w:rsidRDefault="0066468E" w:rsidP="0066468E">
            <w:pPr>
              <w:spacing w:after="0" w:line="240" w:lineRule="auto"/>
              <w:rPr>
                <w:rFonts w:cstheme="minorHAnsi"/>
                <w:b/>
                <w:bCs/>
                <w:sz w:val="20"/>
                <w:szCs w:val="20"/>
                <w:u w:val="single"/>
              </w:rPr>
            </w:pPr>
          </w:p>
          <w:p w14:paraId="0755514F" w14:textId="77777777" w:rsidR="0066468E" w:rsidRPr="0066468E" w:rsidRDefault="0066468E" w:rsidP="0066468E">
            <w:pPr>
              <w:spacing w:after="0" w:line="240" w:lineRule="auto"/>
              <w:rPr>
                <w:rFonts w:cstheme="minorHAnsi"/>
                <w:sz w:val="20"/>
                <w:szCs w:val="20"/>
              </w:rPr>
            </w:pPr>
            <w:r w:rsidRPr="0066468E">
              <w:rPr>
                <w:rFonts w:cstheme="minorHAnsi"/>
                <w:sz w:val="20"/>
                <w:szCs w:val="20"/>
              </w:rPr>
              <w:t xml:space="preserve">As part of our commitment to raising attainment in writing, staff engaged in professional moderation activities with colleagues within the Barony Learning Community. This involved comparing pupil work and agreeing levels.  This session strengthened confidence in professional judgement and supported a shared understanding of standards, providing valuable opportunities for professional dialogue. Staff worked collaboratively to analyse writing samples and discuss assessment approaches and explore progression. This process confirmed a high level of consistency across schools in both expectations and judgements. As a results.  Practitioners reported increased confidence in their assessments and a clearer understanding of next steps for teaching writing.  Feedback from staff evaluations highlights the positive impact of this professional learning opportunity. Across all responses, collaboration and professional dialogue were identified as the most beneficial aspects. Staff valued the opportunity to share practice, compare learners’ work, and validate their judgements against those of colleagues.  </w:t>
            </w:r>
          </w:p>
          <w:p w14:paraId="6F1CED5B" w14:textId="77777777" w:rsidR="0066468E" w:rsidRPr="0066468E" w:rsidRDefault="0066468E" w:rsidP="0066468E">
            <w:pPr>
              <w:spacing w:after="0" w:line="240" w:lineRule="auto"/>
              <w:rPr>
                <w:rFonts w:cstheme="minorHAnsi"/>
                <w:sz w:val="20"/>
                <w:szCs w:val="20"/>
              </w:rPr>
            </w:pPr>
          </w:p>
          <w:p w14:paraId="43CABBF6" w14:textId="77777777" w:rsidR="0066468E" w:rsidRPr="0066468E" w:rsidRDefault="0066468E" w:rsidP="0066468E">
            <w:pPr>
              <w:spacing w:after="0" w:line="240" w:lineRule="auto"/>
              <w:rPr>
                <w:rFonts w:cstheme="minorHAnsi"/>
                <w:sz w:val="20"/>
                <w:szCs w:val="20"/>
              </w:rPr>
            </w:pPr>
            <w:r w:rsidRPr="0066468E">
              <w:rPr>
                <w:rFonts w:cstheme="minorHAnsi"/>
                <w:sz w:val="20"/>
                <w:szCs w:val="20"/>
              </w:rPr>
              <w:t>The moderation process has had a clear positive impact on practitioner confidence, consistency in assessment, and the quality of professional dialogue. Staff are beginning to apply new strategies in their classrooms, particularly in relation to writing tools, daily writing opportunities, and supporting reluctant writers.</w:t>
            </w:r>
          </w:p>
          <w:p w14:paraId="5399A89A" w14:textId="77777777" w:rsidR="0066468E" w:rsidRPr="0066468E" w:rsidRDefault="0066468E" w:rsidP="0066468E">
            <w:pPr>
              <w:spacing w:after="0" w:line="240" w:lineRule="auto"/>
              <w:rPr>
                <w:rFonts w:cstheme="minorHAnsi"/>
                <w:sz w:val="20"/>
                <w:szCs w:val="20"/>
              </w:rPr>
            </w:pPr>
            <w:r w:rsidRPr="0066468E">
              <w:rPr>
                <w:rFonts w:cstheme="minorHAnsi"/>
                <w:sz w:val="20"/>
                <w:szCs w:val="20"/>
              </w:rPr>
              <w:t>Moving forward, staff have identified the importance of:</w:t>
            </w:r>
          </w:p>
          <w:p w14:paraId="48E60CC9" w14:textId="77777777" w:rsidR="0066468E" w:rsidRPr="0066468E" w:rsidRDefault="0066468E" w:rsidP="0066468E">
            <w:pPr>
              <w:numPr>
                <w:ilvl w:val="0"/>
                <w:numId w:val="17"/>
              </w:numPr>
              <w:spacing w:after="0" w:line="240" w:lineRule="auto"/>
              <w:rPr>
                <w:rFonts w:cstheme="minorHAnsi"/>
                <w:sz w:val="20"/>
                <w:szCs w:val="20"/>
              </w:rPr>
            </w:pPr>
            <w:r w:rsidRPr="0066468E">
              <w:rPr>
                <w:rFonts w:cstheme="minorHAnsi"/>
                <w:sz w:val="20"/>
                <w:szCs w:val="20"/>
              </w:rPr>
              <w:t>Continuing moderation and professional dialogue opportunities</w:t>
            </w:r>
          </w:p>
          <w:p w14:paraId="3C8569FD" w14:textId="77777777" w:rsidR="0066468E" w:rsidRPr="0066468E" w:rsidRDefault="0066468E" w:rsidP="0066468E">
            <w:pPr>
              <w:numPr>
                <w:ilvl w:val="0"/>
                <w:numId w:val="17"/>
              </w:numPr>
              <w:spacing w:after="0" w:line="240" w:lineRule="auto"/>
              <w:rPr>
                <w:rFonts w:cstheme="minorHAnsi"/>
                <w:sz w:val="20"/>
                <w:szCs w:val="20"/>
              </w:rPr>
            </w:pPr>
            <w:r w:rsidRPr="0066468E">
              <w:rPr>
                <w:rFonts w:cstheme="minorHAnsi"/>
                <w:sz w:val="20"/>
                <w:szCs w:val="20"/>
              </w:rPr>
              <w:t>Providing opportunities to observe practice across schools</w:t>
            </w:r>
          </w:p>
          <w:p w14:paraId="653FE91F" w14:textId="77777777" w:rsidR="0066468E" w:rsidRPr="0066468E" w:rsidRDefault="0066468E" w:rsidP="0066468E">
            <w:pPr>
              <w:numPr>
                <w:ilvl w:val="0"/>
                <w:numId w:val="17"/>
              </w:numPr>
              <w:spacing w:after="0" w:line="240" w:lineRule="auto"/>
              <w:rPr>
                <w:rFonts w:cstheme="minorHAnsi"/>
                <w:sz w:val="20"/>
                <w:szCs w:val="20"/>
              </w:rPr>
            </w:pPr>
            <w:r w:rsidRPr="0066468E">
              <w:rPr>
                <w:rFonts w:cstheme="minorHAnsi"/>
                <w:sz w:val="20"/>
                <w:szCs w:val="20"/>
              </w:rPr>
              <w:t>Embedding approaches from the National Writing Programme</w:t>
            </w:r>
          </w:p>
          <w:p w14:paraId="5FDF3EC6" w14:textId="77777777" w:rsidR="0066468E" w:rsidRPr="0066468E" w:rsidRDefault="0066468E" w:rsidP="0066468E">
            <w:pPr>
              <w:numPr>
                <w:ilvl w:val="0"/>
                <w:numId w:val="17"/>
              </w:numPr>
              <w:spacing w:after="0" w:line="240" w:lineRule="auto"/>
              <w:rPr>
                <w:rFonts w:cstheme="minorHAnsi"/>
                <w:sz w:val="20"/>
                <w:szCs w:val="20"/>
              </w:rPr>
            </w:pPr>
            <w:r w:rsidRPr="0066468E">
              <w:rPr>
                <w:rFonts w:cstheme="minorHAnsi"/>
                <w:sz w:val="20"/>
                <w:szCs w:val="20"/>
              </w:rPr>
              <w:t>Maintaining a focus on writing tools and progression</w:t>
            </w:r>
          </w:p>
          <w:p w14:paraId="2500585E" w14:textId="77777777" w:rsidR="0066468E" w:rsidRPr="0066468E" w:rsidRDefault="0066468E" w:rsidP="0066468E">
            <w:pPr>
              <w:spacing w:after="0" w:line="240" w:lineRule="auto"/>
              <w:rPr>
                <w:rFonts w:cstheme="minorHAnsi"/>
                <w:sz w:val="20"/>
                <w:szCs w:val="20"/>
              </w:rPr>
            </w:pPr>
          </w:p>
          <w:p w14:paraId="194AC84C" w14:textId="77777777" w:rsidR="0066468E" w:rsidRPr="0066468E" w:rsidRDefault="0066468E" w:rsidP="0066468E">
            <w:pPr>
              <w:spacing w:after="0" w:line="240" w:lineRule="auto"/>
              <w:rPr>
                <w:rFonts w:cstheme="minorHAnsi"/>
                <w:sz w:val="20"/>
                <w:szCs w:val="20"/>
              </w:rPr>
            </w:pPr>
            <w:r w:rsidRPr="0066468E">
              <w:rPr>
                <w:rFonts w:cstheme="minorHAnsi"/>
                <w:sz w:val="20"/>
                <w:szCs w:val="20"/>
              </w:rPr>
              <w:t>Summary of Staff Feedback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9"/>
              <w:gridCol w:w="8719"/>
              <w:gridCol w:w="1380"/>
            </w:tblGrid>
            <w:tr w:rsidR="0066468E" w:rsidRPr="0066468E" w14:paraId="2C2EA22A" w14:textId="77777777" w:rsidTr="00FD5AE9">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4F2BD49"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Theme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F5483C4"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Evidence from Responses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84FE5C5"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Frequency (n=9)</w:t>
                  </w:r>
                </w:p>
              </w:tc>
            </w:tr>
            <w:tr w:rsidR="0066468E" w:rsidRPr="0066468E" w14:paraId="12596E0F" w14:textId="77777777" w:rsidTr="00FD5AE9">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40FF8CE"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Collaboration &amp; professional dialogue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C8BE9E"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“Good discussion with colleagues”; “Prof dialogue with colleagues”; “Collaborating… sharing our learning”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458DB1"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9</w:t>
                  </w:r>
                </w:p>
              </w:tc>
            </w:tr>
            <w:tr w:rsidR="0066468E" w:rsidRPr="0066468E" w14:paraId="5B5413EA" w14:textId="77777777" w:rsidTr="00FD5AE9">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BDFF61E"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Consistency of standards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F18703"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“Reassured that there’s consistency across schools”; “Similarities among work”; “Professional judgements validated”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D534B7"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6</w:t>
                  </w:r>
                </w:p>
              </w:tc>
            </w:tr>
            <w:tr w:rsidR="0066468E" w:rsidRPr="0066468E" w14:paraId="72764E50" w14:textId="77777777" w:rsidTr="00FD5AE9">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8CE421"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Sharing practice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F18A3F4"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“Chance to share practice”; “Finding out about what other schools do”; “Take tips from each other”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567293"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7</w:t>
                  </w:r>
                </w:p>
              </w:tc>
            </w:tr>
            <w:tr w:rsidR="0066468E" w:rsidRPr="0066468E" w14:paraId="7FF69655" w14:textId="77777777" w:rsidTr="00FD5AE9">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FA735E5"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lastRenderedPageBreak/>
                    <w:t>Increased confidence in assessment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CB5C26"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“Reassured about standards”; “Backing up our judgements”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9ADBFE"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4</w:t>
                  </w:r>
                </w:p>
              </w:tc>
            </w:tr>
            <w:tr w:rsidR="0066468E" w:rsidRPr="0066468E" w14:paraId="3802AE60" w14:textId="77777777" w:rsidTr="00FD5AE9">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F22CD9"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Focus on writing approaches/tools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AF3EF3"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“High focus on tools for writing”; “New strategy to support reluctant writers”; “Daily writing outwith genre”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0EBA03"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5</w:t>
                  </w:r>
                </w:p>
              </w:tc>
            </w:tr>
            <w:tr w:rsidR="0066468E" w:rsidRPr="0066468E" w14:paraId="5FFCE9E4" w14:textId="77777777" w:rsidTr="00FD5AE9">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9E875EF"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Next steps – continued collaboration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014297"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“More opportunities to collaborate”; “Observe other schools”; “Meet up again to see progress”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6482DB" w14:textId="77777777" w:rsidR="0066468E" w:rsidRPr="0066468E" w:rsidRDefault="0066468E" w:rsidP="00F713CF">
                  <w:pPr>
                    <w:framePr w:hSpace="180" w:wrap="around" w:vAnchor="text" w:hAnchor="margin" w:xAlign="center" w:y="-299"/>
                    <w:spacing w:after="0" w:line="240" w:lineRule="auto"/>
                    <w:rPr>
                      <w:rFonts w:cstheme="minorHAnsi"/>
                      <w:sz w:val="20"/>
                      <w:szCs w:val="20"/>
                    </w:rPr>
                  </w:pPr>
                  <w:r w:rsidRPr="0066468E">
                    <w:rPr>
                      <w:rFonts w:cstheme="minorHAnsi"/>
                      <w:sz w:val="20"/>
                      <w:szCs w:val="20"/>
                    </w:rPr>
                    <w:t>7</w:t>
                  </w:r>
                </w:p>
              </w:tc>
            </w:tr>
          </w:tbl>
          <w:p w14:paraId="04A5C3F9" w14:textId="77777777" w:rsidR="0066468E" w:rsidRPr="0066468E" w:rsidRDefault="0066468E" w:rsidP="0066468E">
            <w:pPr>
              <w:spacing w:after="0" w:line="240" w:lineRule="auto"/>
              <w:rPr>
                <w:rFonts w:cstheme="minorHAnsi"/>
                <w:b/>
                <w:bCs/>
                <w:sz w:val="20"/>
                <w:szCs w:val="20"/>
                <w:u w:val="single"/>
              </w:rPr>
            </w:pPr>
          </w:p>
          <w:p w14:paraId="665BC966" w14:textId="77777777" w:rsidR="0066468E" w:rsidRPr="0066468E" w:rsidRDefault="0066468E" w:rsidP="0066468E">
            <w:pPr>
              <w:rPr>
                <w:rFonts w:cstheme="minorHAnsi"/>
                <w:sz w:val="20"/>
                <w:szCs w:val="20"/>
                <w:u w:val="single"/>
              </w:rPr>
            </w:pPr>
            <w:r w:rsidRPr="0066468E">
              <w:rPr>
                <w:rFonts w:cstheme="minorHAnsi"/>
                <w:b/>
                <w:bCs/>
                <w:noProof/>
                <w:sz w:val="20"/>
                <w:szCs w:val="20"/>
                <w:u w:val="single"/>
              </w:rPr>
              <w:drawing>
                <wp:anchor distT="0" distB="0" distL="114300" distR="114300" simplePos="0" relativeHeight="251738112" behindDoc="1" locked="0" layoutInCell="1" allowOverlap="1" wp14:anchorId="7DE0F570" wp14:editId="3A34D401">
                  <wp:simplePos x="0" y="0"/>
                  <wp:positionH relativeFrom="column">
                    <wp:posOffset>5497822</wp:posOffset>
                  </wp:positionH>
                  <wp:positionV relativeFrom="paragraph">
                    <wp:posOffset>57729</wp:posOffset>
                  </wp:positionV>
                  <wp:extent cx="2542540" cy="1622425"/>
                  <wp:effectExtent l="152400" t="152400" r="353060" b="358775"/>
                  <wp:wrapThrough wrapText="bothSides">
                    <wp:wrapPolygon edited="0">
                      <wp:start x="647" y="-2029"/>
                      <wp:lineTo x="-1295" y="-1522"/>
                      <wp:lineTo x="-1133" y="23079"/>
                      <wp:lineTo x="1457" y="25616"/>
                      <wp:lineTo x="1618" y="26123"/>
                      <wp:lineTo x="21524" y="26123"/>
                      <wp:lineTo x="21686" y="25616"/>
                      <wp:lineTo x="24114" y="23079"/>
                      <wp:lineTo x="24438" y="18768"/>
                      <wp:lineTo x="24438" y="2536"/>
                      <wp:lineTo x="22496" y="-1268"/>
                      <wp:lineTo x="22334" y="-2029"/>
                      <wp:lineTo x="647" y="-2029"/>
                    </wp:wrapPolygon>
                  </wp:wrapThrough>
                  <wp:docPr id="2138190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510699"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542540" cy="16224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66468E">
              <w:rPr>
                <w:rFonts w:cstheme="minorHAnsi"/>
                <w:sz w:val="20"/>
                <w:szCs w:val="20"/>
                <w:u w:val="single"/>
              </w:rPr>
              <w:t>Interdisciplinary Learning and Social Studies</w:t>
            </w:r>
          </w:p>
          <w:p w14:paraId="6A4A32C2" w14:textId="77777777" w:rsidR="0066468E" w:rsidRPr="0066468E" w:rsidRDefault="0066468E" w:rsidP="0066468E">
            <w:pPr>
              <w:rPr>
                <w:rFonts w:cstheme="minorHAnsi"/>
                <w:sz w:val="20"/>
                <w:szCs w:val="20"/>
              </w:rPr>
            </w:pPr>
            <w:r w:rsidRPr="0066468E">
              <w:rPr>
                <w:rFonts w:cstheme="minorHAnsi"/>
                <w:sz w:val="20"/>
                <w:szCs w:val="20"/>
              </w:rPr>
              <w:t>Progress has been made in developing the quality and consistency of Interdisciplinary Learning across the school this session. Building on last session’s priority to enhance Social Studies planning, staff have worked collaboratively to ensure that learning contexts are meaningful, relevant, and provide breadth and depth across the curriculum.</w:t>
            </w:r>
          </w:p>
          <w:p w14:paraId="3B8A1B1D" w14:textId="77777777" w:rsidR="0066468E" w:rsidRPr="0066468E" w:rsidRDefault="0066468E" w:rsidP="0066468E">
            <w:pPr>
              <w:rPr>
                <w:rFonts w:cstheme="minorHAnsi"/>
                <w:sz w:val="20"/>
                <w:szCs w:val="20"/>
              </w:rPr>
            </w:pPr>
            <w:r w:rsidRPr="0066468E">
              <w:rPr>
                <w:noProof/>
              </w:rPr>
              <w:drawing>
                <wp:anchor distT="0" distB="0" distL="114300" distR="114300" simplePos="0" relativeHeight="251737088" behindDoc="0" locked="0" layoutInCell="1" allowOverlap="1" wp14:anchorId="17B61032" wp14:editId="3E97FBDF">
                  <wp:simplePos x="0" y="0"/>
                  <wp:positionH relativeFrom="margin">
                    <wp:posOffset>6773577</wp:posOffset>
                  </wp:positionH>
                  <wp:positionV relativeFrom="paragraph">
                    <wp:posOffset>759589</wp:posOffset>
                  </wp:positionV>
                  <wp:extent cx="1257300" cy="2112380"/>
                  <wp:effectExtent l="152400" t="152400" r="361950" b="364490"/>
                  <wp:wrapThrough wrapText="bothSides">
                    <wp:wrapPolygon edited="0">
                      <wp:start x="1309" y="-1559"/>
                      <wp:lineTo x="-2618" y="-1169"/>
                      <wp:lineTo x="-2618" y="22405"/>
                      <wp:lineTo x="-982" y="23769"/>
                      <wp:lineTo x="2945" y="24743"/>
                      <wp:lineTo x="3273" y="25133"/>
                      <wp:lineTo x="21600" y="25133"/>
                      <wp:lineTo x="21927" y="24743"/>
                      <wp:lineTo x="25855" y="23769"/>
                      <wp:lineTo x="27491" y="20847"/>
                      <wp:lineTo x="27491" y="1948"/>
                      <wp:lineTo x="23564" y="-974"/>
                      <wp:lineTo x="23236" y="-1559"/>
                      <wp:lineTo x="1309" y="-1559"/>
                    </wp:wrapPolygon>
                  </wp:wrapThrough>
                  <wp:docPr id="849640541"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09202" name="Picture 1" descr="A screenshot of a cell phone&#10;&#10;AI-generated content may be incorrect."/>
                          <pic:cNvPicPr/>
                        </pic:nvPicPr>
                        <pic:blipFill>
                          <a:blip r:embed="rId83">
                            <a:extLst>
                              <a:ext uri="{28A0092B-C50C-407E-A947-70E740481C1C}">
                                <a14:useLocalDpi xmlns:a14="http://schemas.microsoft.com/office/drawing/2010/main" val="0"/>
                              </a:ext>
                            </a:extLst>
                          </a:blip>
                          <a:stretch>
                            <a:fillRect/>
                          </a:stretch>
                        </pic:blipFill>
                        <pic:spPr>
                          <a:xfrm>
                            <a:off x="0" y="0"/>
                            <a:ext cx="1257300" cy="21123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66468E">
              <w:rPr>
                <w:rFonts w:cstheme="minorHAnsi"/>
                <w:sz w:val="20"/>
                <w:szCs w:val="20"/>
              </w:rPr>
              <w:t xml:space="preserve">The development and collection of IDL grids for all class topics </w:t>
            </w:r>
            <w:proofErr w:type="gramStart"/>
            <w:r w:rsidRPr="0066468E">
              <w:rPr>
                <w:rFonts w:cstheme="minorHAnsi"/>
                <w:sz w:val="20"/>
                <w:szCs w:val="20"/>
              </w:rPr>
              <w:t>has</w:t>
            </w:r>
            <w:proofErr w:type="gramEnd"/>
            <w:r w:rsidRPr="0066468E">
              <w:rPr>
                <w:rFonts w:cstheme="minorHAnsi"/>
                <w:sz w:val="20"/>
                <w:szCs w:val="20"/>
              </w:rPr>
              <w:t xml:space="preserve"> been a key success. These now ensure clearer progression and improved coverage of the Broad General Education (BGE) across all stages. Teachers have a more consistent approach to planning, supporting progression in skills and knowledge.</w:t>
            </w:r>
          </w:p>
          <w:p w14:paraId="3C3EEAD2" w14:textId="77777777" w:rsidR="0066468E" w:rsidRPr="0066468E" w:rsidRDefault="0066468E" w:rsidP="0066468E">
            <w:pPr>
              <w:rPr>
                <w:rFonts w:cstheme="minorHAnsi"/>
                <w:sz w:val="20"/>
                <w:szCs w:val="20"/>
              </w:rPr>
            </w:pPr>
            <w:r w:rsidRPr="0066468E">
              <w:rPr>
                <w:noProof/>
              </w:rPr>
              <w:drawing>
                <wp:anchor distT="0" distB="0" distL="114300" distR="114300" simplePos="0" relativeHeight="251736064" behindDoc="1" locked="0" layoutInCell="1" allowOverlap="1" wp14:anchorId="67A66C35" wp14:editId="7692110E">
                  <wp:simplePos x="0" y="0"/>
                  <wp:positionH relativeFrom="column">
                    <wp:posOffset>5462905</wp:posOffset>
                  </wp:positionH>
                  <wp:positionV relativeFrom="paragraph">
                    <wp:posOffset>36830</wp:posOffset>
                  </wp:positionV>
                  <wp:extent cx="1177290" cy="2089150"/>
                  <wp:effectExtent l="152400" t="152400" r="365760" b="368300"/>
                  <wp:wrapTight wrapText="bothSides">
                    <wp:wrapPolygon edited="0">
                      <wp:start x="1398" y="-1576"/>
                      <wp:lineTo x="-2796" y="-1182"/>
                      <wp:lineTo x="-2796" y="22453"/>
                      <wp:lineTo x="-699" y="24029"/>
                      <wp:lineTo x="3146" y="24817"/>
                      <wp:lineTo x="3495" y="25211"/>
                      <wp:lineTo x="21670" y="25211"/>
                      <wp:lineTo x="22019" y="24817"/>
                      <wp:lineTo x="25864" y="24029"/>
                      <wp:lineTo x="27961" y="21075"/>
                      <wp:lineTo x="27961" y="1970"/>
                      <wp:lineTo x="23767" y="-985"/>
                      <wp:lineTo x="23417" y="-1576"/>
                      <wp:lineTo x="1398" y="-1576"/>
                    </wp:wrapPolygon>
                  </wp:wrapTight>
                  <wp:docPr id="827849728" name="Picture 1" descr="A screenshot of a presen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53171" name="Picture 1" descr="A screenshot of a presentation&#10;&#10;AI-generated content may be incorrect."/>
                          <pic:cNvPicPr/>
                        </pic:nvPicPr>
                        <pic:blipFill>
                          <a:blip r:embed="rId84">
                            <a:extLst>
                              <a:ext uri="{28A0092B-C50C-407E-A947-70E740481C1C}">
                                <a14:useLocalDpi xmlns:a14="http://schemas.microsoft.com/office/drawing/2010/main" val="0"/>
                              </a:ext>
                            </a:extLst>
                          </a:blip>
                          <a:stretch>
                            <a:fillRect/>
                          </a:stretch>
                        </pic:blipFill>
                        <pic:spPr>
                          <a:xfrm>
                            <a:off x="0" y="0"/>
                            <a:ext cx="1177290" cy="20891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66468E">
              <w:rPr>
                <w:rFonts w:cstheme="minorHAnsi"/>
                <w:sz w:val="20"/>
                <w:szCs w:val="20"/>
              </w:rPr>
              <w:t>The creation of Social Studies topic boxes, alongside an audit and organisation of existing resources, has significantly improved the quality of learning experiences. Most topics are now supported by well-resourced, accessible materials. These have been shared via the staff drive, allowing for effective collegiate working and consistency across stages. This has also supported staff transitioning into new year groups, ensuring continuity in planning and delivery.</w:t>
            </w:r>
          </w:p>
          <w:p w14:paraId="54C35879" w14:textId="77777777" w:rsidR="0066468E" w:rsidRPr="0066468E" w:rsidRDefault="0066468E" w:rsidP="0066468E">
            <w:pPr>
              <w:rPr>
                <w:rFonts w:cstheme="minorHAnsi"/>
                <w:sz w:val="20"/>
                <w:szCs w:val="20"/>
              </w:rPr>
            </w:pPr>
            <w:r w:rsidRPr="0066468E">
              <w:rPr>
                <w:rFonts w:cstheme="minorHAnsi"/>
                <w:sz w:val="20"/>
                <w:szCs w:val="20"/>
              </w:rPr>
              <w:t xml:space="preserve">Collegiate working has been a strong feature of this improvement work. Staff have shared practice, resources and approaches, contributing to increased confidence and a more cohesive curriculum. </w:t>
            </w:r>
          </w:p>
          <w:p w14:paraId="65260028" w14:textId="77777777" w:rsidR="0066468E" w:rsidRPr="0066468E" w:rsidRDefault="0066468E" w:rsidP="0066468E">
            <w:pPr>
              <w:rPr>
                <w:rFonts w:cstheme="minorHAnsi"/>
                <w:sz w:val="20"/>
                <w:szCs w:val="20"/>
              </w:rPr>
            </w:pPr>
            <w:r w:rsidRPr="0066468E">
              <w:rPr>
                <w:rFonts w:cstheme="minorHAnsi"/>
                <w:sz w:val="20"/>
                <w:szCs w:val="20"/>
              </w:rPr>
              <w:t>In line with our focus on relevance, there has been continued consideration of interdisciplinary learning contexts, ensuring these reflect both local and wider community contexts. This has supported more engaging and purposeful learning experiences for pupils.</w:t>
            </w:r>
          </w:p>
          <w:p w14:paraId="05BF5887" w14:textId="4A70838D" w:rsidR="005A3BCD" w:rsidRPr="0066468E" w:rsidRDefault="005A3BCD" w:rsidP="00135099">
            <w:pPr>
              <w:spacing w:after="0" w:line="240" w:lineRule="auto"/>
              <w:rPr>
                <w:rFonts w:cstheme="minorHAnsi"/>
                <w:b/>
                <w:bCs/>
                <w:sz w:val="20"/>
                <w:szCs w:val="20"/>
                <w:highlight w:val="yellow"/>
                <w:u w:val="single"/>
              </w:rPr>
            </w:pPr>
          </w:p>
          <w:p w14:paraId="1E5B3823" w14:textId="77777777" w:rsidR="005A3BCD" w:rsidRDefault="005A3BCD" w:rsidP="00135099">
            <w:pPr>
              <w:spacing w:after="0" w:line="240" w:lineRule="auto"/>
              <w:rPr>
                <w:rFonts w:cstheme="minorHAnsi"/>
                <w:b/>
                <w:bCs/>
                <w:sz w:val="20"/>
                <w:szCs w:val="20"/>
                <w:u w:val="single"/>
              </w:rPr>
            </w:pPr>
          </w:p>
          <w:p w14:paraId="65CB0BA2" w14:textId="77777777" w:rsidR="00C63ED2" w:rsidRDefault="00C63ED2" w:rsidP="00D765AE"/>
          <w:p w14:paraId="0877081B" w14:textId="669C0803" w:rsidR="00D765AE" w:rsidRDefault="001C2B95" w:rsidP="00D765AE">
            <w:r w:rsidRPr="00361E33">
              <w:rPr>
                <w:noProof/>
              </w:rPr>
              <w:lastRenderedPageBreak/>
              <w:drawing>
                <wp:anchor distT="0" distB="0" distL="114300" distR="114300" simplePos="0" relativeHeight="251702272" behindDoc="1" locked="0" layoutInCell="1" allowOverlap="1" wp14:anchorId="6D0FAA5A" wp14:editId="223F38BD">
                  <wp:simplePos x="0" y="0"/>
                  <wp:positionH relativeFrom="column">
                    <wp:posOffset>6499970</wp:posOffset>
                  </wp:positionH>
                  <wp:positionV relativeFrom="paragraph">
                    <wp:posOffset>167115</wp:posOffset>
                  </wp:positionV>
                  <wp:extent cx="1256030" cy="3342640"/>
                  <wp:effectExtent l="0" t="0" r="1270" b="0"/>
                  <wp:wrapTight wrapText="bothSides">
                    <wp:wrapPolygon edited="0">
                      <wp:start x="0" y="0"/>
                      <wp:lineTo x="0" y="21419"/>
                      <wp:lineTo x="21294" y="21419"/>
                      <wp:lineTo x="21294" y="0"/>
                      <wp:lineTo x="0" y="0"/>
                    </wp:wrapPolygon>
                  </wp:wrapTight>
                  <wp:docPr id="396653171" name="Picture 1" descr="A screenshot of a presen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53171" name="Picture 1" descr="A screenshot of a presentation&#10;&#10;AI-generated content may be incorrect."/>
                          <pic:cNvPicPr/>
                        </pic:nvPicPr>
                        <pic:blipFill>
                          <a:blip r:embed="rId84">
                            <a:extLst>
                              <a:ext uri="{28A0092B-C50C-407E-A947-70E740481C1C}">
                                <a14:useLocalDpi xmlns:a14="http://schemas.microsoft.com/office/drawing/2010/main" val="0"/>
                              </a:ext>
                            </a:extLst>
                          </a:blip>
                          <a:stretch>
                            <a:fillRect/>
                          </a:stretch>
                        </pic:blipFill>
                        <pic:spPr>
                          <a:xfrm>
                            <a:off x="0" y="0"/>
                            <a:ext cx="1256030" cy="3342640"/>
                          </a:xfrm>
                          <a:prstGeom prst="rect">
                            <a:avLst/>
                          </a:prstGeom>
                        </pic:spPr>
                      </pic:pic>
                    </a:graphicData>
                  </a:graphic>
                  <wp14:sizeRelH relativeFrom="margin">
                    <wp14:pctWidth>0</wp14:pctWidth>
                  </wp14:sizeRelH>
                  <wp14:sizeRelV relativeFrom="margin">
                    <wp14:pctHeight>0</wp14:pctHeight>
                  </wp14:sizeRelV>
                </wp:anchor>
              </w:drawing>
            </w:r>
            <w:r w:rsidR="00D765AE">
              <w:t xml:space="preserve">P2 Dinosaurs </w:t>
            </w:r>
          </w:p>
          <w:p w14:paraId="597EAAE1" w14:textId="4AEEBE75" w:rsidR="00D765AE" w:rsidRDefault="00D765AE" w:rsidP="00D765AE">
            <w:hyperlink r:id="rId85" w:history="1">
              <w:r w:rsidRPr="00361E33">
                <w:rPr>
                  <w:rStyle w:val="Hyperlink"/>
                </w:rPr>
                <w:t>K:\Curricular Areas Sharing Resources\Social Subjects\Primary 2\Dinosaurs\thedinosaurspack.pdf</w:t>
              </w:r>
            </w:hyperlink>
          </w:p>
          <w:p w14:paraId="6B6E66FB" w14:textId="61FD01CD" w:rsidR="00D765AE" w:rsidRDefault="001C2B95" w:rsidP="00D765AE">
            <w:r w:rsidRPr="006A700D">
              <w:rPr>
                <w:noProof/>
              </w:rPr>
              <w:drawing>
                <wp:anchor distT="0" distB="0" distL="114300" distR="114300" simplePos="0" relativeHeight="251703296" behindDoc="1" locked="0" layoutInCell="1" allowOverlap="1" wp14:anchorId="7D3A05FD" wp14:editId="3B96074E">
                  <wp:simplePos x="0" y="0"/>
                  <wp:positionH relativeFrom="column">
                    <wp:posOffset>4217614</wp:posOffset>
                  </wp:positionH>
                  <wp:positionV relativeFrom="paragraph">
                    <wp:posOffset>232051</wp:posOffset>
                  </wp:positionV>
                  <wp:extent cx="1581150" cy="3013075"/>
                  <wp:effectExtent l="0" t="0" r="0" b="0"/>
                  <wp:wrapTight wrapText="bothSides">
                    <wp:wrapPolygon edited="0">
                      <wp:start x="0" y="0"/>
                      <wp:lineTo x="0" y="21441"/>
                      <wp:lineTo x="21340" y="21441"/>
                      <wp:lineTo x="21340" y="0"/>
                      <wp:lineTo x="0" y="0"/>
                    </wp:wrapPolygon>
                  </wp:wrapTight>
                  <wp:docPr id="571909202"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09202" name="Picture 1" descr="A screenshot of a cell phone&#10;&#10;AI-generated content may be incorrect."/>
                          <pic:cNvPicPr/>
                        </pic:nvPicPr>
                        <pic:blipFill>
                          <a:blip r:embed="rId83">
                            <a:extLst>
                              <a:ext uri="{28A0092B-C50C-407E-A947-70E740481C1C}">
                                <a14:useLocalDpi xmlns:a14="http://schemas.microsoft.com/office/drawing/2010/main" val="0"/>
                              </a:ext>
                            </a:extLst>
                          </a:blip>
                          <a:stretch>
                            <a:fillRect/>
                          </a:stretch>
                        </pic:blipFill>
                        <pic:spPr>
                          <a:xfrm>
                            <a:off x="0" y="0"/>
                            <a:ext cx="1581150" cy="3013075"/>
                          </a:xfrm>
                          <a:prstGeom prst="rect">
                            <a:avLst/>
                          </a:prstGeom>
                        </pic:spPr>
                      </pic:pic>
                    </a:graphicData>
                  </a:graphic>
                  <wp14:sizeRelH relativeFrom="margin">
                    <wp14:pctWidth>0</wp14:pctWidth>
                  </wp14:sizeRelH>
                  <wp14:sizeRelV relativeFrom="margin">
                    <wp14:pctHeight>0</wp14:pctHeight>
                  </wp14:sizeRelV>
                </wp:anchor>
              </w:drawing>
            </w:r>
            <w:hyperlink r:id="rId86" w:history="1">
              <w:r w:rsidR="00D765AE" w:rsidRPr="006A700D">
                <w:rPr>
                  <w:rStyle w:val="Hyperlink"/>
                </w:rPr>
                <w:t>K:\Curricular Areas Sharing Resources\Social Subjects\Primary 2\Dinosaurs\Dinosaurs\Dinosaurs ppt.pptx</w:t>
              </w:r>
            </w:hyperlink>
          </w:p>
          <w:p w14:paraId="0571A4F2" w14:textId="3798C7A7" w:rsidR="00D765AE" w:rsidRDefault="001C2B95" w:rsidP="00D765AE">
            <w:r w:rsidRPr="00361E33">
              <w:rPr>
                <w:noProof/>
              </w:rPr>
              <w:drawing>
                <wp:anchor distT="0" distB="0" distL="114300" distR="114300" simplePos="0" relativeHeight="251701248" behindDoc="1" locked="0" layoutInCell="1" allowOverlap="1" wp14:anchorId="49D481E1" wp14:editId="2F96CECC">
                  <wp:simplePos x="0" y="0"/>
                  <wp:positionH relativeFrom="margin">
                    <wp:posOffset>2135505</wp:posOffset>
                  </wp:positionH>
                  <wp:positionV relativeFrom="paragraph">
                    <wp:posOffset>154305</wp:posOffset>
                  </wp:positionV>
                  <wp:extent cx="1693545" cy="1709420"/>
                  <wp:effectExtent l="0" t="0" r="1905" b="5080"/>
                  <wp:wrapTight wrapText="bothSides">
                    <wp:wrapPolygon edited="0">
                      <wp:start x="0" y="0"/>
                      <wp:lineTo x="0" y="21423"/>
                      <wp:lineTo x="21381" y="21423"/>
                      <wp:lineTo x="21381" y="0"/>
                      <wp:lineTo x="0" y="0"/>
                    </wp:wrapPolygon>
                  </wp:wrapTight>
                  <wp:docPr id="1841479464" name="Picture 1" descr="A plastic container with toy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79464" name="Picture 1" descr="A plastic container with toys in it&#10;&#10;AI-generated content may be incorrect."/>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693545" cy="1709420"/>
                          </a:xfrm>
                          <a:prstGeom prst="rect">
                            <a:avLst/>
                          </a:prstGeom>
                        </pic:spPr>
                      </pic:pic>
                    </a:graphicData>
                  </a:graphic>
                  <wp14:sizeRelH relativeFrom="margin">
                    <wp14:pctWidth>0</wp14:pctWidth>
                  </wp14:sizeRelH>
                  <wp14:sizeRelV relativeFrom="margin">
                    <wp14:pctHeight>0</wp14:pctHeight>
                  </wp14:sizeRelV>
                </wp:anchor>
              </w:drawing>
            </w:r>
            <w:r w:rsidRPr="00361E33">
              <w:rPr>
                <w:noProof/>
              </w:rPr>
              <w:drawing>
                <wp:anchor distT="0" distB="0" distL="114300" distR="114300" simplePos="0" relativeHeight="251700224" behindDoc="1" locked="0" layoutInCell="1" allowOverlap="1" wp14:anchorId="45D2BED4" wp14:editId="187C08A3">
                  <wp:simplePos x="0" y="0"/>
                  <wp:positionH relativeFrom="margin">
                    <wp:posOffset>84455</wp:posOffset>
                  </wp:positionH>
                  <wp:positionV relativeFrom="paragraph">
                    <wp:posOffset>170180</wp:posOffset>
                  </wp:positionV>
                  <wp:extent cx="1788795" cy="1677670"/>
                  <wp:effectExtent l="0" t="0" r="1905" b="0"/>
                  <wp:wrapTight wrapText="bothSides">
                    <wp:wrapPolygon edited="0">
                      <wp:start x="0" y="0"/>
                      <wp:lineTo x="0" y="21338"/>
                      <wp:lineTo x="21393" y="21338"/>
                      <wp:lineTo x="21393" y="0"/>
                      <wp:lineTo x="0" y="0"/>
                    </wp:wrapPolygon>
                  </wp:wrapTight>
                  <wp:docPr id="804229363" name="Picture 1" descr="A plastic container with toy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29363" name="Picture 1" descr="A plastic container with toys in it&#10;&#10;AI-generated content may be incorrec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788795" cy="1677670"/>
                          </a:xfrm>
                          <a:prstGeom prst="rect">
                            <a:avLst/>
                          </a:prstGeom>
                        </pic:spPr>
                      </pic:pic>
                    </a:graphicData>
                  </a:graphic>
                  <wp14:sizeRelH relativeFrom="margin">
                    <wp14:pctWidth>0</wp14:pctWidth>
                  </wp14:sizeRelH>
                  <wp14:sizeRelV relativeFrom="margin">
                    <wp14:pctHeight>0</wp14:pctHeight>
                  </wp14:sizeRelV>
                </wp:anchor>
              </w:drawing>
            </w:r>
          </w:p>
          <w:p w14:paraId="73D191D5" w14:textId="39CFB64B" w:rsidR="00D765AE" w:rsidRDefault="00D765AE" w:rsidP="00D765AE"/>
          <w:p w14:paraId="19A9FDB2" w14:textId="12025A5D" w:rsidR="000314E5" w:rsidRPr="000314E5" w:rsidRDefault="000314E5" w:rsidP="00135099">
            <w:pPr>
              <w:spacing w:after="0" w:line="240" w:lineRule="auto"/>
              <w:rPr>
                <w:rFonts w:cstheme="minorHAnsi"/>
                <w:sz w:val="20"/>
                <w:szCs w:val="20"/>
                <w:highlight w:val="yellow"/>
              </w:rPr>
            </w:pPr>
          </w:p>
        </w:tc>
      </w:tr>
      <w:tr w:rsidR="0066468E" w:rsidRPr="003C032A" w14:paraId="4C6424E6" w14:textId="77777777" w:rsidTr="007315DF">
        <w:trPr>
          <w:trHeight w:val="501"/>
        </w:trPr>
        <w:tc>
          <w:tcPr>
            <w:tcW w:w="2972" w:type="dxa"/>
            <w:tcBorders>
              <w:top w:val="single" w:sz="4" w:space="0" w:color="auto"/>
              <w:left w:val="single" w:sz="4" w:space="0" w:color="auto"/>
              <w:bottom w:val="single" w:sz="4" w:space="0" w:color="auto"/>
              <w:right w:val="single" w:sz="4" w:space="0" w:color="auto"/>
            </w:tcBorders>
          </w:tcPr>
          <w:p w14:paraId="3C4ABFF2" w14:textId="77777777" w:rsidR="0066468E" w:rsidRPr="003C032A" w:rsidRDefault="0066468E" w:rsidP="0066468E">
            <w:pPr>
              <w:spacing w:after="0" w:line="240" w:lineRule="auto"/>
              <w:rPr>
                <w:rFonts w:cstheme="minorHAnsi"/>
                <w:b/>
                <w:bCs/>
                <w:sz w:val="20"/>
                <w:szCs w:val="20"/>
              </w:rPr>
            </w:pPr>
            <w:r w:rsidRPr="003C032A">
              <w:rPr>
                <w:rFonts w:cstheme="minorHAnsi"/>
                <w:b/>
                <w:bCs/>
                <w:sz w:val="20"/>
                <w:szCs w:val="20"/>
              </w:rPr>
              <w:lastRenderedPageBreak/>
              <w:t>Next Steps</w:t>
            </w:r>
          </w:p>
        </w:tc>
        <w:tc>
          <w:tcPr>
            <w:tcW w:w="13330" w:type="dxa"/>
            <w:gridSpan w:val="2"/>
            <w:tcBorders>
              <w:top w:val="single" w:sz="4" w:space="0" w:color="auto"/>
              <w:left w:val="single" w:sz="4" w:space="0" w:color="auto"/>
              <w:bottom w:val="single" w:sz="4" w:space="0" w:color="auto"/>
              <w:right w:val="single" w:sz="4" w:space="0" w:color="auto"/>
            </w:tcBorders>
          </w:tcPr>
          <w:p w14:paraId="3D6728C3" w14:textId="77777777" w:rsidR="0066468E" w:rsidRDefault="0066468E" w:rsidP="0066468E">
            <w:pPr>
              <w:pStyle w:val="NoSpacing"/>
              <w:rPr>
                <w:sz w:val="20"/>
                <w:szCs w:val="20"/>
              </w:rPr>
            </w:pPr>
            <w:r w:rsidRPr="0066468E">
              <w:rPr>
                <w:sz w:val="20"/>
                <w:szCs w:val="20"/>
              </w:rPr>
              <w:t>Next Steps</w:t>
            </w:r>
          </w:p>
          <w:p w14:paraId="52FDC3CF" w14:textId="77777777" w:rsidR="006F589E" w:rsidRPr="003B72F7" w:rsidRDefault="006F589E" w:rsidP="006F589E">
            <w:pPr>
              <w:pStyle w:val="ListParagraph"/>
              <w:numPr>
                <w:ilvl w:val="0"/>
                <w:numId w:val="3"/>
              </w:numPr>
              <w:spacing w:after="0" w:line="240" w:lineRule="auto"/>
              <w:rPr>
                <w:rFonts w:cstheme="minorHAnsi"/>
                <w:sz w:val="20"/>
                <w:szCs w:val="20"/>
              </w:rPr>
            </w:pPr>
            <w:r w:rsidRPr="003B72F7">
              <w:rPr>
                <w:rFonts w:cstheme="minorHAnsi"/>
                <w:sz w:val="20"/>
                <w:szCs w:val="20"/>
              </w:rPr>
              <w:t>Continued participation at the CYPIC National Improving Writing (NIW) sessions (Cohorts 5 &amp; 6):</w:t>
            </w:r>
          </w:p>
          <w:p w14:paraId="6C4DADA5" w14:textId="77777777" w:rsidR="006F589E" w:rsidRPr="003B72F7" w:rsidRDefault="006F589E" w:rsidP="006F589E">
            <w:pPr>
              <w:pStyle w:val="ListParagraph"/>
              <w:numPr>
                <w:ilvl w:val="0"/>
                <w:numId w:val="3"/>
              </w:numPr>
              <w:spacing w:after="0" w:line="240" w:lineRule="auto"/>
              <w:rPr>
                <w:rFonts w:cstheme="minorHAnsi"/>
                <w:sz w:val="20"/>
                <w:szCs w:val="20"/>
              </w:rPr>
            </w:pPr>
            <w:r w:rsidRPr="003B72F7">
              <w:rPr>
                <w:rFonts w:cstheme="minorHAnsi"/>
                <w:sz w:val="20"/>
                <w:szCs w:val="20"/>
              </w:rPr>
              <w:t>Review Whole School Writing Overview and Tools for Writing Pathway at Drongan PS.</w:t>
            </w:r>
          </w:p>
          <w:p w14:paraId="7B0B7DC9" w14:textId="77777777" w:rsidR="006F589E" w:rsidRPr="003B72F7" w:rsidRDefault="006F589E" w:rsidP="006F589E">
            <w:pPr>
              <w:pStyle w:val="ListParagraph"/>
              <w:numPr>
                <w:ilvl w:val="0"/>
                <w:numId w:val="3"/>
              </w:numPr>
              <w:spacing w:after="0" w:line="240" w:lineRule="auto"/>
              <w:rPr>
                <w:rFonts w:cstheme="minorHAnsi"/>
                <w:sz w:val="20"/>
                <w:szCs w:val="20"/>
              </w:rPr>
            </w:pPr>
            <w:r w:rsidRPr="003B72F7">
              <w:rPr>
                <w:rFonts w:cstheme="minorHAnsi"/>
                <w:sz w:val="20"/>
                <w:szCs w:val="20"/>
              </w:rPr>
              <w:t>Increase understanding of the root causes for writing difficulties / barriers (CLPL opportunities) – linked to Inclusion target</w:t>
            </w:r>
          </w:p>
          <w:p w14:paraId="25052F8C" w14:textId="78398228" w:rsidR="006F589E" w:rsidRPr="001C2B95" w:rsidRDefault="006F589E" w:rsidP="0066468E">
            <w:pPr>
              <w:pStyle w:val="ListParagraph"/>
              <w:numPr>
                <w:ilvl w:val="0"/>
                <w:numId w:val="3"/>
              </w:numPr>
              <w:spacing w:after="0" w:line="240" w:lineRule="auto"/>
              <w:rPr>
                <w:rFonts w:cstheme="minorHAnsi"/>
                <w:sz w:val="20"/>
                <w:szCs w:val="20"/>
              </w:rPr>
            </w:pPr>
            <w:r w:rsidRPr="003B72F7">
              <w:rPr>
                <w:rFonts w:cstheme="minorHAnsi"/>
                <w:sz w:val="20"/>
                <w:szCs w:val="20"/>
              </w:rPr>
              <w:t>Working memory training and CLPL for CAs and SLT</w:t>
            </w:r>
          </w:p>
          <w:p w14:paraId="39938BFE" w14:textId="77777777" w:rsidR="0066468E" w:rsidRPr="0066468E" w:rsidRDefault="0066468E" w:rsidP="0066468E">
            <w:pPr>
              <w:pStyle w:val="NoSpacing"/>
              <w:numPr>
                <w:ilvl w:val="0"/>
                <w:numId w:val="1"/>
              </w:numPr>
              <w:rPr>
                <w:sz w:val="20"/>
                <w:szCs w:val="20"/>
              </w:rPr>
            </w:pPr>
            <w:r w:rsidRPr="0066468E">
              <w:rPr>
                <w:sz w:val="20"/>
                <w:szCs w:val="20"/>
              </w:rPr>
              <w:t>Embed and consistently use IDL grids across all stages</w:t>
            </w:r>
          </w:p>
          <w:p w14:paraId="6C6E703A" w14:textId="77777777" w:rsidR="0066468E" w:rsidRPr="0066468E" w:rsidRDefault="0066468E" w:rsidP="0066468E">
            <w:pPr>
              <w:pStyle w:val="NoSpacing"/>
              <w:numPr>
                <w:ilvl w:val="0"/>
                <w:numId w:val="1"/>
              </w:numPr>
              <w:rPr>
                <w:sz w:val="20"/>
                <w:szCs w:val="20"/>
              </w:rPr>
            </w:pPr>
            <w:r w:rsidRPr="0066468E">
              <w:rPr>
                <w:sz w:val="20"/>
                <w:szCs w:val="20"/>
              </w:rPr>
              <w:t>Extend opportunities for staff to observe and share effective IDL practice</w:t>
            </w:r>
          </w:p>
          <w:p w14:paraId="63D462EB" w14:textId="77777777" w:rsidR="0066468E" w:rsidRPr="0066468E" w:rsidRDefault="0066468E" w:rsidP="0066468E">
            <w:pPr>
              <w:pStyle w:val="NoSpacing"/>
              <w:numPr>
                <w:ilvl w:val="0"/>
                <w:numId w:val="1"/>
              </w:numPr>
              <w:rPr>
                <w:sz w:val="20"/>
                <w:szCs w:val="20"/>
              </w:rPr>
            </w:pPr>
            <w:r w:rsidRPr="0066468E">
              <w:rPr>
                <w:sz w:val="20"/>
                <w:szCs w:val="20"/>
              </w:rPr>
              <w:t>Further develop interdisciplinary planners with a clear focus on skills progression</w:t>
            </w:r>
          </w:p>
          <w:p w14:paraId="65E3C954" w14:textId="77777777" w:rsidR="0066468E" w:rsidRPr="0066468E" w:rsidRDefault="0066468E" w:rsidP="0066468E">
            <w:pPr>
              <w:pStyle w:val="NoSpacing"/>
              <w:numPr>
                <w:ilvl w:val="0"/>
                <w:numId w:val="1"/>
              </w:numPr>
              <w:rPr>
                <w:sz w:val="20"/>
                <w:szCs w:val="20"/>
              </w:rPr>
            </w:pPr>
            <w:r w:rsidRPr="0066468E">
              <w:rPr>
                <w:sz w:val="20"/>
                <w:szCs w:val="20"/>
              </w:rPr>
              <w:t>Gather and analyse pupil survey data to measure impact on learner engagement</w:t>
            </w:r>
          </w:p>
          <w:p w14:paraId="1AB27CA2" w14:textId="08D30B92" w:rsidR="0066468E" w:rsidRPr="00CD375F" w:rsidRDefault="0066468E" w:rsidP="0066468E">
            <w:pPr>
              <w:pStyle w:val="NoSpacing"/>
              <w:numPr>
                <w:ilvl w:val="0"/>
                <w:numId w:val="1"/>
              </w:numPr>
              <w:rPr>
                <w:sz w:val="20"/>
                <w:szCs w:val="20"/>
              </w:rPr>
            </w:pPr>
            <w:r w:rsidRPr="0066468E">
              <w:rPr>
                <w:sz w:val="20"/>
                <w:szCs w:val="20"/>
              </w:rPr>
              <w:t>Continue to develop high-quality, relevant contexts that reflect local and global contexts</w:t>
            </w:r>
          </w:p>
        </w:tc>
      </w:tr>
    </w:tbl>
    <w:p w14:paraId="2761745D" w14:textId="77777777" w:rsidR="000314E5" w:rsidRPr="003A01BA" w:rsidRDefault="000314E5" w:rsidP="003A01BA"/>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804"/>
        <w:gridCol w:w="6526"/>
      </w:tblGrid>
      <w:tr w:rsidR="00871FB2" w:rsidRPr="003C032A" w14:paraId="3287BFED" w14:textId="77777777" w:rsidTr="007F2C76">
        <w:tc>
          <w:tcPr>
            <w:tcW w:w="2972" w:type="dxa"/>
            <w:tcBorders>
              <w:top w:val="single" w:sz="4" w:space="0" w:color="auto"/>
              <w:left w:val="single" w:sz="4" w:space="0" w:color="auto"/>
              <w:bottom w:val="single" w:sz="4" w:space="0" w:color="auto"/>
              <w:right w:val="single" w:sz="4" w:space="0" w:color="auto"/>
            </w:tcBorders>
            <w:hideMark/>
          </w:tcPr>
          <w:p w14:paraId="73240F12" w14:textId="77777777" w:rsidR="00871FB2" w:rsidRPr="003C032A" w:rsidRDefault="00871FB2" w:rsidP="00871FB2">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49631867" w14:textId="77777777" w:rsidR="00871FB2" w:rsidRPr="003C032A" w:rsidRDefault="00871FB2" w:rsidP="00871FB2">
            <w:pPr>
              <w:spacing w:after="0" w:line="240" w:lineRule="auto"/>
              <w:rPr>
                <w:rFonts w:cstheme="minorHAnsi"/>
                <w:i/>
                <w:iCs/>
                <w:sz w:val="20"/>
                <w:szCs w:val="20"/>
              </w:rPr>
            </w:pPr>
            <w:r w:rsidRPr="003C032A">
              <w:rPr>
                <w:rFonts w:cstheme="minorHAnsi"/>
                <w:i/>
                <w:iCs/>
                <w:sz w:val="20"/>
                <w:szCs w:val="20"/>
              </w:rPr>
              <w:t xml:space="preserve">(Expressed as outcomes for learners) </w:t>
            </w:r>
          </w:p>
        </w:tc>
        <w:tc>
          <w:tcPr>
            <w:tcW w:w="6804" w:type="dxa"/>
            <w:tcBorders>
              <w:top w:val="single" w:sz="4" w:space="0" w:color="auto"/>
              <w:left w:val="single" w:sz="4" w:space="0" w:color="auto"/>
              <w:bottom w:val="single" w:sz="4" w:space="0" w:color="auto"/>
              <w:right w:val="single" w:sz="4" w:space="0" w:color="auto"/>
            </w:tcBorders>
            <w:shd w:val="clear" w:color="auto" w:fill="00B050"/>
          </w:tcPr>
          <w:p w14:paraId="21270FDE" w14:textId="1938D5C0" w:rsidR="00871FB2" w:rsidRPr="003C032A" w:rsidRDefault="00871FB2" w:rsidP="00871FB2">
            <w:pPr>
              <w:spacing w:after="0" w:line="240" w:lineRule="auto"/>
              <w:rPr>
                <w:rFonts w:cstheme="minorHAnsi"/>
                <w:i/>
                <w:iCs/>
                <w:sz w:val="20"/>
                <w:szCs w:val="20"/>
              </w:rPr>
            </w:pPr>
            <w:r w:rsidRPr="003C032A">
              <w:rPr>
                <w:rFonts w:cstheme="minorHAnsi"/>
                <w:b/>
                <w:bCs/>
                <w:sz w:val="20"/>
                <w:szCs w:val="20"/>
              </w:rPr>
              <w:t xml:space="preserve">Improvement Priority </w:t>
            </w:r>
            <w:r w:rsidRPr="003C032A">
              <w:rPr>
                <w:rFonts w:cstheme="minorHAnsi"/>
                <w:i/>
                <w:iCs/>
                <w:sz w:val="20"/>
                <w:szCs w:val="20"/>
              </w:rPr>
              <w:t xml:space="preserve">(Expressed as outcomes for learners) </w:t>
            </w:r>
          </w:p>
          <w:p w14:paraId="72987456" w14:textId="77777777" w:rsidR="00871FB2" w:rsidRPr="003C032A" w:rsidRDefault="00871FB2" w:rsidP="00871FB2">
            <w:pPr>
              <w:spacing w:after="0" w:line="240" w:lineRule="auto"/>
              <w:rPr>
                <w:rFonts w:cstheme="minorHAnsi"/>
                <w:iCs/>
                <w:sz w:val="20"/>
                <w:szCs w:val="20"/>
              </w:rPr>
            </w:pPr>
          </w:p>
          <w:p w14:paraId="5959B463" w14:textId="5C70C9F1" w:rsidR="00871FB2" w:rsidRPr="003C032A" w:rsidRDefault="007F2C76" w:rsidP="00871FB2">
            <w:pPr>
              <w:spacing w:after="0" w:line="240" w:lineRule="auto"/>
              <w:rPr>
                <w:rFonts w:cstheme="minorHAnsi"/>
                <w:sz w:val="20"/>
                <w:szCs w:val="20"/>
              </w:rPr>
            </w:pPr>
            <w:r>
              <w:rPr>
                <w:rFonts w:ascii="Arial" w:hAnsi="Arial" w:cs="Arial"/>
                <w:b/>
              </w:rPr>
              <w:t xml:space="preserve">Improve the wellbeing of all children with a specific focus on pupil achievement and how valued and respected they feel.  </w:t>
            </w:r>
          </w:p>
        </w:tc>
        <w:tc>
          <w:tcPr>
            <w:tcW w:w="6526" w:type="dxa"/>
            <w:tcBorders>
              <w:top w:val="single" w:sz="4" w:space="0" w:color="auto"/>
              <w:left w:val="single" w:sz="4" w:space="0" w:color="auto"/>
              <w:bottom w:val="single" w:sz="4" w:space="0" w:color="auto"/>
              <w:right w:val="single" w:sz="4" w:space="0" w:color="auto"/>
            </w:tcBorders>
            <w:hideMark/>
          </w:tcPr>
          <w:p w14:paraId="5DB40C63" w14:textId="77777777" w:rsidR="00871FB2" w:rsidRPr="00F30A41" w:rsidRDefault="00871FB2" w:rsidP="00871FB2">
            <w:pPr>
              <w:rPr>
                <w:rFonts w:cstheme="minorHAnsi"/>
                <w:sz w:val="20"/>
                <w:szCs w:val="20"/>
              </w:rPr>
            </w:pPr>
            <w:r w:rsidRPr="00F30A41">
              <w:rPr>
                <w:rFonts w:cstheme="minorHAnsi"/>
                <w:b/>
                <w:sz w:val="20"/>
                <w:szCs w:val="20"/>
              </w:rPr>
              <w:t xml:space="preserve">Education Service Improvement Plan Priority 3: </w:t>
            </w: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p w14:paraId="3CAC2156" w14:textId="5F4C29A0" w:rsidR="00871FB2" w:rsidRPr="00F3085A" w:rsidRDefault="00871FB2" w:rsidP="00871FB2">
            <w:pPr>
              <w:spacing w:after="0" w:line="240" w:lineRule="auto"/>
              <w:rPr>
                <w:rFonts w:cstheme="minorHAnsi"/>
                <w:sz w:val="20"/>
                <w:szCs w:val="20"/>
              </w:rPr>
            </w:pPr>
            <w:r w:rsidRPr="00F30A41">
              <w:rPr>
                <w:rFonts w:cstheme="minorHAnsi"/>
                <w:bCs/>
                <w:sz w:val="20"/>
                <w:szCs w:val="20"/>
              </w:rPr>
              <w:t xml:space="preserve">We want </w:t>
            </w:r>
            <w:proofErr w:type="gramStart"/>
            <w:r w:rsidRPr="00F30A41">
              <w:rPr>
                <w:rFonts w:cstheme="minorHAnsi"/>
                <w:bCs/>
                <w:sz w:val="20"/>
                <w:szCs w:val="20"/>
              </w:rPr>
              <w:t>all of</w:t>
            </w:r>
            <w:proofErr w:type="gramEnd"/>
            <w:r w:rsidRPr="00F30A41">
              <w:rPr>
                <w:rFonts w:cstheme="minorHAnsi"/>
                <w:bCs/>
                <w:sz w:val="20"/>
                <w:szCs w:val="20"/>
              </w:rPr>
              <w:t xml:space="preserve"> our young people to feel supported by people who know them </w:t>
            </w:r>
            <w:proofErr w:type="gramStart"/>
            <w:r w:rsidRPr="00F30A41">
              <w:rPr>
                <w:rFonts w:cstheme="minorHAnsi"/>
                <w:bCs/>
                <w:sz w:val="20"/>
                <w:szCs w:val="20"/>
              </w:rPr>
              <w:t>well, and</w:t>
            </w:r>
            <w:proofErr w:type="gramEnd"/>
            <w:r w:rsidRPr="00F30A41">
              <w:rPr>
                <w:rFonts w:cstheme="minorHAnsi"/>
                <w:bCs/>
                <w:sz w:val="20"/>
                <w:szCs w:val="20"/>
              </w:rPr>
              <w:t xml:space="preserve"> feel included in </w:t>
            </w:r>
            <w:proofErr w:type="gramStart"/>
            <w:r w:rsidRPr="00F30A41">
              <w:rPr>
                <w:rFonts w:cstheme="minorHAnsi"/>
                <w:bCs/>
                <w:sz w:val="20"/>
                <w:szCs w:val="20"/>
              </w:rPr>
              <w:t>all of</w:t>
            </w:r>
            <w:proofErr w:type="gramEnd"/>
            <w:r w:rsidRPr="00F30A41">
              <w:rPr>
                <w:rFonts w:cstheme="minorHAnsi"/>
                <w:bCs/>
                <w:sz w:val="20"/>
                <w:szCs w:val="20"/>
              </w:rPr>
              <w:t xml:space="preserve"> our schools and centres.   Our staff need to be supported in their working with our young people, especially in times of adversity.  As a key universal service, it is our vision that all young people attend our establishments on a full-time and regular basis to support them in their development at all stages.</w:t>
            </w:r>
          </w:p>
        </w:tc>
      </w:tr>
      <w:tr w:rsidR="00F10E55" w:rsidRPr="003C032A" w14:paraId="197FF604" w14:textId="77777777" w:rsidTr="00871FB2">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50"/>
          </w:tcPr>
          <w:p w14:paraId="630387DC" w14:textId="4D13D992" w:rsidR="00F10E55" w:rsidRPr="003C032A" w:rsidRDefault="00871FB2" w:rsidP="003C032A">
            <w:pPr>
              <w:spacing w:after="0" w:line="240" w:lineRule="auto"/>
              <w:jc w:val="center"/>
              <w:rPr>
                <w:rFonts w:cstheme="minorHAnsi"/>
                <w:b/>
                <w:bCs/>
                <w:sz w:val="20"/>
                <w:szCs w:val="20"/>
              </w:rPr>
            </w:pP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tc>
      </w:tr>
      <w:tr w:rsidR="00F10E55" w:rsidRPr="003C032A" w14:paraId="2A5377BE" w14:textId="77777777" w:rsidTr="007F2C76">
        <w:trPr>
          <w:trHeight w:val="501"/>
        </w:trPr>
        <w:tc>
          <w:tcPr>
            <w:tcW w:w="2972" w:type="dxa"/>
            <w:tcBorders>
              <w:top w:val="single" w:sz="4" w:space="0" w:color="auto"/>
              <w:left w:val="single" w:sz="4" w:space="0" w:color="auto"/>
              <w:bottom w:val="single" w:sz="4" w:space="0" w:color="auto"/>
              <w:right w:val="single" w:sz="4" w:space="0" w:color="auto"/>
            </w:tcBorders>
          </w:tcPr>
          <w:p w14:paraId="3CB6E564" w14:textId="77777777" w:rsidR="00F10E55" w:rsidRDefault="00F10E55" w:rsidP="003C032A">
            <w:pPr>
              <w:spacing w:after="0" w:line="240" w:lineRule="auto"/>
              <w:rPr>
                <w:rFonts w:cstheme="minorHAnsi"/>
                <w:b/>
                <w:bCs/>
                <w:sz w:val="20"/>
                <w:szCs w:val="20"/>
              </w:rPr>
            </w:pPr>
            <w:r w:rsidRPr="003C032A">
              <w:rPr>
                <w:rFonts w:cstheme="minorHAnsi"/>
                <w:b/>
                <w:bCs/>
                <w:sz w:val="20"/>
                <w:szCs w:val="20"/>
              </w:rPr>
              <w:t>Progress and Impact</w:t>
            </w:r>
          </w:p>
          <w:p w14:paraId="5D0DAAED" w14:textId="1F866B96" w:rsidR="00556C1C" w:rsidRPr="003C032A" w:rsidRDefault="00556C1C" w:rsidP="003C032A">
            <w:pPr>
              <w:spacing w:after="0" w:line="240" w:lineRule="auto"/>
              <w:rPr>
                <w:rFonts w:cstheme="minorHAnsi"/>
                <w:b/>
                <w:bCs/>
                <w:sz w:val="20"/>
                <w:szCs w:val="20"/>
              </w:rPr>
            </w:pPr>
          </w:p>
        </w:tc>
        <w:tc>
          <w:tcPr>
            <w:tcW w:w="13330" w:type="dxa"/>
            <w:gridSpan w:val="2"/>
            <w:tcBorders>
              <w:top w:val="single" w:sz="4" w:space="0" w:color="auto"/>
              <w:left w:val="single" w:sz="4" w:space="0" w:color="auto"/>
              <w:bottom w:val="single" w:sz="4" w:space="0" w:color="auto"/>
              <w:right w:val="single" w:sz="4" w:space="0" w:color="auto"/>
            </w:tcBorders>
          </w:tcPr>
          <w:p w14:paraId="20E73CED" w14:textId="25D0A7BD" w:rsidR="00EE616B" w:rsidRPr="00D1562D" w:rsidRDefault="00EE616B" w:rsidP="00EE616B">
            <w:pPr>
              <w:spacing w:after="0" w:line="240" w:lineRule="auto"/>
              <w:rPr>
                <w:rFonts w:cstheme="minorHAnsi"/>
                <w:b/>
                <w:bCs/>
                <w:sz w:val="20"/>
                <w:szCs w:val="20"/>
                <w:u w:val="single"/>
              </w:rPr>
            </w:pPr>
            <w:r w:rsidRPr="00D1562D">
              <w:rPr>
                <w:rFonts w:cstheme="minorHAnsi"/>
                <w:b/>
                <w:bCs/>
                <w:sz w:val="20"/>
                <w:szCs w:val="20"/>
                <w:u w:val="single"/>
              </w:rPr>
              <w:t>Nurture</w:t>
            </w:r>
            <w:r w:rsidR="00D5437A" w:rsidRPr="00D1562D">
              <w:rPr>
                <w:rFonts w:cstheme="minorHAnsi"/>
                <w:b/>
                <w:bCs/>
                <w:sz w:val="20"/>
                <w:szCs w:val="20"/>
                <w:u w:val="single"/>
              </w:rPr>
              <w:t xml:space="preserve"> Provision</w:t>
            </w:r>
          </w:p>
          <w:p w14:paraId="770694EA" w14:textId="03304016" w:rsidR="00EE616B" w:rsidRPr="00D1562D" w:rsidRDefault="007C5CDD" w:rsidP="00EE616B">
            <w:pPr>
              <w:spacing w:after="0" w:line="240" w:lineRule="auto"/>
              <w:rPr>
                <w:rFonts w:cstheme="minorHAnsi"/>
                <w:b/>
                <w:bCs/>
                <w:sz w:val="20"/>
                <w:szCs w:val="20"/>
                <w:u w:val="single"/>
              </w:rPr>
            </w:pPr>
            <w:r w:rsidRPr="00D1562D">
              <w:rPr>
                <w:rFonts w:cstheme="minorHAnsi"/>
                <w:noProof/>
                <w:sz w:val="20"/>
                <w:szCs w:val="20"/>
              </w:rPr>
              <w:drawing>
                <wp:anchor distT="0" distB="0" distL="114300" distR="114300" simplePos="0" relativeHeight="251763712" behindDoc="0" locked="0" layoutInCell="1" allowOverlap="1" wp14:anchorId="58E029CA" wp14:editId="2F50D37B">
                  <wp:simplePos x="0" y="0"/>
                  <wp:positionH relativeFrom="column">
                    <wp:posOffset>3477800</wp:posOffset>
                  </wp:positionH>
                  <wp:positionV relativeFrom="paragraph">
                    <wp:posOffset>81959</wp:posOffset>
                  </wp:positionV>
                  <wp:extent cx="4859070" cy="3279649"/>
                  <wp:effectExtent l="0" t="0" r="0" b="0"/>
                  <wp:wrapSquare wrapText="bothSides"/>
                  <wp:docPr id="312402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02544" name=""/>
                          <pic:cNvPicPr/>
                        </pic:nvPicPr>
                        <pic:blipFill>
                          <a:blip r:embed="rId89">
                            <a:extLst>
                              <a:ext uri="{28A0092B-C50C-407E-A947-70E740481C1C}">
                                <a14:useLocalDpi xmlns:a14="http://schemas.microsoft.com/office/drawing/2010/main" val="0"/>
                              </a:ext>
                            </a:extLst>
                          </a:blip>
                          <a:stretch>
                            <a:fillRect/>
                          </a:stretch>
                        </pic:blipFill>
                        <pic:spPr>
                          <a:xfrm>
                            <a:off x="0" y="0"/>
                            <a:ext cx="4859070" cy="3279649"/>
                          </a:xfrm>
                          <a:prstGeom prst="rect">
                            <a:avLst/>
                          </a:prstGeom>
                        </pic:spPr>
                      </pic:pic>
                    </a:graphicData>
                  </a:graphic>
                  <wp14:sizeRelH relativeFrom="page">
                    <wp14:pctWidth>0</wp14:pctWidth>
                  </wp14:sizeRelH>
                  <wp14:sizeRelV relativeFrom="page">
                    <wp14:pctHeight>0</wp14:pctHeight>
                  </wp14:sizeRelV>
                </wp:anchor>
              </w:drawing>
            </w:r>
          </w:p>
          <w:p w14:paraId="108E95E7" w14:textId="72D6DFF5" w:rsidR="00E72767" w:rsidRPr="00D1562D" w:rsidRDefault="00E72767" w:rsidP="00E72767">
            <w:pPr>
              <w:spacing w:after="0" w:line="240" w:lineRule="auto"/>
              <w:rPr>
                <w:rFonts w:cstheme="minorHAnsi"/>
                <w:sz w:val="20"/>
                <w:szCs w:val="20"/>
              </w:rPr>
            </w:pPr>
            <w:r w:rsidRPr="00D1562D">
              <w:rPr>
                <w:rFonts w:cstheme="minorHAnsi"/>
                <w:sz w:val="20"/>
                <w:szCs w:val="20"/>
              </w:rPr>
              <w:t>This session, our nurture provision at Drongan Primary School has continued to develop with a flexible, responsive approach, ensuring we meet the varying needs of our children.</w:t>
            </w:r>
          </w:p>
          <w:p w14:paraId="49197038" w14:textId="2F11A34A" w:rsidR="00E72767" w:rsidRPr="00D1562D" w:rsidRDefault="00E72767" w:rsidP="00E72767">
            <w:pPr>
              <w:spacing w:after="0" w:line="240" w:lineRule="auto"/>
              <w:rPr>
                <w:rFonts w:cstheme="minorHAnsi"/>
                <w:sz w:val="20"/>
                <w:szCs w:val="20"/>
              </w:rPr>
            </w:pPr>
            <w:r w:rsidRPr="00D1562D">
              <w:rPr>
                <w:rFonts w:cstheme="minorHAnsi"/>
                <w:sz w:val="20"/>
                <w:szCs w:val="20"/>
              </w:rPr>
              <w:t>Each morning, we provide a check-in opportunity for pupils who may find the start of the school day challenging. This allows them time and space to regulate before transitioning into class, supporting a calmer and more positive start to their learning.</w:t>
            </w:r>
          </w:p>
          <w:p w14:paraId="153DD1D1" w14:textId="2CEC601F" w:rsidR="007C5CDD" w:rsidRPr="00D1562D" w:rsidRDefault="007C5CDD" w:rsidP="00E72767">
            <w:pPr>
              <w:spacing w:after="0" w:line="240" w:lineRule="auto"/>
              <w:rPr>
                <w:rFonts w:cstheme="minorHAnsi"/>
                <w:sz w:val="20"/>
                <w:szCs w:val="20"/>
              </w:rPr>
            </w:pPr>
          </w:p>
          <w:p w14:paraId="6C3CB3BB" w14:textId="12F15296" w:rsidR="007C5CDD" w:rsidRPr="00D1562D" w:rsidRDefault="007C5CDD" w:rsidP="00E72767">
            <w:pPr>
              <w:spacing w:after="0" w:line="240" w:lineRule="auto"/>
              <w:rPr>
                <w:rFonts w:cstheme="minorHAnsi"/>
                <w:sz w:val="20"/>
                <w:szCs w:val="20"/>
              </w:rPr>
            </w:pPr>
          </w:p>
          <w:p w14:paraId="6FF3021C" w14:textId="77777777" w:rsidR="00E72767" w:rsidRPr="00D1562D" w:rsidRDefault="00E72767" w:rsidP="00E72767">
            <w:pPr>
              <w:spacing w:after="0" w:line="240" w:lineRule="auto"/>
              <w:rPr>
                <w:rFonts w:cstheme="minorHAnsi"/>
                <w:sz w:val="20"/>
                <w:szCs w:val="20"/>
              </w:rPr>
            </w:pPr>
            <w:r w:rsidRPr="00D1562D">
              <w:rPr>
                <w:rFonts w:cstheme="minorHAnsi"/>
                <w:sz w:val="20"/>
                <w:szCs w:val="20"/>
              </w:rPr>
              <w:t xml:space="preserve">We have also benefited from the support of an EAST teacher, who has been in school two days per week. During this time, he has led targeted play sessions for children experiencing difficulties with friendships, helping them to build positive social skills and relationships. In addition, he has delivered 1:1 nurture </w:t>
            </w:r>
            <w:proofErr w:type="gramStart"/>
            <w:r w:rsidRPr="00D1562D">
              <w:rPr>
                <w:rFonts w:cstheme="minorHAnsi"/>
                <w:sz w:val="20"/>
                <w:szCs w:val="20"/>
              </w:rPr>
              <w:t>sessions</w:t>
            </w:r>
            <w:proofErr w:type="gramEnd"/>
            <w:r w:rsidRPr="00D1562D">
              <w:rPr>
                <w:rFonts w:cstheme="minorHAnsi"/>
                <w:sz w:val="20"/>
                <w:szCs w:val="20"/>
              </w:rPr>
              <w:t xml:space="preserve"> for pupils who require time out of class to regulate, enabling them to return to learning more settled and focused.</w:t>
            </w:r>
          </w:p>
          <w:p w14:paraId="40816F86" w14:textId="77777777" w:rsidR="00E72767" w:rsidRPr="00D1562D" w:rsidRDefault="00E72767" w:rsidP="00E72767">
            <w:pPr>
              <w:spacing w:after="0" w:line="240" w:lineRule="auto"/>
              <w:rPr>
                <w:rFonts w:cstheme="minorHAnsi"/>
                <w:sz w:val="20"/>
                <w:szCs w:val="20"/>
              </w:rPr>
            </w:pPr>
          </w:p>
          <w:p w14:paraId="58A4F058" w14:textId="7B863700" w:rsidR="00E72767" w:rsidRPr="00D1562D" w:rsidRDefault="00E72767" w:rsidP="00E72767">
            <w:pPr>
              <w:spacing w:after="0" w:line="240" w:lineRule="auto"/>
              <w:rPr>
                <w:rFonts w:cstheme="minorHAnsi"/>
                <w:sz w:val="20"/>
                <w:szCs w:val="20"/>
              </w:rPr>
            </w:pPr>
            <w:r w:rsidRPr="00D1562D">
              <w:rPr>
                <w:rFonts w:cstheme="minorHAnsi"/>
                <w:sz w:val="20"/>
                <w:szCs w:val="20"/>
              </w:rPr>
              <w:t xml:space="preserve">Our nurture room remains a key support throughout the day. It is open during break and lunchtime for pupils who can find the playground environment overwhelming, providing a safe, calm space with a range of carefully selected activities. Timetabled sessions for brain </w:t>
            </w:r>
            <w:proofErr w:type="gramStart"/>
            <w:r w:rsidRPr="00D1562D">
              <w:rPr>
                <w:rFonts w:cstheme="minorHAnsi"/>
                <w:sz w:val="20"/>
                <w:szCs w:val="20"/>
              </w:rPr>
              <w:t>breaks</w:t>
            </w:r>
            <w:proofErr w:type="gramEnd"/>
            <w:r w:rsidRPr="00D1562D">
              <w:rPr>
                <w:rFonts w:cstheme="minorHAnsi"/>
                <w:sz w:val="20"/>
                <w:szCs w:val="20"/>
              </w:rPr>
              <w:t xml:space="preserve"> and regulation are also in place, and these are regularly reviewed and adapted to reflect the changing needs of our pupils. The room is further used as a supportive break-out space for children who may be struggling to concentrate in class at certain times of the day.</w:t>
            </w:r>
          </w:p>
          <w:p w14:paraId="5CE1F54D" w14:textId="77777777" w:rsidR="00E72767" w:rsidRPr="00D1562D" w:rsidRDefault="00E72767" w:rsidP="00E72767">
            <w:pPr>
              <w:spacing w:after="0" w:line="240" w:lineRule="auto"/>
              <w:rPr>
                <w:rFonts w:cstheme="minorHAnsi"/>
                <w:sz w:val="20"/>
                <w:szCs w:val="20"/>
              </w:rPr>
            </w:pPr>
          </w:p>
          <w:p w14:paraId="5231ED4F" w14:textId="77777777" w:rsidR="007C5CDD" w:rsidRPr="00D1562D" w:rsidRDefault="007C5CDD" w:rsidP="00E72767">
            <w:pPr>
              <w:spacing w:after="0" w:line="240" w:lineRule="auto"/>
              <w:rPr>
                <w:rFonts w:cstheme="minorHAnsi"/>
                <w:sz w:val="20"/>
                <w:szCs w:val="20"/>
              </w:rPr>
            </w:pPr>
            <w:r w:rsidRPr="00D1562D">
              <w:rPr>
                <w:rFonts w:cstheme="minorHAnsi"/>
                <w:noProof/>
                <w:sz w:val="20"/>
                <w:szCs w:val="20"/>
              </w:rPr>
              <w:lastRenderedPageBreak/>
              <w:drawing>
                <wp:inline distT="0" distB="0" distL="0" distR="0" wp14:anchorId="614E78F6" wp14:editId="09DD10A1">
                  <wp:extent cx="7421138" cy="4348547"/>
                  <wp:effectExtent l="0" t="0" r="8890" b="0"/>
                  <wp:docPr id="521166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166312" name=""/>
                          <pic:cNvPicPr/>
                        </pic:nvPicPr>
                        <pic:blipFill>
                          <a:blip r:embed="rId90"/>
                          <a:stretch>
                            <a:fillRect/>
                          </a:stretch>
                        </pic:blipFill>
                        <pic:spPr>
                          <a:xfrm>
                            <a:off x="0" y="0"/>
                            <a:ext cx="7434694" cy="4356490"/>
                          </a:xfrm>
                          <a:prstGeom prst="rect">
                            <a:avLst/>
                          </a:prstGeom>
                        </pic:spPr>
                      </pic:pic>
                    </a:graphicData>
                  </a:graphic>
                </wp:inline>
              </w:drawing>
            </w:r>
          </w:p>
          <w:p w14:paraId="53E74178" w14:textId="77777777" w:rsidR="007C5CDD" w:rsidRPr="00D1562D" w:rsidRDefault="007C5CDD" w:rsidP="00E72767">
            <w:pPr>
              <w:spacing w:after="0" w:line="240" w:lineRule="auto"/>
              <w:rPr>
                <w:rFonts w:cstheme="minorHAnsi"/>
                <w:sz w:val="20"/>
                <w:szCs w:val="20"/>
              </w:rPr>
            </w:pPr>
          </w:p>
          <w:p w14:paraId="23DF999A" w14:textId="77777777" w:rsidR="007C5CDD" w:rsidRPr="00D1562D" w:rsidRDefault="007C5CDD" w:rsidP="00E72767">
            <w:pPr>
              <w:spacing w:after="0" w:line="240" w:lineRule="auto"/>
              <w:rPr>
                <w:rFonts w:cstheme="minorHAnsi"/>
                <w:sz w:val="20"/>
                <w:szCs w:val="20"/>
              </w:rPr>
            </w:pPr>
          </w:p>
          <w:p w14:paraId="2E18D6AA" w14:textId="77777777" w:rsidR="007C5CDD" w:rsidRPr="00D1562D" w:rsidRDefault="007C5CDD" w:rsidP="00E72767">
            <w:pPr>
              <w:spacing w:after="0" w:line="240" w:lineRule="auto"/>
              <w:rPr>
                <w:rFonts w:cstheme="minorHAnsi"/>
                <w:sz w:val="20"/>
                <w:szCs w:val="20"/>
              </w:rPr>
            </w:pPr>
          </w:p>
          <w:p w14:paraId="4AA549B1" w14:textId="4333237B" w:rsidR="00E72767" w:rsidRPr="00D1562D" w:rsidRDefault="00D66F59" w:rsidP="00E72767">
            <w:pPr>
              <w:spacing w:after="0" w:line="240" w:lineRule="auto"/>
              <w:rPr>
                <w:rFonts w:cstheme="minorHAnsi"/>
                <w:sz w:val="20"/>
                <w:szCs w:val="20"/>
              </w:rPr>
            </w:pPr>
            <w:r w:rsidRPr="00D1562D">
              <w:rPr>
                <w:rFonts w:cstheme="minorHAnsi"/>
                <w:noProof/>
                <w:sz w:val="20"/>
                <w:szCs w:val="20"/>
              </w:rPr>
              <w:lastRenderedPageBreak/>
              <w:drawing>
                <wp:anchor distT="0" distB="0" distL="114300" distR="114300" simplePos="0" relativeHeight="251764736" behindDoc="0" locked="0" layoutInCell="1" allowOverlap="1" wp14:anchorId="6423EF3C" wp14:editId="71ECCA34">
                  <wp:simplePos x="0" y="0"/>
                  <wp:positionH relativeFrom="column">
                    <wp:posOffset>-236220</wp:posOffset>
                  </wp:positionH>
                  <wp:positionV relativeFrom="paragraph">
                    <wp:posOffset>95885</wp:posOffset>
                  </wp:positionV>
                  <wp:extent cx="3063875" cy="2594610"/>
                  <wp:effectExtent l="6033" t="0" r="9207" b="9208"/>
                  <wp:wrapSquare wrapText="bothSides"/>
                  <wp:docPr id="1147833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rot="5400000">
                            <a:off x="0" y="0"/>
                            <a:ext cx="3063875" cy="2594610"/>
                          </a:xfrm>
                          <a:prstGeom prst="rect">
                            <a:avLst/>
                          </a:prstGeom>
                          <a:noFill/>
                          <a:ln>
                            <a:noFill/>
                          </a:ln>
                        </pic:spPr>
                      </pic:pic>
                    </a:graphicData>
                  </a:graphic>
                  <wp14:sizeRelH relativeFrom="page">
                    <wp14:pctWidth>0</wp14:pctWidth>
                  </wp14:sizeRelH>
                  <wp14:sizeRelV relativeFrom="page">
                    <wp14:pctHeight>0</wp14:pctHeight>
                  </wp14:sizeRelV>
                </wp:anchor>
              </w:drawing>
            </w:r>
            <w:r w:rsidR="00E72767" w:rsidRPr="00D1562D">
              <w:rPr>
                <w:rFonts w:cstheme="minorHAnsi"/>
                <w:sz w:val="20"/>
                <w:szCs w:val="20"/>
              </w:rPr>
              <w:t>This session, we also introduced a sensory room, initially created to support one of our youngest pupils. This space has quickly proven to be invaluable, offering a quiet, highly supportive environment where children can regulate their emotions and sensory needs.</w:t>
            </w:r>
          </w:p>
          <w:p w14:paraId="27F0379D" w14:textId="13986B94" w:rsidR="009353C8" w:rsidRPr="00D1562D" w:rsidRDefault="009353C8" w:rsidP="00E72767">
            <w:pPr>
              <w:spacing w:after="0" w:line="240" w:lineRule="auto"/>
              <w:rPr>
                <w:rFonts w:cstheme="minorHAnsi"/>
                <w:sz w:val="20"/>
                <w:szCs w:val="20"/>
              </w:rPr>
            </w:pPr>
          </w:p>
          <w:p w14:paraId="45588E6A" w14:textId="77777777" w:rsidR="00873F28" w:rsidRPr="00D1562D" w:rsidRDefault="00873F28" w:rsidP="00E72767">
            <w:pPr>
              <w:spacing w:after="0" w:line="240" w:lineRule="auto"/>
              <w:rPr>
                <w:rFonts w:cstheme="minorHAnsi"/>
                <w:sz w:val="20"/>
                <w:szCs w:val="20"/>
              </w:rPr>
            </w:pPr>
          </w:p>
          <w:p w14:paraId="70E86CD9" w14:textId="77777777" w:rsidR="00152105" w:rsidRPr="00D1562D" w:rsidRDefault="00152105" w:rsidP="00E72767">
            <w:pPr>
              <w:spacing w:after="0" w:line="240" w:lineRule="auto"/>
              <w:rPr>
                <w:rFonts w:cstheme="minorHAnsi"/>
                <w:sz w:val="20"/>
                <w:szCs w:val="20"/>
              </w:rPr>
            </w:pPr>
          </w:p>
          <w:p w14:paraId="0F408000" w14:textId="29DFC4E3" w:rsidR="00152105" w:rsidRPr="00D1562D" w:rsidRDefault="00152105" w:rsidP="00E72767">
            <w:pPr>
              <w:spacing w:after="0" w:line="240" w:lineRule="auto"/>
              <w:rPr>
                <w:rFonts w:cstheme="minorHAnsi"/>
                <w:sz w:val="20"/>
                <w:szCs w:val="20"/>
              </w:rPr>
            </w:pPr>
          </w:p>
          <w:p w14:paraId="6C60DF3C" w14:textId="77777777" w:rsidR="00152105" w:rsidRPr="00D1562D" w:rsidRDefault="00152105" w:rsidP="00E72767">
            <w:pPr>
              <w:spacing w:after="0" w:line="240" w:lineRule="auto"/>
              <w:rPr>
                <w:rFonts w:cstheme="minorHAnsi"/>
                <w:sz w:val="20"/>
                <w:szCs w:val="20"/>
              </w:rPr>
            </w:pPr>
          </w:p>
          <w:p w14:paraId="3328520E" w14:textId="77777777" w:rsidR="00152105" w:rsidRPr="00D1562D" w:rsidRDefault="00152105" w:rsidP="00E72767">
            <w:pPr>
              <w:spacing w:after="0" w:line="240" w:lineRule="auto"/>
              <w:rPr>
                <w:rFonts w:cstheme="minorHAnsi"/>
                <w:sz w:val="20"/>
                <w:szCs w:val="20"/>
              </w:rPr>
            </w:pPr>
          </w:p>
          <w:p w14:paraId="44F33F50" w14:textId="6BB96D48" w:rsidR="00152105" w:rsidRPr="00D1562D" w:rsidRDefault="00152105" w:rsidP="00E72767">
            <w:pPr>
              <w:spacing w:after="0" w:line="240" w:lineRule="auto"/>
              <w:rPr>
                <w:rFonts w:cstheme="minorHAnsi"/>
                <w:sz w:val="20"/>
                <w:szCs w:val="20"/>
              </w:rPr>
            </w:pPr>
          </w:p>
          <w:p w14:paraId="5C2B0815" w14:textId="3CDFEA41" w:rsidR="00152105" w:rsidRPr="00D1562D" w:rsidRDefault="00152105" w:rsidP="00E72767">
            <w:pPr>
              <w:spacing w:after="0" w:line="240" w:lineRule="auto"/>
              <w:rPr>
                <w:rFonts w:cstheme="minorHAnsi"/>
                <w:sz w:val="20"/>
                <w:szCs w:val="20"/>
              </w:rPr>
            </w:pPr>
          </w:p>
          <w:p w14:paraId="69D5DFA3" w14:textId="533B1C9C" w:rsidR="00152105" w:rsidRPr="00D1562D" w:rsidRDefault="001C2B95" w:rsidP="00E72767">
            <w:pPr>
              <w:spacing w:after="0" w:line="240" w:lineRule="auto"/>
              <w:rPr>
                <w:rFonts w:cstheme="minorHAnsi"/>
                <w:sz w:val="20"/>
                <w:szCs w:val="20"/>
              </w:rPr>
            </w:pPr>
            <w:r w:rsidRPr="00D1562D">
              <w:rPr>
                <w:rFonts w:cstheme="minorHAnsi"/>
                <w:noProof/>
                <w:sz w:val="20"/>
                <w:szCs w:val="20"/>
              </w:rPr>
              <w:drawing>
                <wp:anchor distT="0" distB="0" distL="114300" distR="114300" simplePos="0" relativeHeight="251765760" behindDoc="0" locked="0" layoutInCell="1" allowOverlap="1" wp14:anchorId="7BDF3E0E" wp14:editId="00922872">
                  <wp:simplePos x="0" y="0"/>
                  <wp:positionH relativeFrom="column">
                    <wp:posOffset>4294119</wp:posOffset>
                  </wp:positionH>
                  <wp:positionV relativeFrom="paragraph">
                    <wp:posOffset>36802</wp:posOffset>
                  </wp:positionV>
                  <wp:extent cx="3850848" cy="2888056"/>
                  <wp:effectExtent l="0" t="0" r="0" b="7620"/>
                  <wp:wrapSquare wrapText="bothSides"/>
                  <wp:docPr id="2718502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850848" cy="28880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598541" w14:textId="3CE59BFB" w:rsidR="00152105" w:rsidRPr="00D1562D" w:rsidRDefault="00152105" w:rsidP="00E72767">
            <w:pPr>
              <w:spacing w:after="0" w:line="240" w:lineRule="auto"/>
              <w:rPr>
                <w:rFonts w:cstheme="minorHAnsi"/>
                <w:sz w:val="20"/>
                <w:szCs w:val="20"/>
              </w:rPr>
            </w:pPr>
          </w:p>
          <w:p w14:paraId="3C7EBA17" w14:textId="74C9D82C" w:rsidR="00D66F59" w:rsidRPr="00D1562D" w:rsidRDefault="00D66F59" w:rsidP="00E72767">
            <w:pPr>
              <w:spacing w:after="0" w:line="240" w:lineRule="auto"/>
              <w:rPr>
                <w:rFonts w:cstheme="minorHAnsi"/>
                <w:sz w:val="20"/>
                <w:szCs w:val="20"/>
              </w:rPr>
            </w:pPr>
          </w:p>
          <w:p w14:paraId="31E5E125" w14:textId="4323E5FE" w:rsidR="00D66F59" w:rsidRPr="00D1562D" w:rsidRDefault="00D66F59" w:rsidP="00E72767">
            <w:pPr>
              <w:spacing w:after="0" w:line="240" w:lineRule="auto"/>
              <w:rPr>
                <w:rFonts w:cstheme="minorHAnsi"/>
                <w:sz w:val="20"/>
                <w:szCs w:val="20"/>
              </w:rPr>
            </w:pPr>
          </w:p>
          <w:p w14:paraId="1E11108B" w14:textId="77777777" w:rsidR="00205F83" w:rsidRPr="00D1562D" w:rsidRDefault="00205F83" w:rsidP="00E72767">
            <w:pPr>
              <w:spacing w:after="0" w:line="240" w:lineRule="auto"/>
              <w:rPr>
                <w:rFonts w:cstheme="minorHAnsi"/>
                <w:sz w:val="20"/>
                <w:szCs w:val="20"/>
              </w:rPr>
            </w:pPr>
          </w:p>
          <w:p w14:paraId="19798543" w14:textId="77777777" w:rsidR="00205F83" w:rsidRPr="00D1562D" w:rsidRDefault="00205F83" w:rsidP="00E72767">
            <w:pPr>
              <w:spacing w:after="0" w:line="240" w:lineRule="auto"/>
              <w:rPr>
                <w:rFonts w:cstheme="minorHAnsi"/>
                <w:sz w:val="20"/>
                <w:szCs w:val="20"/>
              </w:rPr>
            </w:pPr>
          </w:p>
          <w:p w14:paraId="486FD30F" w14:textId="77777777" w:rsidR="00205F83" w:rsidRPr="00D1562D" w:rsidRDefault="00205F83" w:rsidP="00E72767">
            <w:pPr>
              <w:spacing w:after="0" w:line="240" w:lineRule="auto"/>
              <w:rPr>
                <w:rFonts w:cstheme="minorHAnsi"/>
                <w:sz w:val="20"/>
                <w:szCs w:val="20"/>
              </w:rPr>
            </w:pPr>
          </w:p>
          <w:p w14:paraId="08BB2A1C" w14:textId="77777777" w:rsidR="00205F83" w:rsidRPr="00D1562D" w:rsidRDefault="00205F83" w:rsidP="00E72767">
            <w:pPr>
              <w:spacing w:after="0" w:line="240" w:lineRule="auto"/>
              <w:rPr>
                <w:rFonts w:cstheme="minorHAnsi"/>
                <w:sz w:val="20"/>
                <w:szCs w:val="20"/>
              </w:rPr>
            </w:pPr>
          </w:p>
          <w:p w14:paraId="52D50A9D" w14:textId="77777777" w:rsidR="00205F83" w:rsidRPr="00D1562D" w:rsidRDefault="00205F83" w:rsidP="00E72767">
            <w:pPr>
              <w:spacing w:after="0" w:line="240" w:lineRule="auto"/>
              <w:rPr>
                <w:rFonts w:cstheme="minorHAnsi"/>
                <w:sz w:val="20"/>
                <w:szCs w:val="20"/>
              </w:rPr>
            </w:pPr>
          </w:p>
          <w:p w14:paraId="4208F074" w14:textId="0F4B324A" w:rsidR="00E72767" w:rsidRPr="00D1562D" w:rsidRDefault="00E72767" w:rsidP="00E72767">
            <w:pPr>
              <w:spacing w:after="0" w:line="240" w:lineRule="auto"/>
              <w:rPr>
                <w:rFonts w:cstheme="minorHAnsi"/>
                <w:sz w:val="20"/>
                <w:szCs w:val="20"/>
              </w:rPr>
            </w:pPr>
            <w:r w:rsidRPr="00D1562D">
              <w:rPr>
                <w:rFonts w:cstheme="minorHAnsi"/>
                <w:sz w:val="20"/>
                <w:szCs w:val="20"/>
              </w:rPr>
              <w:t xml:space="preserve">Targeted interventions have also been an important part of our nurture provision. We have delivered LIAM sessions to support older </w:t>
            </w:r>
            <w:r w:rsidR="00D66F59" w:rsidRPr="00D1562D">
              <w:rPr>
                <w:rFonts w:cstheme="minorHAnsi"/>
                <w:sz w:val="20"/>
                <w:szCs w:val="20"/>
              </w:rPr>
              <w:t>p</w:t>
            </w:r>
            <w:r w:rsidRPr="00D1562D">
              <w:rPr>
                <w:rFonts w:cstheme="minorHAnsi"/>
                <w:sz w:val="20"/>
                <w:szCs w:val="20"/>
              </w:rPr>
              <w:t xml:space="preserve">upils experiencing mild to moderate anxiety, while younger pupils have participated in the </w:t>
            </w:r>
            <w:r w:rsidRPr="00D1562D">
              <w:rPr>
                <w:rFonts w:cstheme="minorHAnsi"/>
                <w:i/>
                <w:iCs/>
                <w:sz w:val="20"/>
                <w:szCs w:val="20"/>
              </w:rPr>
              <w:t>Starving the Anxiety Gremlin</w:t>
            </w:r>
            <w:r w:rsidRPr="00D1562D">
              <w:rPr>
                <w:rFonts w:cstheme="minorHAnsi"/>
                <w:sz w:val="20"/>
                <w:szCs w:val="20"/>
              </w:rPr>
              <w:t xml:space="preserve"> programme. These sessions have helped children develop a greater understanding of anxiety, recognise how it presents for them, and learn practical strategies to manage their feelings effectively.</w:t>
            </w:r>
          </w:p>
          <w:p w14:paraId="087DD439" w14:textId="77777777" w:rsidR="00873F28" w:rsidRPr="00D1562D" w:rsidRDefault="00873F28" w:rsidP="00E72767">
            <w:pPr>
              <w:spacing w:after="0" w:line="240" w:lineRule="auto"/>
              <w:rPr>
                <w:rFonts w:cstheme="minorHAnsi"/>
                <w:sz w:val="20"/>
                <w:szCs w:val="20"/>
              </w:rPr>
            </w:pPr>
          </w:p>
          <w:p w14:paraId="54F89AA0" w14:textId="77777777" w:rsidR="00873F28" w:rsidRPr="00D1562D" w:rsidRDefault="00873F28" w:rsidP="00E72767">
            <w:pPr>
              <w:spacing w:after="0" w:line="240" w:lineRule="auto"/>
              <w:rPr>
                <w:rFonts w:cstheme="minorHAnsi"/>
                <w:sz w:val="20"/>
                <w:szCs w:val="20"/>
              </w:rPr>
            </w:pPr>
          </w:p>
          <w:p w14:paraId="16FDD870" w14:textId="77777777" w:rsidR="00873F28" w:rsidRPr="00D1562D" w:rsidRDefault="00873F28" w:rsidP="00E72767">
            <w:pPr>
              <w:spacing w:after="0" w:line="240" w:lineRule="auto"/>
              <w:rPr>
                <w:rFonts w:cstheme="minorHAnsi"/>
                <w:sz w:val="20"/>
                <w:szCs w:val="20"/>
              </w:rPr>
            </w:pPr>
          </w:p>
          <w:p w14:paraId="7530E752" w14:textId="77777777" w:rsidR="00873F28" w:rsidRPr="00D1562D" w:rsidRDefault="00873F28" w:rsidP="00E72767">
            <w:pPr>
              <w:spacing w:after="0" w:line="240" w:lineRule="auto"/>
              <w:rPr>
                <w:rFonts w:cstheme="minorHAnsi"/>
                <w:sz w:val="20"/>
                <w:szCs w:val="20"/>
              </w:rPr>
            </w:pPr>
          </w:p>
          <w:p w14:paraId="50008385" w14:textId="77777777" w:rsidR="00152105" w:rsidRPr="00D1562D" w:rsidRDefault="00152105" w:rsidP="00E72767">
            <w:pPr>
              <w:spacing w:after="0" w:line="240" w:lineRule="auto"/>
              <w:rPr>
                <w:rFonts w:cstheme="minorHAnsi"/>
                <w:sz w:val="20"/>
                <w:szCs w:val="20"/>
              </w:rPr>
            </w:pPr>
          </w:p>
          <w:p w14:paraId="510DE120" w14:textId="77777777" w:rsidR="00873F28" w:rsidRPr="00D1562D" w:rsidRDefault="00873F28" w:rsidP="00E72767">
            <w:pPr>
              <w:spacing w:after="0" w:line="240" w:lineRule="auto"/>
              <w:rPr>
                <w:rFonts w:cstheme="minorHAnsi"/>
                <w:sz w:val="20"/>
                <w:szCs w:val="20"/>
              </w:rPr>
            </w:pPr>
          </w:p>
          <w:p w14:paraId="6BFD7438" w14:textId="77777777" w:rsidR="00E72767" w:rsidRPr="00D1562D" w:rsidRDefault="00E72767" w:rsidP="00E72767">
            <w:pPr>
              <w:spacing w:after="0" w:line="240" w:lineRule="auto"/>
              <w:rPr>
                <w:rFonts w:cstheme="minorHAnsi"/>
                <w:sz w:val="20"/>
                <w:szCs w:val="20"/>
              </w:rPr>
            </w:pPr>
            <w:r w:rsidRPr="00D1562D">
              <w:rPr>
                <w:rFonts w:cstheme="minorHAnsi"/>
                <w:sz w:val="20"/>
                <w:szCs w:val="20"/>
              </w:rPr>
              <w:t>Overall, our nurture provision has been a vital component of our support for wellbeing this session, with its flexible and responsive nature allowing us to meet the individual needs of our pupils and promote positive engagement with learning.</w:t>
            </w:r>
          </w:p>
          <w:p w14:paraId="02C8F249" w14:textId="77777777" w:rsidR="00873F28" w:rsidRDefault="00873F28" w:rsidP="00E72767">
            <w:pPr>
              <w:spacing w:after="0" w:line="240" w:lineRule="auto"/>
              <w:rPr>
                <w:rFonts w:cstheme="minorHAnsi"/>
                <w:sz w:val="20"/>
                <w:szCs w:val="20"/>
              </w:rPr>
            </w:pPr>
          </w:p>
          <w:p w14:paraId="3B648575" w14:textId="77777777" w:rsidR="001C2B95" w:rsidRPr="00D1562D" w:rsidRDefault="001C2B95" w:rsidP="00E72767">
            <w:pPr>
              <w:spacing w:after="0" w:line="240" w:lineRule="auto"/>
              <w:rPr>
                <w:rFonts w:cstheme="minorHAnsi"/>
                <w:sz w:val="20"/>
                <w:szCs w:val="20"/>
              </w:rPr>
            </w:pPr>
          </w:p>
          <w:p w14:paraId="44337C8A" w14:textId="75BE7DF0" w:rsidR="00EE616B" w:rsidRPr="00D1562D" w:rsidRDefault="00EE616B" w:rsidP="00EE616B">
            <w:pPr>
              <w:spacing w:after="0" w:line="240" w:lineRule="auto"/>
              <w:rPr>
                <w:rFonts w:cstheme="minorHAnsi"/>
                <w:b/>
                <w:bCs/>
                <w:sz w:val="20"/>
                <w:szCs w:val="20"/>
                <w:u w:val="single"/>
              </w:rPr>
            </w:pPr>
            <w:r w:rsidRPr="00D1562D">
              <w:rPr>
                <w:rFonts w:cstheme="minorHAnsi"/>
                <w:b/>
                <w:bCs/>
                <w:sz w:val="20"/>
                <w:szCs w:val="20"/>
                <w:u w:val="single"/>
              </w:rPr>
              <w:lastRenderedPageBreak/>
              <w:t>Learner Profiles</w:t>
            </w:r>
          </w:p>
          <w:p w14:paraId="52B976E7" w14:textId="77777777" w:rsidR="00631DF8" w:rsidRPr="00D1562D" w:rsidRDefault="00631DF8" w:rsidP="00EE616B">
            <w:pPr>
              <w:spacing w:after="0" w:line="240" w:lineRule="auto"/>
              <w:rPr>
                <w:rFonts w:cstheme="minorHAnsi"/>
                <w:b/>
                <w:bCs/>
                <w:sz w:val="20"/>
                <w:szCs w:val="20"/>
                <w:u w:val="single"/>
              </w:rPr>
            </w:pPr>
          </w:p>
          <w:p w14:paraId="10AC1F60" w14:textId="7A721D90" w:rsidR="00126E28" w:rsidRPr="00D1562D" w:rsidRDefault="00631DF8" w:rsidP="00126E28">
            <w:pPr>
              <w:spacing w:after="0" w:line="240" w:lineRule="auto"/>
              <w:rPr>
                <w:rFonts w:cstheme="minorHAnsi"/>
                <w:b/>
                <w:bCs/>
                <w:sz w:val="20"/>
                <w:szCs w:val="20"/>
                <w:u w:val="single"/>
              </w:rPr>
            </w:pPr>
            <w:r w:rsidRPr="00D1562D">
              <w:rPr>
                <w:rFonts w:cstheme="minorHAnsi"/>
                <w:b/>
                <w:bCs/>
                <w:sz w:val="20"/>
                <w:szCs w:val="20"/>
                <w:u w:val="single"/>
              </w:rPr>
              <w:t>This session, staff have been trained in using Learner Profiles</w:t>
            </w:r>
            <w:r w:rsidR="00CD375F" w:rsidRPr="00D1562D">
              <w:rPr>
                <w:rFonts w:cstheme="minorHAnsi"/>
                <w:b/>
                <w:bCs/>
                <w:sz w:val="20"/>
                <w:szCs w:val="20"/>
                <w:u w:val="single"/>
              </w:rPr>
              <w:t xml:space="preserve">.  </w:t>
            </w:r>
            <w:r w:rsidR="00126E28" w:rsidRPr="00D1562D">
              <w:rPr>
                <w:rFonts w:cstheme="minorHAnsi"/>
                <w:sz w:val="20"/>
                <w:szCs w:val="20"/>
              </w:rPr>
              <w:t>Across P5–P7, learner profiles are supporting children to talk more clearly about their learning and recognise their progress over time. Through regular opportunities to reflect and update their profiles, learners are becoming more confident in identifying what they are doing well and what they need to work on next.</w:t>
            </w:r>
          </w:p>
          <w:p w14:paraId="363C6651" w14:textId="77777777" w:rsidR="00126E28" w:rsidRPr="00D1562D" w:rsidRDefault="00126E28" w:rsidP="00126E28">
            <w:pPr>
              <w:spacing w:after="0" w:line="240" w:lineRule="auto"/>
              <w:rPr>
                <w:rFonts w:cstheme="minorHAnsi"/>
                <w:sz w:val="20"/>
                <w:szCs w:val="20"/>
              </w:rPr>
            </w:pPr>
          </w:p>
          <w:p w14:paraId="462DF87F" w14:textId="4B4F5AFA" w:rsidR="00126E28" w:rsidRPr="00D1562D" w:rsidRDefault="00126E28" w:rsidP="00126E28">
            <w:pPr>
              <w:spacing w:after="0" w:line="240" w:lineRule="auto"/>
              <w:rPr>
                <w:rFonts w:cstheme="minorHAnsi"/>
                <w:sz w:val="20"/>
                <w:szCs w:val="20"/>
              </w:rPr>
            </w:pPr>
            <w:r w:rsidRPr="00D1562D">
              <w:rPr>
                <w:rFonts w:cstheme="minorHAnsi"/>
                <w:sz w:val="20"/>
                <w:szCs w:val="20"/>
              </w:rPr>
              <w:t>An example of this is the P7 class making use of a slot in the week for children to update their own profile at their own pace and leisure. </w:t>
            </w:r>
          </w:p>
          <w:p w14:paraId="42236B97" w14:textId="2CBAF71C" w:rsidR="00126E28" w:rsidRPr="00D1562D" w:rsidRDefault="00126E28" w:rsidP="00126E28">
            <w:pPr>
              <w:spacing w:after="0" w:line="240" w:lineRule="auto"/>
              <w:rPr>
                <w:rFonts w:cstheme="minorHAnsi"/>
                <w:sz w:val="20"/>
                <w:szCs w:val="20"/>
              </w:rPr>
            </w:pPr>
            <w:r w:rsidRPr="00D1562D">
              <w:rPr>
                <w:rFonts w:cstheme="minorHAnsi"/>
                <w:sz w:val="20"/>
                <w:szCs w:val="20"/>
              </w:rPr>
              <w:t>Pupils are taking a more active role in their learning, with an increased awareness of their targets and next steps. They are beginning to make more meaningful links across different areas of the curriculum, and this is evident in discussions with staff and peers.</w:t>
            </w:r>
            <w:r w:rsidR="00C30730" w:rsidRPr="00D1562D">
              <w:rPr>
                <w:rFonts w:cstheme="minorHAnsi"/>
                <w:sz w:val="20"/>
                <w:szCs w:val="20"/>
              </w:rPr>
              <w:t xml:space="preserve">  </w:t>
            </w:r>
            <w:r w:rsidRPr="00D1562D">
              <w:rPr>
                <w:rFonts w:cstheme="minorHAnsi"/>
                <w:sz w:val="20"/>
                <w:szCs w:val="20"/>
              </w:rPr>
              <w:t>Conversations between learners and staff are more focused and consistent, with a shared understanding of progress. There is now greater consistency across the upper stages in how achievements are recorded and discussed, which is supporting attainment and helping to strengthen transitions.</w:t>
            </w:r>
          </w:p>
          <w:p w14:paraId="63C3E296" w14:textId="77777777" w:rsidR="00C30730" w:rsidRPr="00D1562D" w:rsidRDefault="00C30730" w:rsidP="00126E28">
            <w:pPr>
              <w:spacing w:after="0" w:line="240" w:lineRule="auto"/>
              <w:rPr>
                <w:rFonts w:cstheme="minorHAnsi"/>
                <w:sz w:val="20"/>
                <w:szCs w:val="20"/>
              </w:rPr>
            </w:pPr>
          </w:p>
          <w:p w14:paraId="63E34E27" w14:textId="77777777" w:rsidR="00126E28" w:rsidRPr="00D1562D" w:rsidRDefault="00126E28" w:rsidP="00126E28">
            <w:pPr>
              <w:spacing w:after="0" w:line="240" w:lineRule="auto"/>
              <w:rPr>
                <w:rFonts w:cstheme="minorHAnsi"/>
                <w:sz w:val="20"/>
                <w:szCs w:val="20"/>
              </w:rPr>
            </w:pPr>
            <w:r w:rsidRPr="00D1562D">
              <w:rPr>
                <w:rFonts w:cstheme="minorHAnsi"/>
                <w:sz w:val="20"/>
                <w:szCs w:val="20"/>
              </w:rPr>
              <w:t>Overall, children are demonstrating a stronger sense of themselves as learners and are better able to articulate their skills, progress and achievements.</w:t>
            </w:r>
          </w:p>
          <w:p w14:paraId="5804750E" w14:textId="77777777" w:rsidR="00C30730" w:rsidRPr="00D1562D" w:rsidRDefault="00C30730" w:rsidP="00126E28">
            <w:pPr>
              <w:spacing w:after="0" w:line="240" w:lineRule="auto"/>
              <w:rPr>
                <w:rFonts w:cstheme="minorHAnsi"/>
                <w:sz w:val="20"/>
                <w:szCs w:val="20"/>
              </w:rPr>
            </w:pPr>
          </w:p>
          <w:p w14:paraId="7D6F514A" w14:textId="77777777" w:rsidR="00C30730" w:rsidRPr="00D1562D" w:rsidRDefault="00C30730" w:rsidP="00C30730">
            <w:pPr>
              <w:spacing w:after="0" w:line="240" w:lineRule="auto"/>
              <w:rPr>
                <w:rFonts w:cstheme="minorHAnsi"/>
                <w:sz w:val="20"/>
                <w:szCs w:val="20"/>
              </w:rPr>
            </w:pPr>
            <w:r w:rsidRPr="00D1562D">
              <w:rPr>
                <w:rFonts w:cstheme="minorHAnsi"/>
                <w:sz w:val="20"/>
                <w:szCs w:val="20"/>
              </w:rPr>
              <w:t>Pupil feedback indicates that learners:</w:t>
            </w:r>
          </w:p>
          <w:p w14:paraId="328E7F97" w14:textId="77777777" w:rsidR="00C30730" w:rsidRPr="00D1562D" w:rsidRDefault="00C30730" w:rsidP="00C30730">
            <w:pPr>
              <w:numPr>
                <w:ilvl w:val="0"/>
                <w:numId w:val="18"/>
              </w:numPr>
              <w:spacing w:after="0" w:line="240" w:lineRule="auto"/>
              <w:rPr>
                <w:rFonts w:cstheme="minorHAnsi"/>
                <w:sz w:val="20"/>
                <w:szCs w:val="20"/>
              </w:rPr>
            </w:pPr>
            <w:r w:rsidRPr="00D1562D">
              <w:rPr>
                <w:rFonts w:cstheme="minorHAnsi"/>
                <w:sz w:val="20"/>
                <w:szCs w:val="20"/>
              </w:rPr>
              <w:t>Understand the purpose of profiles as a tool for recording achievements and goals</w:t>
            </w:r>
          </w:p>
          <w:p w14:paraId="1FC19980" w14:textId="24C954BB" w:rsidR="00C30730" w:rsidRPr="00D1562D" w:rsidRDefault="00C30730" w:rsidP="00C30730">
            <w:pPr>
              <w:numPr>
                <w:ilvl w:val="0"/>
                <w:numId w:val="18"/>
              </w:numPr>
              <w:spacing w:after="0" w:line="240" w:lineRule="auto"/>
              <w:rPr>
                <w:rFonts w:cstheme="minorHAnsi"/>
                <w:sz w:val="20"/>
                <w:szCs w:val="20"/>
              </w:rPr>
            </w:pPr>
            <w:r w:rsidRPr="00D1562D">
              <w:rPr>
                <w:rFonts w:cstheme="minorHAnsi"/>
                <w:sz w:val="20"/>
                <w:szCs w:val="20"/>
              </w:rPr>
              <w:t>Can independently access and use the platform</w:t>
            </w:r>
          </w:p>
          <w:p w14:paraId="612A8E94" w14:textId="77777777" w:rsidR="00C30730" w:rsidRPr="00D1562D" w:rsidRDefault="00C30730" w:rsidP="00C30730">
            <w:pPr>
              <w:numPr>
                <w:ilvl w:val="0"/>
                <w:numId w:val="18"/>
              </w:numPr>
              <w:spacing w:after="0" w:line="240" w:lineRule="auto"/>
              <w:rPr>
                <w:rFonts w:cstheme="minorHAnsi"/>
                <w:sz w:val="20"/>
                <w:szCs w:val="20"/>
              </w:rPr>
            </w:pPr>
            <w:r w:rsidRPr="00D1562D">
              <w:rPr>
                <w:rFonts w:cstheme="minorHAnsi"/>
                <w:sz w:val="20"/>
                <w:szCs w:val="20"/>
              </w:rPr>
              <w:t>Value the ease of use and interactive features, which support engagement</w:t>
            </w:r>
          </w:p>
          <w:p w14:paraId="38AC9DC1" w14:textId="77777777" w:rsidR="00C30730" w:rsidRPr="00D1562D" w:rsidRDefault="00C30730" w:rsidP="00C30730">
            <w:pPr>
              <w:numPr>
                <w:ilvl w:val="0"/>
                <w:numId w:val="18"/>
              </w:numPr>
              <w:spacing w:after="0" w:line="240" w:lineRule="auto"/>
              <w:rPr>
                <w:rFonts w:cstheme="minorHAnsi"/>
                <w:sz w:val="20"/>
                <w:szCs w:val="20"/>
              </w:rPr>
            </w:pPr>
            <w:r w:rsidRPr="00D1562D">
              <w:rPr>
                <w:rFonts w:cstheme="minorHAnsi"/>
                <w:sz w:val="20"/>
                <w:szCs w:val="20"/>
              </w:rPr>
              <w:t>Show mixed understanding of relevance, particularly in relation to long-term career pathways</w:t>
            </w:r>
          </w:p>
          <w:p w14:paraId="512CD4B9" w14:textId="5AC44713" w:rsidR="00C30730" w:rsidRPr="00D1562D" w:rsidRDefault="00C30730" w:rsidP="00C30730">
            <w:pPr>
              <w:numPr>
                <w:ilvl w:val="0"/>
                <w:numId w:val="18"/>
              </w:numPr>
              <w:spacing w:after="0" w:line="240" w:lineRule="auto"/>
              <w:rPr>
                <w:rFonts w:cstheme="minorHAnsi"/>
                <w:sz w:val="20"/>
                <w:szCs w:val="20"/>
              </w:rPr>
            </w:pPr>
            <w:r w:rsidRPr="00D1562D">
              <w:rPr>
                <w:rFonts w:cstheme="minorHAnsi"/>
                <w:sz w:val="20"/>
                <w:szCs w:val="20"/>
              </w:rPr>
              <w:t>Benefit from opportunities to reflect on achievements, with some pupils reporting increased sense of pride and accomplishment.</w:t>
            </w:r>
          </w:p>
          <w:p w14:paraId="6B11A535" w14:textId="77777777" w:rsidR="00C30730" w:rsidRPr="00D1562D" w:rsidRDefault="00C30730" w:rsidP="00C30730">
            <w:pPr>
              <w:spacing w:after="0" w:line="240" w:lineRule="auto"/>
              <w:ind w:left="720"/>
              <w:rPr>
                <w:rFonts w:cstheme="minorHAnsi"/>
                <w:sz w:val="20"/>
                <w:szCs w:val="20"/>
              </w:rPr>
            </w:pPr>
          </w:p>
          <w:p w14:paraId="3FE98E5B" w14:textId="77777777" w:rsidR="00C30730" w:rsidRPr="00D1562D" w:rsidRDefault="00C30730" w:rsidP="00C30730">
            <w:pPr>
              <w:spacing w:after="0" w:line="240" w:lineRule="auto"/>
              <w:rPr>
                <w:rFonts w:cstheme="minorHAnsi"/>
                <w:sz w:val="20"/>
                <w:szCs w:val="20"/>
              </w:rPr>
            </w:pPr>
            <w:r w:rsidRPr="00D1562D">
              <w:rPr>
                <w:rFonts w:cstheme="minorHAnsi"/>
                <w:sz w:val="20"/>
                <w:szCs w:val="20"/>
              </w:rPr>
              <w:t>Overall, while learner profiles are successfully supporting achievement recognition and reflection, there is a need to strengthen learner understanding of purpose and relevance, ensuring children see the value in their learning journey at an earlier stage.</w:t>
            </w:r>
          </w:p>
          <w:p w14:paraId="3FEC3719" w14:textId="77777777" w:rsidR="00C30730" w:rsidRPr="00D1562D" w:rsidRDefault="00C30730" w:rsidP="00C30730">
            <w:pPr>
              <w:spacing w:after="0" w:line="240" w:lineRule="auto"/>
              <w:rPr>
                <w:rFonts w:cstheme="minorHAnsi"/>
                <w:sz w:val="20"/>
                <w:szCs w:val="20"/>
              </w:rPr>
            </w:pPr>
          </w:p>
          <w:p w14:paraId="583D1ED6" w14:textId="77777777" w:rsidR="00C30730" w:rsidRPr="00D1562D" w:rsidRDefault="00C30730" w:rsidP="00126E28">
            <w:pPr>
              <w:spacing w:after="0" w:line="240" w:lineRule="auto"/>
              <w:rPr>
                <w:rFonts w:cstheme="minorHAnsi"/>
                <w:sz w:val="20"/>
                <w:szCs w:val="20"/>
              </w:rPr>
            </w:pPr>
          </w:p>
          <w:p w14:paraId="28D2511F" w14:textId="2C98184B" w:rsidR="00EE616B" w:rsidRPr="00D1562D" w:rsidRDefault="00EE616B" w:rsidP="00EE616B">
            <w:pPr>
              <w:spacing w:after="0" w:line="240" w:lineRule="auto"/>
              <w:rPr>
                <w:rFonts w:cstheme="minorHAnsi"/>
                <w:b/>
                <w:bCs/>
                <w:sz w:val="20"/>
                <w:szCs w:val="20"/>
                <w:u w:val="single"/>
              </w:rPr>
            </w:pPr>
            <w:r w:rsidRPr="00D1562D">
              <w:rPr>
                <w:rFonts w:cstheme="minorHAnsi"/>
                <w:b/>
                <w:bCs/>
                <w:sz w:val="20"/>
                <w:szCs w:val="20"/>
                <w:u w:val="single"/>
              </w:rPr>
              <w:t xml:space="preserve">Wellbeing Data </w:t>
            </w:r>
          </w:p>
          <w:p w14:paraId="12ACB45B" w14:textId="77777777" w:rsidR="00083BC6" w:rsidRPr="00D1562D" w:rsidRDefault="00083BC6" w:rsidP="00EE616B">
            <w:pPr>
              <w:spacing w:after="0" w:line="240" w:lineRule="auto"/>
              <w:rPr>
                <w:rFonts w:cstheme="minorHAnsi"/>
                <w:b/>
                <w:bCs/>
                <w:sz w:val="20"/>
                <w:szCs w:val="20"/>
                <w:u w:val="single"/>
              </w:rPr>
            </w:pPr>
          </w:p>
          <w:p w14:paraId="617849F6" w14:textId="77777777" w:rsidR="00B37E66" w:rsidRPr="00D1562D" w:rsidRDefault="00B37E66" w:rsidP="00B37E66">
            <w:pPr>
              <w:rPr>
                <w:rFonts w:cstheme="minorHAnsi"/>
                <w:b/>
                <w:bCs/>
                <w:sz w:val="20"/>
                <w:szCs w:val="20"/>
              </w:rPr>
            </w:pPr>
            <w:r w:rsidRPr="00D1562D">
              <w:rPr>
                <w:rFonts w:cstheme="minorHAnsi"/>
                <w:b/>
                <w:bCs/>
                <w:sz w:val="20"/>
                <w:szCs w:val="20"/>
              </w:rPr>
              <w:t>Wellbeing Check-In Process</w:t>
            </w:r>
          </w:p>
          <w:p w14:paraId="2BD7F594" w14:textId="77777777" w:rsidR="00B37E66" w:rsidRPr="00D1562D" w:rsidRDefault="00B37E66" w:rsidP="00B37E66">
            <w:pPr>
              <w:rPr>
                <w:rFonts w:cstheme="minorHAnsi"/>
                <w:sz w:val="20"/>
                <w:szCs w:val="20"/>
              </w:rPr>
            </w:pPr>
            <w:r w:rsidRPr="00D1562D">
              <w:rPr>
                <w:rFonts w:cstheme="minorHAnsi"/>
                <w:sz w:val="20"/>
                <w:szCs w:val="20"/>
              </w:rPr>
              <w:t>Each year, all pupils complete wellbeing check-ins during Term 1 and Term 3. The information gathered from these check-ins is carefully collated and reviewed to identify any pupils who may require additional support.</w:t>
            </w:r>
          </w:p>
          <w:p w14:paraId="50F63860" w14:textId="77777777" w:rsidR="00B37E66" w:rsidRPr="00D1562D" w:rsidRDefault="00B37E66" w:rsidP="00B37E66">
            <w:pPr>
              <w:rPr>
                <w:rFonts w:cstheme="minorHAnsi"/>
                <w:sz w:val="20"/>
                <w:szCs w:val="20"/>
              </w:rPr>
            </w:pPr>
            <w:r w:rsidRPr="00D1562D">
              <w:rPr>
                <w:rFonts w:cstheme="minorHAnsi"/>
                <w:sz w:val="20"/>
                <w:szCs w:val="20"/>
              </w:rPr>
              <w:t>Pupils who score low (1 or 2) in any area of the wellbeing check-in are identified as needing further attention. For these pupils, a one-to-one conversation is conducted to better understand their individual needs and concerns.</w:t>
            </w:r>
          </w:p>
          <w:p w14:paraId="234DD7BC" w14:textId="77777777" w:rsidR="00B37E66" w:rsidRPr="00D1562D" w:rsidRDefault="00B37E66" w:rsidP="00B37E66">
            <w:pPr>
              <w:rPr>
                <w:rFonts w:cstheme="minorHAnsi"/>
                <w:sz w:val="20"/>
                <w:szCs w:val="20"/>
              </w:rPr>
            </w:pPr>
            <w:r w:rsidRPr="00D1562D">
              <w:rPr>
                <w:rFonts w:cstheme="minorHAnsi"/>
                <w:sz w:val="20"/>
                <w:szCs w:val="20"/>
              </w:rPr>
              <w:lastRenderedPageBreak/>
              <w:t>Following this discussion, appropriate interventions are put in place to support the pupil’s wellbeing. These interventions are monitored and reviewed to ensure they are effective and responsive to the pupil’s needs.</w:t>
            </w:r>
          </w:p>
          <w:p w14:paraId="274BDDAF" w14:textId="77777777" w:rsidR="00B37E66" w:rsidRPr="00D1562D" w:rsidRDefault="00B37E66" w:rsidP="00B37E66">
            <w:pPr>
              <w:rPr>
                <w:rFonts w:cstheme="minorHAnsi"/>
                <w:b/>
                <w:bCs/>
                <w:sz w:val="20"/>
                <w:szCs w:val="20"/>
              </w:rPr>
            </w:pPr>
            <w:r w:rsidRPr="00D1562D">
              <w:rPr>
                <w:rFonts w:cstheme="minorHAnsi"/>
                <w:b/>
                <w:bCs/>
                <w:sz w:val="20"/>
                <w:szCs w:val="20"/>
              </w:rPr>
              <w:t xml:space="preserve">Wellbeing Glow Form </w:t>
            </w:r>
          </w:p>
          <w:p w14:paraId="70622ACC" w14:textId="0110D36B" w:rsidR="00B37E66" w:rsidRPr="00D1562D" w:rsidRDefault="00B37E66" w:rsidP="00B37E66">
            <w:pPr>
              <w:rPr>
                <w:rFonts w:cstheme="minorHAnsi"/>
                <w:sz w:val="20"/>
                <w:szCs w:val="20"/>
              </w:rPr>
            </w:pPr>
            <w:hyperlink r:id="rId93" w:history="1">
              <w:r w:rsidRPr="00D1562D">
                <w:rPr>
                  <w:rStyle w:val="Hyperlink"/>
                  <w:rFonts w:cstheme="minorHAnsi"/>
                  <w:sz w:val="20"/>
                  <w:szCs w:val="20"/>
                </w:rPr>
                <w:t>Well-being Check in Term 3 2026 – Fill in form</w:t>
              </w:r>
            </w:hyperlink>
          </w:p>
          <w:p w14:paraId="653038DE" w14:textId="77777777" w:rsidR="00B37E66" w:rsidRPr="00D1562D" w:rsidRDefault="00B37E66" w:rsidP="00B37E66">
            <w:pPr>
              <w:rPr>
                <w:rFonts w:cstheme="minorHAnsi"/>
                <w:sz w:val="20"/>
                <w:szCs w:val="20"/>
              </w:rPr>
            </w:pPr>
          </w:p>
          <w:p w14:paraId="06C047E8" w14:textId="77777777" w:rsidR="00FD5AE9" w:rsidRPr="00D1562D" w:rsidRDefault="00B37E66" w:rsidP="00B37E66">
            <w:pPr>
              <w:rPr>
                <w:rFonts w:cstheme="minorHAnsi"/>
                <w:b/>
                <w:bCs/>
                <w:sz w:val="20"/>
                <w:szCs w:val="20"/>
                <w:u w:val="single"/>
              </w:rPr>
            </w:pPr>
            <w:r w:rsidRPr="00D1562D">
              <w:rPr>
                <w:rFonts w:cstheme="minorHAnsi"/>
                <w:b/>
                <w:bCs/>
                <w:sz w:val="20"/>
                <w:szCs w:val="20"/>
                <w:u w:val="single"/>
              </w:rPr>
              <w:t>Average results across all stages</w:t>
            </w:r>
            <w:r w:rsidRPr="00D1562D">
              <w:rPr>
                <w:rFonts w:cstheme="minorHAnsi"/>
                <w:b/>
                <w:bCs/>
                <w:sz w:val="20"/>
                <w:szCs w:val="20"/>
              </w:rPr>
              <w:t xml:space="preserve">                                                                        </w:t>
            </w:r>
            <w:r w:rsidRPr="00D1562D">
              <w:rPr>
                <w:rFonts w:cstheme="minorHAnsi"/>
                <w:b/>
                <w:bCs/>
                <w:sz w:val="20"/>
                <w:szCs w:val="20"/>
                <w:u w:val="single"/>
              </w:rPr>
              <w:t>Average results P4-7</w:t>
            </w:r>
          </w:p>
          <w:p w14:paraId="42ED6D35" w14:textId="77777777" w:rsidR="00FD5AE9" w:rsidRPr="00D1562D" w:rsidRDefault="00FD5AE9" w:rsidP="00B37E66">
            <w:pPr>
              <w:rPr>
                <w:rFonts w:cstheme="minorHAnsi"/>
                <w:b/>
                <w:bCs/>
                <w:sz w:val="20"/>
                <w:szCs w:val="20"/>
                <w:u w:val="single"/>
              </w:rPr>
            </w:pPr>
          </w:p>
          <w:p w14:paraId="1BCA0E6A" w14:textId="19934C93" w:rsidR="00B37E66" w:rsidRPr="00D1562D" w:rsidRDefault="00B37E66" w:rsidP="00B37E66">
            <w:pPr>
              <w:rPr>
                <w:rFonts w:cstheme="minorHAnsi"/>
                <w:b/>
                <w:bCs/>
                <w:sz w:val="20"/>
                <w:szCs w:val="20"/>
              </w:rPr>
            </w:pPr>
            <w:r w:rsidRPr="00D1562D">
              <w:rPr>
                <w:rFonts w:cstheme="minorHAnsi"/>
                <w:b/>
                <w:bCs/>
                <w:noProof/>
                <w:sz w:val="20"/>
                <w:szCs w:val="20"/>
              </w:rPr>
              <w:drawing>
                <wp:anchor distT="0" distB="0" distL="114300" distR="114300" simplePos="0" relativeHeight="251756544" behindDoc="0" locked="0" layoutInCell="1" allowOverlap="1" wp14:anchorId="4CFA3630" wp14:editId="2B3AC567">
                  <wp:simplePos x="0" y="0"/>
                  <wp:positionH relativeFrom="column">
                    <wp:posOffset>10160</wp:posOffset>
                  </wp:positionH>
                  <wp:positionV relativeFrom="paragraph">
                    <wp:posOffset>268605</wp:posOffset>
                  </wp:positionV>
                  <wp:extent cx="4019550" cy="2868295"/>
                  <wp:effectExtent l="0" t="0" r="0" b="8255"/>
                  <wp:wrapSquare wrapText="bothSides"/>
                  <wp:docPr id="50522266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22667" name="Picture 1" descr="A screenshot of a graph&#10;&#10;AI-generated content may be incorrect."/>
                          <pic:cNvPicPr/>
                        </pic:nvPicPr>
                        <pic:blipFill>
                          <a:blip r:embed="rId94">
                            <a:extLst>
                              <a:ext uri="{28A0092B-C50C-407E-A947-70E740481C1C}">
                                <a14:useLocalDpi xmlns:a14="http://schemas.microsoft.com/office/drawing/2010/main" val="0"/>
                              </a:ext>
                            </a:extLst>
                          </a:blip>
                          <a:stretch>
                            <a:fillRect/>
                          </a:stretch>
                        </pic:blipFill>
                        <pic:spPr>
                          <a:xfrm>
                            <a:off x="0" y="0"/>
                            <a:ext cx="4019550" cy="2868295"/>
                          </a:xfrm>
                          <a:prstGeom prst="rect">
                            <a:avLst/>
                          </a:prstGeom>
                        </pic:spPr>
                      </pic:pic>
                    </a:graphicData>
                  </a:graphic>
                  <wp14:sizeRelH relativeFrom="page">
                    <wp14:pctWidth>0</wp14:pctWidth>
                  </wp14:sizeRelH>
                  <wp14:sizeRelV relativeFrom="page">
                    <wp14:pctHeight>0</wp14:pctHeight>
                  </wp14:sizeRelV>
                </wp:anchor>
              </w:drawing>
            </w:r>
          </w:p>
          <w:p w14:paraId="3197C516" w14:textId="0E2BE693" w:rsidR="00B37E66" w:rsidRPr="00D1562D" w:rsidRDefault="00B37E66" w:rsidP="00B37E66">
            <w:pPr>
              <w:rPr>
                <w:rFonts w:cstheme="minorHAnsi"/>
                <w:sz w:val="20"/>
                <w:szCs w:val="20"/>
              </w:rPr>
            </w:pPr>
            <w:r w:rsidRPr="00D1562D">
              <w:rPr>
                <w:rFonts w:cstheme="minorHAnsi"/>
                <w:noProof/>
                <w:sz w:val="20"/>
                <w:szCs w:val="20"/>
              </w:rPr>
              <w:drawing>
                <wp:inline distT="0" distB="0" distL="0" distR="0" wp14:anchorId="482CCAF6" wp14:editId="65D60937">
                  <wp:extent cx="4150024" cy="2905451"/>
                  <wp:effectExtent l="0" t="0" r="3175" b="9525"/>
                  <wp:docPr id="3744846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8469" name="Picture 1" descr="A screenshot of a graph&#10;&#10;AI-generated content may be incorrect."/>
                          <pic:cNvPicPr/>
                        </pic:nvPicPr>
                        <pic:blipFill>
                          <a:blip r:embed="rId95"/>
                          <a:stretch>
                            <a:fillRect/>
                          </a:stretch>
                        </pic:blipFill>
                        <pic:spPr>
                          <a:xfrm>
                            <a:off x="0" y="0"/>
                            <a:ext cx="4177672" cy="2924807"/>
                          </a:xfrm>
                          <a:prstGeom prst="rect">
                            <a:avLst/>
                          </a:prstGeom>
                        </pic:spPr>
                      </pic:pic>
                    </a:graphicData>
                  </a:graphic>
                </wp:inline>
              </w:drawing>
            </w:r>
          </w:p>
          <w:p w14:paraId="7EDBC4CC" w14:textId="77777777" w:rsidR="001C2B95" w:rsidRDefault="001C2B95" w:rsidP="00B37E66">
            <w:pPr>
              <w:rPr>
                <w:rFonts w:cstheme="minorHAnsi"/>
                <w:sz w:val="20"/>
                <w:szCs w:val="20"/>
                <w:u w:val="single"/>
              </w:rPr>
            </w:pPr>
          </w:p>
          <w:p w14:paraId="05F3F2BE" w14:textId="77777777" w:rsidR="001C2B95" w:rsidRDefault="001C2B95" w:rsidP="00B37E66">
            <w:pPr>
              <w:rPr>
                <w:rFonts w:cstheme="minorHAnsi"/>
                <w:sz w:val="20"/>
                <w:szCs w:val="20"/>
                <w:u w:val="single"/>
              </w:rPr>
            </w:pPr>
          </w:p>
          <w:p w14:paraId="2670A8E5" w14:textId="5019B9A6" w:rsidR="00B37E66" w:rsidRPr="00D1562D" w:rsidRDefault="00FD5AE9" w:rsidP="00B37E66">
            <w:pPr>
              <w:rPr>
                <w:rFonts w:cstheme="minorHAnsi"/>
                <w:sz w:val="20"/>
                <w:szCs w:val="20"/>
                <w:u w:val="single"/>
              </w:rPr>
            </w:pPr>
            <w:r w:rsidRPr="00D1562D">
              <w:rPr>
                <w:rFonts w:cstheme="minorHAnsi"/>
                <w:sz w:val="20"/>
                <w:szCs w:val="20"/>
                <w:u w:val="single"/>
              </w:rPr>
              <w:lastRenderedPageBreak/>
              <w:t>Intervention Grids</w:t>
            </w:r>
          </w:p>
          <w:p w14:paraId="31722B33" w14:textId="77777777" w:rsidR="00FD5AE9" w:rsidRPr="00D1562D" w:rsidRDefault="00FD5AE9" w:rsidP="00FD5AE9">
            <w:pPr>
              <w:rPr>
                <w:rFonts w:cstheme="minorHAnsi"/>
                <w:sz w:val="20"/>
                <w:szCs w:val="20"/>
              </w:rPr>
            </w:pPr>
            <w:r w:rsidRPr="00D1562D">
              <w:rPr>
                <w:rFonts w:cstheme="minorHAnsi"/>
                <w:sz w:val="20"/>
                <w:szCs w:val="20"/>
              </w:rPr>
              <w:t>A one-to-one conversation takes place with each child and their teacher to discuss low ratings. An intervention is put in place and a review at the end of term 2 and 4 with SLT.</w:t>
            </w:r>
          </w:p>
          <w:p w14:paraId="03F021F1" w14:textId="77777777" w:rsidR="00FD5AE9" w:rsidRPr="00D1562D" w:rsidRDefault="00FD5AE9" w:rsidP="00FD5AE9">
            <w:pPr>
              <w:rPr>
                <w:rFonts w:cstheme="minorHAnsi"/>
                <w:sz w:val="20"/>
                <w:szCs w:val="20"/>
              </w:rPr>
            </w:pPr>
          </w:p>
          <w:p w14:paraId="2E52C8EF" w14:textId="77777777" w:rsidR="00FD5AE9" w:rsidRPr="00D1562D" w:rsidRDefault="00FD5AE9" w:rsidP="00FD5AE9">
            <w:pPr>
              <w:jc w:val="center"/>
              <w:rPr>
                <w:rFonts w:cstheme="minorHAnsi"/>
                <w:sz w:val="20"/>
                <w:szCs w:val="20"/>
              </w:rPr>
            </w:pPr>
            <w:r w:rsidRPr="00D1562D">
              <w:rPr>
                <w:rFonts w:cstheme="minorHAnsi"/>
                <w:noProof/>
                <w:sz w:val="20"/>
                <w:szCs w:val="20"/>
              </w:rPr>
              <w:drawing>
                <wp:inline distT="0" distB="0" distL="0" distR="0" wp14:anchorId="057B350A" wp14:editId="3AB7359D">
                  <wp:extent cx="4993862" cy="3469364"/>
                  <wp:effectExtent l="0" t="0" r="0" b="0"/>
                  <wp:docPr id="343915056" name="Picture 1" descr="A close up of a check-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915056" name="Picture 1" descr="A close up of a check-in&#10;&#10;AI-generated content may be incorrect."/>
                          <pic:cNvPicPr/>
                        </pic:nvPicPr>
                        <pic:blipFill>
                          <a:blip r:embed="rId96"/>
                          <a:stretch>
                            <a:fillRect/>
                          </a:stretch>
                        </pic:blipFill>
                        <pic:spPr>
                          <a:xfrm>
                            <a:off x="0" y="0"/>
                            <a:ext cx="5032582" cy="3496264"/>
                          </a:xfrm>
                          <a:prstGeom prst="rect">
                            <a:avLst/>
                          </a:prstGeom>
                        </pic:spPr>
                      </pic:pic>
                    </a:graphicData>
                  </a:graphic>
                </wp:inline>
              </w:drawing>
            </w:r>
          </w:p>
          <w:p w14:paraId="36DF8465" w14:textId="77777777" w:rsidR="00FD5AE9" w:rsidRPr="00D1562D" w:rsidRDefault="00FD5AE9" w:rsidP="00FD5AE9">
            <w:pPr>
              <w:rPr>
                <w:rFonts w:cstheme="minorHAnsi"/>
                <w:b/>
                <w:bCs/>
                <w:sz w:val="20"/>
                <w:szCs w:val="20"/>
              </w:rPr>
            </w:pPr>
          </w:p>
          <w:p w14:paraId="316725ED" w14:textId="77777777" w:rsidR="00FD5AE9" w:rsidRPr="00D1562D" w:rsidRDefault="00FD5AE9" w:rsidP="00FD5AE9">
            <w:pPr>
              <w:rPr>
                <w:rFonts w:cstheme="minorHAnsi"/>
                <w:b/>
                <w:bCs/>
                <w:sz w:val="20"/>
                <w:szCs w:val="20"/>
              </w:rPr>
            </w:pPr>
          </w:p>
          <w:p w14:paraId="6CB87CAD" w14:textId="77777777" w:rsidR="001C2B95" w:rsidRDefault="001C2B95" w:rsidP="00FD5AE9">
            <w:pPr>
              <w:rPr>
                <w:rFonts w:cstheme="minorHAnsi"/>
                <w:b/>
                <w:bCs/>
                <w:sz w:val="20"/>
                <w:szCs w:val="20"/>
              </w:rPr>
            </w:pPr>
          </w:p>
          <w:p w14:paraId="32406BF3" w14:textId="7AB429E7" w:rsidR="00FD5AE9" w:rsidRPr="00D1562D" w:rsidRDefault="00FD5AE9" w:rsidP="00FD5AE9">
            <w:pPr>
              <w:rPr>
                <w:rFonts w:cstheme="minorHAnsi"/>
                <w:sz w:val="20"/>
                <w:szCs w:val="20"/>
              </w:rPr>
            </w:pPr>
            <w:r w:rsidRPr="00D1562D">
              <w:rPr>
                <w:rFonts w:cstheme="minorHAnsi"/>
                <w:b/>
                <w:bCs/>
                <w:sz w:val="20"/>
                <w:szCs w:val="20"/>
              </w:rPr>
              <w:lastRenderedPageBreak/>
              <w:t>SIP Outcome for Learners</w:t>
            </w:r>
            <w:r w:rsidRPr="00D1562D">
              <w:rPr>
                <w:rFonts w:cstheme="minorHAnsi"/>
                <w:sz w:val="20"/>
                <w:szCs w:val="20"/>
              </w:rPr>
              <w:t xml:space="preserve"> - All children in P4-7 will record an improved score and there will be an improved collective score for achievement in their termly wellbeing webs by June 2026.  </w:t>
            </w:r>
          </w:p>
          <w:p w14:paraId="23EA0FD9" w14:textId="7C93D921" w:rsidR="00FD5AE9" w:rsidRPr="001C2B95" w:rsidRDefault="00FD5AE9" w:rsidP="00FD5AE9">
            <w:pPr>
              <w:rPr>
                <w:rFonts w:cstheme="minorHAnsi"/>
                <w:b/>
                <w:bCs/>
                <w:sz w:val="20"/>
                <w:szCs w:val="20"/>
                <w:u w:val="single"/>
              </w:rPr>
            </w:pPr>
            <w:r w:rsidRPr="00D1562D">
              <w:rPr>
                <w:rFonts w:cstheme="minorHAnsi"/>
                <w:b/>
                <w:bCs/>
                <w:sz w:val="20"/>
                <w:szCs w:val="20"/>
                <w:u w:val="single"/>
              </w:rPr>
              <w:t>Focus on Achieving Indicator</w:t>
            </w:r>
          </w:p>
          <w:p w14:paraId="656ECC93" w14:textId="77777777" w:rsidR="00FD5AE9" w:rsidRPr="00D1562D" w:rsidRDefault="00FD5AE9" w:rsidP="00FD5AE9">
            <w:pPr>
              <w:rPr>
                <w:rFonts w:cstheme="minorHAnsi"/>
                <w:b/>
                <w:bCs/>
                <w:sz w:val="20"/>
                <w:szCs w:val="20"/>
              </w:rPr>
            </w:pPr>
            <w:r w:rsidRPr="00D1562D">
              <w:rPr>
                <w:rFonts w:cstheme="minorHAnsi"/>
                <w:b/>
                <w:bCs/>
                <w:sz w:val="20"/>
                <w:szCs w:val="20"/>
              </w:rPr>
              <w:t>Previous and predicted ratings:</w:t>
            </w:r>
          </w:p>
          <w:p w14:paraId="66AB0DF3" w14:textId="77777777" w:rsidR="00FD5AE9" w:rsidRPr="00D1562D" w:rsidRDefault="00FD5AE9" w:rsidP="00FD5AE9">
            <w:pPr>
              <w:rPr>
                <w:rFonts w:cstheme="minorHAnsi"/>
                <w:b/>
                <w:bCs/>
                <w:sz w:val="20"/>
                <w:szCs w:val="20"/>
              </w:rPr>
            </w:pPr>
          </w:p>
          <w:tbl>
            <w:tblPr>
              <w:tblStyle w:val="TableGrid"/>
              <w:tblpPr w:leftFromText="180" w:rightFromText="180" w:vertAnchor="text" w:horzAnchor="margin" w:tblpXSpec="center" w:tblpY="24"/>
              <w:tblW w:w="0" w:type="auto"/>
              <w:tblLook w:val="04A0" w:firstRow="1" w:lastRow="0" w:firstColumn="1" w:lastColumn="0" w:noHBand="0" w:noVBand="1"/>
            </w:tblPr>
            <w:tblGrid>
              <w:gridCol w:w="2085"/>
              <w:gridCol w:w="2730"/>
              <w:gridCol w:w="2693"/>
            </w:tblGrid>
            <w:tr w:rsidR="00FD5AE9" w:rsidRPr="00D1562D" w14:paraId="5097457C" w14:textId="77777777" w:rsidTr="00FD5AE9">
              <w:trPr>
                <w:trHeight w:val="274"/>
              </w:trPr>
              <w:tc>
                <w:tcPr>
                  <w:tcW w:w="2085" w:type="dxa"/>
                </w:tcPr>
                <w:p w14:paraId="4B43085B" w14:textId="77777777" w:rsidR="00FD5AE9" w:rsidRPr="00D1562D" w:rsidRDefault="00FD5AE9" w:rsidP="00FD5AE9">
                  <w:pPr>
                    <w:rPr>
                      <w:rFonts w:cstheme="minorHAnsi"/>
                      <w:sz w:val="20"/>
                      <w:szCs w:val="20"/>
                    </w:rPr>
                  </w:pPr>
                  <w:r w:rsidRPr="00D1562D">
                    <w:rPr>
                      <w:rFonts w:cstheme="minorHAnsi"/>
                      <w:sz w:val="20"/>
                      <w:szCs w:val="20"/>
                    </w:rPr>
                    <w:t>Wellbeing Indicator</w:t>
                  </w:r>
                </w:p>
              </w:tc>
              <w:tc>
                <w:tcPr>
                  <w:tcW w:w="2730" w:type="dxa"/>
                </w:tcPr>
                <w:p w14:paraId="65A4662B" w14:textId="77777777" w:rsidR="00FD5AE9" w:rsidRPr="00D1562D" w:rsidRDefault="00FD5AE9" w:rsidP="00FD5AE9">
                  <w:pPr>
                    <w:rPr>
                      <w:rFonts w:cstheme="minorHAnsi"/>
                      <w:sz w:val="20"/>
                      <w:szCs w:val="20"/>
                    </w:rPr>
                  </w:pPr>
                  <w:r w:rsidRPr="00D1562D">
                    <w:rPr>
                      <w:rFonts w:cstheme="minorHAnsi"/>
                      <w:sz w:val="20"/>
                      <w:szCs w:val="20"/>
                    </w:rPr>
                    <w:t>2024/25 Rating (out of 5)</w:t>
                  </w:r>
                </w:p>
                <w:p w14:paraId="6EF07B07" w14:textId="77777777" w:rsidR="00FD5AE9" w:rsidRPr="00D1562D" w:rsidRDefault="00FD5AE9" w:rsidP="00FD5AE9">
                  <w:pPr>
                    <w:rPr>
                      <w:rFonts w:cstheme="minorHAnsi"/>
                      <w:sz w:val="20"/>
                      <w:szCs w:val="20"/>
                    </w:rPr>
                  </w:pPr>
                </w:p>
                <w:p w14:paraId="1AAC9B9B" w14:textId="77777777" w:rsidR="00FD5AE9" w:rsidRPr="00D1562D" w:rsidRDefault="00FD5AE9" w:rsidP="00FD5AE9">
                  <w:pPr>
                    <w:rPr>
                      <w:rFonts w:cstheme="minorHAnsi"/>
                      <w:sz w:val="20"/>
                      <w:szCs w:val="20"/>
                    </w:rPr>
                  </w:pPr>
                </w:p>
              </w:tc>
              <w:tc>
                <w:tcPr>
                  <w:tcW w:w="2693" w:type="dxa"/>
                </w:tcPr>
                <w:p w14:paraId="6ADA37B0" w14:textId="77777777" w:rsidR="00FD5AE9" w:rsidRPr="00D1562D" w:rsidRDefault="00FD5AE9" w:rsidP="00FD5AE9">
                  <w:pPr>
                    <w:rPr>
                      <w:rFonts w:cstheme="minorHAnsi"/>
                      <w:sz w:val="20"/>
                      <w:szCs w:val="20"/>
                    </w:rPr>
                  </w:pPr>
                  <w:r w:rsidRPr="00D1562D">
                    <w:rPr>
                      <w:rFonts w:cstheme="minorHAnsi"/>
                      <w:sz w:val="20"/>
                      <w:szCs w:val="20"/>
                    </w:rPr>
                    <w:t xml:space="preserve">2025/26 Rating (out of 5) </w:t>
                  </w:r>
                </w:p>
              </w:tc>
            </w:tr>
            <w:tr w:rsidR="00FD5AE9" w:rsidRPr="00D1562D" w14:paraId="2CBBC7F0" w14:textId="77777777" w:rsidTr="00FD5AE9">
              <w:trPr>
                <w:trHeight w:val="297"/>
              </w:trPr>
              <w:tc>
                <w:tcPr>
                  <w:tcW w:w="2085" w:type="dxa"/>
                </w:tcPr>
                <w:p w14:paraId="56518B46" w14:textId="77777777" w:rsidR="00FD5AE9" w:rsidRPr="00D1562D" w:rsidRDefault="00FD5AE9" w:rsidP="00FD5AE9">
                  <w:pPr>
                    <w:rPr>
                      <w:rFonts w:cstheme="minorHAnsi"/>
                      <w:sz w:val="20"/>
                      <w:szCs w:val="20"/>
                    </w:rPr>
                  </w:pPr>
                  <w:r w:rsidRPr="00D1562D">
                    <w:rPr>
                      <w:rFonts w:cstheme="minorHAnsi"/>
                      <w:sz w:val="20"/>
                      <w:szCs w:val="20"/>
                    </w:rPr>
                    <w:t>Achieving</w:t>
                  </w:r>
                </w:p>
                <w:p w14:paraId="1158E57B" w14:textId="77777777" w:rsidR="00FD5AE9" w:rsidRPr="00D1562D" w:rsidRDefault="00FD5AE9" w:rsidP="00FD5AE9">
                  <w:pPr>
                    <w:rPr>
                      <w:rFonts w:cstheme="minorHAnsi"/>
                      <w:sz w:val="20"/>
                      <w:szCs w:val="20"/>
                    </w:rPr>
                  </w:pPr>
                </w:p>
                <w:p w14:paraId="1A686C7D" w14:textId="77777777" w:rsidR="00FD5AE9" w:rsidRPr="00D1562D" w:rsidRDefault="00FD5AE9" w:rsidP="00FD5AE9">
                  <w:pPr>
                    <w:rPr>
                      <w:rFonts w:cstheme="minorHAnsi"/>
                      <w:sz w:val="20"/>
                      <w:szCs w:val="20"/>
                    </w:rPr>
                  </w:pPr>
                </w:p>
              </w:tc>
              <w:tc>
                <w:tcPr>
                  <w:tcW w:w="2730" w:type="dxa"/>
                </w:tcPr>
                <w:p w14:paraId="3316B1DB" w14:textId="77777777" w:rsidR="00FD5AE9" w:rsidRPr="00D1562D" w:rsidRDefault="00FD5AE9" w:rsidP="00FD5AE9">
                  <w:pPr>
                    <w:rPr>
                      <w:rFonts w:cstheme="minorHAnsi"/>
                      <w:sz w:val="20"/>
                      <w:szCs w:val="20"/>
                    </w:rPr>
                  </w:pPr>
                  <w:r w:rsidRPr="00D1562D">
                    <w:rPr>
                      <w:rFonts w:cstheme="minorHAnsi"/>
                      <w:sz w:val="20"/>
                      <w:szCs w:val="20"/>
                    </w:rPr>
                    <w:t>4.5</w:t>
                  </w:r>
                </w:p>
              </w:tc>
              <w:tc>
                <w:tcPr>
                  <w:tcW w:w="2693" w:type="dxa"/>
                </w:tcPr>
                <w:p w14:paraId="08B1EC1D" w14:textId="77777777" w:rsidR="00FD5AE9" w:rsidRPr="00D1562D" w:rsidRDefault="00FD5AE9" w:rsidP="00FD5AE9">
                  <w:pPr>
                    <w:rPr>
                      <w:rFonts w:cstheme="minorHAnsi"/>
                      <w:sz w:val="20"/>
                      <w:szCs w:val="20"/>
                    </w:rPr>
                  </w:pPr>
                  <w:r w:rsidRPr="00D1562D">
                    <w:rPr>
                      <w:rFonts w:cstheme="minorHAnsi"/>
                      <w:sz w:val="20"/>
                      <w:szCs w:val="20"/>
                    </w:rPr>
                    <w:t>4.6</w:t>
                  </w:r>
                </w:p>
              </w:tc>
            </w:tr>
          </w:tbl>
          <w:p w14:paraId="3AF20CE4" w14:textId="77777777" w:rsidR="00FD5AE9" w:rsidRPr="00D1562D" w:rsidRDefault="00FD5AE9" w:rsidP="00FD5AE9">
            <w:pPr>
              <w:rPr>
                <w:rFonts w:cstheme="minorHAnsi"/>
                <w:b/>
                <w:bCs/>
                <w:sz w:val="20"/>
                <w:szCs w:val="20"/>
              </w:rPr>
            </w:pPr>
          </w:p>
          <w:p w14:paraId="72E56456" w14:textId="77777777" w:rsidR="00FD5AE9" w:rsidRPr="00D1562D" w:rsidRDefault="00FD5AE9" w:rsidP="00FD5AE9">
            <w:pPr>
              <w:rPr>
                <w:rFonts w:cstheme="minorHAnsi"/>
                <w:b/>
                <w:bCs/>
                <w:sz w:val="20"/>
                <w:szCs w:val="20"/>
              </w:rPr>
            </w:pPr>
          </w:p>
          <w:p w14:paraId="65472B74" w14:textId="77777777" w:rsidR="00FD5AE9" w:rsidRPr="00D1562D" w:rsidRDefault="00FD5AE9" w:rsidP="00FD5AE9">
            <w:pPr>
              <w:rPr>
                <w:rFonts w:cstheme="minorHAnsi"/>
                <w:b/>
                <w:bCs/>
                <w:sz w:val="20"/>
                <w:szCs w:val="20"/>
              </w:rPr>
            </w:pPr>
          </w:p>
          <w:p w14:paraId="765AF6DA" w14:textId="77777777" w:rsidR="00FD5AE9" w:rsidRPr="00D1562D" w:rsidRDefault="00FD5AE9" w:rsidP="00FD5AE9">
            <w:pPr>
              <w:rPr>
                <w:rFonts w:cstheme="minorHAnsi"/>
                <w:b/>
                <w:bCs/>
                <w:sz w:val="20"/>
                <w:szCs w:val="20"/>
              </w:rPr>
            </w:pPr>
          </w:p>
          <w:p w14:paraId="2CD2E5AD" w14:textId="77777777" w:rsidR="00FD5AE9" w:rsidRPr="00D1562D" w:rsidRDefault="00FD5AE9" w:rsidP="00FD5AE9">
            <w:pPr>
              <w:rPr>
                <w:rFonts w:cstheme="minorHAnsi"/>
                <w:sz w:val="20"/>
                <w:szCs w:val="20"/>
              </w:rPr>
            </w:pPr>
          </w:p>
          <w:p w14:paraId="7514DCF9" w14:textId="298360DF" w:rsidR="00FD5AE9" w:rsidRPr="00D1562D" w:rsidRDefault="00FD5AE9" w:rsidP="00FD5AE9">
            <w:pPr>
              <w:rPr>
                <w:rFonts w:cstheme="minorHAnsi"/>
                <w:b/>
                <w:bCs/>
                <w:sz w:val="20"/>
                <w:szCs w:val="20"/>
              </w:rPr>
            </w:pPr>
            <w:r w:rsidRPr="00D1562D">
              <w:rPr>
                <w:rFonts w:cstheme="minorHAnsi"/>
                <w:sz w:val="20"/>
                <w:szCs w:val="20"/>
              </w:rPr>
              <w:t>This session we focussed on raising our achievement rating from 4.5 to 4.6. After completing term 1 wellbeing check-ins our average rating was 4.5.  Pupils who recorded the lowest scores for achievement across the school were identified and invited to take part in a pupil focus group. This provided an opportunity to explore their perceptions of achievement in more depth.</w:t>
            </w:r>
          </w:p>
          <w:p w14:paraId="6D0B6647" w14:textId="302823F4" w:rsidR="00FD5AE9" w:rsidRPr="00D1562D" w:rsidRDefault="00FD5AE9" w:rsidP="00FD5AE9">
            <w:pPr>
              <w:rPr>
                <w:rFonts w:cstheme="minorHAnsi"/>
                <w:sz w:val="20"/>
                <w:szCs w:val="20"/>
              </w:rPr>
            </w:pPr>
            <w:r w:rsidRPr="00D1562D">
              <w:rPr>
                <w:rFonts w:cstheme="minorHAnsi"/>
                <w:sz w:val="20"/>
                <w:szCs w:val="20"/>
              </w:rPr>
              <w:t>During the sessions, staff worked with pupils to develop their understanding of what achievement looks like. Discussions focused on recognising that achievement can take many forms and may occur at different rates for different individuals.</w:t>
            </w:r>
          </w:p>
          <w:p w14:paraId="695F9140" w14:textId="77777777" w:rsidR="00FD5AE9" w:rsidRPr="00D1562D" w:rsidRDefault="00FD5AE9" w:rsidP="00FD5AE9">
            <w:pPr>
              <w:rPr>
                <w:rFonts w:cstheme="minorHAnsi"/>
                <w:sz w:val="20"/>
                <w:szCs w:val="20"/>
              </w:rPr>
            </w:pPr>
            <w:r w:rsidRPr="00D1562D">
              <w:rPr>
                <w:rFonts w:cstheme="minorHAnsi"/>
                <w:sz w:val="20"/>
                <w:szCs w:val="20"/>
              </w:rPr>
              <w:t>Pupils were supported to reflect on their own progress, helping them to recognise that they are achieving, even if this looks different from their peers. The focus group aimed to build confidence, promote a positive mindset, and reinforce a broader, more inclusive understanding of success.</w:t>
            </w:r>
          </w:p>
          <w:p w14:paraId="42748E9C" w14:textId="77777777" w:rsidR="00FD5AE9" w:rsidRPr="00D1562D" w:rsidRDefault="00FD5AE9" w:rsidP="00FD5AE9">
            <w:pPr>
              <w:rPr>
                <w:rFonts w:cstheme="minorHAnsi"/>
                <w:sz w:val="20"/>
                <w:szCs w:val="20"/>
              </w:rPr>
            </w:pPr>
            <w:r w:rsidRPr="00D1562D">
              <w:rPr>
                <w:rFonts w:cstheme="minorHAnsi"/>
                <w:sz w:val="20"/>
                <w:szCs w:val="20"/>
              </w:rPr>
              <w:t xml:space="preserve">Each week at assembly there has been a focus on achievement with pupils across the school receiving recognition through Star of the Day, School values certificates, Handwriting Heroes, Multiplication Masters and Bronze, Silver and Gold awards. Wider achievements are also celebrated and displayed on our wider achievement wall. </w:t>
            </w:r>
          </w:p>
          <w:p w14:paraId="59DD1979" w14:textId="4306DC3F" w:rsidR="00FD5AE9" w:rsidRPr="00D1562D" w:rsidRDefault="00FD5AE9" w:rsidP="00FD5AE9">
            <w:pPr>
              <w:rPr>
                <w:rFonts w:cstheme="minorHAnsi"/>
                <w:sz w:val="20"/>
                <w:szCs w:val="20"/>
              </w:rPr>
            </w:pPr>
            <w:r w:rsidRPr="00D1562D">
              <w:rPr>
                <w:rFonts w:cstheme="minorHAnsi"/>
                <w:sz w:val="20"/>
                <w:szCs w:val="20"/>
              </w:rPr>
              <w:t xml:space="preserve">Despite the considerable work and effort that has been undertaken, there has unfortunately still been a decline in the average rating </w:t>
            </w:r>
            <w:r w:rsidRPr="00D1562D">
              <w:rPr>
                <w:rFonts w:cstheme="minorHAnsi"/>
                <w:b/>
                <w:bCs/>
                <w:sz w:val="20"/>
                <w:szCs w:val="20"/>
              </w:rPr>
              <w:t>for P4-7 pupils</w:t>
            </w:r>
            <w:r w:rsidRPr="00D1562D">
              <w:rPr>
                <w:rFonts w:cstheme="minorHAnsi"/>
                <w:sz w:val="20"/>
                <w:szCs w:val="20"/>
              </w:rPr>
              <w:t xml:space="preserve"> at the end of this session. However, we will continue to prioritise this area and maintain it as a key focus in the next session. </w:t>
            </w:r>
          </w:p>
          <w:p w14:paraId="12271033" w14:textId="77777777" w:rsidR="00FD5AE9" w:rsidRPr="00D1562D" w:rsidRDefault="00FD5AE9" w:rsidP="00FD5AE9">
            <w:pPr>
              <w:rPr>
                <w:rFonts w:cstheme="minorHAnsi"/>
                <w:sz w:val="20"/>
                <w:szCs w:val="20"/>
              </w:rPr>
            </w:pPr>
          </w:p>
          <w:tbl>
            <w:tblPr>
              <w:tblStyle w:val="TableGrid"/>
              <w:tblpPr w:leftFromText="180" w:rightFromText="180" w:vertAnchor="text" w:horzAnchor="margin" w:tblpXSpec="center" w:tblpY="426"/>
              <w:tblW w:w="0" w:type="auto"/>
              <w:tblLook w:val="04A0" w:firstRow="1" w:lastRow="0" w:firstColumn="1" w:lastColumn="0" w:noHBand="0" w:noVBand="1"/>
            </w:tblPr>
            <w:tblGrid>
              <w:gridCol w:w="2085"/>
              <w:gridCol w:w="2693"/>
            </w:tblGrid>
            <w:tr w:rsidR="00FD5AE9" w:rsidRPr="00D1562D" w14:paraId="03D16E0B" w14:textId="77777777" w:rsidTr="00FD5AE9">
              <w:trPr>
                <w:trHeight w:val="274"/>
              </w:trPr>
              <w:tc>
                <w:tcPr>
                  <w:tcW w:w="2085" w:type="dxa"/>
                </w:tcPr>
                <w:p w14:paraId="7FA534D0" w14:textId="77777777" w:rsidR="00FD5AE9" w:rsidRPr="00D1562D" w:rsidRDefault="00FD5AE9" w:rsidP="00FD5AE9">
                  <w:pPr>
                    <w:rPr>
                      <w:rFonts w:cstheme="minorHAnsi"/>
                      <w:sz w:val="20"/>
                      <w:szCs w:val="20"/>
                    </w:rPr>
                  </w:pPr>
                  <w:r w:rsidRPr="00D1562D">
                    <w:rPr>
                      <w:rFonts w:cstheme="minorHAnsi"/>
                      <w:sz w:val="20"/>
                      <w:szCs w:val="20"/>
                    </w:rPr>
                    <w:lastRenderedPageBreak/>
                    <w:t>Wellbeing Indicator</w:t>
                  </w:r>
                </w:p>
              </w:tc>
              <w:tc>
                <w:tcPr>
                  <w:tcW w:w="2693" w:type="dxa"/>
                </w:tcPr>
                <w:p w14:paraId="7FE809EB" w14:textId="77777777" w:rsidR="00FD5AE9" w:rsidRPr="00D1562D" w:rsidRDefault="00FD5AE9" w:rsidP="00FD5AE9">
                  <w:pPr>
                    <w:rPr>
                      <w:rFonts w:cstheme="minorHAnsi"/>
                      <w:sz w:val="20"/>
                      <w:szCs w:val="20"/>
                    </w:rPr>
                  </w:pPr>
                  <w:r w:rsidRPr="00D1562D">
                    <w:rPr>
                      <w:rFonts w:cstheme="minorHAnsi"/>
                      <w:sz w:val="20"/>
                      <w:szCs w:val="20"/>
                    </w:rPr>
                    <w:t xml:space="preserve">June 2026 Rating (out of 5) </w:t>
                  </w:r>
                </w:p>
              </w:tc>
            </w:tr>
            <w:tr w:rsidR="00FD5AE9" w:rsidRPr="00D1562D" w14:paraId="65D4609D" w14:textId="77777777" w:rsidTr="00FD5AE9">
              <w:trPr>
                <w:trHeight w:val="297"/>
              </w:trPr>
              <w:tc>
                <w:tcPr>
                  <w:tcW w:w="2085" w:type="dxa"/>
                </w:tcPr>
                <w:p w14:paraId="14773E3E" w14:textId="77777777" w:rsidR="00FD5AE9" w:rsidRPr="00D1562D" w:rsidRDefault="00FD5AE9" w:rsidP="00FD5AE9">
                  <w:pPr>
                    <w:rPr>
                      <w:rFonts w:cstheme="minorHAnsi"/>
                      <w:sz w:val="20"/>
                      <w:szCs w:val="20"/>
                    </w:rPr>
                  </w:pPr>
                  <w:r w:rsidRPr="00D1562D">
                    <w:rPr>
                      <w:rFonts w:cstheme="minorHAnsi"/>
                      <w:sz w:val="20"/>
                      <w:szCs w:val="20"/>
                    </w:rPr>
                    <w:t>Achieving</w:t>
                  </w:r>
                </w:p>
                <w:p w14:paraId="3D9B8460" w14:textId="77777777" w:rsidR="00FD5AE9" w:rsidRPr="00D1562D" w:rsidRDefault="00FD5AE9" w:rsidP="00FD5AE9">
                  <w:pPr>
                    <w:rPr>
                      <w:rFonts w:cstheme="minorHAnsi"/>
                      <w:sz w:val="20"/>
                      <w:szCs w:val="20"/>
                    </w:rPr>
                  </w:pPr>
                </w:p>
                <w:p w14:paraId="12322507" w14:textId="77777777" w:rsidR="00FD5AE9" w:rsidRPr="00D1562D" w:rsidRDefault="00FD5AE9" w:rsidP="00FD5AE9">
                  <w:pPr>
                    <w:rPr>
                      <w:rFonts w:cstheme="minorHAnsi"/>
                      <w:sz w:val="20"/>
                      <w:szCs w:val="20"/>
                    </w:rPr>
                  </w:pPr>
                </w:p>
              </w:tc>
              <w:tc>
                <w:tcPr>
                  <w:tcW w:w="2693" w:type="dxa"/>
                </w:tcPr>
                <w:p w14:paraId="28C34254" w14:textId="77777777" w:rsidR="00FD5AE9" w:rsidRPr="00D1562D" w:rsidRDefault="00FD5AE9" w:rsidP="00FD5AE9">
                  <w:pPr>
                    <w:rPr>
                      <w:rFonts w:cstheme="minorHAnsi"/>
                      <w:sz w:val="20"/>
                      <w:szCs w:val="20"/>
                    </w:rPr>
                  </w:pPr>
                  <w:r w:rsidRPr="00D1562D">
                    <w:rPr>
                      <w:rFonts w:cstheme="minorHAnsi"/>
                      <w:sz w:val="20"/>
                      <w:szCs w:val="20"/>
                    </w:rPr>
                    <w:t>4.3</w:t>
                  </w:r>
                </w:p>
              </w:tc>
            </w:tr>
          </w:tbl>
          <w:p w14:paraId="1F8B478C" w14:textId="77777777" w:rsidR="00FD5AE9" w:rsidRPr="00D1562D" w:rsidRDefault="00FD5AE9" w:rsidP="00FD5AE9">
            <w:pPr>
              <w:rPr>
                <w:rFonts w:cstheme="minorHAnsi"/>
                <w:b/>
                <w:bCs/>
                <w:sz w:val="20"/>
                <w:szCs w:val="20"/>
              </w:rPr>
            </w:pPr>
            <w:r w:rsidRPr="00D1562D">
              <w:rPr>
                <w:rFonts w:cstheme="minorHAnsi"/>
                <w:b/>
                <w:bCs/>
                <w:sz w:val="20"/>
                <w:szCs w:val="20"/>
              </w:rPr>
              <w:t xml:space="preserve">Current Achieving rating: </w:t>
            </w:r>
          </w:p>
          <w:p w14:paraId="3D44778A" w14:textId="77777777" w:rsidR="00FD5AE9" w:rsidRPr="00D1562D" w:rsidRDefault="00FD5AE9" w:rsidP="00FD5AE9">
            <w:pPr>
              <w:rPr>
                <w:rFonts w:cstheme="minorHAnsi"/>
                <w:sz w:val="20"/>
                <w:szCs w:val="20"/>
              </w:rPr>
            </w:pPr>
          </w:p>
          <w:p w14:paraId="06AAAD06" w14:textId="77777777" w:rsidR="00FD5AE9" w:rsidRPr="00D1562D" w:rsidRDefault="00FD5AE9" w:rsidP="00FD5AE9">
            <w:pPr>
              <w:rPr>
                <w:rFonts w:cstheme="minorHAnsi"/>
                <w:sz w:val="20"/>
                <w:szCs w:val="20"/>
              </w:rPr>
            </w:pPr>
          </w:p>
          <w:p w14:paraId="5CBC6205" w14:textId="77777777" w:rsidR="00FD5AE9" w:rsidRPr="00D1562D" w:rsidRDefault="00FD5AE9" w:rsidP="00FD5AE9">
            <w:pPr>
              <w:rPr>
                <w:rFonts w:cstheme="minorHAnsi"/>
                <w:sz w:val="20"/>
                <w:szCs w:val="20"/>
              </w:rPr>
            </w:pPr>
          </w:p>
          <w:p w14:paraId="51D4BE16" w14:textId="77777777" w:rsidR="00FD5AE9" w:rsidRPr="00D1562D" w:rsidRDefault="00FD5AE9" w:rsidP="00FD5AE9">
            <w:pPr>
              <w:rPr>
                <w:rFonts w:cstheme="minorHAnsi"/>
                <w:b/>
                <w:bCs/>
                <w:sz w:val="20"/>
                <w:szCs w:val="20"/>
                <w:u w:val="single"/>
              </w:rPr>
            </w:pPr>
            <w:r w:rsidRPr="00D1562D">
              <w:rPr>
                <w:rFonts w:cstheme="minorHAnsi"/>
                <w:b/>
                <w:bCs/>
                <w:sz w:val="20"/>
                <w:szCs w:val="20"/>
                <w:u w:val="single"/>
              </w:rPr>
              <w:t>Parent/Carer Views</w:t>
            </w:r>
          </w:p>
          <w:p w14:paraId="698D350C" w14:textId="77777777" w:rsidR="00FD5AE9" w:rsidRPr="00D1562D" w:rsidRDefault="00FD5AE9" w:rsidP="00FD5AE9">
            <w:pPr>
              <w:rPr>
                <w:rFonts w:cstheme="minorHAnsi"/>
                <w:b/>
                <w:bCs/>
                <w:sz w:val="20"/>
                <w:szCs w:val="20"/>
                <w:u w:val="single"/>
              </w:rPr>
            </w:pPr>
          </w:p>
          <w:p w14:paraId="6938EC24" w14:textId="77777777" w:rsidR="00FD5AE9" w:rsidRPr="00D1562D" w:rsidRDefault="00FD5AE9" w:rsidP="00FD5AE9">
            <w:pPr>
              <w:rPr>
                <w:rFonts w:cstheme="minorHAnsi"/>
                <w:i/>
                <w:iCs/>
                <w:sz w:val="20"/>
                <w:szCs w:val="20"/>
              </w:rPr>
            </w:pPr>
            <w:r w:rsidRPr="00D1562D">
              <w:rPr>
                <w:rFonts w:eastAsia="Arial" w:cstheme="minorHAnsi"/>
                <w:sz w:val="20"/>
                <w:szCs w:val="20"/>
              </w:rPr>
              <w:t>Results from a recent parent/carer questionnaire asking</w:t>
            </w:r>
            <w:r w:rsidRPr="00D1562D">
              <w:rPr>
                <w:rFonts w:cstheme="minorHAnsi"/>
                <w:i/>
                <w:iCs/>
                <w:sz w:val="20"/>
                <w:szCs w:val="20"/>
              </w:rPr>
              <w:t>, ‘Do you feel that your child's wellbeing is well supported at school?’</w:t>
            </w:r>
          </w:p>
          <w:p w14:paraId="47C818AA" w14:textId="77777777" w:rsidR="00FD5AE9" w:rsidRPr="00D1562D" w:rsidRDefault="00FD5AE9" w:rsidP="00FD5AE9">
            <w:pPr>
              <w:rPr>
                <w:rFonts w:cstheme="minorHAnsi"/>
                <w:i/>
                <w:iCs/>
                <w:sz w:val="20"/>
                <w:szCs w:val="20"/>
              </w:rPr>
            </w:pPr>
          </w:p>
          <w:p w14:paraId="626707B3" w14:textId="77777777" w:rsidR="00FD5AE9" w:rsidRPr="00D1562D" w:rsidRDefault="00FD5AE9" w:rsidP="00FD5AE9">
            <w:pPr>
              <w:rPr>
                <w:rFonts w:cstheme="minorHAnsi"/>
                <w:b/>
                <w:bCs/>
                <w:sz w:val="20"/>
                <w:szCs w:val="20"/>
                <w:u w:val="single"/>
              </w:rPr>
            </w:pPr>
            <w:r w:rsidRPr="00D1562D">
              <w:rPr>
                <w:rFonts w:cstheme="minorHAnsi"/>
                <w:i/>
                <w:iCs/>
                <w:noProof/>
                <w:sz w:val="20"/>
                <w:szCs w:val="20"/>
              </w:rPr>
              <w:drawing>
                <wp:anchor distT="0" distB="0" distL="114300" distR="114300" simplePos="0" relativeHeight="251759616" behindDoc="0" locked="0" layoutInCell="1" allowOverlap="1" wp14:anchorId="2B13966C" wp14:editId="297E7684">
                  <wp:simplePos x="0" y="0"/>
                  <wp:positionH relativeFrom="column">
                    <wp:posOffset>-88900</wp:posOffset>
                  </wp:positionH>
                  <wp:positionV relativeFrom="paragraph">
                    <wp:posOffset>56515</wp:posOffset>
                  </wp:positionV>
                  <wp:extent cx="3028950" cy="1809750"/>
                  <wp:effectExtent l="0" t="0" r="0" b="0"/>
                  <wp:wrapSquare wrapText="bothSides"/>
                  <wp:docPr id="122831117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14:sizeRelH relativeFrom="page">
                    <wp14:pctWidth>0</wp14:pctWidth>
                  </wp14:sizeRelH>
                  <wp14:sizeRelV relativeFrom="page">
                    <wp14:pctHeight>0</wp14:pctHeight>
                  </wp14:sizeRelV>
                </wp:anchor>
              </w:drawing>
            </w:r>
          </w:p>
          <w:p w14:paraId="259F44FB" w14:textId="77777777" w:rsidR="00FD5AE9" w:rsidRPr="00D1562D" w:rsidRDefault="00FD5AE9" w:rsidP="00FD5AE9">
            <w:pPr>
              <w:rPr>
                <w:rFonts w:cstheme="minorHAnsi"/>
                <w:b/>
                <w:bCs/>
                <w:sz w:val="20"/>
                <w:szCs w:val="20"/>
                <w:u w:val="single"/>
              </w:rPr>
            </w:pPr>
          </w:p>
          <w:p w14:paraId="6A261AB0" w14:textId="4A1943F8" w:rsidR="00FD5AE9" w:rsidRPr="00D1562D" w:rsidRDefault="00FD5AE9" w:rsidP="00FD5AE9">
            <w:pPr>
              <w:tabs>
                <w:tab w:val="left" w:pos="1200"/>
              </w:tabs>
              <w:rPr>
                <w:rFonts w:cstheme="minorHAnsi"/>
                <w:b/>
                <w:bCs/>
                <w:sz w:val="20"/>
                <w:szCs w:val="20"/>
                <w:u w:val="single"/>
              </w:rPr>
            </w:pPr>
          </w:p>
          <w:p w14:paraId="0C8FD8C2" w14:textId="52DAB30B" w:rsidR="00FD5AE9" w:rsidRPr="00D1562D" w:rsidRDefault="00FD5AE9" w:rsidP="00FD5AE9">
            <w:pPr>
              <w:rPr>
                <w:rFonts w:cstheme="minorHAnsi"/>
                <w:sz w:val="20"/>
                <w:szCs w:val="20"/>
              </w:rPr>
            </w:pPr>
          </w:p>
          <w:p w14:paraId="15E947BF" w14:textId="77777777" w:rsidR="00FD5AE9" w:rsidRPr="00D1562D" w:rsidRDefault="00FD5AE9" w:rsidP="00B37E66">
            <w:pPr>
              <w:rPr>
                <w:rFonts w:cstheme="minorHAnsi"/>
                <w:sz w:val="20"/>
                <w:szCs w:val="20"/>
                <w:u w:val="single"/>
              </w:rPr>
            </w:pPr>
          </w:p>
          <w:p w14:paraId="2E116B73" w14:textId="77777777" w:rsidR="00B37E66" w:rsidRPr="00D1562D" w:rsidRDefault="00B37E66" w:rsidP="00B37E66">
            <w:pPr>
              <w:rPr>
                <w:rFonts w:cstheme="minorHAnsi"/>
                <w:b/>
                <w:bCs/>
                <w:sz w:val="20"/>
                <w:szCs w:val="20"/>
              </w:rPr>
            </w:pPr>
          </w:p>
          <w:p w14:paraId="6D53F00B" w14:textId="55C6F7AC" w:rsidR="00B37E66" w:rsidRPr="00D1562D" w:rsidRDefault="00B37E66" w:rsidP="00B37E66">
            <w:pPr>
              <w:rPr>
                <w:rFonts w:cstheme="minorHAnsi"/>
                <w:b/>
                <w:bCs/>
                <w:sz w:val="20"/>
                <w:szCs w:val="20"/>
              </w:rPr>
            </w:pPr>
          </w:p>
          <w:p w14:paraId="55806E15" w14:textId="2B3F20A2" w:rsidR="00083BC6" w:rsidRPr="00D1562D" w:rsidRDefault="00083BC6" w:rsidP="00EE616B">
            <w:pPr>
              <w:spacing w:after="0" w:line="240" w:lineRule="auto"/>
              <w:rPr>
                <w:rFonts w:cstheme="minorHAnsi"/>
                <w:b/>
                <w:bCs/>
                <w:sz w:val="20"/>
                <w:szCs w:val="20"/>
                <w:u w:val="single"/>
              </w:rPr>
            </w:pPr>
          </w:p>
          <w:p w14:paraId="3031011F" w14:textId="77777777" w:rsidR="00EE616B" w:rsidRPr="00D1562D" w:rsidRDefault="00EE616B" w:rsidP="00EE616B">
            <w:pPr>
              <w:spacing w:after="0" w:line="240" w:lineRule="auto"/>
              <w:rPr>
                <w:rFonts w:cstheme="minorHAnsi"/>
                <w:b/>
                <w:bCs/>
                <w:sz w:val="20"/>
                <w:szCs w:val="20"/>
                <w:highlight w:val="green"/>
                <w:u w:val="single"/>
              </w:rPr>
            </w:pPr>
          </w:p>
          <w:p w14:paraId="0A6B5F5B" w14:textId="77777777" w:rsidR="00914243" w:rsidRPr="00D1562D" w:rsidRDefault="00914243" w:rsidP="00EE616B">
            <w:pPr>
              <w:spacing w:after="0" w:line="240" w:lineRule="auto"/>
              <w:rPr>
                <w:rFonts w:cstheme="minorHAnsi"/>
                <w:b/>
                <w:bCs/>
                <w:sz w:val="20"/>
                <w:szCs w:val="20"/>
                <w:highlight w:val="green"/>
                <w:u w:val="single"/>
              </w:rPr>
            </w:pPr>
          </w:p>
          <w:p w14:paraId="32CFD875" w14:textId="77777777" w:rsidR="00914243" w:rsidRPr="00D1562D" w:rsidRDefault="00914243" w:rsidP="00EE616B">
            <w:pPr>
              <w:spacing w:after="0" w:line="240" w:lineRule="auto"/>
              <w:rPr>
                <w:rFonts w:cstheme="minorHAnsi"/>
                <w:b/>
                <w:bCs/>
                <w:sz w:val="20"/>
                <w:szCs w:val="20"/>
                <w:highlight w:val="green"/>
                <w:u w:val="single"/>
              </w:rPr>
            </w:pPr>
          </w:p>
          <w:p w14:paraId="75C5C5BE" w14:textId="77777777" w:rsidR="00914243" w:rsidRPr="00D1562D" w:rsidRDefault="00914243" w:rsidP="00EE616B">
            <w:pPr>
              <w:spacing w:after="0" w:line="240" w:lineRule="auto"/>
              <w:rPr>
                <w:rFonts w:cstheme="minorHAnsi"/>
                <w:b/>
                <w:bCs/>
                <w:sz w:val="20"/>
                <w:szCs w:val="20"/>
                <w:highlight w:val="green"/>
                <w:u w:val="single"/>
              </w:rPr>
            </w:pPr>
          </w:p>
          <w:p w14:paraId="16FD6302" w14:textId="77777777" w:rsidR="00914243" w:rsidRPr="00D1562D" w:rsidRDefault="00914243" w:rsidP="00EE616B">
            <w:pPr>
              <w:spacing w:after="0" w:line="240" w:lineRule="auto"/>
              <w:rPr>
                <w:rFonts w:cstheme="minorHAnsi"/>
                <w:b/>
                <w:bCs/>
                <w:sz w:val="20"/>
                <w:szCs w:val="20"/>
                <w:highlight w:val="green"/>
                <w:u w:val="single"/>
              </w:rPr>
            </w:pPr>
          </w:p>
          <w:p w14:paraId="5CAB8B76" w14:textId="77777777" w:rsidR="00914243" w:rsidRPr="00D1562D" w:rsidRDefault="00914243" w:rsidP="00EE616B">
            <w:pPr>
              <w:spacing w:after="0" w:line="240" w:lineRule="auto"/>
              <w:rPr>
                <w:rFonts w:cstheme="minorHAnsi"/>
                <w:b/>
                <w:bCs/>
                <w:sz w:val="20"/>
                <w:szCs w:val="20"/>
                <w:highlight w:val="green"/>
                <w:u w:val="single"/>
              </w:rPr>
            </w:pPr>
          </w:p>
          <w:p w14:paraId="2B76C30E" w14:textId="73AC1E15" w:rsidR="00EE616B" w:rsidRPr="00D1562D" w:rsidRDefault="00A605CC" w:rsidP="00EE616B">
            <w:pPr>
              <w:spacing w:after="0" w:line="240" w:lineRule="auto"/>
              <w:rPr>
                <w:rFonts w:cstheme="minorHAnsi"/>
                <w:b/>
                <w:bCs/>
                <w:sz w:val="20"/>
                <w:szCs w:val="20"/>
                <w:u w:val="single"/>
              </w:rPr>
            </w:pPr>
            <w:r w:rsidRPr="00D1562D">
              <w:rPr>
                <w:rFonts w:cstheme="minorHAnsi"/>
                <w:noProof/>
                <w:color w:val="FF0000"/>
                <w:sz w:val="20"/>
                <w:szCs w:val="20"/>
              </w:rPr>
              <w:lastRenderedPageBreak/>
              <w:drawing>
                <wp:anchor distT="0" distB="0" distL="114300" distR="114300" simplePos="0" relativeHeight="251697152" behindDoc="1" locked="0" layoutInCell="1" allowOverlap="1" wp14:anchorId="20CDE612" wp14:editId="737DFF2A">
                  <wp:simplePos x="0" y="0"/>
                  <wp:positionH relativeFrom="column">
                    <wp:posOffset>4354195</wp:posOffset>
                  </wp:positionH>
                  <wp:positionV relativeFrom="paragraph">
                    <wp:posOffset>154940</wp:posOffset>
                  </wp:positionV>
                  <wp:extent cx="3683635" cy="1259840"/>
                  <wp:effectExtent l="152400" t="152400" r="354965" b="359410"/>
                  <wp:wrapTight wrapText="bothSides">
                    <wp:wrapPolygon edited="0">
                      <wp:start x="447" y="-2613"/>
                      <wp:lineTo x="-894" y="-1960"/>
                      <wp:lineTo x="-894" y="18944"/>
                      <wp:lineTo x="-670" y="24169"/>
                      <wp:lineTo x="1005" y="26782"/>
                      <wp:lineTo x="1117" y="27435"/>
                      <wp:lineTo x="21559" y="27435"/>
                      <wp:lineTo x="21671" y="26782"/>
                      <wp:lineTo x="23235" y="24169"/>
                      <wp:lineTo x="23570" y="18944"/>
                      <wp:lineTo x="23570" y="3266"/>
                      <wp:lineTo x="22229" y="-1633"/>
                      <wp:lineTo x="22118" y="-2613"/>
                      <wp:lineTo x="447" y="-2613"/>
                    </wp:wrapPolygon>
                  </wp:wrapTight>
                  <wp:docPr id="1006307012"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07012" name="Picture 1" descr="A white background with black text&#10;&#10;AI-generated content may be incorrect."/>
                          <pic:cNvPicPr/>
                        </pic:nvPicPr>
                        <pic:blipFill>
                          <a:blip r:embed="rId98">
                            <a:extLst>
                              <a:ext uri="{28A0092B-C50C-407E-A947-70E740481C1C}">
                                <a14:useLocalDpi xmlns:a14="http://schemas.microsoft.com/office/drawing/2010/main" val="0"/>
                              </a:ext>
                            </a:extLst>
                          </a:blip>
                          <a:stretch>
                            <a:fillRect/>
                          </a:stretch>
                        </pic:blipFill>
                        <pic:spPr>
                          <a:xfrm>
                            <a:off x="0" y="0"/>
                            <a:ext cx="3683635" cy="12598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E616B" w:rsidRPr="00D1562D">
              <w:rPr>
                <w:rFonts w:cstheme="minorHAnsi"/>
                <w:b/>
                <w:bCs/>
                <w:sz w:val="20"/>
                <w:szCs w:val="20"/>
                <w:u w:val="single"/>
              </w:rPr>
              <w:t>Zones of Regulation</w:t>
            </w:r>
          </w:p>
          <w:p w14:paraId="5999C4EC" w14:textId="77777777" w:rsidR="00A605CC" w:rsidRPr="00D1562D" w:rsidRDefault="00A605CC" w:rsidP="00EE616B">
            <w:pPr>
              <w:spacing w:after="0" w:line="240" w:lineRule="auto"/>
              <w:rPr>
                <w:rFonts w:cstheme="minorHAnsi"/>
                <w:b/>
                <w:bCs/>
                <w:sz w:val="20"/>
                <w:szCs w:val="20"/>
                <w:u w:val="single"/>
              </w:rPr>
            </w:pPr>
          </w:p>
          <w:p w14:paraId="14E816A9" w14:textId="2D0B071D" w:rsidR="00897318" w:rsidRPr="00D1562D" w:rsidRDefault="00A605CC" w:rsidP="00A605CC">
            <w:pPr>
              <w:spacing w:after="0" w:line="240" w:lineRule="auto"/>
              <w:rPr>
                <w:rFonts w:cstheme="minorHAnsi"/>
                <w:sz w:val="20"/>
                <w:szCs w:val="20"/>
              </w:rPr>
            </w:pPr>
            <w:r w:rsidRPr="00D1562D">
              <w:rPr>
                <w:rFonts w:cstheme="minorHAnsi"/>
                <w:noProof/>
                <w:color w:val="FF0000"/>
                <w:sz w:val="20"/>
                <w:szCs w:val="20"/>
              </w:rPr>
              <w:drawing>
                <wp:anchor distT="0" distB="0" distL="114300" distR="114300" simplePos="0" relativeHeight="251698176" behindDoc="1" locked="0" layoutInCell="1" allowOverlap="1" wp14:anchorId="20589407" wp14:editId="174421E1">
                  <wp:simplePos x="0" y="0"/>
                  <wp:positionH relativeFrom="column">
                    <wp:posOffset>4392295</wp:posOffset>
                  </wp:positionH>
                  <wp:positionV relativeFrom="paragraph">
                    <wp:posOffset>1257300</wp:posOffset>
                  </wp:positionV>
                  <wp:extent cx="3639185" cy="1377315"/>
                  <wp:effectExtent l="152400" t="152400" r="361315" b="356235"/>
                  <wp:wrapTight wrapText="bothSides">
                    <wp:wrapPolygon edited="0">
                      <wp:start x="452" y="-2390"/>
                      <wp:lineTo x="-905" y="-1793"/>
                      <wp:lineTo x="-905" y="22705"/>
                      <wp:lineTo x="1131" y="26888"/>
                      <wp:lineTo x="21596" y="26888"/>
                      <wp:lineTo x="21709" y="26290"/>
                      <wp:lineTo x="23518" y="22407"/>
                      <wp:lineTo x="23631" y="2988"/>
                      <wp:lineTo x="22275" y="-1494"/>
                      <wp:lineTo x="22162" y="-2390"/>
                      <wp:lineTo x="452" y="-2390"/>
                    </wp:wrapPolygon>
                  </wp:wrapTight>
                  <wp:docPr id="1897981779"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981779" name="Picture 1" descr="A white background with black text&#10;&#10;AI-generated content may be incorrect."/>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639185" cy="13773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97318" w:rsidRPr="00D1562D">
              <w:rPr>
                <w:rFonts w:cstheme="minorHAnsi"/>
                <w:sz w:val="20"/>
                <w:szCs w:val="20"/>
              </w:rPr>
              <w:t>Following professional learning with the Senior Leadership Team and the Educational Psychologist, staff reviewed and re</w:t>
            </w:r>
            <w:r w:rsidR="00897318" w:rsidRPr="00D1562D">
              <w:rPr>
                <w:rFonts w:cstheme="minorHAnsi"/>
                <w:sz w:val="20"/>
                <w:szCs w:val="20"/>
              </w:rPr>
              <w:noBreakHyphen/>
              <w:t>implemented the Zones of Regulation programme with a clear focus on developing pupils’ emotional literacy, self</w:t>
            </w:r>
            <w:r w:rsidR="00897318" w:rsidRPr="00D1562D">
              <w:rPr>
                <w:rFonts w:cstheme="minorHAnsi"/>
                <w:sz w:val="20"/>
                <w:szCs w:val="20"/>
              </w:rPr>
              <w:noBreakHyphen/>
              <w:t>regulation and readiness to learn. The approach is now embedded across all classes, with consistent visual displays, whole</w:t>
            </w:r>
            <w:r w:rsidR="00897318" w:rsidRPr="00D1562D">
              <w:rPr>
                <w:rFonts w:cstheme="minorHAnsi"/>
                <w:sz w:val="20"/>
                <w:szCs w:val="20"/>
              </w:rPr>
              <w:noBreakHyphen/>
              <w:t>class and individual regulation toolkits, and the use of Zones of Regulation discs on staff lanyards to support immediate, non</w:t>
            </w:r>
            <w:r w:rsidR="00897318" w:rsidRPr="00D1562D">
              <w:rPr>
                <w:rFonts w:cstheme="minorHAnsi"/>
                <w:sz w:val="20"/>
                <w:szCs w:val="20"/>
              </w:rPr>
              <w:noBreakHyphen/>
              <w:t>verbal emotional check</w:t>
            </w:r>
            <w:r w:rsidR="00897318" w:rsidRPr="00D1562D">
              <w:rPr>
                <w:rFonts w:cstheme="minorHAnsi"/>
                <w:sz w:val="20"/>
                <w:szCs w:val="20"/>
              </w:rPr>
              <w:noBreakHyphen/>
              <w:t>ins and structured discussions. This consistent, inclusive approach validates pupils’ emotions and ensures they feel understood, valued and respected. Communication with families has further strengthened a shared emotional language beyond the classroom. As a result, learning environments are calmer, the frequency of dysregulated behaviour has reduced in almost all classes, and pupils demonstrate improved self</w:t>
            </w:r>
            <w:r w:rsidR="00897318" w:rsidRPr="00D1562D">
              <w:rPr>
                <w:rFonts w:cstheme="minorHAnsi"/>
                <w:sz w:val="20"/>
                <w:szCs w:val="20"/>
              </w:rPr>
              <w:noBreakHyphen/>
              <w:t>regulation and emotional awareness. These improvements have supported stronger relationships across the school and increased engagement in learning, contributing positively to pupils’ wellbeing and their capacity to achieve.</w:t>
            </w:r>
          </w:p>
          <w:p w14:paraId="21BD8546" w14:textId="1BA314E8" w:rsidR="00114D22" w:rsidRPr="00D1562D" w:rsidRDefault="00114D22" w:rsidP="00897318">
            <w:pPr>
              <w:spacing w:after="0" w:line="240" w:lineRule="auto"/>
              <w:rPr>
                <w:rFonts w:cstheme="minorHAnsi"/>
                <w:sz w:val="20"/>
                <w:szCs w:val="20"/>
              </w:rPr>
            </w:pPr>
          </w:p>
          <w:p w14:paraId="090AC3D3" w14:textId="465F5F3C" w:rsidR="00114D22" w:rsidRPr="00D1562D" w:rsidRDefault="00114D22" w:rsidP="00897318">
            <w:pPr>
              <w:spacing w:after="0" w:line="240" w:lineRule="auto"/>
              <w:rPr>
                <w:rFonts w:cstheme="minorHAnsi"/>
                <w:sz w:val="20"/>
                <w:szCs w:val="20"/>
              </w:rPr>
            </w:pPr>
          </w:p>
          <w:p w14:paraId="24365843" w14:textId="0A1944AB" w:rsidR="00114D22" w:rsidRPr="00D1562D" w:rsidRDefault="00FD5AE9" w:rsidP="00897318">
            <w:pPr>
              <w:spacing w:after="0" w:line="240" w:lineRule="auto"/>
              <w:rPr>
                <w:rFonts w:cstheme="minorHAnsi"/>
                <w:sz w:val="20"/>
                <w:szCs w:val="20"/>
              </w:rPr>
            </w:pPr>
            <w:r w:rsidRPr="00D1562D">
              <w:rPr>
                <w:rFonts w:cstheme="minorHAnsi"/>
                <w:noProof/>
                <w:color w:val="FF0000"/>
                <w:sz w:val="20"/>
                <w:szCs w:val="20"/>
              </w:rPr>
              <w:drawing>
                <wp:anchor distT="0" distB="0" distL="114300" distR="114300" simplePos="0" relativeHeight="251695104" behindDoc="0" locked="0" layoutInCell="1" allowOverlap="1" wp14:anchorId="7E1BC028" wp14:editId="158F96F7">
                  <wp:simplePos x="0" y="0"/>
                  <wp:positionH relativeFrom="column">
                    <wp:posOffset>137010</wp:posOffset>
                  </wp:positionH>
                  <wp:positionV relativeFrom="paragraph">
                    <wp:posOffset>15253</wp:posOffset>
                  </wp:positionV>
                  <wp:extent cx="7584988" cy="1771039"/>
                  <wp:effectExtent l="152400" t="152400" r="359410" b="362585"/>
                  <wp:wrapNone/>
                  <wp:docPr id="21020440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044002" name="Picture 1" descr="A screenshot of a computer&#10;&#10;AI-generated content may be incorrect."/>
                          <pic:cNvPicPr/>
                        </pic:nvPicPr>
                        <pic:blipFill rotWithShape="1">
                          <a:blip r:embed="rId100">
                            <a:extLst>
                              <a:ext uri="{28A0092B-C50C-407E-A947-70E740481C1C}">
                                <a14:useLocalDpi xmlns:a14="http://schemas.microsoft.com/office/drawing/2010/main" val="0"/>
                              </a:ext>
                            </a:extLst>
                          </a:blip>
                          <a:srcRect t="57007"/>
                          <a:stretch>
                            <a:fillRect/>
                          </a:stretch>
                        </pic:blipFill>
                        <pic:spPr bwMode="auto">
                          <a:xfrm>
                            <a:off x="0" y="0"/>
                            <a:ext cx="7584988" cy="177103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303115" w14:textId="59902647" w:rsidR="00114D22" w:rsidRPr="00D1562D" w:rsidRDefault="00114D22" w:rsidP="00897318">
            <w:pPr>
              <w:spacing w:after="0" w:line="240" w:lineRule="auto"/>
              <w:rPr>
                <w:rFonts w:cstheme="minorHAnsi"/>
                <w:sz w:val="20"/>
                <w:szCs w:val="20"/>
              </w:rPr>
            </w:pPr>
          </w:p>
          <w:p w14:paraId="12E05F62" w14:textId="1397E077" w:rsidR="00114D22" w:rsidRPr="00D1562D" w:rsidRDefault="00114D22" w:rsidP="00897318">
            <w:pPr>
              <w:spacing w:after="0" w:line="240" w:lineRule="auto"/>
              <w:rPr>
                <w:rFonts w:cstheme="minorHAnsi"/>
                <w:sz w:val="20"/>
                <w:szCs w:val="20"/>
              </w:rPr>
            </w:pPr>
          </w:p>
          <w:p w14:paraId="60419564" w14:textId="05D588E4" w:rsidR="00114D22" w:rsidRPr="00D1562D" w:rsidRDefault="00114D22" w:rsidP="00114D22">
            <w:pPr>
              <w:rPr>
                <w:rFonts w:cstheme="minorHAnsi"/>
                <w:sz w:val="20"/>
                <w:szCs w:val="20"/>
              </w:rPr>
            </w:pPr>
          </w:p>
          <w:p w14:paraId="43611107" w14:textId="2C816687" w:rsidR="00114D22" w:rsidRPr="00D1562D" w:rsidRDefault="00114D22" w:rsidP="00114D22">
            <w:pPr>
              <w:rPr>
                <w:rFonts w:cstheme="minorHAnsi"/>
                <w:sz w:val="20"/>
                <w:szCs w:val="20"/>
              </w:rPr>
            </w:pPr>
          </w:p>
          <w:p w14:paraId="414E4E69" w14:textId="3CE873E6" w:rsidR="00114D22" w:rsidRPr="00D1562D" w:rsidRDefault="00114D22" w:rsidP="00114D22">
            <w:pPr>
              <w:rPr>
                <w:rFonts w:cstheme="minorHAnsi"/>
                <w:sz w:val="20"/>
                <w:szCs w:val="20"/>
              </w:rPr>
            </w:pPr>
          </w:p>
          <w:p w14:paraId="77EF94CE" w14:textId="35DE8C1C" w:rsidR="00114D22" w:rsidRPr="00D1562D" w:rsidRDefault="00114D22" w:rsidP="00114D22">
            <w:pPr>
              <w:rPr>
                <w:rFonts w:cstheme="minorHAnsi"/>
                <w:sz w:val="20"/>
                <w:szCs w:val="20"/>
              </w:rPr>
            </w:pPr>
          </w:p>
          <w:p w14:paraId="15F7A34F" w14:textId="77777777" w:rsidR="00114D22" w:rsidRPr="00D1562D" w:rsidRDefault="00114D22" w:rsidP="00114D22">
            <w:pPr>
              <w:rPr>
                <w:rFonts w:cstheme="minorHAnsi"/>
                <w:color w:val="FF0000"/>
                <w:sz w:val="20"/>
                <w:szCs w:val="20"/>
              </w:rPr>
            </w:pPr>
          </w:p>
          <w:p w14:paraId="5840DAB9" w14:textId="61780E78" w:rsidR="00114D22" w:rsidRPr="00D1562D" w:rsidRDefault="00FD5AE9" w:rsidP="00114D22">
            <w:pPr>
              <w:rPr>
                <w:rFonts w:cstheme="minorHAnsi"/>
                <w:color w:val="FF0000"/>
                <w:sz w:val="20"/>
                <w:szCs w:val="20"/>
              </w:rPr>
            </w:pPr>
            <w:r w:rsidRPr="00D1562D">
              <w:rPr>
                <w:rFonts w:cstheme="minorHAnsi"/>
                <w:noProof/>
                <w:sz w:val="20"/>
                <w:szCs w:val="20"/>
              </w:rPr>
              <w:lastRenderedPageBreak/>
              <w:drawing>
                <wp:anchor distT="0" distB="0" distL="114300" distR="114300" simplePos="0" relativeHeight="251762688" behindDoc="0" locked="0" layoutInCell="1" allowOverlap="1" wp14:anchorId="367905F0" wp14:editId="55CFEFA1">
                  <wp:simplePos x="0" y="0"/>
                  <wp:positionH relativeFrom="column">
                    <wp:posOffset>4481446</wp:posOffset>
                  </wp:positionH>
                  <wp:positionV relativeFrom="paragraph">
                    <wp:posOffset>154801</wp:posOffset>
                  </wp:positionV>
                  <wp:extent cx="1610995" cy="1676400"/>
                  <wp:effectExtent l="152400" t="152400" r="370205" b="361950"/>
                  <wp:wrapSquare wrapText="bothSides"/>
                  <wp:docPr id="2010829912" name="Picture 5" descr="A group of boxes on a shel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829912" name="Picture 5" descr="A group of boxes on a shelf&#10;&#10;AI-generated content may be incorrect."/>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610995" cy="16764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D1562D">
              <w:rPr>
                <w:rFonts w:cstheme="minorHAnsi"/>
                <w:noProof/>
                <w:sz w:val="20"/>
                <w:szCs w:val="20"/>
              </w:rPr>
              <w:drawing>
                <wp:anchor distT="0" distB="0" distL="114300" distR="114300" simplePos="0" relativeHeight="251761664" behindDoc="0" locked="0" layoutInCell="1" allowOverlap="1" wp14:anchorId="32316681" wp14:editId="503EEFEA">
                  <wp:simplePos x="0" y="0"/>
                  <wp:positionH relativeFrom="column">
                    <wp:posOffset>2263228</wp:posOffset>
                  </wp:positionH>
                  <wp:positionV relativeFrom="paragraph">
                    <wp:posOffset>172909</wp:posOffset>
                  </wp:positionV>
                  <wp:extent cx="1769110" cy="1668780"/>
                  <wp:effectExtent l="152400" t="152400" r="364490" b="369570"/>
                  <wp:wrapSquare wrapText="bothSides"/>
                  <wp:docPr id="1917584395" name="Picture 6" descr="A group of smiley face keych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584395" name="Picture 6" descr="A group of smiley face keychains&#10;&#10;AI-generated content may be incorrect."/>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769110" cy="16687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D1562D">
              <w:rPr>
                <w:rFonts w:cstheme="minorHAnsi"/>
                <w:noProof/>
                <w:sz w:val="20"/>
                <w:szCs w:val="20"/>
              </w:rPr>
              <w:drawing>
                <wp:anchor distT="0" distB="0" distL="114300" distR="114300" simplePos="0" relativeHeight="251760640" behindDoc="0" locked="0" layoutInCell="1" allowOverlap="1" wp14:anchorId="33D28B8E" wp14:editId="0FA1E0EF">
                  <wp:simplePos x="0" y="0"/>
                  <wp:positionH relativeFrom="column">
                    <wp:posOffset>87410</wp:posOffset>
                  </wp:positionH>
                  <wp:positionV relativeFrom="paragraph">
                    <wp:posOffset>152884</wp:posOffset>
                  </wp:positionV>
                  <wp:extent cx="1822012" cy="1696453"/>
                  <wp:effectExtent l="152400" t="152400" r="368935" b="361315"/>
                  <wp:wrapSquare wrapText="bothSides"/>
                  <wp:docPr id="1565477266" name="Picture 1" descr="A white board with stickers and pill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77266" name="Picture 1" descr="A white board with stickers and pillows&#10;&#10;AI-generated content may be incorrect."/>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822012" cy="1696453"/>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B13E0EB" w14:textId="5E3FEAC8" w:rsidR="00114D22" w:rsidRPr="00D1562D" w:rsidRDefault="00114D22" w:rsidP="00114D22">
            <w:pPr>
              <w:rPr>
                <w:rFonts w:cstheme="minorHAnsi"/>
                <w:color w:val="FF0000"/>
                <w:sz w:val="20"/>
                <w:szCs w:val="20"/>
              </w:rPr>
            </w:pPr>
          </w:p>
          <w:p w14:paraId="54A87EEC" w14:textId="0597C9E6" w:rsidR="00114D22" w:rsidRPr="00D1562D" w:rsidRDefault="00114D22" w:rsidP="00114D22">
            <w:pPr>
              <w:jc w:val="center"/>
              <w:rPr>
                <w:rFonts w:cstheme="minorHAnsi"/>
                <w:sz w:val="20"/>
                <w:szCs w:val="20"/>
              </w:rPr>
            </w:pPr>
            <w:r w:rsidRPr="00D1562D">
              <w:rPr>
                <w:rFonts w:cstheme="minorHAnsi"/>
                <w:sz w:val="20"/>
                <w:szCs w:val="20"/>
              </w:rPr>
              <w:t xml:space="preserve"> </w:t>
            </w:r>
          </w:p>
          <w:p w14:paraId="13B28EA9" w14:textId="4548E4D4" w:rsidR="00EE616B" w:rsidRPr="00D1562D" w:rsidRDefault="00EE616B" w:rsidP="00EE616B">
            <w:pPr>
              <w:spacing w:after="0" w:line="240" w:lineRule="auto"/>
              <w:rPr>
                <w:rFonts w:cstheme="minorHAnsi"/>
                <w:b/>
                <w:bCs/>
                <w:sz w:val="20"/>
                <w:szCs w:val="20"/>
                <w:u w:val="single"/>
              </w:rPr>
            </w:pPr>
          </w:p>
          <w:p w14:paraId="312349CC" w14:textId="6F45B1BA" w:rsidR="00FD5AE9" w:rsidRPr="00D1562D" w:rsidRDefault="00FD5AE9" w:rsidP="00EE616B">
            <w:pPr>
              <w:spacing w:after="0" w:line="240" w:lineRule="auto"/>
              <w:rPr>
                <w:rFonts w:cstheme="minorHAnsi"/>
                <w:b/>
                <w:bCs/>
                <w:sz w:val="20"/>
                <w:szCs w:val="20"/>
                <w:u w:val="single"/>
              </w:rPr>
            </w:pPr>
          </w:p>
          <w:p w14:paraId="0272C2F9" w14:textId="77777777" w:rsidR="00FD5AE9" w:rsidRPr="00D1562D" w:rsidRDefault="00FD5AE9" w:rsidP="00EE616B">
            <w:pPr>
              <w:spacing w:after="0" w:line="240" w:lineRule="auto"/>
              <w:rPr>
                <w:rFonts w:cstheme="minorHAnsi"/>
                <w:b/>
                <w:bCs/>
                <w:sz w:val="20"/>
                <w:szCs w:val="20"/>
                <w:u w:val="single"/>
              </w:rPr>
            </w:pPr>
          </w:p>
          <w:p w14:paraId="4CC30441" w14:textId="77777777" w:rsidR="00FD5AE9" w:rsidRPr="00D1562D" w:rsidRDefault="00FD5AE9" w:rsidP="00EE616B">
            <w:pPr>
              <w:spacing w:after="0" w:line="240" w:lineRule="auto"/>
              <w:rPr>
                <w:rFonts w:cstheme="minorHAnsi"/>
                <w:b/>
                <w:bCs/>
                <w:sz w:val="20"/>
                <w:szCs w:val="20"/>
                <w:u w:val="single"/>
              </w:rPr>
            </w:pPr>
          </w:p>
          <w:p w14:paraId="0B1910E9" w14:textId="77777777" w:rsidR="00FD5AE9" w:rsidRPr="00D1562D" w:rsidRDefault="00FD5AE9" w:rsidP="00EE616B">
            <w:pPr>
              <w:spacing w:after="0" w:line="240" w:lineRule="auto"/>
              <w:rPr>
                <w:rFonts w:cstheme="minorHAnsi"/>
                <w:b/>
                <w:bCs/>
                <w:sz w:val="20"/>
                <w:szCs w:val="20"/>
                <w:u w:val="single"/>
              </w:rPr>
            </w:pPr>
          </w:p>
          <w:p w14:paraId="36F5CE6A" w14:textId="77777777" w:rsidR="00FD5AE9" w:rsidRPr="00D1562D" w:rsidRDefault="00FD5AE9" w:rsidP="00EE616B">
            <w:pPr>
              <w:spacing w:after="0" w:line="240" w:lineRule="auto"/>
              <w:rPr>
                <w:rFonts w:cstheme="minorHAnsi"/>
                <w:b/>
                <w:bCs/>
                <w:sz w:val="20"/>
                <w:szCs w:val="20"/>
                <w:u w:val="single"/>
              </w:rPr>
            </w:pPr>
          </w:p>
          <w:p w14:paraId="08708A10" w14:textId="77777777" w:rsidR="00FD5AE9" w:rsidRPr="00D1562D" w:rsidRDefault="00FD5AE9" w:rsidP="00EE616B">
            <w:pPr>
              <w:spacing w:after="0" w:line="240" w:lineRule="auto"/>
              <w:rPr>
                <w:rFonts w:cstheme="minorHAnsi"/>
                <w:b/>
                <w:bCs/>
                <w:sz w:val="20"/>
                <w:szCs w:val="20"/>
                <w:u w:val="single"/>
              </w:rPr>
            </w:pPr>
          </w:p>
          <w:p w14:paraId="595A599F" w14:textId="77777777" w:rsidR="00FD5AE9" w:rsidRPr="00D1562D" w:rsidRDefault="00FD5AE9" w:rsidP="00EE616B">
            <w:pPr>
              <w:spacing w:after="0" w:line="240" w:lineRule="auto"/>
              <w:rPr>
                <w:rFonts w:cstheme="minorHAnsi"/>
                <w:b/>
                <w:bCs/>
                <w:sz w:val="20"/>
                <w:szCs w:val="20"/>
                <w:u w:val="single"/>
              </w:rPr>
            </w:pPr>
          </w:p>
          <w:p w14:paraId="355EC39B" w14:textId="77777777" w:rsidR="00FD5AE9" w:rsidRPr="00D1562D" w:rsidRDefault="00FD5AE9" w:rsidP="00EE616B">
            <w:pPr>
              <w:spacing w:after="0" w:line="240" w:lineRule="auto"/>
              <w:rPr>
                <w:rFonts w:cstheme="minorHAnsi"/>
                <w:b/>
                <w:bCs/>
                <w:sz w:val="20"/>
                <w:szCs w:val="20"/>
                <w:u w:val="single"/>
              </w:rPr>
            </w:pPr>
          </w:p>
          <w:p w14:paraId="2D361A76" w14:textId="657AB330" w:rsidR="00FD5AE9" w:rsidRPr="00D1562D" w:rsidRDefault="00C10C8A" w:rsidP="00EE616B">
            <w:pPr>
              <w:spacing w:after="0" w:line="240" w:lineRule="auto"/>
              <w:rPr>
                <w:rFonts w:cstheme="minorHAnsi"/>
                <w:b/>
                <w:bCs/>
                <w:sz w:val="20"/>
                <w:szCs w:val="20"/>
                <w:u w:val="single"/>
              </w:rPr>
            </w:pPr>
            <w:r w:rsidRPr="00D1562D">
              <w:rPr>
                <w:rFonts w:cstheme="minorHAnsi"/>
                <w:b/>
                <w:bCs/>
                <w:sz w:val="20"/>
                <w:szCs w:val="20"/>
                <w:u w:val="single"/>
              </w:rPr>
              <w:t>Rights Respecting Schools</w:t>
            </w:r>
          </w:p>
          <w:p w14:paraId="7662D2C3" w14:textId="77777777" w:rsidR="00C10C8A" w:rsidRPr="00D1562D" w:rsidRDefault="00C10C8A" w:rsidP="00EE616B">
            <w:pPr>
              <w:spacing w:after="0" w:line="240" w:lineRule="auto"/>
              <w:rPr>
                <w:rFonts w:cstheme="minorHAnsi"/>
                <w:b/>
                <w:bCs/>
                <w:sz w:val="20"/>
                <w:szCs w:val="20"/>
                <w:u w:val="single"/>
              </w:rPr>
            </w:pPr>
          </w:p>
          <w:p w14:paraId="293ED57A" w14:textId="77777777" w:rsidR="00C10C8A" w:rsidRPr="00D1562D" w:rsidRDefault="00C10C8A" w:rsidP="00C10C8A">
            <w:pPr>
              <w:spacing w:after="0" w:line="240" w:lineRule="auto"/>
              <w:rPr>
                <w:rFonts w:cstheme="minorHAnsi"/>
                <w:sz w:val="20"/>
                <w:szCs w:val="20"/>
              </w:rPr>
            </w:pPr>
            <w:r w:rsidRPr="00D1562D">
              <w:rPr>
                <w:rFonts w:cstheme="minorHAnsi"/>
                <w:sz w:val="20"/>
                <w:szCs w:val="20"/>
              </w:rPr>
              <w:t>As a Gold accredited Rights Respecting School, we continue to embed children’s rights at the heart of our ethos and practice. Our ongoing journey is supported through initiatives such as our “Right of the Month,” which promotes awareness, understanding and pupil voice across the school community.</w:t>
            </w:r>
          </w:p>
          <w:p w14:paraId="6A908076" w14:textId="77777777" w:rsidR="00C10C8A" w:rsidRPr="00D1562D" w:rsidRDefault="00C10C8A" w:rsidP="00C10C8A">
            <w:pPr>
              <w:spacing w:after="0" w:line="240" w:lineRule="auto"/>
              <w:rPr>
                <w:rFonts w:cstheme="minorHAnsi"/>
                <w:sz w:val="20"/>
                <w:szCs w:val="20"/>
              </w:rPr>
            </w:pPr>
            <w:r w:rsidRPr="00D1562D">
              <w:rPr>
                <w:rFonts w:cstheme="minorHAnsi"/>
                <w:sz w:val="20"/>
                <w:szCs w:val="20"/>
              </w:rPr>
              <w:t>We are committed to equity and inclusion, demonstrated through our successful “swap shop” campaigns for Christmas jumpers and Halloween costumes, helping to reduce financial pressure on families and support our poverty-proofing approach.</w:t>
            </w:r>
          </w:p>
          <w:p w14:paraId="449D1239" w14:textId="59E573C6" w:rsidR="00C10C8A" w:rsidRPr="00D1562D" w:rsidRDefault="00C10C8A" w:rsidP="00C10C8A">
            <w:pPr>
              <w:spacing w:after="0" w:line="240" w:lineRule="auto"/>
              <w:rPr>
                <w:rFonts w:cstheme="minorHAnsi"/>
                <w:sz w:val="20"/>
                <w:szCs w:val="20"/>
              </w:rPr>
            </w:pPr>
            <w:r w:rsidRPr="00D1562D">
              <w:rPr>
                <w:rFonts w:cstheme="minorHAnsi"/>
                <w:sz w:val="20"/>
                <w:szCs w:val="20"/>
              </w:rPr>
              <w:t>Our strong focus on global citizenship is evident through our litter picking initiatives, which link directly to the United Nations Sustainable Development Goals. Pupils participate in a weekly litter picking rota and have led a whole-school community litter pick, which was highly successful and fostered a shared sense of responsibility and pride within the community.</w:t>
            </w:r>
          </w:p>
          <w:p w14:paraId="58D0E900" w14:textId="6CCEB7FF" w:rsidR="00C10C8A" w:rsidRPr="00D1562D" w:rsidRDefault="00C10C8A" w:rsidP="00C10C8A">
            <w:pPr>
              <w:spacing w:after="0" w:line="240" w:lineRule="auto"/>
              <w:rPr>
                <w:rFonts w:cstheme="minorHAnsi"/>
                <w:sz w:val="20"/>
                <w:szCs w:val="20"/>
              </w:rPr>
            </w:pPr>
            <w:r w:rsidRPr="00D1562D">
              <w:rPr>
                <w:rFonts w:cstheme="minorHAnsi"/>
                <w:sz w:val="20"/>
                <w:szCs w:val="20"/>
              </w:rPr>
              <w:t>Through these meaningful actions, our learners continue to develop as responsible, informed and active members of their community, fully embracing the values of a Rights Respecting School.</w:t>
            </w:r>
          </w:p>
          <w:p w14:paraId="518AF0A0" w14:textId="77777777" w:rsidR="00C10C8A" w:rsidRPr="00D1562D" w:rsidRDefault="00C10C8A" w:rsidP="00EE616B">
            <w:pPr>
              <w:spacing w:after="0" w:line="240" w:lineRule="auto"/>
              <w:rPr>
                <w:rFonts w:cstheme="minorHAnsi"/>
                <w:sz w:val="20"/>
                <w:szCs w:val="20"/>
              </w:rPr>
            </w:pPr>
          </w:p>
          <w:p w14:paraId="18C583DE" w14:textId="77777777" w:rsidR="00D90A71" w:rsidRPr="00D1562D" w:rsidRDefault="00D90A71" w:rsidP="00EE616B">
            <w:pPr>
              <w:spacing w:after="0" w:line="240" w:lineRule="auto"/>
              <w:rPr>
                <w:rFonts w:cstheme="minorHAnsi"/>
                <w:b/>
                <w:bCs/>
                <w:sz w:val="20"/>
                <w:szCs w:val="20"/>
                <w:u w:val="single"/>
              </w:rPr>
            </w:pPr>
          </w:p>
          <w:p w14:paraId="50B2C109" w14:textId="77777777" w:rsidR="00D90A71" w:rsidRPr="00D1562D" w:rsidRDefault="00D90A71" w:rsidP="00EE616B">
            <w:pPr>
              <w:spacing w:after="0" w:line="240" w:lineRule="auto"/>
              <w:rPr>
                <w:rFonts w:cstheme="minorHAnsi"/>
                <w:b/>
                <w:bCs/>
                <w:sz w:val="20"/>
                <w:szCs w:val="20"/>
                <w:u w:val="single"/>
              </w:rPr>
            </w:pPr>
          </w:p>
          <w:p w14:paraId="606DFF26" w14:textId="77777777" w:rsidR="00D90A71" w:rsidRPr="00D1562D" w:rsidRDefault="00D90A71" w:rsidP="00EE616B">
            <w:pPr>
              <w:spacing w:after="0" w:line="240" w:lineRule="auto"/>
              <w:rPr>
                <w:rFonts w:cstheme="minorHAnsi"/>
                <w:b/>
                <w:bCs/>
                <w:sz w:val="20"/>
                <w:szCs w:val="20"/>
                <w:u w:val="single"/>
              </w:rPr>
            </w:pPr>
          </w:p>
          <w:p w14:paraId="62C48C54" w14:textId="77777777" w:rsidR="00D90A71" w:rsidRDefault="00D90A71" w:rsidP="00EE616B">
            <w:pPr>
              <w:spacing w:after="0" w:line="240" w:lineRule="auto"/>
              <w:rPr>
                <w:rFonts w:cstheme="minorHAnsi"/>
                <w:b/>
                <w:bCs/>
                <w:sz w:val="20"/>
                <w:szCs w:val="20"/>
                <w:u w:val="single"/>
              </w:rPr>
            </w:pPr>
          </w:p>
          <w:p w14:paraId="756B5B9A" w14:textId="77777777" w:rsidR="001C2B95" w:rsidRPr="00D1562D" w:rsidRDefault="001C2B95" w:rsidP="00EE616B">
            <w:pPr>
              <w:spacing w:after="0" w:line="240" w:lineRule="auto"/>
              <w:rPr>
                <w:rFonts w:cstheme="minorHAnsi"/>
                <w:b/>
                <w:bCs/>
                <w:sz w:val="20"/>
                <w:szCs w:val="20"/>
                <w:u w:val="single"/>
              </w:rPr>
            </w:pPr>
          </w:p>
          <w:p w14:paraId="59DEE01A" w14:textId="77777777" w:rsidR="00D90A71" w:rsidRPr="00D1562D" w:rsidRDefault="00D90A71" w:rsidP="00EE616B">
            <w:pPr>
              <w:spacing w:after="0" w:line="240" w:lineRule="auto"/>
              <w:rPr>
                <w:rFonts w:cstheme="minorHAnsi"/>
                <w:b/>
                <w:bCs/>
                <w:sz w:val="20"/>
                <w:szCs w:val="20"/>
                <w:u w:val="single"/>
              </w:rPr>
            </w:pPr>
          </w:p>
          <w:p w14:paraId="2B549D9F" w14:textId="77777777" w:rsidR="00D90A71" w:rsidRPr="00D1562D" w:rsidRDefault="00D90A71" w:rsidP="00EE616B">
            <w:pPr>
              <w:spacing w:after="0" w:line="240" w:lineRule="auto"/>
              <w:rPr>
                <w:rFonts w:cstheme="minorHAnsi"/>
                <w:b/>
                <w:bCs/>
                <w:sz w:val="20"/>
                <w:szCs w:val="20"/>
                <w:u w:val="single"/>
              </w:rPr>
            </w:pPr>
          </w:p>
          <w:p w14:paraId="0469BE14" w14:textId="77777777" w:rsidR="00D90A71" w:rsidRPr="00D1562D" w:rsidRDefault="00D90A71" w:rsidP="00EE616B">
            <w:pPr>
              <w:spacing w:after="0" w:line="240" w:lineRule="auto"/>
              <w:rPr>
                <w:rFonts w:cstheme="minorHAnsi"/>
                <w:b/>
                <w:bCs/>
                <w:sz w:val="20"/>
                <w:szCs w:val="20"/>
                <w:u w:val="single"/>
              </w:rPr>
            </w:pPr>
          </w:p>
          <w:p w14:paraId="0BF480F6" w14:textId="77777777" w:rsidR="00D90A71" w:rsidRPr="00D1562D" w:rsidRDefault="00D90A71" w:rsidP="00EE616B">
            <w:pPr>
              <w:spacing w:after="0" w:line="240" w:lineRule="auto"/>
              <w:rPr>
                <w:rFonts w:cstheme="minorHAnsi"/>
                <w:b/>
                <w:bCs/>
                <w:sz w:val="20"/>
                <w:szCs w:val="20"/>
                <w:u w:val="single"/>
              </w:rPr>
            </w:pPr>
          </w:p>
          <w:p w14:paraId="3DBEF7DD" w14:textId="77777777" w:rsidR="00D90A71" w:rsidRPr="00D1562D" w:rsidRDefault="00D90A71" w:rsidP="00EE616B">
            <w:pPr>
              <w:spacing w:after="0" w:line="240" w:lineRule="auto"/>
              <w:rPr>
                <w:rFonts w:cstheme="minorHAnsi"/>
                <w:b/>
                <w:bCs/>
                <w:sz w:val="20"/>
                <w:szCs w:val="20"/>
                <w:u w:val="single"/>
              </w:rPr>
            </w:pPr>
          </w:p>
          <w:p w14:paraId="6467D771" w14:textId="3E0415A4" w:rsidR="00EE616B" w:rsidRPr="00D1562D" w:rsidRDefault="00EE616B" w:rsidP="00EE616B">
            <w:pPr>
              <w:spacing w:after="0" w:line="240" w:lineRule="auto"/>
              <w:rPr>
                <w:rFonts w:cstheme="minorHAnsi"/>
                <w:b/>
                <w:bCs/>
                <w:sz w:val="20"/>
                <w:szCs w:val="20"/>
                <w:u w:val="single"/>
              </w:rPr>
            </w:pPr>
            <w:r w:rsidRPr="00D1562D">
              <w:rPr>
                <w:rFonts w:cstheme="minorHAnsi"/>
                <w:b/>
                <w:bCs/>
                <w:sz w:val="20"/>
                <w:szCs w:val="20"/>
                <w:u w:val="single"/>
              </w:rPr>
              <w:lastRenderedPageBreak/>
              <w:t>The Promise</w:t>
            </w:r>
          </w:p>
          <w:p w14:paraId="65358BA0" w14:textId="3312774A" w:rsidR="00FD2D05" w:rsidRPr="00D1562D" w:rsidRDefault="00FD2D05" w:rsidP="00EE616B">
            <w:pPr>
              <w:spacing w:after="0" w:line="240" w:lineRule="auto"/>
              <w:rPr>
                <w:rFonts w:cstheme="minorHAnsi"/>
                <w:b/>
                <w:bCs/>
                <w:sz w:val="20"/>
                <w:szCs w:val="20"/>
              </w:rPr>
            </w:pPr>
          </w:p>
          <w:p w14:paraId="28311C30" w14:textId="4AC9634A" w:rsidR="00FD2D05" w:rsidRPr="00D1562D" w:rsidRDefault="00B37E66" w:rsidP="00FD2D05">
            <w:pPr>
              <w:spacing w:after="0" w:line="240" w:lineRule="auto"/>
              <w:rPr>
                <w:rFonts w:cstheme="minorHAnsi"/>
                <w:sz w:val="20"/>
                <w:szCs w:val="20"/>
              </w:rPr>
            </w:pPr>
            <w:r w:rsidRPr="00D1562D">
              <w:rPr>
                <w:rFonts w:cstheme="minorHAnsi"/>
                <w:noProof/>
                <w:sz w:val="20"/>
                <w:szCs w:val="20"/>
                <w:u w:val="single"/>
              </w:rPr>
              <w:drawing>
                <wp:anchor distT="0" distB="0" distL="114300" distR="114300" simplePos="0" relativeHeight="251755520" behindDoc="0" locked="0" layoutInCell="1" allowOverlap="1" wp14:anchorId="20903B39" wp14:editId="32EBB323">
                  <wp:simplePos x="0" y="0"/>
                  <wp:positionH relativeFrom="column">
                    <wp:posOffset>6359707</wp:posOffset>
                  </wp:positionH>
                  <wp:positionV relativeFrom="paragraph">
                    <wp:posOffset>27670</wp:posOffset>
                  </wp:positionV>
                  <wp:extent cx="1892935" cy="2670175"/>
                  <wp:effectExtent l="0" t="0" r="0" b="0"/>
                  <wp:wrapSquare wrapText="bothSides"/>
                  <wp:docPr id="9513402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92935" cy="2670175"/>
                          </a:xfrm>
                          <a:prstGeom prst="rect">
                            <a:avLst/>
                          </a:prstGeom>
                          <a:noFill/>
                        </pic:spPr>
                      </pic:pic>
                    </a:graphicData>
                  </a:graphic>
                  <wp14:sizeRelH relativeFrom="page">
                    <wp14:pctWidth>0</wp14:pctWidth>
                  </wp14:sizeRelH>
                  <wp14:sizeRelV relativeFrom="page">
                    <wp14:pctHeight>0</wp14:pctHeight>
                  </wp14:sizeRelV>
                </wp:anchor>
              </w:drawing>
            </w:r>
            <w:r w:rsidR="00FD2D05" w:rsidRPr="00D1562D">
              <w:rPr>
                <w:rFonts w:cstheme="minorHAnsi"/>
                <w:sz w:val="20"/>
                <w:szCs w:val="20"/>
              </w:rPr>
              <w:t xml:space="preserve">This session staff have engaged with </w:t>
            </w:r>
            <w:r w:rsidR="00FD2D05" w:rsidRPr="00D1562D">
              <w:rPr>
                <w:rFonts w:cstheme="minorHAnsi"/>
                <w:i/>
                <w:iCs/>
                <w:sz w:val="20"/>
                <w:szCs w:val="20"/>
              </w:rPr>
              <w:t>Keeping the Promise</w:t>
            </w:r>
            <w:r w:rsidR="00FD2D05" w:rsidRPr="00D1562D">
              <w:rPr>
                <w:rFonts w:cstheme="minorHAnsi"/>
                <w:sz w:val="20"/>
                <w:szCs w:val="20"/>
              </w:rPr>
              <w:t xml:space="preserve"> training to support care experienced children and young people. All teaching and support staff have successfully completed Level 1 and 2 of the training, providing a shared understanding of the needs, rights, and experiences of care experienced learners. This has strengthened staff awareness of trauma-informed approaches and reinforced the school’s commitment to equity and inclusion.</w:t>
            </w:r>
            <w:r w:rsidR="00D66F59" w:rsidRPr="00D1562D">
              <w:rPr>
                <w:rFonts w:cstheme="minorHAnsi"/>
                <w:sz w:val="20"/>
                <w:szCs w:val="20"/>
              </w:rPr>
              <w:t xml:space="preserve"> I</w:t>
            </w:r>
            <w:r w:rsidR="00FD2D05" w:rsidRPr="00D1562D">
              <w:rPr>
                <w:rFonts w:cstheme="minorHAnsi"/>
                <w:sz w:val="20"/>
                <w:szCs w:val="20"/>
              </w:rPr>
              <w:t xml:space="preserve">t has deepened </w:t>
            </w:r>
            <w:r w:rsidR="00D66F59" w:rsidRPr="00D1562D">
              <w:rPr>
                <w:rFonts w:cstheme="minorHAnsi"/>
                <w:sz w:val="20"/>
                <w:szCs w:val="20"/>
              </w:rPr>
              <w:t>staff’s</w:t>
            </w:r>
            <w:r w:rsidR="00FD2D05" w:rsidRPr="00D1562D">
              <w:rPr>
                <w:rFonts w:cstheme="minorHAnsi"/>
                <w:sz w:val="20"/>
                <w:szCs w:val="20"/>
              </w:rPr>
              <w:t xml:space="preserve"> knowledge and enhancing their ability to respond effectively to the individual needs of care experienced pupils. </w:t>
            </w:r>
            <w:r w:rsidR="00D66F59" w:rsidRPr="00D1562D">
              <w:rPr>
                <w:rFonts w:cstheme="minorHAnsi"/>
                <w:sz w:val="20"/>
                <w:szCs w:val="20"/>
              </w:rPr>
              <w:t>Moving forward, t</w:t>
            </w:r>
            <w:r w:rsidR="00FD2D05" w:rsidRPr="00D1562D">
              <w:rPr>
                <w:rFonts w:cstheme="minorHAnsi"/>
                <w:sz w:val="20"/>
                <w:szCs w:val="20"/>
              </w:rPr>
              <w:t>his will support more consistent pastoral care, improve relationships, and increase confidence among staff in delivering targeted support.</w:t>
            </w:r>
          </w:p>
          <w:p w14:paraId="7F13297C" w14:textId="189B9A70" w:rsidR="00FD2D05" w:rsidRPr="00D1562D" w:rsidRDefault="00FD2D05" w:rsidP="00FD2D05">
            <w:pPr>
              <w:spacing w:after="0" w:line="240" w:lineRule="auto"/>
              <w:rPr>
                <w:rFonts w:cstheme="minorHAnsi"/>
                <w:sz w:val="20"/>
                <w:szCs w:val="20"/>
              </w:rPr>
            </w:pPr>
            <w:r w:rsidRPr="00D1562D">
              <w:rPr>
                <w:rFonts w:cstheme="minorHAnsi"/>
                <w:sz w:val="20"/>
                <w:szCs w:val="20"/>
              </w:rPr>
              <w:t>As a result of this training, there will be a more compassionate, and responsive school environment. Staff will demonstrate increased sensitivity in their interactions, and there will be a growing emphasis on nurturing approaches, inclusive practice, and improved outcomes for care experienced learners.</w:t>
            </w:r>
          </w:p>
          <w:p w14:paraId="4542E3C6" w14:textId="77777777" w:rsidR="00D66F59" w:rsidRPr="00D1562D" w:rsidRDefault="00D66F59" w:rsidP="00FD2D05">
            <w:pPr>
              <w:spacing w:after="0" w:line="240" w:lineRule="auto"/>
              <w:rPr>
                <w:rFonts w:cstheme="minorHAnsi"/>
                <w:sz w:val="20"/>
                <w:szCs w:val="20"/>
              </w:rPr>
            </w:pPr>
          </w:p>
          <w:p w14:paraId="63955322" w14:textId="065F76E2" w:rsidR="00D35721" w:rsidRPr="00D1562D" w:rsidRDefault="00FD2D05" w:rsidP="00EE616B">
            <w:pPr>
              <w:spacing w:after="0" w:line="240" w:lineRule="auto"/>
              <w:rPr>
                <w:rFonts w:cstheme="minorHAnsi"/>
                <w:sz w:val="20"/>
                <w:szCs w:val="20"/>
              </w:rPr>
            </w:pPr>
            <w:r w:rsidRPr="00D1562D">
              <w:rPr>
                <w:rFonts w:cstheme="minorHAnsi"/>
                <w:sz w:val="20"/>
                <w:szCs w:val="20"/>
              </w:rPr>
              <w:t xml:space="preserve">The next step is for staff to engage with Level </w:t>
            </w:r>
            <w:r w:rsidR="00D66F59" w:rsidRPr="00D1562D">
              <w:rPr>
                <w:rFonts w:cstheme="minorHAnsi"/>
                <w:sz w:val="20"/>
                <w:szCs w:val="20"/>
              </w:rPr>
              <w:t>3, which</w:t>
            </w:r>
            <w:r w:rsidRPr="00D1562D">
              <w:rPr>
                <w:rFonts w:cstheme="minorHAnsi"/>
                <w:sz w:val="20"/>
                <w:szCs w:val="20"/>
              </w:rPr>
              <w:t xml:space="preserve"> will focus on evaluating the impact of </w:t>
            </w:r>
            <w:r w:rsidRPr="00D1562D">
              <w:rPr>
                <w:rFonts w:cstheme="minorHAnsi"/>
                <w:i/>
                <w:iCs/>
                <w:sz w:val="20"/>
                <w:szCs w:val="20"/>
              </w:rPr>
              <w:t>Keeping the Promise</w:t>
            </w:r>
            <w:r w:rsidRPr="00D1562D">
              <w:rPr>
                <w:rFonts w:cstheme="minorHAnsi"/>
                <w:sz w:val="20"/>
                <w:szCs w:val="20"/>
              </w:rPr>
              <w:t xml:space="preserve"> approaches on our young people. This will involve gathering evidence, reflecting on practice, and developing a clear, measurable action plan to demonstrate impact and drive further improvement. Continued progression through this training ensures that the school not only builds staff capacity but also embeds change that meaningfully improves outcomes for care experienced learners.</w:t>
            </w:r>
          </w:p>
          <w:p w14:paraId="0E865CCD" w14:textId="77777777" w:rsidR="00D90A71" w:rsidRPr="00D1562D" w:rsidRDefault="00D90A71" w:rsidP="00EE616B">
            <w:pPr>
              <w:spacing w:after="0" w:line="240" w:lineRule="auto"/>
              <w:rPr>
                <w:rFonts w:cstheme="minorHAnsi"/>
                <w:sz w:val="20"/>
                <w:szCs w:val="20"/>
              </w:rPr>
            </w:pPr>
          </w:p>
          <w:p w14:paraId="27DEE6FD" w14:textId="77777777" w:rsidR="00D90A71" w:rsidRPr="00D1562D" w:rsidRDefault="00D90A71" w:rsidP="00EE616B">
            <w:pPr>
              <w:spacing w:after="0" w:line="240" w:lineRule="auto"/>
              <w:rPr>
                <w:rFonts w:cstheme="minorHAnsi"/>
                <w:sz w:val="20"/>
                <w:szCs w:val="20"/>
              </w:rPr>
            </w:pPr>
          </w:p>
          <w:p w14:paraId="77774E0C" w14:textId="513763D2" w:rsidR="00D35721" w:rsidRPr="00D1562D" w:rsidRDefault="00D35721" w:rsidP="00EE616B">
            <w:pPr>
              <w:spacing w:after="0" w:line="240" w:lineRule="auto"/>
              <w:rPr>
                <w:rFonts w:cstheme="minorHAnsi"/>
                <w:b/>
                <w:bCs/>
                <w:sz w:val="20"/>
                <w:szCs w:val="20"/>
                <w:u w:val="single"/>
              </w:rPr>
            </w:pPr>
          </w:p>
          <w:p w14:paraId="314CAB41" w14:textId="068C14E5" w:rsidR="00D35721" w:rsidRPr="00D1562D" w:rsidRDefault="00D66F59" w:rsidP="00EE616B">
            <w:pPr>
              <w:spacing w:after="0" w:line="240" w:lineRule="auto"/>
              <w:rPr>
                <w:rFonts w:cstheme="minorHAnsi"/>
                <w:b/>
                <w:bCs/>
                <w:sz w:val="20"/>
                <w:szCs w:val="20"/>
                <w:u w:val="single"/>
              </w:rPr>
            </w:pPr>
            <w:r w:rsidRPr="00D1562D">
              <w:rPr>
                <w:rFonts w:cstheme="minorHAnsi"/>
                <w:noProof/>
                <w:sz w:val="20"/>
                <w:szCs w:val="20"/>
              </w:rPr>
              <w:drawing>
                <wp:anchor distT="0" distB="0" distL="114300" distR="114300" simplePos="0" relativeHeight="251767808" behindDoc="0" locked="0" layoutInCell="1" allowOverlap="1" wp14:anchorId="47A06D9E" wp14:editId="796E1D46">
                  <wp:simplePos x="0" y="0"/>
                  <wp:positionH relativeFrom="column">
                    <wp:posOffset>5786749</wp:posOffset>
                  </wp:positionH>
                  <wp:positionV relativeFrom="paragraph">
                    <wp:posOffset>102292</wp:posOffset>
                  </wp:positionV>
                  <wp:extent cx="2260600" cy="1536877"/>
                  <wp:effectExtent l="0" t="0" r="6350" b="6350"/>
                  <wp:wrapSquare wrapText="bothSides"/>
                  <wp:docPr id="1029954005"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54005" name="Picture 1" descr="A close-up of a sign&#10;&#10;AI-generated content may be incorrect."/>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260600" cy="1536877"/>
                          </a:xfrm>
                          <a:prstGeom prst="rect">
                            <a:avLst/>
                          </a:prstGeom>
                        </pic:spPr>
                      </pic:pic>
                    </a:graphicData>
                  </a:graphic>
                  <wp14:sizeRelH relativeFrom="margin">
                    <wp14:pctWidth>0</wp14:pctWidth>
                  </wp14:sizeRelH>
                  <wp14:sizeRelV relativeFrom="margin">
                    <wp14:pctHeight>0</wp14:pctHeight>
                  </wp14:sizeRelV>
                </wp:anchor>
              </w:drawing>
            </w:r>
            <w:r w:rsidR="00D35721" w:rsidRPr="00D1562D">
              <w:rPr>
                <w:rFonts w:cstheme="minorHAnsi"/>
                <w:b/>
                <w:bCs/>
                <w:sz w:val="20"/>
                <w:szCs w:val="20"/>
                <w:u w:val="single"/>
              </w:rPr>
              <w:t>Transition</w:t>
            </w:r>
          </w:p>
          <w:p w14:paraId="5EDCDA7A" w14:textId="53CD503D" w:rsidR="005354D4" w:rsidRPr="00D1562D" w:rsidRDefault="005354D4" w:rsidP="005354D4">
            <w:pPr>
              <w:rPr>
                <w:rFonts w:cstheme="minorHAnsi"/>
                <w:sz w:val="20"/>
                <w:szCs w:val="20"/>
              </w:rPr>
            </w:pPr>
            <w:r w:rsidRPr="00D1562D">
              <w:rPr>
                <w:rFonts w:cstheme="minorHAnsi"/>
                <w:sz w:val="20"/>
                <w:szCs w:val="20"/>
              </w:rPr>
              <w:t>ECC to School Transition</w:t>
            </w:r>
            <w:r w:rsidR="00D66F59" w:rsidRPr="00D1562D">
              <w:rPr>
                <w:rFonts w:cstheme="minorHAnsi"/>
                <w:sz w:val="20"/>
                <w:szCs w:val="20"/>
              </w:rPr>
              <w:t xml:space="preserve">    </w:t>
            </w:r>
          </w:p>
          <w:p w14:paraId="59B65402" w14:textId="15A60E07" w:rsidR="005354D4" w:rsidRPr="00D1562D" w:rsidRDefault="005354D4" w:rsidP="005354D4">
            <w:pPr>
              <w:spacing w:line="278" w:lineRule="auto"/>
              <w:rPr>
                <w:rFonts w:cstheme="minorHAnsi"/>
                <w:sz w:val="20"/>
                <w:szCs w:val="20"/>
              </w:rPr>
            </w:pPr>
            <w:r w:rsidRPr="00D1562D">
              <w:rPr>
                <w:rFonts w:cstheme="minorHAnsi"/>
                <w:sz w:val="20"/>
                <w:szCs w:val="20"/>
              </w:rPr>
              <w:t>We have further developed our ECC to Primary 1 transition programme, increasing opportunities for children to familiarise themselves with the school environment. ECC pupils attended weekly visits during the final term, joining Primary 1 classes during soft start sessions. This regular, structured contact allowed children to build positive relationships with key staff, develop confidence within the classroom, and become comfortable with school routines.</w:t>
            </w:r>
          </w:p>
          <w:p w14:paraId="42C1BAD3" w14:textId="5974E81D" w:rsidR="005354D4" w:rsidRPr="00D1562D" w:rsidRDefault="005354D4" w:rsidP="005354D4">
            <w:pPr>
              <w:spacing w:line="278" w:lineRule="auto"/>
              <w:rPr>
                <w:rFonts w:cstheme="minorHAnsi"/>
                <w:sz w:val="20"/>
                <w:szCs w:val="20"/>
              </w:rPr>
            </w:pPr>
            <w:r w:rsidRPr="00D1562D">
              <w:rPr>
                <w:rFonts w:cstheme="minorHAnsi"/>
                <w:sz w:val="20"/>
                <w:szCs w:val="20"/>
              </w:rPr>
              <w:t>In addition, pupils were introduced to their Primary 6 buddies, who provide support in the playground and dining hall. This has strengthened children’s sense of safety and inclusion, ensuring they have a familiar and supportive peer connection from the outset.</w:t>
            </w:r>
          </w:p>
          <w:p w14:paraId="1D291249" w14:textId="2DDF31EC" w:rsidR="005354D4" w:rsidRPr="00D1562D" w:rsidRDefault="005354D4" w:rsidP="005354D4">
            <w:pPr>
              <w:spacing w:line="278" w:lineRule="auto"/>
              <w:rPr>
                <w:rFonts w:cstheme="minorHAnsi"/>
                <w:sz w:val="20"/>
                <w:szCs w:val="20"/>
              </w:rPr>
            </w:pPr>
            <w:r w:rsidRPr="00D1562D">
              <w:rPr>
                <w:rFonts w:cstheme="minorHAnsi"/>
                <w:sz w:val="20"/>
                <w:szCs w:val="20"/>
              </w:rPr>
              <w:lastRenderedPageBreak/>
              <w:t>Staff collaboration has been a significant strength. Transition meetings between ECC practitioners and Primary 1 teachers ensured a shared understanding of each child’s strengths and next steps for development. Professional dialogue, alongside staff training on ECC learning journals, has supported continuity in learning and teaching approaches, enabling staff to meet children’s needs effectively from the start of the school year.</w:t>
            </w:r>
          </w:p>
          <w:p w14:paraId="4BAF47FF" w14:textId="720EABE9" w:rsidR="005354D4" w:rsidRPr="00D1562D" w:rsidRDefault="005354D4" w:rsidP="005354D4">
            <w:pPr>
              <w:spacing w:line="278" w:lineRule="auto"/>
              <w:rPr>
                <w:rFonts w:cstheme="minorHAnsi"/>
                <w:sz w:val="20"/>
                <w:szCs w:val="20"/>
              </w:rPr>
            </w:pPr>
            <w:r w:rsidRPr="00D1562D">
              <w:rPr>
                <w:rFonts w:cstheme="minorHAnsi"/>
                <w:sz w:val="20"/>
                <w:szCs w:val="20"/>
              </w:rPr>
              <w:t>Parental engagement has also been a central feature of this process. Families were invited to attend a range of transition events, including an Active Schools session, Meet the Staff presentation, and Stay for Lunch experience. These opportunities helped parents feel informed, reassured, and involved in their child’s transition, further supporting children’s emotional wellbeing.</w:t>
            </w:r>
          </w:p>
          <w:p w14:paraId="02260FF2" w14:textId="37123A0D" w:rsidR="005354D4" w:rsidRPr="00D1562D" w:rsidRDefault="005354D4" w:rsidP="005354D4">
            <w:pPr>
              <w:spacing w:line="278" w:lineRule="auto"/>
              <w:rPr>
                <w:rFonts w:cstheme="minorHAnsi"/>
                <w:sz w:val="20"/>
                <w:szCs w:val="20"/>
              </w:rPr>
            </w:pPr>
            <w:r w:rsidRPr="00D1562D">
              <w:rPr>
                <w:rFonts w:cstheme="minorHAnsi"/>
                <w:sz w:val="20"/>
                <w:szCs w:val="20"/>
              </w:rPr>
              <w:t>As a result of these approaches, children have entered Primary 1 feeling more confident, secure, and ready to learn. The strong relationships established with staff and peers have enhanced their sense of belonging, creating a positive foundation for engagement and achievement. These improvements demonstrate clear progress towards our priority of ensuring all children feel valued, respected, and supported to achieve their full potential.</w:t>
            </w:r>
          </w:p>
          <w:p w14:paraId="093E61ED" w14:textId="69EEF3B0" w:rsidR="005354D4" w:rsidRPr="00D1562D" w:rsidRDefault="005354D4" w:rsidP="005354D4">
            <w:pPr>
              <w:spacing w:line="278" w:lineRule="auto"/>
              <w:rPr>
                <w:rFonts w:cstheme="minorHAnsi"/>
                <w:sz w:val="20"/>
                <w:szCs w:val="20"/>
              </w:rPr>
            </w:pPr>
            <w:hyperlink r:id="rId106" w:history="1">
              <w:r w:rsidRPr="00D1562D">
                <w:rPr>
                  <w:rStyle w:val="Hyperlink"/>
                  <w:rFonts w:cstheme="minorHAnsi"/>
                  <w:sz w:val="20"/>
                  <w:szCs w:val="20"/>
                </w:rPr>
                <w:t>https://sway.cloud.microsoft/AcunqnPTOfZBR48X?ref=Link&amp;loc=play</w:t>
              </w:r>
            </w:hyperlink>
            <w:r w:rsidR="00D66F59" w:rsidRPr="00D1562D">
              <w:rPr>
                <w:rFonts w:cstheme="minorHAnsi"/>
                <w:sz w:val="20"/>
                <w:szCs w:val="20"/>
              </w:rPr>
              <w:t xml:space="preserve">     </w:t>
            </w:r>
          </w:p>
          <w:p w14:paraId="18B2FFD7" w14:textId="77777777" w:rsidR="005354D4" w:rsidRPr="00D1562D" w:rsidRDefault="005354D4" w:rsidP="005354D4">
            <w:pPr>
              <w:spacing w:line="278" w:lineRule="auto"/>
              <w:rPr>
                <w:rFonts w:cstheme="minorHAnsi"/>
                <w:sz w:val="20"/>
                <w:szCs w:val="20"/>
              </w:rPr>
            </w:pPr>
          </w:p>
          <w:p w14:paraId="72125110" w14:textId="5B7767B6" w:rsidR="005354D4" w:rsidRPr="00D1562D" w:rsidRDefault="005354D4" w:rsidP="005354D4">
            <w:pPr>
              <w:spacing w:line="278" w:lineRule="auto"/>
              <w:rPr>
                <w:rFonts w:cstheme="minorHAnsi"/>
                <w:b/>
                <w:bCs/>
                <w:sz w:val="20"/>
                <w:szCs w:val="20"/>
                <w:u w:val="single"/>
              </w:rPr>
            </w:pPr>
            <w:r w:rsidRPr="00D1562D">
              <w:rPr>
                <w:rFonts w:cstheme="minorHAnsi"/>
                <w:b/>
                <w:bCs/>
                <w:sz w:val="20"/>
                <w:szCs w:val="20"/>
                <w:u w:val="single"/>
              </w:rPr>
              <w:t>Primary 7 to S1 Transition</w:t>
            </w:r>
          </w:p>
          <w:p w14:paraId="36B224ED" w14:textId="1000A76B" w:rsidR="005354D4" w:rsidRPr="00D1562D" w:rsidRDefault="005354D4" w:rsidP="005354D4">
            <w:pPr>
              <w:rPr>
                <w:rFonts w:cstheme="minorHAnsi"/>
                <w:sz w:val="20"/>
                <w:szCs w:val="20"/>
              </w:rPr>
            </w:pPr>
            <w:r w:rsidRPr="00D1562D">
              <w:rPr>
                <w:rFonts w:cstheme="minorHAnsi"/>
                <w:sz w:val="20"/>
                <w:szCs w:val="20"/>
              </w:rPr>
              <w:t>During the 2025/26 session, we have continued strengthening our links with our connected secondary school Robert Burns Academy to enhance the transition experience for pupils.</w:t>
            </w:r>
          </w:p>
          <w:p w14:paraId="6B3F70E3" w14:textId="67D23D34" w:rsidR="005354D4" w:rsidRPr="00D1562D" w:rsidRDefault="005354D4" w:rsidP="005354D4">
            <w:pPr>
              <w:rPr>
                <w:rFonts w:cstheme="minorHAnsi"/>
                <w:sz w:val="20"/>
                <w:szCs w:val="20"/>
              </w:rPr>
            </w:pPr>
            <w:r w:rsidRPr="00D1562D">
              <w:rPr>
                <w:rFonts w:cstheme="minorHAnsi"/>
                <w:sz w:val="20"/>
                <w:szCs w:val="20"/>
              </w:rPr>
              <w:t>One of our Primary 7 teachers sits on the Transition Working Group which includes representatives from feeder primary schools in the authority and is coordinated by the S1 year head at RBA. Within this meeting discussions take place around ensuring that the transition experience is positive for all pupils. In addition to Enhanced Transition being offered to specific children and Transition days for all pupils, the process is being enriched through additional visits for parents and pupils, visits from guidance staff and former pupils, a STEM session for primary 6 pupils and Guidance staff from RBA attending our Parents’ Evening to be available to answer any questions. In addition</w:t>
            </w:r>
            <w:r w:rsidR="0066468E" w:rsidRPr="00D1562D">
              <w:rPr>
                <w:rFonts w:cstheme="minorHAnsi"/>
                <w:sz w:val="20"/>
                <w:szCs w:val="20"/>
              </w:rPr>
              <w:t>,</w:t>
            </w:r>
            <w:r w:rsidRPr="00D1562D">
              <w:rPr>
                <w:rFonts w:cstheme="minorHAnsi"/>
                <w:sz w:val="20"/>
                <w:szCs w:val="20"/>
              </w:rPr>
              <w:t xml:space="preserve"> our staff representative has been involved in consultation in relation to the development of a new Transition Policy.</w:t>
            </w:r>
          </w:p>
          <w:p w14:paraId="7BDA97AB" w14:textId="1975746C" w:rsidR="005354D4" w:rsidRPr="00D1562D" w:rsidRDefault="005354D4" w:rsidP="005354D4">
            <w:pPr>
              <w:rPr>
                <w:rFonts w:cstheme="minorHAnsi"/>
                <w:sz w:val="20"/>
                <w:szCs w:val="20"/>
              </w:rPr>
            </w:pPr>
            <w:r w:rsidRPr="00D1562D">
              <w:rPr>
                <w:rFonts w:cstheme="minorHAnsi"/>
                <w:sz w:val="20"/>
                <w:szCs w:val="20"/>
              </w:rPr>
              <w:t xml:space="preserve">As a result of these close </w:t>
            </w:r>
            <w:proofErr w:type="gramStart"/>
            <w:r w:rsidRPr="00D1562D">
              <w:rPr>
                <w:rFonts w:cstheme="minorHAnsi"/>
                <w:sz w:val="20"/>
                <w:szCs w:val="20"/>
              </w:rPr>
              <w:t>links</w:t>
            </w:r>
            <w:proofErr w:type="gramEnd"/>
            <w:r w:rsidRPr="00D1562D">
              <w:rPr>
                <w:rFonts w:cstheme="minorHAnsi"/>
                <w:sz w:val="20"/>
                <w:szCs w:val="20"/>
              </w:rPr>
              <w:t xml:space="preserve"> we </w:t>
            </w:r>
            <w:proofErr w:type="gramStart"/>
            <w:r w:rsidRPr="00D1562D">
              <w:rPr>
                <w:rFonts w:cstheme="minorHAnsi"/>
                <w:sz w:val="20"/>
                <w:szCs w:val="20"/>
              </w:rPr>
              <w:t>are able to</w:t>
            </w:r>
            <w:proofErr w:type="gramEnd"/>
            <w:r w:rsidRPr="00D1562D">
              <w:rPr>
                <w:rFonts w:cstheme="minorHAnsi"/>
                <w:sz w:val="20"/>
                <w:szCs w:val="20"/>
              </w:rPr>
              <w:t xml:space="preserve"> share relevant information in relation to wellbeing and learning to ensure our pupils have as smooth a transition as possible to the next stage in their learning journey.</w:t>
            </w:r>
          </w:p>
          <w:p w14:paraId="0BF967D8" w14:textId="5A300037" w:rsidR="005354D4" w:rsidRPr="00D1562D" w:rsidRDefault="005354D4" w:rsidP="005354D4">
            <w:pPr>
              <w:rPr>
                <w:rFonts w:cstheme="minorHAnsi"/>
                <w:sz w:val="20"/>
                <w:szCs w:val="20"/>
              </w:rPr>
            </w:pPr>
            <w:r w:rsidRPr="00D1562D">
              <w:rPr>
                <w:rFonts w:cstheme="minorHAnsi"/>
                <w:noProof/>
                <w:sz w:val="20"/>
                <w:szCs w:val="20"/>
              </w:rPr>
              <w:lastRenderedPageBreak/>
              <w:drawing>
                <wp:anchor distT="0" distB="0" distL="114300" distR="114300" simplePos="0" relativeHeight="251734016" behindDoc="1" locked="0" layoutInCell="1" allowOverlap="1" wp14:anchorId="6EA394D0" wp14:editId="084AD117">
                  <wp:simplePos x="0" y="0"/>
                  <wp:positionH relativeFrom="column">
                    <wp:posOffset>2000333</wp:posOffset>
                  </wp:positionH>
                  <wp:positionV relativeFrom="paragraph">
                    <wp:posOffset>525</wp:posOffset>
                  </wp:positionV>
                  <wp:extent cx="3879850" cy="2345690"/>
                  <wp:effectExtent l="0" t="0" r="6350" b="0"/>
                  <wp:wrapTight wrapText="bothSides">
                    <wp:wrapPolygon edited="0">
                      <wp:start x="0" y="0"/>
                      <wp:lineTo x="0" y="21401"/>
                      <wp:lineTo x="21529" y="21401"/>
                      <wp:lineTo x="21529" y="0"/>
                      <wp:lineTo x="0" y="0"/>
                    </wp:wrapPolygon>
                  </wp:wrapTight>
                  <wp:docPr id="1057208188" name="Picture 1" descr="A chat box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208188" name="Picture 1" descr="A chat box with text&#10;&#10;AI-generated content may be incorrect."/>
                          <pic:cNvPicPr/>
                        </pic:nvPicPr>
                        <pic:blipFill>
                          <a:blip r:embed="rId107">
                            <a:extLst>
                              <a:ext uri="{28A0092B-C50C-407E-A947-70E740481C1C}">
                                <a14:useLocalDpi xmlns:a14="http://schemas.microsoft.com/office/drawing/2010/main" val="0"/>
                              </a:ext>
                            </a:extLst>
                          </a:blip>
                          <a:stretch>
                            <a:fillRect/>
                          </a:stretch>
                        </pic:blipFill>
                        <pic:spPr>
                          <a:xfrm>
                            <a:off x="0" y="0"/>
                            <a:ext cx="3879850" cy="2345690"/>
                          </a:xfrm>
                          <a:prstGeom prst="rect">
                            <a:avLst/>
                          </a:prstGeom>
                        </pic:spPr>
                      </pic:pic>
                    </a:graphicData>
                  </a:graphic>
                  <wp14:sizeRelH relativeFrom="margin">
                    <wp14:pctWidth>0</wp14:pctWidth>
                  </wp14:sizeRelH>
                  <wp14:sizeRelV relativeFrom="margin">
                    <wp14:pctHeight>0</wp14:pctHeight>
                  </wp14:sizeRelV>
                </wp:anchor>
              </w:drawing>
            </w:r>
            <w:r w:rsidRPr="00D1562D">
              <w:rPr>
                <w:rFonts w:cstheme="minorHAnsi"/>
                <w:sz w:val="20"/>
                <w:szCs w:val="20"/>
              </w:rPr>
              <w:t>Evidence:</w:t>
            </w:r>
          </w:p>
          <w:p w14:paraId="7A119285" w14:textId="3F12316C" w:rsidR="005354D4" w:rsidRPr="00D1562D" w:rsidRDefault="005354D4" w:rsidP="005354D4">
            <w:pPr>
              <w:rPr>
                <w:rFonts w:cstheme="minorHAnsi"/>
                <w:sz w:val="20"/>
                <w:szCs w:val="20"/>
              </w:rPr>
            </w:pPr>
          </w:p>
          <w:p w14:paraId="0F2EFC58" w14:textId="77777777" w:rsidR="005354D4" w:rsidRPr="00D1562D" w:rsidRDefault="005354D4" w:rsidP="005354D4">
            <w:pPr>
              <w:rPr>
                <w:rFonts w:cstheme="minorHAnsi"/>
                <w:sz w:val="20"/>
                <w:szCs w:val="20"/>
              </w:rPr>
            </w:pPr>
          </w:p>
          <w:p w14:paraId="1893718C" w14:textId="77777777" w:rsidR="005354D4" w:rsidRPr="00D1562D" w:rsidRDefault="005354D4" w:rsidP="005354D4">
            <w:pPr>
              <w:rPr>
                <w:rFonts w:cstheme="minorHAnsi"/>
                <w:sz w:val="20"/>
                <w:szCs w:val="20"/>
              </w:rPr>
            </w:pPr>
          </w:p>
          <w:p w14:paraId="7C7F7B3C" w14:textId="77777777" w:rsidR="005354D4" w:rsidRPr="00D1562D" w:rsidRDefault="005354D4" w:rsidP="00EE616B">
            <w:pPr>
              <w:spacing w:after="0" w:line="240" w:lineRule="auto"/>
              <w:rPr>
                <w:rFonts w:cstheme="minorHAnsi"/>
                <w:b/>
                <w:bCs/>
                <w:sz w:val="20"/>
                <w:szCs w:val="20"/>
                <w:u w:val="single"/>
              </w:rPr>
            </w:pPr>
          </w:p>
          <w:p w14:paraId="501F6DC9" w14:textId="77777777" w:rsidR="00D35721" w:rsidRPr="00D1562D" w:rsidRDefault="00D35721" w:rsidP="00EE616B">
            <w:pPr>
              <w:spacing w:after="0" w:line="240" w:lineRule="auto"/>
              <w:rPr>
                <w:rFonts w:cstheme="minorHAnsi"/>
                <w:b/>
                <w:bCs/>
                <w:sz w:val="20"/>
                <w:szCs w:val="20"/>
                <w:u w:val="single"/>
              </w:rPr>
            </w:pPr>
          </w:p>
          <w:p w14:paraId="53122368" w14:textId="77777777" w:rsidR="005354D4" w:rsidRPr="00D1562D" w:rsidRDefault="005354D4" w:rsidP="00EE616B">
            <w:pPr>
              <w:spacing w:after="0" w:line="240" w:lineRule="auto"/>
              <w:rPr>
                <w:rFonts w:cstheme="minorHAnsi"/>
                <w:sz w:val="20"/>
                <w:szCs w:val="20"/>
              </w:rPr>
            </w:pPr>
          </w:p>
          <w:p w14:paraId="2A36BD85" w14:textId="77777777" w:rsidR="005354D4" w:rsidRPr="00D1562D" w:rsidRDefault="005354D4" w:rsidP="00EE616B">
            <w:pPr>
              <w:spacing w:after="0" w:line="240" w:lineRule="auto"/>
              <w:rPr>
                <w:rFonts w:cstheme="minorHAnsi"/>
                <w:sz w:val="20"/>
                <w:szCs w:val="20"/>
              </w:rPr>
            </w:pPr>
          </w:p>
          <w:p w14:paraId="629C9AD1" w14:textId="77777777" w:rsidR="005354D4" w:rsidRPr="00D1562D" w:rsidRDefault="005354D4" w:rsidP="00EE616B">
            <w:pPr>
              <w:spacing w:after="0" w:line="240" w:lineRule="auto"/>
              <w:rPr>
                <w:rFonts w:cstheme="minorHAnsi"/>
                <w:sz w:val="20"/>
                <w:szCs w:val="20"/>
              </w:rPr>
            </w:pPr>
          </w:p>
          <w:p w14:paraId="47513D9C" w14:textId="77777777" w:rsidR="005354D4" w:rsidRPr="00D1562D" w:rsidRDefault="005354D4" w:rsidP="00EE616B">
            <w:pPr>
              <w:spacing w:after="0" w:line="240" w:lineRule="auto"/>
              <w:rPr>
                <w:rFonts w:cstheme="minorHAnsi"/>
                <w:sz w:val="20"/>
                <w:szCs w:val="20"/>
              </w:rPr>
            </w:pPr>
          </w:p>
          <w:p w14:paraId="103CCCDE" w14:textId="77777777" w:rsidR="001C2B95" w:rsidRDefault="001C2B95" w:rsidP="00EE616B">
            <w:pPr>
              <w:spacing w:after="0" w:line="240" w:lineRule="auto"/>
              <w:rPr>
                <w:rFonts w:cstheme="minorHAnsi"/>
                <w:sz w:val="20"/>
                <w:szCs w:val="20"/>
              </w:rPr>
            </w:pPr>
          </w:p>
          <w:p w14:paraId="4F334443" w14:textId="2F454A36" w:rsidR="00D35721" w:rsidRPr="00D1562D" w:rsidRDefault="00D35721" w:rsidP="00EE616B">
            <w:pPr>
              <w:spacing w:after="0" w:line="240" w:lineRule="auto"/>
              <w:rPr>
                <w:rFonts w:cstheme="minorHAnsi"/>
                <w:sz w:val="20"/>
                <w:szCs w:val="20"/>
              </w:rPr>
            </w:pPr>
            <w:r w:rsidRPr="00D1562D">
              <w:rPr>
                <w:rFonts w:cstheme="minorHAnsi"/>
                <w:sz w:val="20"/>
                <w:szCs w:val="20"/>
              </w:rPr>
              <w:t>Class transitions</w:t>
            </w:r>
          </w:p>
          <w:p w14:paraId="04A77DD9" w14:textId="77777777" w:rsidR="00EE616B" w:rsidRPr="00D1562D" w:rsidRDefault="00EE616B" w:rsidP="00EE616B">
            <w:pPr>
              <w:spacing w:after="0" w:line="240" w:lineRule="auto"/>
              <w:rPr>
                <w:rFonts w:cstheme="minorHAnsi"/>
                <w:b/>
                <w:bCs/>
                <w:sz w:val="20"/>
                <w:szCs w:val="20"/>
                <w:u w:val="single"/>
              </w:rPr>
            </w:pPr>
          </w:p>
          <w:p w14:paraId="01FAE066" w14:textId="77777777" w:rsidR="0066468E" w:rsidRPr="00D1562D" w:rsidRDefault="0066468E" w:rsidP="0066468E">
            <w:pPr>
              <w:spacing w:after="0" w:line="240" w:lineRule="auto"/>
              <w:rPr>
                <w:rFonts w:cstheme="minorHAnsi"/>
                <w:sz w:val="20"/>
                <w:szCs w:val="20"/>
              </w:rPr>
            </w:pPr>
            <w:r w:rsidRPr="00D1562D">
              <w:rPr>
                <w:rFonts w:cstheme="minorHAnsi"/>
                <w:sz w:val="20"/>
                <w:szCs w:val="20"/>
              </w:rPr>
              <w:t>Following our collaborative identification of Transitions as a key improvement priority last session, staff have continued to develop both macro (whole-school) and micro (within-class) transitions to support pupils’ wellbeing, consistency, and readiness to learn.</w:t>
            </w:r>
          </w:p>
          <w:p w14:paraId="7920C4A0" w14:textId="77777777" w:rsidR="0066468E" w:rsidRPr="00D1562D" w:rsidRDefault="0066468E" w:rsidP="0066468E">
            <w:pPr>
              <w:spacing w:after="0" w:line="240" w:lineRule="auto"/>
              <w:rPr>
                <w:rFonts w:cstheme="minorHAnsi"/>
                <w:sz w:val="20"/>
                <w:szCs w:val="20"/>
              </w:rPr>
            </w:pPr>
          </w:p>
          <w:p w14:paraId="107F66CD" w14:textId="6889BE62" w:rsidR="0066468E" w:rsidRPr="00D1562D" w:rsidRDefault="0066468E" w:rsidP="0066468E">
            <w:pPr>
              <w:spacing w:after="0" w:line="240" w:lineRule="auto"/>
              <w:rPr>
                <w:rFonts w:cstheme="minorHAnsi"/>
                <w:sz w:val="20"/>
                <w:szCs w:val="20"/>
              </w:rPr>
            </w:pPr>
            <w:r w:rsidRPr="00D1562D">
              <w:rPr>
                <w:rFonts w:cstheme="minorHAnsi"/>
                <w:sz w:val="20"/>
                <w:szCs w:val="20"/>
              </w:rPr>
              <w:t>This session, the work led by the Inclusion Committee has had a positive impact. Their successful campaign to remove the use of the school bell during learning time has contributed to a calmer, more nurturing environment. As a result, children are experiencing reduced anxiety and fewer abrupt interruptions, supporting smoother transitions throughout the school day and promoting a greater sense of respect and wellbeing.</w:t>
            </w:r>
          </w:p>
          <w:p w14:paraId="1C2AE530" w14:textId="77777777" w:rsidR="0066468E" w:rsidRPr="00D1562D" w:rsidRDefault="0066468E" w:rsidP="0066468E">
            <w:pPr>
              <w:spacing w:after="0" w:line="240" w:lineRule="auto"/>
              <w:rPr>
                <w:rFonts w:cstheme="minorHAnsi"/>
                <w:sz w:val="20"/>
                <w:szCs w:val="20"/>
              </w:rPr>
            </w:pPr>
          </w:p>
          <w:p w14:paraId="064B5DAF" w14:textId="0CA1358B" w:rsidR="0066468E" w:rsidRPr="00D1562D" w:rsidRDefault="0066468E" w:rsidP="0066468E">
            <w:pPr>
              <w:spacing w:after="0" w:line="240" w:lineRule="auto"/>
              <w:rPr>
                <w:rFonts w:cstheme="minorHAnsi"/>
                <w:sz w:val="20"/>
                <w:szCs w:val="20"/>
              </w:rPr>
            </w:pPr>
            <w:r w:rsidRPr="00D1562D">
              <w:rPr>
                <w:rFonts w:cstheme="minorHAnsi"/>
                <w:sz w:val="20"/>
                <w:szCs w:val="20"/>
              </w:rPr>
              <w:t>We have also strengthened end-of-session transitions between classes. Pupils have been provided with planned transition visits to their new teacher and classroom during Term 4. These visits have been flexible and responsive, allowing for a bespoke approach tailored to individuals and groups, particularly those requiring additional support.  This increased familiarity with new adults, peers, and environments has led to children feeling more confident, secure, and prepared for change. Staff have reported improved engagement during transition activities, with children demonstrating greater readiness to learn and reduced anxieties about moving forward.</w:t>
            </w:r>
          </w:p>
          <w:p w14:paraId="70633E21" w14:textId="05F55187" w:rsidR="00EE616B" w:rsidRPr="001C2B95" w:rsidRDefault="0066468E" w:rsidP="00EE616B">
            <w:pPr>
              <w:spacing w:after="0" w:line="240" w:lineRule="auto"/>
              <w:rPr>
                <w:rFonts w:cstheme="minorHAnsi"/>
                <w:sz w:val="20"/>
                <w:szCs w:val="20"/>
              </w:rPr>
            </w:pPr>
            <w:r w:rsidRPr="00D1562D">
              <w:rPr>
                <w:rFonts w:cstheme="minorHAnsi"/>
                <w:sz w:val="20"/>
                <w:szCs w:val="20"/>
              </w:rPr>
              <w:t>Overall, these developments have enhanced continuity, inclusion, and emotional wellbeing, ensuring that transitions are supportive and purposeful. This has had a direct impact on pupils’ ability to settle quickly, engage positively, and sustain progress in their learning.</w:t>
            </w:r>
          </w:p>
        </w:tc>
      </w:tr>
      <w:tr w:rsidR="00F10E55" w:rsidRPr="003C032A" w14:paraId="1694653C" w14:textId="77777777" w:rsidTr="007F2C76">
        <w:trPr>
          <w:trHeight w:val="501"/>
        </w:trPr>
        <w:tc>
          <w:tcPr>
            <w:tcW w:w="2972" w:type="dxa"/>
            <w:tcBorders>
              <w:top w:val="single" w:sz="4" w:space="0" w:color="auto"/>
              <w:left w:val="single" w:sz="4" w:space="0" w:color="auto"/>
              <w:bottom w:val="single" w:sz="4" w:space="0" w:color="auto"/>
              <w:right w:val="single" w:sz="4" w:space="0" w:color="auto"/>
            </w:tcBorders>
          </w:tcPr>
          <w:p w14:paraId="5F258252" w14:textId="77777777" w:rsidR="00F10E55" w:rsidRPr="003C032A" w:rsidRDefault="00F10E55" w:rsidP="003C032A">
            <w:pPr>
              <w:spacing w:after="0" w:line="240" w:lineRule="auto"/>
              <w:rPr>
                <w:rFonts w:cstheme="minorHAnsi"/>
                <w:b/>
                <w:bCs/>
                <w:sz w:val="20"/>
                <w:szCs w:val="20"/>
              </w:rPr>
            </w:pPr>
            <w:r w:rsidRPr="003C032A">
              <w:rPr>
                <w:rFonts w:cstheme="minorHAnsi"/>
                <w:b/>
                <w:bCs/>
                <w:sz w:val="20"/>
                <w:szCs w:val="20"/>
              </w:rPr>
              <w:lastRenderedPageBreak/>
              <w:t>Next Steps</w:t>
            </w:r>
          </w:p>
        </w:tc>
        <w:tc>
          <w:tcPr>
            <w:tcW w:w="13330" w:type="dxa"/>
            <w:gridSpan w:val="2"/>
            <w:tcBorders>
              <w:top w:val="single" w:sz="4" w:space="0" w:color="auto"/>
              <w:left w:val="single" w:sz="4" w:space="0" w:color="auto"/>
              <w:bottom w:val="single" w:sz="4" w:space="0" w:color="auto"/>
              <w:right w:val="single" w:sz="4" w:space="0" w:color="auto"/>
            </w:tcBorders>
          </w:tcPr>
          <w:p w14:paraId="5145260D" w14:textId="77777777" w:rsidR="00135099" w:rsidRPr="00D1562D" w:rsidRDefault="00D1562D" w:rsidP="00D1562D">
            <w:pPr>
              <w:numPr>
                <w:ilvl w:val="0"/>
                <w:numId w:val="3"/>
              </w:numPr>
              <w:spacing w:after="0" w:line="240" w:lineRule="auto"/>
              <w:contextualSpacing/>
              <w:rPr>
                <w:rFonts w:cstheme="minorHAnsi"/>
                <w:sz w:val="20"/>
                <w:szCs w:val="20"/>
              </w:rPr>
            </w:pPr>
            <w:r w:rsidRPr="00D1562D">
              <w:rPr>
                <w:rFonts w:cstheme="minorHAnsi"/>
                <w:sz w:val="20"/>
                <w:szCs w:val="20"/>
              </w:rPr>
              <w:t>‘We were expecting you!’ training for all staff in school – delivered by Educational Psychologist</w:t>
            </w:r>
          </w:p>
          <w:p w14:paraId="64D1A2E0" w14:textId="77777777" w:rsidR="00D1562D" w:rsidRPr="00D1562D" w:rsidRDefault="00D1562D" w:rsidP="00D1562D">
            <w:pPr>
              <w:pStyle w:val="ListParagraph"/>
              <w:numPr>
                <w:ilvl w:val="0"/>
                <w:numId w:val="3"/>
              </w:numPr>
              <w:spacing w:after="0" w:line="240" w:lineRule="auto"/>
              <w:rPr>
                <w:rFonts w:cstheme="minorHAnsi"/>
                <w:sz w:val="20"/>
                <w:szCs w:val="20"/>
              </w:rPr>
            </w:pPr>
            <w:r w:rsidRPr="00D1562D">
              <w:rPr>
                <w:rFonts w:cstheme="minorHAnsi"/>
                <w:sz w:val="20"/>
                <w:szCs w:val="20"/>
              </w:rPr>
              <w:t>Development of a school ‘Respectful Relationships Policy’</w:t>
            </w:r>
          </w:p>
          <w:p w14:paraId="3EEE97A6" w14:textId="77777777" w:rsidR="00D1562D" w:rsidRPr="00D1562D" w:rsidRDefault="00D1562D" w:rsidP="00D1562D">
            <w:pPr>
              <w:pStyle w:val="ListParagraph"/>
              <w:numPr>
                <w:ilvl w:val="0"/>
                <w:numId w:val="3"/>
              </w:numPr>
              <w:spacing w:after="0" w:line="240" w:lineRule="auto"/>
              <w:rPr>
                <w:rFonts w:cstheme="minorHAnsi"/>
                <w:sz w:val="20"/>
                <w:szCs w:val="20"/>
              </w:rPr>
            </w:pPr>
            <w:r w:rsidRPr="00D1562D">
              <w:rPr>
                <w:rFonts w:cstheme="minorHAnsi"/>
                <w:sz w:val="20"/>
                <w:szCs w:val="20"/>
              </w:rPr>
              <w:t>Pupil wellbeing will continue to be tracked termly through their completion of wellbeing webs – with a focus on the included wellbeing indicator</w:t>
            </w:r>
          </w:p>
          <w:p w14:paraId="08BE1487" w14:textId="77777777" w:rsidR="00D1562D" w:rsidRPr="00D1562D" w:rsidRDefault="00D1562D" w:rsidP="00D1562D">
            <w:pPr>
              <w:pStyle w:val="ListParagraph"/>
              <w:numPr>
                <w:ilvl w:val="0"/>
                <w:numId w:val="3"/>
              </w:numPr>
              <w:spacing w:after="0" w:line="240" w:lineRule="auto"/>
              <w:rPr>
                <w:rFonts w:cstheme="minorHAnsi"/>
                <w:sz w:val="20"/>
                <w:szCs w:val="20"/>
              </w:rPr>
            </w:pPr>
            <w:r w:rsidRPr="00D1562D">
              <w:rPr>
                <w:rFonts w:cstheme="minorHAnsi"/>
                <w:sz w:val="20"/>
                <w:szCs w:val="20"/>
              </w:rPr>
              <w:t>Improve collective score for ‘Achieving’ Wellbeing Indicator (P4-7 pupils and ASN identified pupils)</w:t>
            </w:r>
          </w:p>
          <w:p w14:paraId="3D057CE0" w14:textId="682682EB" w:rsidR="00D1562D" w:rsidRPr="00D1562D" w:rsidRDefault="00D1562D" w:rsidP="00D1562D">
            <w:pPr>
              <w:numPr>
                <w:ilvl w:val="0"/>
                <w:numId w:val="3"/>
              </w:numPr>
              <w:spacing w:after="0" w:line="240" w:lineRule="auto"/>
              <w:contextualSpacing/>
              <w:rPr>
                <w:rFonts w:cstheme="minorHAnsi"/>
                <w:sz w:val="20"/>
                <w:szCs w:val="20"/>
              </w:rPr>
            </w:pPr>
            <w:r w:rsidRPr="00D1562D">
              <w:rPr>
                <w:rFonts w:cstheme="minorHAnsi"/>
                <w:sz w:val="20"/>
                <w:szCs w:val="20"/>
              </w:rPr>
              <w:t>Consider approaches to share and record achievements.</w:t>
            </w:r>
          </w:p>
        </w:tc>
      </w:tr>
    </w:tbl>
    <w:p w14:paraId="7E722720" w14:textId="3DF77AD5" w:rsidR="00F10E55" w:rsidRPr="003C032A" w:rsidRDefault="00F10E55" w:rsidP="003C032A">
      <w:pPr>
        <w:spacing w:after="0" w:line="240" w:lineRule="auto"/>
        <w:rPr>
          <w:rFonts w:cstheme="minorHAnsi"/>
          <w:b/>
          <w:bCs/>
          <w:sz w:val="20"/>
          <w:szCs w:val="20"/>
          <w:u w:val="single"/>
        </w:rPr>
      </w:pPr>
      <w:r w:rsidRPr="003C032A">
        <w:rPr>
          <w:rFonts w:cstheme="minorHAnsi"/>
          <w:b/>
          <w:bCs/>
          <w:sz w:val="20"/>
          <w:szCs w:val="20"/>
          <w:u w:val="single"/>
        </w:rPr>
        <w:br w:type="page"/>
      </w: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804"/>
        <w:gridCol w:w="6526"/>
      </w:tblGrid>
      <w:tr w:rsidR="001A7051" w:rsidRPr="003C032A" w14:paraId="29AE39D6" w14:textId="77777777" w:rsidTr="007F2C76">
        <w:tc>
          <w:tcPr>
            <w:tcW w:w="2972" w:type="dxa"/>
            <w:tcBorders>
              <w:top w:val="single" w:sz="4" w:space="0" w:color="auto"/>
              <w:left w:val="single" w:sz="4" w:space="0" w:color="auto"/>
              <w:bottom w:val="single" w:sz="4" w:space="0" w:color="auto"/>
              <w:right w:val="single" w:sz="4" w:space="0" w:color="auto"/>
            </w:tcBorders>
            <w:hideMark/>
          </w:tcPr>
          <w:p w14:paraId="19AC2BAC" w14:textId="77777777" w:rsidR="001A7051" w:rsidRPr="003C032A" w:rsidRDefault="001A7051" w:rsidP="003C032A">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7D142911" w14:textId="77777777" w:rsidR="001A7051" w:rsidRPr="003C032A" w:rsidRDefault="001A7051" w:rsidP="003C032A">
            <w:pPr>
              <w:spacing w:after="0" w:line="240" w:lineRule="auto"/>
              <w:rPr>
                <w:rFonts w:cstheme="minorHAnsi"/>
                <w:i/>
                <w:iCs/>
                <w:sz w:val="20"/>
                <w:szCs w:val="20"/>
              </w:rPr>
            </w:pPr>
            <w:r w:rsidRPr="003C032A">
              <w:rPr>
                <w:rFonts w:cstheme="minorHAnsi"/>
                <w:i/>
                <w:iCs/>
                <w:sz w:val="20"/>
                <w:szCs w:val="20"/>
              </w:rPr>
              <w:t xml:space="preserve">(Expressed as outcomes for learners) </w:t>
            </w:r>
          </w:p>
        </w:tc>
        <w:tc>
          <w:tcPr>
            <w:tcW w:w="6804" w:type="dxa"/>
            <w:tcBorders>
              <w:top w:val="single" w:sz="4" w:space="0" w:color="auto"/>
              <w:left w:val="single" w:sz="4" w:space="0" w:color="auto"/>
              <w:bottom w:val="single" w:sz="4" w:space="0" w:color="auto"/>
              <w:right w:val="single" w:sz="4" w:space="0" w:color="auto"/>
            </w:tcBorders>
            <w:shd w:val="clear" w:color="auto" w:fill="00B0F0"/>
          </w:tcPr>
          <w:p w14:paraId="41F24B20" w14:textId="5F81FFA2" w:rsidR="00871FB2" w:rsidRPr="003C032A" w:rsidRDefault="00871FB2" w:rsidP="00871FB2">
            <w:pPr>
              <w:spacing w:after="0" w:line="240" w:lineRule="auto"/>
              <w:rPr>
                <w:rFonts w:cstheme="minorHAnsi"/>
                <w:i/>
                <w:iCs/>
                <w:sz w:val="20"/>
                <w:szCs w:val="20"/>
              </w:rPr>
            </w:pPr>
            <w:r w:rsidRPr="003C032A">
              <w:rPr>
                <w:rFonts w:cstheme="minorHAnsi"/>
                <w:b/>
                <w:bCs/>
                <w:sz w:val="20"/>
                <w:szCs w:val="20"/>
              </w:rPr>
              <w:t xml:space="preserve">Improvement Priority </w:t>
            </w:r>
            <w:r w:rsidRPr="003C032A">
              <w:rPr>
                <w:rFonts w:cstheme="minorHAnsi"/>
                <w:i/>
                <w:iCs/>
                <w:sz w:val="20"/>
                <w:szCs w:val="20"/>
              </w:rPr>
              <w:t xml:space="preserve">(Expressed as outcomes for learners) </w:t>
            </w:r>
          </w:p>
          <w:p w14:paraId="284C3600" w14:textId="77777777" w:rsidR="001A7051" w:rsidRDefault="001A7051" w:rsidP="00871FB2">
            <w:pPr>
              <w:spacing w:after="0" w:line="240" w:lineRule="auto"/>
              <w:rPr>
                <w:rFonts w:cstheme="minorHAnsi"/>
                <w:sz w:val="20"/>
                <w:szCs w:val="20"/>
              </w:rPr>
            </w:pPr>
          </w:p>
          <w:p w14:paraId="364AC732" w14:textId="77777777" w:rsidR="007F2C76" w:rsidRDefault="007F2C76" w:rsidP="00871FB2">
            <w:pPr>
              <w:spacing w:after="0" w:line="240" w:lineRule="auto"/>
              <w:rPr>
                <w:rFonts w:ascii="Arial" w:hAnsi="Arial" w:cs="Arial"/>
                <w:b/>
              </w:rPr>
            </w:pPr>
            <w:r w:rsidRPr="00CF1686">
              <w:rPr>
                <w:rFonts w:ascii="Arial" w:hAnsi="Arial" w:cs="Arial"/>
                <w:b/>
              </w:rPr>
              <w:t>Rasing attainment for all</w:t>
            </w:r>
            <w:r>
              <w:rPr>
                <w:rFonts w:ascii="Arial" w:hAnsi="Arial" w:cs="Arial"/>
                <w:b/>
              </w:rPr>
              <w:t xml:space="preserve"> and achieving equity</w:t>
            </w:r>
          </w:p>
          <w:p w14:paraId="41735974" w14:textId="77777777" w:rsidR="001476BE" w:rsidRDefault="001476BE" w:rsidP="00871FB2">
            <w:pPr>
              <w:spacing w:after="0" w:line="240" w:lineRule="auto"/>
              <w:rPr>
                <w:rFonts w:ascii="Arial" w:hAnsi="Arial" w:cs="Arial"/>
                <w:b/>
              </w:rPr>
            </w:pPr>
          </w:p>
          <w:p w14:paraId="66832FDA" w14:textId="77777777" w:rsidR="001476BE" w:rsidRDefault="001476BE" w:rsidP="001476BE">
            <w:pPr>
              <w:pStyle w:val="ListParagraph"/>
              <w:numPr>
                <w:ilvl w:val="0"/>
                <w:numId w:val="19"/>
              </w:numPr>
              <w:spacing w:after="0" w:line="240" w:lineRule="auto"/>
              <w:rPr>
                <w:rFonts w:ascii="Arial" w:hAnsi="Arial" w:cs="Arial"/>
              </w:rPr>
            </w:pPr>
            <w:r>
              <w:rPr>
                <w:rFonts w:ascii="Arial" w:hAnsi="Arial" w:cs="Arial"/>
              </w:rPr>
              <w:t xml:space="preserve">Current P1 writing by 8pp from 73% to 81% </w:t>
            </w:r>
          </w:p>
          <w:p w14:paraId="51CFAC44" w14:textId="77777777" w:rsidR="001476BE" w:rsidRDefault="001476BE" w:rsidP="001476BE">
            <w:pPr>
              <w:pStyle w:val="ListParagraph"/>
              <w:numPr>
                <w:ilvl w:val="0"/>
                <w:numId w:val="19"/>
              </w:numPr>
              <w:spacing w:after="0" w:line="240" w:lineRule="auto"/>
              <w:rPr>
                <w:rFonts w:ascii="Arial" w:hAnsi="Arial" w:cs="Arial"/>
              </w:rPr>
            </w:pPr>
            <w:r>
              <w:rPr>
                <w:rFonts w:ascii="Arial" w:hAnsi="Arial" w:cs="Arial"/>
              </w:rPr>
              <w:t xml:space="preserve">Current P3 writing </w:t>
            </w:r>
            <w:r w:rsidRPr="000806E8">
              <w:rPr>
                <w:rFonts w:ascii="Arial" w:hAnsi="Arial" w:cs="Arial"/>
              </w:rPr>
              <w:t xml:space="preserve">by 6pp from 77% to 83% </w:t>
            </w:r>
          </w:p>
          <w:p w14:paraId="2FD300E8" w14:textId="77777777" w:rsidR="00970AC2" w:rsidRDefault="00970AC2" w:rsidP="00970AC2">
            <w:pPr>
              <w:pStyle w:val="ListParagraph"/>
              <w:numPr>
                <w:ilvl w:val="0"/>
                <w:numId w:val="19"/>
              </w:numPr>
              <w:spacing w:after="0" w:line="240" w:lineRule="auto"/>
              <w:rPr>
                <w:rFonts w:ascii="Arial" w:hAnsi="Arial" w:cs="Arial"/>
              </w:rPr>
            </w:pPr>
            <w:r>
              <w:rPr>
                <w:rFonts w:ascii="Arial" w:hAnsi="Arial" w:cs="Arial"/>
              </w:rPr>
              <w:t xml:space="preserve">Current </w:t>
            </w:r>
            <w:r w:rsidRPr="007A473B">
              <w:rPr>
                <w:rFonts w:ascii="Arial" w:hAnsi="Arial" w:cs="Arial"/>
              </w:rPr>
              <w:t xml:space="preserve">P3 reading </w:t>
            </w:r>
            <w:r>
              <w:rPr>
                <w:rFonts w:ascii="Arial" w:hAnsi="Arial" w:cs="Arial"/>
              </w:rPr>
              <w:t>by 6pp from 74% to 80%</w:t>
            </w:r>
          </w:p>
          <w:p w14:paraId="053DD2F7" w14:textId="4A4B0FBF" w:rsidR="00970AC2" w:rsidRPr="00970AC2" w:rsidRDefault="00970AC2" w:rsidP="00970AC2">
            <w:pPr>
              <w:pStyle w:val="ListParagraph"/>
              <w:numPr>
                <w:ilvl w:val="0"/>
                <w:numId w:val="19"/>
              </w:numPr>
              <w:spacing w:after="0" w:line="240" w:lineRule="auto"/>
              <w:rPr>
                <w:rFonts w:ascii="Arial" w:hAnsi="Arial" w:cs="Arial"/>
              </w:rPr>
            </w:pPr>
            <w:r w:rsidRPr="000806E8">
              <w:rPr>
                <w:rFonts w:ascii="Arial" w:hAnsi="Arial" w:cs="Arial"/>
              </w:rPr>
              <w:t>Current P6 writing by 2pp from 7</w:t>
            </w:r>
            <w:r>
              <w:rPr>
                <w:rFonts w:ascii="Arial" w:hAnsi="Arial" w:cs="Arial"/>
              </w:rPr>
              <w:t>1</w:t>
            </w:r>
            <w:r w:rsidRPr="000806E8">
              <w:rPr>
                <w:rFonts w:ascii="Arial" w:hAnsi="Arial" w:cs="Arial"/>
              </w:rPr>
              <w:t xml:space="preserve">% </w:t>
            </w:r>
            <w:r>
              <w:rPr>
                <w:rFonts w:ascii="Arial" w:hAnsi="Arial" w:cs="Arial"/>
              </w:rPr>
              <w:t>to 73%</w:t>
            </w:r>
          </w:p>
          <w:p w14:paraId="27108B7D" w14:textId="0F0C1012" w:rsidR="001476BE" w:rsidRDefault="001476BE" w:rsidP="001476BE">
            <w:pPr>
              <w:pStyle w:val="ListParagraph"/>
              <w:numPr>
                <w:ilvl w:val="0"/>
                <w:numId w:val="19"/>
              </w:numPr>
              <w:spacing w:after="0" w:line="240" w:lineRule="auto"/>
              <w:rPr>
                <w:rFonts w:ascii="Arial" w:hAnsi="Arial" w:cs="Arial"/>
              </w:rPr>
            </w:pPr>
            <w:r w:rsidRPr="000806E8">
              <w:rPr>
                <w:rFonts w:ascii="Arial" w:hAnsi="Arial" w:cs="Arial"/>
              </w:rPr>
              <w:t xml:space="preserve">Current P6 numeracy by </w:t>
            </w:r>
            <w:r w:rsidR="00970AC2">
              <w:rPr>
                <w:rFonts w:ascii="Arial" w:hAnsi="Arial" w:cs="Arial"/>
              </w:rPr>
              <w:t xml:space="preserve">2pp from </w:t>
            </w:r>
            <w:r w:rsidRPr="000806E8">
              <w:rPr>
                <w:rFonts w:ascii="Arial" w:hAnsi="Arial" w:cs="Arial"/>
              </w:rPr>
              <w:t>7</w:t>
            </w:r>
            <w:r w:rsidR="00970AC2">
              <w:rPr>
                <w:rFonts w:ascii="Arial" w:hAnsi="Arial" w:cs="Arial"/>
              </w:rPr>
              <w:t>7</w:t>
            </w:r>
            <w:r w:rsidRPr="000806E8">
              <w:rPr>
                <w:rFonts w:ascii="Arial" w:hAnsi="Arial" w:cs="Arial"/>
              </w:rPr>
              <w:t xml:space="preserve">% </w:t>
            </w:r>
            <w:r w:rsidR="00970AC2">
              <w:rPr>
                <w:rFonts w:ascii="Arial" w:hAnsi="Arial" w:cs="Arial"/>
              </w:rPr>
              <w:t>to 79%</w:t>
            </w:r>
          </w:p>
          <w:p w14:paraId="6BB6B296" w14:textId="40C40BA2" w:rsidR="001476BE" w:rsidRPr="001476BE" w:rsidRDefault="001476BE" w:rsidP="001476BE">
            <w:pPr>
              <w:pStyle w:val="ListParagraph"/>
              <w:numPr>
                <w:ilvl w:val="0"/>
                <w:numId w:val="19"/>
              </w:numPr>
              <w:spacing w:after="0" w:line="240" w:lineRule="auto"/>
              <w:rPr>
                <w:rFonts w:cstheme="minorHAnsi"/>
                <w:sz w:val="20"/>
                <w:szCs w:val="20"/>
              </w:rPr>
            </w:pPr>
            <w:r w:rsidRPr="001476BE">
              <w:rPr>
                <w:rFonts w:ascii="Arial" w:hAnsi="Arial" w:cs="Arial"/>
              </w:rPr>
              <w:t>Percentage of pupils achieving all aspects of literacy will increase by 3pp from 76% to 79%</w:t>
            </w:r>
          </w:p>
        </w:tc>
        <w:tc>
          <w:tcPr>
            <w:tcW w:w="6526" w:type="dxa"/>
            <w:tcBorders>
              <w:top w:val="single" w:sz="4" w:space="0" w:color="auto"/>
              <w:left w:val="single" w:sz="4" w:space="0" w:color="auto"/>
              <w:bottom w:val="single" w:sz="4" w:space="0" w:color="auto"/>
              <w:right w:val="single" w:sz="4" w:space="0" w:color="auto"/>
            </w:tcBorders>
          </w:tcPr>
          <w:p w14:paraId="57544D79" w14:textId="56004714" w:rsidR="00871FB2" w:rsidRPr="00871FB2" w:rsidRDefault="00871FB2" w:rsidP="00871FB2">
            <w:pPr>
              <w:rPr>
                <w:rFonts w:cstheme="minorHAnsi"/>
                <w:b/>
                <w:sz w:val="20"/>
                <w:szCs w:val="20"/>
              </w:rPr>
            </w:pPr>
            <w:r w:rsidRPr="0020398B">
              <w:rPr>
                <w:rFonts w:cstheme="minorHAnsi"/>
                <w:b/>
                <w:sz w:val="20"/>
                <w:szCs w:val="20"/>
              </w:rPr>
              <w:t>Education Service Improvement Plan Priority 4: Our Attainment, Destinations and Achievements</w:t>
            </w:r>
          </w:p>
          <w:p w14:paraId="7CE2F3C1" w14:textId="41A79B5E" w:rsidR="001A7051" w:rsidRPr="003C032A" w:rsidRDefault="00871FB2" w:rsidP="00871FB2">
            <w:pPr>
              <w:spacing w:after="0" w:line="240" w:lineRule="auto"/>
              <w:rPr>
                <w:rFonts w:cstheme="minorHAnsi"/>
                <w:b/>
                <w:bCs/>
                <w:i/>
                <w:iCs/>
                <w:sz w:val="20"/>
                <w:szCs w:val="20"/>
              </w:rPr>
            </w:pPr>
            <w:r w:rsidRPr="0020398B">
              <w:rPr>
                <w:rFonts w:cstheme="minorHAnsi"/>
                <w:sz w:val="20"/>
                <w:szCs w:val="20"/>
              </w:rPr>
              <w:t xml:space="preserve">We want the very best for </w:t>
            </w:r>
            <w:proofErr w:type="gramStart"/>
            <w:r w:rsidRPr="0020398B">
              <w:rPr>
                <w:rFonts w:cstheme="minorHAnsi"/>
                <w:sz w:val="20"/>
                <w:szCs w:val="20"/>
              </w:rPr>
              <w:t>all of</w:t>
            </w:r>
            <w:proofErr w:type="gramEnd"/>
            <w:r w:rsidRPr="0020398B">
              <w:rPr>
                <w:rFonts w:cstheme="minorHAnsi"/>
                <w:sz w:val="20"/>
                <w:szCs w:val="20"/>
              </w:rPr>
              <w:t xml:space="preserve"> our young people in East Ayrshire.  We aim to ensure that all young people secure a positive destination through excellent achievement and attainment at all levels.</w:t>
            </w:r>
          </w:p>
        </w:tc>
      </w:tr>
      <w:tr w:rsidR="00F10E55" w:rsidRPr="003C032A" w14:paraId="6DD997F6" w14:textId="77777777" w:rsidTr="00871FB2">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F0"/>
          </w:tcPr>
          <w:p w14:paraId="23C5945E" w14:textId="32609FD2" w:rsidR="00F10E55" w:rsidRPr="003C032A" w:rsidRDefault="00871FB2" w:rsidP="003C032A">
            <w:pPr>
              <w:spacing w:after="0" w:line="240" w:lineRule="auto"/>
              <w:jc w:val="center"/>
              <w:rPr>
                <w:rFonts w:cstheme="minorHAnsi"/>
                <w:b/>
                <w:bCs/>
                <w:sz w:val="20"/>
                <w:szCs w:val="20"/>
              </w:rPr>
            </w:pPr>
            <w:r w:rsidRPr="0020398B">
              <w:rPr>
                <w:rFonts w:cstheme="minorHAnsi"/>
                <w:b/>
                <w:sz w:val="20"/>
                <w:szCs w:val="20"/>
              </w:rPr>
              <w:t>Our Attainment, Destinations and Achievements</w:t>
            </w:r>
          </w:p>
        </w:tc>
      </w:tr>
      <w:tr w:rsidR="000C2302" w:rsidRPr="003C032A" w14:paraId="74153BB4" w14:textId="77777777" w:rsidTr="00F55198">
        <w:trPr>
          <w:trHeight w:val="501"/>
        </w:trPr>
        <w:tc>
          <w:tcPr>
            <w:tcW w:w="2972" w:type="dxa"/>
            <w:tcBorders>
              <w:top w:val="single" w:sz="4" w:space="0" w:color="auto"/>
              <w:left w:val="single" w:sz="4" w:space="0" w:color="auto"/>
              <w:bottom w:val="single" w:sz="4" w:space="0" w:color="auto"/>
              <w:right w:val="single" w:sz="4" w:space="0" w:color="auto"/>
            </w:tcBorders>
          </w:tcPr>
          <w:p w14:paraId="76CF9AC3" w14:textId="77777777" w:rsidR="00F10E55" w:rsidRDefault="00F10E55" w:rsidP="00F3085A">
            <w:pPr>
              <w:spacing w:after="0" w:line="240" w:lineRule="auto"/>
              <w:rPr>
                <w:rFonts w:cstheme="minorHAnsi"/>
                <w:b/>
                <w:bCs/>
                <w:sz w:val="20"/>
                <w:szCs w:val="20"/>
              </w:rPr>
            </w:pPr>
            <w:r w:rsidRPr="003C032A">
              <w:rPr>
                <w:rFonts w:cstheme="minorHAnsi"/>
                <w:b/>
                <w:bCs/>
                <w:sz w:val="20"/>
                <w:szCs w:val="20"/>
              </w:rPr>
              <w:t>Progress and Impact</w:t>
            </w:r>
          </w:p>
          <w:p w14:paraId="4FA7B2F3" w14:textId="02DA1FDB" w:rsidR="00556C1C" w:rsidRPr="003C032A" w:rsidRDefault="00556C1C" w:rsidP="00F3085A">
            <w:pPr>
              <w:spacing w:after="0" w:line="240" w:lineRule="auto"/>
              <w:rPr>
                <w:rFonts w:cstheme="minorHAnsi"/>
                <w:b/>
                <w:bCs/>
                <w:sz w:val="20"/>
                <w:szCs w:val="20"/>
              </w:rPr>
            </w:pPr>
          </w:p>
        </w:tc>
        <w:tc>
          <w:tcPr>
            <w:tcW w:w="13330" w:type="dxa"/>
            <w:gridSpan w:val="2"/>
            <w:tcBorders>
              <w:top w:val="single" w:sz="4" w:space="0" w:color="auto"/>
              <w:left w:val="single" w:sz="4" w:space="0" w:color="auto"/>
              <w:bottom w:val="single" w:sz="4" w:space="0" w:color="auto"/>
              <w:right w:val="single" w:sz="4" w:space="0" w:color="auto"/>
            </w:tcBorders>
          </w:tcPr>
          <w:p w14:paraId="5CBF6D1A" w14:textId="298A90D2" w:rsidR="00FA0C8F" w:rsidRDefault="00FA0C8F" w:rsidP="00FA0C8F">
            <w:pPr>
              <w:spacing w:after="0" w:line="240" w:lineRule="auto"/>
              <w:rPr>
                <w:rFonts w:cstheme="minorHAnsi"/>
                <w:sz w:val="20"/>
                <w:szCs w:val="20"/>
              </w:rPr>
            </w:pPr>
            <w:r w:rsidRPr="00FA0C8F">
              <w:rPr>
                <w:rFonts w:cstheme="minorHAnsi"/>
                <w:sz w:val="20"/>
                <w:szCs w:val="20"/>
              </w:rPr>
              <w:t xml:space="preserve">Overall, </w:t>
            </w:r>
            <w:r>
              <w:rPr>
                <w:rFonts w:cstheme="minorHAnsi"/>
                <w:sz w:val="20"/>
                <w:szCs w:val="20"/>
              </w:rPr>
              <w:t>we have made good</w:t>
            </w:r>
            <w:r w:rsidRPr="00FA0C8F">
              <w:rPr>
                <w:rFonts w:cstheme="minorHAnsi"/>
                <w:sz w:val="20"/>
                <w:szCs w:val="20"/>
              </w:rPr>
              <w:t xml:space="preserve"> progress towards </w:t>
            </w:r>
            <w:r>
              <w:rPr>
                <w:rFonts w:cstheme="minorHAnsi"/>
                <w:sz w:val="20"/>
                <w:szCs w:val="20"/>
              </w:rPr>
              <w:t xml:space="preserve">our </w:t>
            </w:r>
            <w:r w:rsidRPr="00FA0C8F">
              <w:rPr>
                <w:rFonts w:cstheme="minorHAnsi"/>
                <w:sz w:val="20"/>
                <w:szCs w:val="20"/>
              </w:rPr>
              <w:t xml:space="preserve">improvement priorities, with most targets either met or exceeded. </w:t>
            </w:r>
          </w:p>
          <w:p w14:paraId="63709756" w14:textId="77777777" w:rsidR="00FA0C8F" w:rsidRPr="00FA0C8F" w:rsidRDefault="00FA0C8F" w:rsidP="00FA0C8F">
            <w:pPr>
              <w:spacing w:after="0" w:line="240" w:lineRule="auto"/>
              <w:rPr>
                <w:rFonts w:cstheme="minorHAnsi"/>
                <w:sz w:val="20"/>
                <w:szCs w:val="20"/>
              </w:rPr>
            </w:pPr>
          </w:p>
          <w:p w14:paraId="36C96C71" w14:textId="77777777" w:rsidR="00FA0C8F" w:rsidRPr="00FA0C8F" w:rsidRDefault="00FA0C8F" w:rsidP="00FA0C8F">
            <w:pPr>
              <w:spacing w:after="0" w:line="240" w:lineRule="auto"/>
              <w:rPr>
                <w:rFonts w:cstheme="minorHAnsi"/>
                <w:sz w:val="20"/>
                <w:szCs w:val="20"/>
              </w:rPr>
            </w:pPr>
            <w:r w:rsidRPr="00FA0C8F">
              <w:rPr>
                <w:rFonts w:cstheme="minorHAnsi"/>
                <w:sz w:val="20"/>
                <w:szCs w:val="20"/>
              </w:rPr>
              <w:t>Progress Against Key Outcomes</w:t>
            </w:r>
          </w:p>
          <w:p w14:paraId="6851F767" w14:textId="268373D0" w:rsidR="00FA0C8F" w:rsidRDefault="00FA0C8F" w:rsidP="00FA0C8F">
            <w:pPr>
              <w:spacing w:after="0" w:line="240" w:lineRule="auto"/>
              <w:rPr>
                <w:rFonts w:cstheme="minorHAnsi"/>
                <w:sz w:val="20"/>
                <w:szCs w:val="20"/>
              </w:rPr>
            </w:pPr>
            <w:r w:rsidRPr="00FA0C8F">
              <w:rPr>
                <w:rFonts w:cstheme="minorHAnsi"/>
                <w:sz w:val="20"/>
                <w:szCs w:val="20"/>
              </w:rPr>
              <w:t>P1 Writing</w:t>
            </w:r>
            <w:r w:rsidRPr="00FA0C8F">
              <w:rPr>
                <w:rFonts w:cstheme="minorHAnsi"/>
                <w:sz w:val="20"/>
                <w:szCs w:val="20"/>
              </w:rPr>
              <w:br/>
              <w:t>Attainment increased from 73% to 78%, representing a 5-percentage point improvement. This exceeds the target increase of 3pp, showing strong early gains in writing development. While the final target of 81% has not yet been achieved, current progress indicates that learners are on a positive trajectory.</w:t>
            </w:r>
          </w:p>
          <w:p w14:paraId="16877907" w14:textId="77777777" w:rsidR="00FA0C8F" w:rsidRPr="00FA0C8F" w:rsidRDefault="00FA0C8F" w:rsidP="00FA0C8F">
            <w:pPr>
              <w:spacing w:after="0" w:line="240" w:lineRule="auto"/>
              <w:rPr>
                <w:rFonts w:cstheme="minorHAnsi"/>
                <w:sz w:val="20"/>
                <w:szCs w:val="20"/>
              </w:rPr>
            </w:pPr>
          </w:p>
          <w:p w14:paraId="2B8D07C8" w14:textId="77777777" w:rsidR="00FA0C8F" w:rsidRPr="00FA0C8F" w:rsidRDefault="00FA0C8F" w:rsidP="00FA0C8F">
            <w:pPr>
              <w:spacing w:after="0" w:line="240" w:lineRule="auto"/>
              <w:rPr>
                <w:rFonts w:cstheme="minorHAnsi"/>
                <w:sz w:val="20"/>
                <w:szCs w:val="20"/>
              </w:rPr>
            </w:pPr>
            <w:r w:rsidRPr="00FA0C8F">
              <w:rPr>
                <w:rFonts w:cstheme="minorHAnsi"/>
                <w:sz w:val="20"/>
                <w:szCs w:val="20"/>
              </w:rPr>
              <w:t>P3 Writing and Reading</w:t>
            </w:r>
          </w:p>
          <w:p w14:paraId="5C704392" w14:textId="77777777" w:rsidR="00FA0C8F" w:rsidRPr="00FA0C8F" w:rsidRDefault="00FA0C8F" w:rsidP="00FA0C8F">
            <w:pPr>
              <w:numPr>
                <w:ilvl w:val="0"/>
                <w:numId w:val="29"/>
              </w:numPr>
              <w:spacing w:after="0" w:line="240" w:lineRule="auto"/>
              <w:rPr>
                <w:rFonts w:cstheme="minorHAnsi"/>
                <w:sz w:val="20"/>
                <w:szCs w:val="20"/>
              </w:rPr>
            </w:pPr>
            <w:r w:rsidRPr="00FA0C8F">
              <w:rPr>
                <w:rFonts w:cstheme="minorHAnsi"/>
                <w:sz w:val="20"/>
                <w:szCs w:val="20"/>
              </w:rPr>
              <w:t>Writing improved from 77% to 82% (+5pp), narrowly missing the 6pp target.</w:t>
            </w:r>
          </w:p>
          <w:p w14:paraId="59DD0F8E" w14:textId="77777777" w:rsidR="00FA0C8F" w:rsidRPr="00FA0C8F" w:rsidRDefault="00FA0C8F" w:rsidP="00FA0C8F">
            <w:pPr>
              <w:numPr>
                <w:ilvl w:val="0"/>
                <w:numId w:val="29"/>
              </w:numPr>
              <w:spacing w:after="0" w:line="240" w:lineRule="auto"/>
              <w:rPr>
                <w:rFonts w:cstheme="minorHAnsi"/>
                <w:sz w:val="20"/>
                <w:szCs w:val="20"/>
              </w:rPr>
            </w:pPr>
            <w:r w:rsidRPr="00FA0C8F">
              <w:rPr>
                <w:rFonts w:cstheme="minorHAnsi"/>
                <w:sz w:val="20"/>
                <w:szCs w:val="20"/>
              </w:rPr>
              <w:t>Reading improved from 74% to 82% (+8pp), exceeding the target by 2pp.</w:t>
            </w:r>
          </w:p>
          <w:p w14:paraId="10AA9A6C" w14:textId="77777777" w:rsidR="00FA0C8F" w:rsidRDefault="00FA0C8F" w:rsidP="00FA0C8F">
            <w:pPr>
              <w:spacing w:after="0" w:line="240" w:lineRule="auto"/>
              <w:rPr>
                <w:rFonts w:cstheme="minorHAnsi"/>
                <w:sz w:val="20"/>
                <w:szCs w:val="20"/>
              </w:rPr>
            </w:pPr>
            <w:r w:rsidRPr="00FA0C8F">
              <w:rPr>
                <w:rFonts w:cstheme="minorHAnsi"/>
                <w:sz w:val="20"/>
                <w:szCs w:val="20"/>
              </w:rPr>
              <w:t>This reflects particularly strong progress in reading, suggesting that targeted literacy strategies are having a significant impact on comprehension and engagement.</w:t>
            </w:r>
          </w:p>
          <w:p w14:paraId="765905D0" w14:textId="77777777" w:rsidR="00FA0C8F" w:rsidRPr="00FA0C8F" w:rsidRDefault="00FA0C8F" w:rsidP="00FA0C8F">
            <w:pPr>
              <w:spacing w:after="0" w:line="240" w:lineRule="auto"/>
              <w:rPr>
                <w:rFonts w:cstheme="minorHAnsi"/>
                <w:sz w:val="20"/>
                <w:szCs w:val="20"/>
              </w:rPr>
            </w:pPr>
          </w:p>
          <w:p w14:paraId="7BF2E0EC" w14:textId="77777777" w:rsidR="00FA0C8F" w:rsidRPr="00FA0C8F" w:rsidRDefault="00FA0C8F" w:rsidP="00FA0C8F">
            <w:pPr>
              <w:spacing w:after="0" w:line="240" w:lineRule="auto"/>
              <w:rPr>
                <w:rFonts w:cstheme="minorHAnsi"/>
                <w:sz w:val="20"/>
                <w:szCs w:val="20"/>
              </w:rPr>
            </w:pPr>
            <w:r w:rsidRPr="00FA0C8F">
              <w:rPr>
                <w:rFonts w:cstheme="minorHAnsi"/>
                <w:sz w:val="20"/>
                <w:szCs w:val="20"/>
              </w:rPr>
              <w:t>P6 Writing and Numeracy</w:t>
            </w:r>
          </w:p>
          <w:p w14:paraId="2FABA6B6" w14:textId="77777777" w:rsidR="00FA0C8F" w:rsidRPr="00FA0C8F" w:rsidRDefault="00FA0C8F" w:rsidP="00FA0C8F">
            <w:pPr>
              <w:numPr>
                <w:ilvl w:val="0"/>
                <w:numId w:val="30"/>
              </w:numPr>
              <w:spacing w:after="0" w:line="240" w:lineRule="auto"/>
              <w:rPr>
                <w:rFonts w:cstheme="minorHAnsi"/>
                <w:sz w:val="20"/>
                <w:szCs w:val="20"/>
              </w:rPr>
            </w:pPr>
            <w:r w:rsidRPr="00FA0C8F">
              <w:rPr>
                <w:rFonts w:cstheme="minorHAnsi"/>
                <w:sz w:val="20"/>
                <w:szCs w:val="20"/>
              </w:rPr>
              <w:t>Writing increased from 71% to 80% (+9pp), significantly exceeding the 2pp target.</w:t>
            </w:r>
          </w:p>
          <w:p w14:paraId="67275A06" w14:textId="77777777" w:rsidR="00FA0C8F" w:rsidRDefault="00FA0C8F" w:rsidP="00FA0C8F">
            <w:pPr>
              <w:numPr>
                <w:ilvl w:val="0"/>
                <w:numId w:val="30"/>
              </w:numPr>
              <w:spacing w:after="0" w:line="240" w:lineRule="auto"/>
              <w:rPr>
                <w:rFonts w:cstheme="minorHAnsi"/>
                <w:sz w:val="20"/>
                <w:szCs w:val="20"/>
              </w:rPr>
            </w:pPr>
            <w:r w:rsidRPr="00FA0C8F">
              <w:rPr>
                <w:rFonts w:cstheme="minorHAnsi"/>
                <w:sz w:val="20"/>
                <w:szCs w:val="20"/>
              </w:rPr>
              <w:t>Numeracy improved from 77% to 80% (+3pp), also exceeding the 2pp target.</w:t>
            </w:r>
          </w:p>
          <w:p w14:paraId="651460A4" w14:textId="77777777" w:rsidR="00FA0C8F" w:rsidRPr="00FA0C8F" w:rsidRDefault="00FA0C8F" w:rsidP="00FA0C8F">
            <w:pPr>
              <w:numPr>
                <w:ilvl w:val="0"/>
                <w:numId w:val="30"/>
              </w:numPr>
              <w:spacing w:after="0" w:line="240" w:lineRule="auto"/>
              <w:rPr>
                <w:rFonts w:cstheme="minorHAnsi"/>
                <w:sz w:val="20"/>
                <w:szCs w:val="20"/>
              </w:rPr>
            </w:pPr>
          </w:p>
          <w:p w14:paraId="6BB58413" w14:textId="77777777" w:rsidR="00FA0C8F" w:rsidRDefault="00FA0C8F" w:rsidP="00FA0C8F">
            <w:pPr>
              <w:spacing w:after="0" w:line="240" w:lineRule="auto"/>
              <w:rPr>
                <w:rFonts w:cstheme="minorHAnsi"/>
                <w:sz w:val="20"/>
                <w:szCs w:val="20"/>
              </w:rPr>
            </w:pPr>
            <w:r w:rsidRPr="00FA0C8F">
              <w:rPr>
                <w:rFonts w:cstheme="minorHAnsi"/>
                <w:sz w:val="20"/>
                <w:szCs w:val="20"/>
              </w:rPr>
              <w:t>These outcomes highlight substantial gains at upper stages, suggesting effective teaching approaches, targeted support, and improved learner confidence.</w:t>
            </w:r>
          </w:p>
          <w:p w14:paraId="12773D5C" w14:textId="77777777" w:rsidR="00FA0C8F" w:rsidRPr="00FA0C8F" w:rsidRDefault="00FA0C8F" w:rsidP="00FA0C8F">
            <w:pPr>
              <w:spacing w:after="0" w:line="240" w:lineRule="auto"/>
              <w:rPr>
                <w:rFonts w:cstheme="minorHAnsi"/>
                <w:sz w:val="20"/>
                <w:szCs w:val="20"/>
              </w:rPr>
            </w:pPr>
          </w:p>
          <w:p w14:paraId="2D98BC52" w14:textId="77777777" w:rsidR="00FA0C8F" w:rsidRPr="00FA0C8F" w:rsidRDefault="00FA0C8F" w:rsidP="00FA0C8F">
            <w:pPr>
              <w:spacing w:after="0" w:line="240" w:lineRule="auto"/>
              <w:rPr>
                <w:rFonts w:cstheme="minorHAnsi"/>
                <w:sz w:val="20"/>
                <w:szCs w:val="20"/>
              </w:rPr>
            </w:pPr>
            <w:r w:rsidRPr="00FA0C8F">
              <w:rPr>
                <w:rFonts w:cstheme="minorHAnsi"/>
                <w:sz w:val="20"/>
                <w:szCs w:val="20"/>
              </w:rPr>
              <w:t>Whole School Literacy</w:t>
            </w:r>
            <w:r w:rsidRPr="00FA0C8F">
              <w:rPr>
                <w:rFonts w:cstheme="minorHAnsi"/>
                <w:sz w:val="20"/>
                <w:szCs w:val="20"/>
              </w:rPr>
              <w:br/>
              <w:t>The percentage of pupils achieving all aspects of literacy increased from 76% to 88.7% (+12.7pp). This exceeds the 3pp target by a considerable margin, indicating a whole-school improvement in literacy attainment and consistency across stages.</w:t>
            </w:r>
          </w:p>
          <w:p w14:paraId="577D7386" w14:textId="0379A514" w:rsidR="00FA0C8F" w:rsidRPr="00FA0C8F" w:rsidRDefault="00FA0C8F" w:rsidP="00FA0C8F">
            <w:pPr>
              <w:spacing w:after="0" w:line="240" w:lineRule="auto"/>
              <w:rPr>
                <w:rFonts w:cstheme="minorHAnsi"/>
                <w:sz w:val="20"/>
                <w:szCs w:val="20"/>
              </w:rPr>
            </w:pPr>
          </w:p>
          <w:p w14:paraId="02C5BE70" w14:textId="77777777" w:rsidR="00FA0C8F" w:rsidRPr="00FA0C8F" w:rsidRDefault="00FA0C8F" w:rsidP="00FA0C8F">
            <w:pPr>
              <w:spacing w:after="0" w:line="240" w:lineRule="auto"/>
              <w:rPr>
                <w:rFonts w:cstheme="minorHAnsi"/>
                <w:sz w:val="20"/>
                <w:szCs w:val="20"/>
              </w:rPr>
            </w:pPr>
            <w:r w:rsidRPr="00FA0C8F">
              <w:rPr>
                <w:rFonts w:cstheme="minorHAnsi"/>
                <w:sz w:val="20"/>
                <w:szCs w:val="20"/>
              </w:rPr>
              <w:t>Summary of Impact</w:t>
            </w:r>
          </w:p>
          <w:p w14:paraId="77279198" w14:textId="77777777" w:rsidR="00FA0C8F" w:rsidRPr="00FA0C8F" w:rsidRDefault="00FA0C8F" w:rsidP="00FA0C8F">
            <w:pPr>
              <w:numPr>
                <w:ilvl w:val="0"/>
                <w:numId w:val="31"/>
              </w:numPr>
              <w:spacing w:after="0" w:line="240" w:lineRule="auto"/>
              <w:rPr>
                <w:rFonts w:cstheme="minorHAnsi"/>
                <w:sz w:val="20"/>
                <w:szCs w:val="20"/>
              </w:rPr>
            </w:pPr>
            <w:r w:rsidRPr="00FA0C8F">
              <w:rPr>
                <w:rFonts w:cstheme="minorHAnsi"/>
                <w:sz w:val="20"/>
                <w:szCs w:val="20"/>
              </w:rPr>
              <w:lastRenderedPageBreak/>
              <w:t>All targeted areas show improvement, with the majority exceeding expectations.</w:t>
            </w:r>
          </w:p>
          <w:p w14:paraId="44097C4A" w14:textId="77777777" w:rsidR="00FA0C8F" w:rsidRPr="00FA0C8F" w:rsidRDefault="00FA0C8F" w:rsidP="00FA0C8F">
            <w:pPr>
              <w:numPr>
                <w:ilvl w:val="0"/>
                <w:numId w:val="31"/>
              </w:numPr>
              <w:spacing w:after="0" w:line="240" w:lineRule="auto"/>
              <w:rPr>
                <w:rFonts w:cstheme="minorHAnsi"/>
                <w:sz w:val="20"/>
                <w:szCs w:val="20"/>
              </w:rPr>
            </w:pPr>
            <w:r w:rsidRPr="00FA0C8F">
              <w:rPr>
                <w:rFonts w:cstheme="minorHAnsi"/>
                <w:sz w:val="20"/>
                <w:szCs w:val="20"/>
              </w:rPr>
              <w:t>Significant gains in P6 and whole-school literacy demonstrate strong impact of targeted interventions and consistent approaches.</w:t>
            </w:r>
          </w:p>
          <w:p w14:paraId="3AF20E68" w14:textId="77777777" w:rsidR="00FA0C8F" w:rsidRPr="00FA0C8F" w:rsidRDefault="00FA0C8F" w:rsidP="00FA0C8F">
            <w:pPr>
              <w:numPr>
                <w:ilvl w:val="0"/>
                <w:numId w:val="31"/>
              </w:numPr>
              <w:spacing w:after="0" w:line="240" w:lineRule="auto"/>
              <w:rPr>
                <w:rFonts w:cstheme="minorHAnsi"/>
                <w:sz w:val="20"/>
                <w:szCs w:val="20"/>
              </w:rPr>
            </w:pPr>
            <w:r w:rsidRPr="00FA0C8F">
              <w:rPr>
                <w:rFonts w:cstheme="minorHAnsi"/>
                <w:sz w:val="20"/>
                <w:szCs w:val="20"/>
              </w:rPr>
              <w:t>Early level (P1) progress is positive, though continued focus is required to reach the final attainment target.</w:t>
            </w:r>
          </w:p>
          <w:p w14:paraId="731F785B" w14:textId="7C37927C" w:rsidR="00FA0C8F" w:rsidRPr="00FA0C8F" w:rsidRDefault="00FA0C8F" w:rsidP="00FA0C8F">
            <w:pPr>
              <w:numPr>
                <w:ilvl w:val="0"/>
                <w:numId w:val="31"/>
              </w:numPr>
              <w:spacing w:after="0" w:line="240" w:lineRule="auto"/>
              <w:rPr>
                <w:rFonts w:cstheme="minorHAnsi"/>
                <w:sz w:val="20"/>
                <w:szCs w:val="20"/>
              </w:rPr>
            </w:pPr>
            <w:r w:rsidRPr="00FA0C8F">
              <w:rPr>
                <w:rFonts w:cstheme="minorHAnsi"/>
                <w:sz w:val="20"/>
                <w:szCs w:val="20"/>
              </w:rPr>
              <w:t xml:space="preserve">Reading improvement at P3 is a key strength, suggesting successful literacy </w:t>
            </w:r>
            <w:r>
              <w:rPr>
                <w:rFonts w:cstheme="minorHAnsi"/>
                <w:sz w:val="20"/>
                <w:szCs w:val="20"/>
              </w:rPr>
              <w:t xml:space="preserve">interventions (reading and spelling extra) </w:t>
            </w:r>
            <w:r w:rsidRPr="00FA0C8F">
              <w:rPr>
                <w:rFonts w:cstheme="minorHAnsi"/>
                <w:sz w:val="20"/>
                <w:szCs w:val="20"/>
              </w:rPr>
              <w:t>that could be replicated further.</w:t>
            </w:r>
          </w:p>
          <w:p w14:paraId="45BCD35C" w14:textId="227527DC" w:rsidR="00FA0C8F" w:rsidRPr="00FA0C8F" w:rsidRDefault="00FA0C8F" w:rsidP="00FA0C8F">
            <w:pPr>
              <w:spacing w:after="0" w:line="240" w:lineRule="auto"/>
              <w:rPr>
                <w:rFonts w:cstheme="minorHAnsi"/>
                <w:sz w:val="20"/>
                <w:szCs w:val="20"/>
              </w:rPr>
            </w:pPr>
          </w:p>
          <w:p w14:paraId="78054816" w14:textId="77777777" w:rsidR="00FA0C8F" w:rsidRPr="00FA0C8F" w:rsidRDefault="00FA0C8F" w:rsidP="00FA0C8F">
            <w:pPr>
              <w:spacing w:after="0" w:line="240" w:lineRule="auto"/>
              <w:rPr>
                <w:rFonts w:cstheme="minorHAnsi"/>
                <w:sz w:val="20"/>
                <w:szCs w:val="20"/>
              </w:rPr>
            </w:pPr>
            <w:r w:rsidRPr="00FA0C8F">
              <w:rPr>
                <w:rFonts w:cstheme="minorHAnsi"/>
                <w:sz w:val="20"/>
                <w:szCs w:val="20"/>
              </w:rPr>
              <w:t>Conclusion</w:t>
            </w:r>
          </w:p>
          <w:p w14:paraId="7DAB61C2" w14:textId="0386F293" w:rsidR="00FA0C8F" w:rsidRPr="00FA0C8F" w:rsidRDefault="00FA0C8F" w:rsidP="00FA0C8F">
            <w:pPr>
              <w:spacing w:after="0" w:line="240" w:lineRule="auto"/>
              <w:rPr>
                <w:rFonts w:cstheme="minorHAnsi"/>
                <w:sz w:val="20"/>
                <w:szCs w:val="20"/>
              </w:rPr>
            </w:pPr>
            <w:r w:rsidRPr="00FA0C8F">
              <w:rPr>
                <w:rFonts w:cstheme="minorHAnsi"/>
                <w:sz w:val="20"/>
                <w:szCs w:val="20"/>
              </w:rPr>
              <w:t xml:space="preserve">The school is making very good progress towards achieving equity and raising attainment, with evidence of impactful practice leading to improved outcomes for learners. </w:t>
            </w:r>
          </w:p>
          <w:p w14:paraId="36C6B3B4" w14:textId="77777777" w:rsidR="008A4B5F" w:rsidRPr="00FA0C8F" w:rsidRDefault="008A4B5F" w:rsidP="00E371C0">
            <w:pPr>
              <w:spacing w:after="0" w:line="240" w:lineRule="auto"/>
              <w:rPr>
                <w:rFonts w:cstheme="minorHAnsi"/>
                <w:sz w:val="20"/>
                <w:szCs w:val="20"/>
              </w:rPr>
            </w:pPr>
          </w:p>
          <w:tbl>
            <w:tblPr>
              <w:tblStyle w:val="TableGrid"/>
              <w:tblW w:w="0" w:type="auto"/>
              <w:tblLook w:val="04A0" w:firstRow="1" w:lastRow="0" w:firstColumn="1" w:lastColumn="0" w:noHBand="0" w:noVBand="1"/>
            </w:tblPr>
            <w:tblGrid>
              <w:gridCol w:w="3055"/>
              <w:gridCol w:w="1527"/>
              <w:gridCol w:w="1528"/>
              <w:gridCol w:w="1527"/>
              <w:gridCol w:w="1528"/>
              <w:gridCol w:w="1527"/>
              <w:gridCol w:w="1528"/>
            </w:tblGrid>
            <w:tr w:rsidR="008A4B5F" w:rsidRPr="00FA0C8F" w14:paraId="1E37634A" w14:textId="77777777" w:rsidTr="008A4B5F">
              <w:trPr>
                <w:trHeight w:val="235"/>
              </w:trPr>
              <w:tc>
                <w:tcPr>
                  <w:tcW w:w="3055" w:type="dxa"/>
                </w:tcPr>
                <w:p w14:paraId="55E5A6FD" w14:textId="7D800D8A" w:rsidR="008A4B5F" w:rsidRPr="00FA0C8F" w:rsidRDefault="008A4B5F" w:rsidP="00F713CF">
                  <w:pPr>
                    <w:framePr w:hSpace="180" w:wrap="around" w:vAnchor="text" w:hAnchor="margin" w:xAlign="center" w:y="-299"/>
                    <w:jc w:val="center"/>
                    <w:rPr>
                      <w:rFonts w:cstheme="minorHAnsi"/>
                      <w:sz w:val="20"/>
                      <w:szCs w:val="20"/>
                    </w:rPr>
                  </w:pPr>
                  <w:r w:rsidRPr="00FA0C8F">
                    <w:rPr>
                      <w:rFonts w:cstheme="minorHAnsi"/>
                      <w:sz w:val="20"/>
                      <w:szCs w:val="20"/>
                    </w:rPr>
                    <w:t>Year Group</w:t>
                  </w:r>
                </w:p>
              </w:tc>
              <w:tc>
                <w:tcPr>
                  <w:tcW w:w="3055" w:type="dxa"/>
                  <w:gridSpan w:val="2"/>
                </w:tcPr>
                <w:p w14:paraId="66441EEF" w14:textId="023EADE8" w:rsidR="008A4B5F" w:rsidRPr="00FA0C8F" w:rsidRDefault="008A4B5F" w:rsidP="00F713CF">
                  <w:pPr>
                    <w:framePr w:hSpace="180" w:wrap="around" w:vAnchor="text" w:hAnchor="margin" w:xAlign="center" w:y="-299"/>
                    <w:jc w:val="center"/>
                    <w:rPr>
                      <w:rFonts w:cstheme="minorHAnsi"/>
                      <w:sz w:val="20"/>
                      <w:szCs w:val="20"/>
                    </w:rPr>
                  </w:pPr>
                  <w:r w:rsidRPr="00FA0C8F">
                    <w:rPr>
                      <w:rFonts w:cstheme="minorHAnsi"/>
                      <w:sz w:val="20"/>
                      <w:szCs w:val="20"/>
                    </w:rPr>
                    <w:t>Session 2024-25</w:t>
                  </w:r>
                </w:p>
              </w:tc>
              <w:tc>
                <w:tcPr>
                  <w:tcW w:w="3055" w:type="dxa"/>
                  <w:gridSpan w:val="2"/>
                </w:tcPr>
                <w:p w14:paraId="5E63ADA9" w14:textId="6988DC27" w:rsidR="008A4B5F" w:rsidRPr="00FA0C8F" w:rsidRDefault="008A4B5F" w:rsidP="00F713CF">
                  <w:pPr>
                    <w:framePr w:hSpace="180" w:wrap="around" w:vAnchor="text" w:hAnchor="margin" w:xAlign="center" w:y="-299"/>
                    <w:jc w:val="center"/>
                    <w:rPr>
                      <w:rFonts w:cstheme="minorHAnsi"/>
                      <w:sz w:val="20"/>
                      <w:szCs w:val="20"/>
                    </w:rPr>
                  </w:pPr>
                  <w:r w:rsidRPr="00FA0C8F">
                    <w:rPr>
                      <w:rFonts w:cstheme="minorHAnsi"/>
                      <w:sz w:val="20"/>
                      <w:szCs w:val="20"/>
                    </w:rPr>
                    <w:t>Session 2025-26</w:t>
                  </w:r>
                </w:p>
              </w:tc>
              <w:tc>
                <w:tcPr>
                  <w:tcW w:w="3055" w:type="dxa"/>
                  <w:gridSpan w:val="2"/>
                </w:tcPr>
                <w:p w14:paraId="310A0962" w14:textId="25DD9E1B" w:rsidR="008A4B5F" w:rsidRPr="00FA0C8F" w:rsidRDefault="00BE4AA0" w:rsidP="00F713CF">
                  <w:pPr>
                    <w:framePr w:hSpace="180" w:wrap="around" w:vAnchor="text" w:hAnchor="margin" w:xAlign="center" w:y="-299"/>
                    <w:jc w:val="center"/>
                    <w:rPr>
                      <w:rFonts w:cstheme="minorHAnsi"/>
                      <w:sz w:val="20"/>
                      <w:szCs w:val="20"/>
                    </w:rPr>
                  </w:pPr>
                  <w:r w:rsidRPr="00FA0C8F">
                    <w:rPr>
                      <w:rFonts w:cstheme="minorHAnsi"/>
                      <w:sz w:val="20"/>
                      <w:szCs w:val="20"/>
                    </w:rPr>
                    <w:t>Progress to Target</w:t>
                  </w:r>
                </w:p>
              </w:tc>
            </w:tr>
            <w:tr w:rsidR="008A4B5F" w:rsidRPr="00D1562D" w14:paraId="0703CEEA" w14:textId="77777777" w:rsidTr="008A4B5F">
              <w:trPr>
                <w:trHeight w:val="245"/>
              </w:trPr>
              <w:tc>
                <w:tcPr>
                  <w:tcW w:w="3055" w:type="dxa"/>
                  <w:vMerge w:val="restart"/>
                </w:tcPr>
                <w:p w14:paraId="4DE8DF2E" w14:textId="213998DA" w:rsidR="008A4B5F" w:rsidRPr="00FA0C8F" w:rsidRDefault="008A4B5F" w:rsidP="00F713CF">
                  <w:pPr>
                    <w:framePr w:hSpace="180" w:wrap="around" w:vAnchor="text" w:hAnchor="margin" w:xAlign="center" w:y="-299"/>
                    <w:jc w:val="center"/>
                    <w:rPr>
                      <w:rFonts w:cstheme="minorHAnsi"/>
                      <w:sz w:val="20"/>
                      <w:szCs w:val="20"/>
                    </w:rPr>
                  </w:pPr>
                  <w:r w:rsidRPr="00FA0C8F">
                    <w:rPr>
                      <w:rFonts w:cstheme="minorHAnsi"/>
                      <w:sz w:val="20"/>
                      <w:szCs w:val="20"/>
                    </w:rPr>
                    <w:t>P1</w:t>
                  </w:r>
                </w:p>
              </w:tc>
              <w:tc>
                <w:tcPr>
                  <w:tcW w:w="3055" w:type="dxa"/>
                  <w:gridSpan w:val="2"/>
                </w:tcPr>
                <w:p w14:paraId="79C6C49E" w14:textId="25C7DC3C" w:rsidR="008A4B5F" w:rsidRPr="00FA0C8F" w:rsidRDefault="008A4B5F" w:rsidP="00F713CF">
                  <w:pPr>
                    <w:framePr w:hSpace="180" w:wrap="around" w:vAnchor="text" w:hAnchor="margin" w:xAlign="center" w:y="-299"/>
                    <w:jc w:val="center"/>
                    <w:rPr>
                      <w:rFonts w:cstheme="minorHAnsi"/>
                      <w:sz w:val="20"/>
                      <w:szCs w:val="20"/>
                    </w:rPr>
                  </w:pPr>
                  <w:r w:rsidRPr="00FA0C8F">
                    <w:rPr>
                      <w:rFonts w:cstheme="minorHAnsi"/>
                      <w:sz w:val="20"/>
                      <w:szCs w:val="20"/>
                    </w:rPr>
                    <w:t>Writing</w:t>
                  </w:r>
                </w:p>
              </w:tc>
              <w:tc>
                <w:tcPr>
                  <w:tcW w:w="3055" w:type="dxa"/>
                  <w:gridSpan w:val="2"/>
                </w:tcPr>
                <w:p w14:paraId="5971EA97" w14:textId="1328A4E0" w:rsidR="008A4B5F" w:rsidRPr="00FA0C8F" w:rsidRDefault="00BE4AA0" w:rsidP="00F713CF">
                  <w:pPr>
                    <w:framePr w:hSpace="180" w:wrap="around" w:vAnchor="text" w:hAnchor="margin" w:xAlign="center" w:y="-299"/>
                    <w:jc w:val="center"/>
                    <w:rPr>
                      <w:rFonts w:cstheme="minorHAnsi"/>
                      <w:sz w:val="20"/>
                      <w:szCs w:val="20"/>
                    </w:rPr>
                  </w:pPr>
                  <w:r w:rsidRPr="00FA0C8F">
                    <w:rPr>
                      <w:rFonts w:cstheme="minorHAnsi"/>
                      <w:sz w:val="20"/>
                      <w:szCs w:val="20"/>
                    </w:rPr>
                    <w:t>Writing</w:t>
                  </w:r>
                </w:p>
              </w:tc>
              <w:tc>
                <w:tcPr>
                  <w:tcW w:w="3055" w:type="dxa"/>
                  <w:gridSpan w:val="2"/>
                </w:tcPr>
                <w:p w14:paraId="0241932D" w14:textId="0FD7C5DA" w:rsidR="008A4B5F"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Writing</w:t>
                  </w:r>
                </w:p>
              </w:tc>
            </w:tr>
            <w:tr w:rsidR="008A4B5F" w:rsidRPr="00D1562D" w14:paraId="1B9BA2DA" w14:textId="77777777" w:rsidTr="008A4B5F">
              <w:trPr>
                <w:trHeight w:val="245"/>
              </w:trPr>
              <w:tc>
                <w:tcPr>
                  <w:tcW w:w="3055" w:type="dxa"/>
                  <w:vMerge/>
                </w:tcPr>
                <w:p w14:paraId="09DCE450" w14:textId="77777777" w:rsidR="008A4B5F" w:rsidRPr="00FA0C8F" w:rsidRDefault="008A4B5F" w:rsidP="00F713CF">
                  <w:pPr>
                    <w:framePr w:hSpace="180" w:wrap="around" w:vAnchor="text" w:hAnchor="margin" w:xAlign="center" w:y="-299"/>
                    <w:jc w:val="center"/>
                    <w:rPr>
                      <w:rFonts w:cstheme="minorHAnsi"/>
                      <w:sz w:val="20"/>
                      <w:szCs w:val="20"/>
                    </w:rPr>
                  </w:pPr>
                </w:p>
              </w:tc>
              <w:tc>
                <w:tcPr>
                  <w:tcW w:w="3055" w:type="dxa"/>
                  <w:gridSpan w:val="2"/>
                </w:tcPr>
                <w:p w14:paraId="7A2F84D6" w14:textId="3A66D50F" w:rsidR="008A4B5F" w:rsidRPr="00FA0C8F" w:rsidRDefault="008A4B5F" w:rsidP="00F713CF">
                  <w:pPr>
                    <w:framePr w:hSpace="180" w:wrap="around" w:vAnchor="text" w:hAnchor="margin" w:xAlign="center" w:y="-299"/>
                    <w:jc w:val="center"/>
                    <w:rPr>
                      <w:rFonts w:cstheme="minorHAnsi"/>
                      <w:sz w:val="20"/>
                      <w:szCs w:val="20"/>
                    </w:rPr>
                  </w:pPr>
                  <w:r w:rsidRPr="00FA0C8F">
                    <w:rPr>
                      <w:rFonts w:cstheme="minorHAnsi"/>
                      <w:sz w:val="20"/>
                      <w:szCs w:val="20"/>
                    </w:rPr>
                    <w:t>73%</w:t>
                  </w:r>
                </w:p>
              </w:tc>
              <w:tc>
                <w:tcPr>
                  <w:tcW w:w="3055" w:type="dxa"/>
                  <w:gridSpan w:val="2"/>
                </w:tcPr>
                <w:p w14:paraId="0C07F34A" w14:textId="669CA3E0" w:rsidR="008A4B5F" w:rsidRPr="00FA0C8F" w:rsidRDefault="00BE4AA0" w:rsidP="00F713CF">
                  <w:pPr>
                    <w:framePr w:hSpace="180" w:wrap="around" w:vAnchor="text" w:hAnchor="margin" w:xAlign="center" w:y="-299"/>
                    <w:jc w:val="center"/>
                    <w:rPr>
                      <w:rFonts w:cstheme="minorHAnsi"/>
                      <w:sz w:val="20"/>
                      <w:szCs w:val="20"/>
                    </w:rPr>
                  </w:pPr>
                  <w:r w:rsidRPr="00FA0C8F">
                    <w:rPr>
                      <w:rFonts w:cstheme="minorHAnsi"/>
                      <w:sz w:val="20"/>
                      <w:szCs w:val="20"/>
                    </w:rPr>
                    <w:t>(current P1) 78%</w:t>
                  </w:r>
                </w:p>
              </w:tc>
              <w:tc>
                <w:tcPr>
                  <w:tcW w:w="3055" w:type="dxa"/>
                  <w:gridSpan w:val="2"/>
                </w:tcPr>
                <w:p w14:paraId="797D479F" w14:textId="77777777" w:rsidR="00970AC2" w:rsidRPr="00FA0C8F" w:rsidRDefault="00BE4AA0" w:rsidP="00F713CF">
                  <w:pPr>
                    <w:framePr w:hSpace="180" w:wrap="around" w:vAnchor="text" w:hAnchor="margin" w:xAlign="center" w:y="-299"/>
                    <w:jc w:val="center"/>
                    <w:rPr>
                      <w:rFonts w:cstheme="minorHAnsi"/>
                      <w:sz w:val="20"/>
                      <w:szCs w:val="20"/>
                    </w:rPr>
                  </w:pPr>
                  <w:r w:rsidRPr="00FA0C8F">
                    <w:rPr>
                      <w:rFonts w:cstheme="minorHAnsi"/>
                      <w:sz w:val="20"/>
                      <w:szCs w:val="20"/>
                    </w:rPr>
                    <w:t xml:space="preserve">Increased by 5pp </w:t>
                  </w:r>
                </w:p>
                <w:p w14:paraId="280D26F1" w14:textId="44833B0D" w:rsidR="008A4B5F" w:rsidRPr="00FA0C8F" w:rsidRDefault="00BE4AA0" w:rsidP="00F713CF">
                  <w:pPr>
                    <w:framePr w:hSpace="180" w:wrap="around" w:vAnchor="text" w:hAnchor="margin" w:xAlign="center" w:y="-299"/>
                    <w:jc w:val="center"/>
                    <w:rPr>
                      <w:rFonts w:cstheme="minorHAnsi"/>
                      <w:sz w:val="20"/>
                      <w:szCs w:val="20"/>
                    </w:rPr>
                  </w:pPr>
                  <w:r w:rsidRPr="00FA0C8F">
                    <w:rPr>
                      <w:rFonts w:cstheme="minorHAnsi"/>
                      <w:sz w:val="20"/>
                      <w:szCs w:val="20"/>
                    </w:rPr>
                    <w:t>(</w:t>
                  </w:r>
                  <w:r w:rsidR="00970AC2" w:rsidRPr="00FA0C8F">
                    <w:rPr>
                      <w:rFonts w:cstheme="minorHAnsi"/>
                      <w:sz w:val="20"/>
                      <w:szCs w:val="20"/>
                    </w:rPr>
                    <w:t>t</w:t>
                  </w:r>
                  <w:r w:rsidRPr="00FA0C8F">
                    <w:rPr>
                      <w:rFonts w:cstheme="minorHAnsi"/>
                      <w:sz w:val="20"/>
                      <w:szCs w:val="20"/>
                    </w:rPr>
                    <w:t>arget 8pp)</w:t>
                  </w:r>
                </w:p>
              </w:tc>
            </w:tr>
            <w:tr w:rsidR="00C865E3" w:rsidRPr="00D1562D" w14:paraId="1CCB93FA" w14:textId="77777777" w:rsidTr="00C865E3">
              <w:trPr>
                <w:trHeight w:val="360"/>
              </w:trPr>
              <w:tc>
                <w:tcPr>
                  <w:tcW w:w="3055" w:type="dxa"/>
                  <w:vMerge w:val="restart"/>
                </w:tcPr>
                <w:p w14:paraId="38259504" w14:textId="7692146A"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P3</w:t>
                  </w:r>
                </w:p>
              </w:tc>
              <w:tc>
                <w:tcPr>
                  <w:tcW w:w="1527" w:type="dxa"/>
                </w:tcPr>
                <w:p w14:paraId="36B93F1B" w14:textId="2631B5E4"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Writing</w:t>
                  </w:r>
                </w:p>
              </w:tc>
              <w:tc>
                <w:tcPr>
                  <w:tcW w:w="1528" w:type="dxa"/>
                </w:tcPr>
                <w:p w14:paraId="14D2822A" w14:textId="088D0B45"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Reading</w:t>
                  </w:r>
                </w:p>
              </w:tc>
              <w:tc>
                <w:tcPr>
                  <w:tcW w:w="1527" w:type="dxa"/>
                </w:tcPr>
                <w:p w14:paraId="14D3ABB0" w14:textId="0CAA858A"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Writing</w:t>
                  </w:r>
                </w:p>
              </w:tc>
              <w:tc>
                <w:tcPr>
                  <w:tcW w:w="1528" w:type="dxa"/>
                </w:tcPr>
                <w:p w14:paraId="6AD83236" w14:textId="04D1AF2A"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Reading</w:t>
                  </w:r>
                </w:p>
              </w:tc>
              <w:tc>
                <w:tcPr>
                  <w:tcW w:w="1527" w:type="dxa"/>
                </w:tcPr>
                <w:p w14:paraId="0CD8463D" w14:textId="13537562"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Writing</w:t>
                  </w:r>
                </w:p>
              </w:tc>
              <w:tc>
                <w:tcPr>
                  <w:tcW w:w="1528" w:type="dxa"/>
                </w:tcPr>
                <w:p w14:paraId="030B4139" w14:textId="263DE231" w:rsidR="00C865E3" w:rsidRPr="00FA0C8F" w:rsidRDefault="00C865E3" w:rsidP="00F713CF">
                  <w:pPr>
                    <w:framePr w:hSpace="180" w:wrap="around" w:vAnchor="text" w:hAnchor="margin" w:xAlign="center" w:y="-299"/>
                    <w:jc w:val="center"/>
                    <w:rPr>
                      <w:rFonts w:cstheme="minorHAnsi"/>
                      <w:i/>
                      <w:iCs/>
                      <w:sz w:val="20"/>
                      <w:szCs w:val="20"/>
                    </w:rPr>
                  </w:pPr>
                  <w:r w:rsidRPr="00FA0C8F">
                    <w:rPr>
                      <w:rFonts w:cstheme="minorHAnsi"/>
                      <w:i/>
                      <w:iCs/>
                      <w:sz w:val="20"/>
                      <w:szCs w:val="20"/>
                    </w:rPr>
                    <w:t>Reading</w:t>
                  </w:r>
                </w:p>
              </w:tc>
            </w:tr>
            <w:tr w:rsidR="00C865E3" w:rsidRPr="00D1562D" w14:paraId="6C7903CA" w14:textId="77777777" w:rsidTr="008555F1">
              <w:trPr>
                <w:trHeight w:val="235"/>
              </w:trPr>
              <w:tc>
                <w:tcPr>
                  <w:tcW w:w="3055" w:type="dxa"/>
                  <w:vMerge/>
                </w:tcPr>
                <w:p w14:paraId="48F896B1" w14:textId="77777777" w:rsidR="00C865E3" w:rsidRPr="00FA0C8F" w:rsidRDefault="00C865E3" w:rsidP="00F713CF">
                  <w:pPr>
                    <w:framePr w:hSpace="180" w:wrap="around" w:vAnchor="text" w:hAnchor="margin" w:xAlign="center" w:y="-299"/>
                    <w:jc w:val="center"/>
                    <w:rPr>
                      <w:rFonts w:cstheme="minorHAnsi"/>
                      <w:sz w:val="20"/>
                      <w:szCs w:val="20"/>
                    </w:rPr>
                  </w:pPr>
                </w:p>
              </w:tc>
              <w:tc>
                <w:tcPr>
                  <w:tcW w:w="1527" w:type="dxa"/>
                </w:tcPr>
                <w:p w14:paraId="4C8832AE" w14:textId="0A39EA83"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77%</w:t>
                  </w:r>
                </w:p>
              </w:tc>
              <w:tc>
                <w:tcPr>
                  <w:tcW w:w="1528" w:type="dxa"/>
                </w:tcPr>
                <w:p w14:paraId="03B9D8F9" w14:textId="75553DBF"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74%</w:t>
                  </w:r>
                </w:p>
              </w:tc>
              <w:tc>
                <w:tcPr>
                  <w:tcW w:w="1527" w:type="dxa"/>
                </w:tcPr>
                <w:p w14:paraId="6B8D94C1" w14:textId="74506C9E"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82%</w:t>
                  </w:r>
                </w:p>
              </w:tc>
              <w:tc>
                <w:tcPr>
                  <w:tcW w:w="1528" w:type="dxa"/>
                </w:tcPr>
                <w:p w14:paraId="0BC585AD" w14:textId="18889223"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82%</w:t>
                  </w:r>
                </w:p>
              </w:tc>
              <w:tc>
                <w:tcPr>
                  <w:tcW w:w="1527" w:type="dxa"/>
                </w:tcPr>
                <w:p w14:paraId="7F8C12CB" w14:textId="77777777"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5pp</w:t>
                  </w:r>
                </w:p>
                <w:p w14:paraId="017D264A" w14:textId="2D7513F9"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 xml:space="preserve"> (target 6pp)</w:t>
                  </w:r>
                </w:p>
              </w:tc>
              <w:tc>
                <w:tcPr>
                  <w:tcW w:w="1528" w:type="dxa"/>
                </w:tcPr>
                <w:p w14:paraId="64C78382" w14:textId="77777777" w:rsidR="00C865E3" w:rsidRPr="00FA0C8F" w:rsidRDefault="00C865E3" w:rsidP="00F713CF">
                  <w:pPr>
                    <w:framePr w:hSpace="180" w:wrap="around" w:vAnchor="text" w:hAnchor="margin" w:xAlign="center" w:y="-299"/>
                    <w:jc w:val="center"/>
                    <w:rPr>
                      <w:rFonts w:cstheme="minorHAnsi"/>
                      <w:i/>
                      <w:iCs/>
                      <w:sz w:val="20"/>
                      <w:szCs w:val="20"/>
                    </w:rPr>
                  </w:pPr>
                  <w:r w:rsidRPr="00FA0C8F">
                    <w:rPr>
                      <w:rFonts w:cstheme="minorHAnsi"/>
                      <w:i/>
                      <w:iCs/>
                      <w:sz w:val="20"/>
                      <w:szCs w:val="20"/>
                    </w:rPr>
                    <w:t>8pp</w:t>
                  </w:r>
                </w:p>
                <w:p w14:paraId="33A600AF" w14:textId="7C8AAD50" w:rsidR="00C865E3" w:rsidRPr="00FA0C8F" w:rsidRDefault="00C865E3" w:rsidP="00F713CF">
                  <w:pPr>
                    <w:framePr w:hSpace="180" w:wrap="around" w:vAnchor="text" w:hAnchor="margin" w:xAlign="center" w:y="-299"/>
                    <w:jc w:val="center"/>
                    <w:rPr>
                      <w:rFonts w:cstheme="minorHAnsi"/>
                      <w:i/>
                      <w:iCs/>
                      <w:sz w:val="20"/>
                      <w:szCs w:val="20"/>
                    </w:rPr>
                  </w:pPr>
                  <w:r w:rsidRPr="00FA0C8F">
                    <w:rPr>
                      <w:rFonts w:cstheme="minorHAnsi"/>
                      <w:i/>
                      <w:iCs/>
                      <w:sz w:val="20"/>
                      <w:szCs w:val="20"/>
                    </w:rPr>
                    <w:t>(target 6pp)</w:t>
                  </w:r>
                </w:p>
              </w:tc>
            </w:tr>
            <w:tr w:rsidR="00C865E3" w:rsidRPr="00D1562D" w14:paraId="7B14DED4" w14:textId="77777777" w:rsidTr="00A93D9E">
              <w:trPr>
                <w:trHeight w:val="245"/>
              </w:trPr>
              <w:tc>
                <w:tcPr>
                  <w:tcW w:w="3055" w:type="dxa"/>
                  <w:vMerge w:val="restart"/>
                </w:tcPr>
                <w:p w14:paraId="7993461A" w14:textId="5B1A7062"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P6</w:t>
                  </w:r>
                </w:p>
              </w:tc>
              <w:tc>
                <w:tcPr>
                  <w:tcW w:w="1527" w:type="dxa"/>
                </w:tcPr>
                <w:p w14:paraId="065DE27D" w14:textId="5EC80232"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 xml:space="preserve">Writing  </w:t>
                  </w:r>
                </w:p>
              </w:tc>
              <w:tc>
                <w:tcPr>
                  <w:tcW w:w="1528" w:type="dxa"/>
                </w:tcPr>
                <w:p w14:paraId="21F55F0A" w14:textId="3A091108"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Numeracy</w:t>
                  </w:r>
                </w:p>
              </w:tc>
              <w:tc>
                <w:tcPr>
                  <w:tcW w:w="1527" w:type="dxa"/>
                </w:tcPr>
                <w:p w14:paraId="27616EC7" w14:textId="40F5C718"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 xml:space="preserve">Writing  </w:t>
                  </w:r>
                </w:p>
              </w:tc>
              <w:tc>
                <w:tcPr>
                  <w:tcW w:w="1528" w:type="dxa"/>
                </w:tcPr>
                <w:p w14:paraId="5D4BC564" w14:textId="2FE3B23F"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Numeracy</w:t>
                  </w:r>
                </w:p>
              </w:tc>
              <w:tc>
                <w:tcPr>
                  <w:tcW w:w="1527" w:type="dxa"/>
                </w:tcPr>
                <w:p w14:paraId="0C4086C3" w14:textId="0D2117E4"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 xml:space="preserve">Writing  </w:t>
                  </w:r>
                </w:p>
              </w:tc>
              <w:tc>
                <w:tcPr>
                  <w:tcW w:w="1528" w:type="dxa"/>
                </w:tcPr>
                <w:p w14:paraId="3EE08776" w14:textId="499E2FB6" w:rsidR="00C865E3" w:rsidRPr="00FA0C8F" w:rsidRDefault="00C865E3" w:rsidP="00F713CF">
                  <w:pPr>
                    <w:framePr w:hSpace="180" w:wrap="around" w:vAnchor="text" w:hAnchor="margin" w:xAlign="center" w:y="-299"/>
                    <w:jc w:val="center"/>
                    <w:rPr>
                      <w:rFonts w:cstheme="minorHAnsi"/>
                      <w:i/>
                      <w:iCs/>
                      <w:sz w:val="20"/>
                      <w:szCs w:val="20"/>
                    </w:rPr>
                  </w:pPr>
                  <w:r w:rsidRPr="00FA0C8F">
                    <w:rPr>
                      <w:rFonts w:cstheme="minorHAnsi"/>
                      <w:sz w:val="20"/>
                      <w:szCs w:val="20"/>
                    </w:rPr>
                    <w:t>Numeracy</w:t>
                  </w:r>
                </w:p>
              </w:tc>
            </w:tr>
            <w:tr w:rsidR="00C865E3" w:rsidRPr="00D1562D" w14:paraId="3762CC02" w14:textId="77777777" w:rsidTr="007441C0">
              <w:trPr>
                <w:trHeight w:val="235"/>
              </w:trPr>
              <w:tc>
                <w:tcPr>
                  <w:tcW w:w="3055" w:type="dxa"/>
                  <w:vMerge/>
                </w:tcPr>
                <w:p w14:paraId="6AB56DD7" w14:textId="77777777" w:rsidR="00C865E3" w:rsidRPr="00FA0C8F" w:rsidRDefault="00C865E3" w:rsidP="00F713CF">
                  <w:pPr>
                    <w:framePr w:hSpace="180" w:wrap="around" w:vAnchor="text" w:hAnchor="margin" w:xAlign="center" w:y="-299"/>
                    <w:jc w:val="center"/>
                    <w:rPr>
                      <w:rFonts w:cstheme="minorHAnsi"/>
                      <w:sz w:val="20"/>
                      <w:szCs w:val="20"/>
                    </w:rPr>
                  </w:pPr>
                </w:p>
              </w:tc>
              <w:tc>
                <w:tcPr>
                  <w:tcW w:w="1527" w:type="dxa"/>
                </w:tcPr>
                <w:p w14:paraId="6E75BE93" w14:textId="66047FE5"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71%</w:t>
                  </w:r>
                </w:p>
              </w:tc>
              <w:tc>
                <w:tcPr>
                  <w:tcW w:w="1528" w:type="dxa"/>
                </w:tcPr>
                <w:p w14:paraId="4D43B0A3" w14:textId="16B65A45"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77%</w:t>
                  </w:r>
                </w:p>
              </w:tc>
              <w:tc>
                <w:tcPr>
                  <w:tcW w:w="1527" w:type="dxa"/>
                </w:tcPr>
                <w:p w14:paraId="5CE8CAF7" w14:textId="4A36277D" w:rsidR="00C865E3" w:rsidRPr="00FA0C8F" w:rsidRDefault="00970AC2" w:rsidP="00F713CF">
                  <w:pPr>
                    <w:framePr w:hSpace="180" w:wrap="around" w:vAnchor="text" w:hAnchor="margin" w:xAlign="center" w:y="-299"/>
                    <w:jc w:val="center"/>
                    <w:rPr>
                      <w:rFonts w:cstheme="minorHAnsi"/>
                      <w:sz w:val="20"/>
                      <w:szCs w:val="20"/>
                    </w:rPr>
                  </w:pPr>
                  <w:r w:rsidRPr="00FA0C8F">
                    <w:rPr>
                      <w:rFonts w:cstheme="minorHAnsi"/>
                      <w:sz w:val="20"/>
                      <w:szCs w:val="20"/>
                    </w:rPr>
                    <w:t>80%</w:t>
                  </w:r>
                </w:p>
              </w:tc>
              <w:tc>
                <w:tcPr>
                  <w:tcW w:w="1528" w:type="dxa"/>
                </w:tcPr>
                <w:p w14:paraId="38DC4DC2" w14:textId="5BC330CB" w:rsidR="00C865E3" w:rsidRPr="00FA0C8F" w:rsidRDefault="00970AC2" w:rsidP="00F713CF">
                  <w:pPr>
                    <w:framePr w:hSpace="180" w:wrap="around" w:vAnchor="text" w:hAnchor="margin" w:xAlign="center" w:y="-299"/>
                    <w:jc w:val="center"/>
                    <w:rPr>
                      <w:rFonts w:cstheme="minorHAnsi"/>
                      <w:sz w:val="20"/>
                      <w:szCs w:val="20"/>
                    </w:rPr>
                  </w:pPr>
                  <w:r w:rsidRPr="00FA0C8F">
                    <w:rPr>
                      <w:rFonts w:cstheme="minorHAnsi"/>
                      <w:sz w:val="20"/>
                      <w:szCs w:val="20"/>
                    </w:rPr>
                    <w:t>80%</w:t>
                  </w:r>
                </w:p>
              </w:tc>
              <w:tc>
                <w:tcPr>
                  <w:tcW w:w="1527" w:type="dxa"/>
                </w:tcPr>
                <w:p w14:paraId="6E815619" w14:textId="77777777" w:rsidR="00C865E3" w:rsidRPr="00FA0C8F" w:rsidRDefault="00970AC2" w:rsidP="00F713CF">
                  <w:pPr>
                    <w:framePr w:hSpace="180" w:wrap="around" w:vAnchor="text" w:hAnchor="margin" w:xAlign="center" w:y="-299"/>
                    <w:jc w:val="center"/>
                    <w:rPr>
                      <w:rFonts w:cstheme="minorHAnsi"/>
                      <w:sz w:val="20"/>
                      <w:szCs w:val="20"/>
                    </w:rPr>
                  </w:pPr>
                  <w:r w:rsidRPr="00FA0C8F">
                    <w:rPr>
                      <w:rFonts w:cstheme="minorHAnsi"/>
                      <w:sz w:val="20"/>
                      <w:szCs w:val="20"/>
                    </w:rPr>
                    <w:t>9pp</w:t>
                  </w:r>
                </w:p>
                <w:p w14:paraId="4E781A68" w14:textId="467D9B0F" w:rsidR="00970AC2" w:rsidRPr="00FA0C8F" w:rsidRDefault="00970AC2" w:rsidP="00F713CF">
                  <w:pPr>
                    <w:framePr w:hSpace="180" w:wrap="around" w:vAnchor="text" w:hAnchor="margin" w:xAlign="center" w:y="-299"/>
                    <w:jc w:val="center"/>
                    <w:rPr>
                      <w:rFonts w:cstheme="minorHAnsi"/>
                      <w:sz w:val="20"/>
                      <w:szCs w:val="20"/>
                    </w:rPr>
                  </w:pPr>
                  <w:r w:rsidRPr="00FA0C8F">
                    <w:rPr>
                      <w:rFonts w:cstheme="minorHAnsi"/>
                      <w:sz w:val="20"/>
                      <w:szCs w:val="20"/>
                    </w:rPr>
                    <w:t>(target 2pp)</w:t>
                  </w:r>
                </w:p>
              </w:tc>
              <w:tc>
                <w:tcPr>
                  <w:tcW w:w="1528" w:type="dxa"/>
                </w:tcPr>
                <w:p w14:paraId="0A80F519" w14:textId="77777777" w:rsidR="00C865E3" w:rsidRPr="00FA0C8F" w:rsidRDefault="00970AC2" w:rsidP="00F713CF">
                  <w:pPr>
                    <w:framePr w:hSpace="180" w:wrap="around" w:vAnchor="text" w:hAnchor="margin" w:xAlign="center" w:y="-299"/>
                    <w:jc w:val="center"/>
                    <w:rPr>
                      <w:rFonts w:cstheme="minorHAnsi"/>
                      <w:i/>
                      <w:iCs/>
                      <w:sz w:val="20"/>
                      <w:szCs w:val="20"/>
                    </w:rPr>
                  </w:pPr>
                  <w:r w:rsidRPr="00FA0C8F">
                    <w:rPr>
                      <w:rFonts w:cstheme="minorHAnsi"/>
                      <w:i/>
                      <w:iCs/>
                      <w:sz w:val="20"/>
                      <w:szCs w:val="20"/>
                    </w:rPr>
                    <w:t>3pp</w:t>
                  </w:r>
                </w:p>
                <w:p w14:paraId="769FDE92" w14:textId="10476FBD" w:rsidR="00970AC2" w:rsidRPr="00FA0C8F" w:rsidRDefault="00970AC2" w:rsidP="00F713CF">
                  <w:pPr>
                    <w:framePr w:hSpace="180" w:wrap="around" w:vAnchor="text" w:hAnchor="margin" w:xAlign="center" w:y="-299"/>
                    <w:jc w:val="center"/>
                    <w:rPr>
                      <w:rFonts w:cstheme="minorHAnsi"/>
                      <w:i/>
                      <w:iCs/>
                      <w:sz w:val="20"/>
                      <w:szCs w:val="20"/>
                    </w:rPr>
                  </w:pPr>
                  <w:r w:rsidRPr="00FA0C8F">
                    <w:rPr>
                      <w:rFonts w:cstheme="minorHAnsi"/>
                      <w:i/>
                      <w:iCs/>
                      <w:sz w:val="20"/>
                      <w:szCs w:val="20"/>
                    </w:rPr>
                    <w:t>(target 2pp)</w:t>
                  </w:r>
                </w:p>
              </w:tc>
            </w:tr>
            <w:tr w:rsidR="00C865E3" w:rsidRPr="00D1562D" w14:paraId="487F8CBE" w14:textId="77777777" w:rsidTr="008A4B5F">
              <w:trPr>
                <w:trHeight w:val="50"/>
              </w:trPr>
              <w:tc>
                <w:tcPr>
                  <w:tcW w:w="3055" w:type="dxa"/>
                  <w:vMerge w:val="restart"/>
                </w:tcPr>
                <w:p w14:paraId="0977C4AE" w14:textId="1043E67C"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All Year Groups</w:t>
                  </w:r>
                </w:p>
              </w:tc>
              <w:tc>
                <w:tcPr>
                  <w:tcW w:w="3055" w:type="dxa"/>
                  <w:gridSpan w:val="2"/>
                </w:tcPr>
                <w:p w14:paraId="52C0ED46" w14:textId="6876BFDE"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Literacy</w:t>
                  </w:r>
                </w:p>
              </w:tc>
              <w:tc>
                <w:tcPr>
                  <w:tcW w:w="3055" w:type="dxa"/>
                  <w:gridSpan w:val="2"/>
                </w:tcPr>
                <w:p w14:paraId="4E5B7AC2" w14:textId="750CCE9D"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Literacy</w:t>
                  </w:r>
                </w:p>
              </w:tc>
              <w:tc>
                <w:tcPr>
                  <w:tcW w:w="3055" w:type="dxa"/>
                  <w:gridSpan w:val="2"/>
                </w:tcPr>
                <w:p w14:paraId="268146A2" w14:textId="1BDCC379" w:rsidR="00C865E3" w:rsidRPr="00FA0C8F" w:rsidRDefault="00970AC2" w:rsidP="00F713CF">
                  <w:pPr>
                    <w:framePr w:hSpace="180" w:wrap="around" w:vAnchor="text" w:hAnchor="margin" w:xAlign="center" w:y="-299"/>
                    <w:jc w:val="center"/>
                    <w:rPr>
                      <w:rFonts w:cstheme="minorHAnsi"/>
                      <w:sz w:val="20"/>
                      <w:szCs w:val="20"/>
                    </w:rPr>
                  </w:pPr>
                  <w:r w:rsidRPr="00FA0C8F">
                    <w:rPr>
                      <w:rFonts w:cstheme="minorHAnsi"/>
                      <w:sz w:val="20"/>
                      <w:szCs w:val="20"/>
                    </w:rPr>
                    <w:t>Literacy</w:t>
                  </w:r>
                </w:p>
              </w:tc>
            </w:tr>
            <w:tr w:rsidR="00C865E3" w:rsidRPr="00D1562D" w14:paraId="23F87EA1" w14:textId="77777777" w:rsidTr="008A4B5F">
              <w:trPr>
                <w:trHeight w:val="235"/>
              </w:trPr>
              <w:tc>
                <w:tcPr>
                  <w:tcW w:w="3055" w:type="dxa"/>
                  <w:vMerge/>
                </w:tcPr>
                <w:p w14:paraId="09EC1D63" w14:textId="77777777" w:rsidR="00C865E3" w:rsidRPr="00FA0C8F" w:rsidRDefault="00C865E3" w:rsidP="00F713CF">
                  <w:pPr>
                    <w:framePr w:hSpace="180" w:wrap="around" w:vAnchor="text" w:hAnchor="margin" w:xAlign="center" w:y="-299"/>
                    <w:jc w:val="center"/>
                    <w:rPr>
                      <w:rFonts w:cstheme="minorHAnsi"/>
                      <w:sz w:val="20"/>
                      <w:szCs w:val="20"/>
                    </w:rPr>
                  </w:pPr>
                </w:p>
              </w:tc>
              <w:tc>
                <w:tcPr>
                  <w:tcW w:w="3055" w:type="dxa"/>
                  <w:gridSpan w:val="2"/>
                </w:tcPr>
                <w:p w14:paraId="42301DD4" w14:textId="6687BCC2"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76%</w:t>
                  </w:r>
                </w:p>
              </w:tc>
              <w:tc>
                <w:tcPr>
                  <w:tcW w:w="3055" w:type="dxa"/>
                  <w:gridSpan w:val="2"/>
                </w:tcPr>
                <w:p w14:paraId="4AF53711" w14:textId="374720D5"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88.7%</w:t>
                  </w:r>
                </w:p>
              </w:tc>
              <w:tc>
                <w:tcPr>
                  <w:tcW w:w="3055" w:type="dxa"/>
                  <w:gridSpan w:val="2"/>
                </w:tcPr>
                <w:p w14:paraId="3C4E53FA" w14:textId="65863D88" w:rsidR="00C865E3" w:rsidRPr="00FA0C8F" w:rsidRDefault="00C865E3" w:rsidP="00F713CF">
                  <w:pPr>
                    <w:framePr w:hSpace="180" w:wrap="around" w:vAnchor="text" w:hAnchor="margin" w:xAlign="center" w:y="-299"/>
                    <w:jc w:val="center"/>
                    <w:rPr>
                      <w:rFonts w:cstheme="minorHAnsi"/>
                      <w:sz w:val="20"/>
                      <w:szCs w:val="20"/>
                    </w:rPr>
                  </w:pPr>
                  <w:r w:rsidRPr="00FA0C8F">
                    <w:rPr>
                      <w:rFonts w:cstheme="minorHAnsi"/>
                      <w:sz w:val="20"/>
                      <w:szCs w:val="20"/>
                    </w:rPr>
                    <w:t>Target exceeded by 10 p</w:t>
                  </w:r>
                  <w:r w:rsidR="00970AC2" w:rsidRPr="00FA0C8F">
                    <w:rPr>
                      <w:rFonts w:cstheme="minorHAnsi"/>
                      <w:sz w:val="20"/>
                      <w:szCs w:val="20"/>
                    </w:rPr>
                    <w:t>p</w:t>
                  </w:r>
                </w:p>
              </w:tc>
            </w:tr>
          </w:tbl>
          <w:p w14:paraId="2239E46B" w14:textId="77777777" w:rsidR="008A4B5F" w:rsidRPr="00D1562D" w:rsidRDefault="008A4B5F" w:rsidP="00E371C0">
            <w:pPr>
              <w:spacing w:after="0" w:line="240" w:lineRule="auto"/>
              <w:rPr>
                <w:rFonts w:cstheme="minorHAnsi"/>
                <w:b/>
                <w:bCs/>
                <w:i/>
                <w:iCs/>
                <w:sz w:val="20"/>
                <w:szCs w:val="20"/>
              </w:rPr>
            </w:pPr>
          </w:p>
          <w:p w14:paraId="196F1CA1" w14:textId="77777777" w:rsidR="00944458" w:rsidRPr="00D1562D" w:rsidRDefault="00944458" w:rsidP="00E371C0">
            <w:pPr>
              <w:spacing w:after="0" w:line="240" w:lineRule="auto"/>
              <w:rPr>
                <w:rFonts w:cstheme="minorHAnsi"/>
                <w:sz w:val="20"/>
                <w:szCs w:val="20"/>
              </w:rPr>
            </w:pPr>
          </w:p>
          <w:p w14:paraId="1A5CF2B2" w14:textId="77777777" w:rsidR="00D1562D" w:rsidRPr="00D1562D" w:rsidRDefault="00D1562D" w:rsidP="00D1562D">
            <w:pPr>
              <w:spacing w:after="0" w:line="240" w:lineRule="auto"/>
              <w:rPr>
                <w:rFonts w:cstheme="minorHAnsi"/>
                <w:b/>
                <w:bCs/>
                <w:sz w:val="20"/>
                <w:szCs w:val="20"/>
                <w:u w:val="single"/>
              </w:rPr>
            </w:pPr>
            <w:r w:rsidRPr="00D1562D">
              <w:rPr>
                <w:rFonts w:cstheme="minorHAnsi"/>
                <w:b/>
                <w:bCs/>
                <w:sz w:val="20"/>
                <w:szCs w:val="20"/>
                <w:u w:val="single"/>
              </w:rPr>
              <w:t>Quality Assurance</w:t>
            </w:r>
          </w:p>
          <w:p w14:paraId="7AD757EC" w14:textId="77777777" w:rsidR="00D1562D" w:rsidRPr="00D1562D" w:rsidRDefault="00D1562D" w:rsidP="00D1562D">
            <w:pPr>
              <w:spacing w:after="0" w:line="240" w:lineRule="auto"/>
              <w:rPr>
                <w:rFonts w:cstheme="minorHAnsi"/>
                <w:sz w:val="20"/>
                <w:szCs w:val="20"/>
              </w:rPr>
            </w:pPr>
          </w:p>
          <w:p w14:paraId="325500F5" w14:textId="77777777" w:rsidR="00D1562D" w:rsidRPr="00D1562D" w:rsidRDefault="00D1562D" w:rsidP="00D1562D">
            <w:pPr>
              <w:rPr>
                <w:bCs/>
                <w:sz w:val="20"/>
                <w:szCs w:val="20"/>
              </w:rPr>
            </w:pPr>
            <w:r w:rsidRPr="00D1562D">
              <w:rPr>
                <w:rFonts w:cstheme="minorHAnsi"/>
                <w:sz w:val="20"/>
                <w:szCs w:val="20"/>
              </w:rPr>
              <w:t xml:space="preserve">We have continued with our Quality Assurance calendar and classroom observations.  The observation included the various criteria based on the 5 key strategies and pupil focus group questions.  The SLT reviewed the main findings from the first round of observations and collated strengths, </w:t>
            </w:r>
            <w:r w:rsidRPr="00D1562D">
              <w:rPr>
                <w:bCs/>
                <w:sz w:val="20"/>
                <w:szCs w:val="20"/>
              </w:rPr>
              <w:t xml:space="preserve">identified areas to consider and next steps. </w:t>
            </w:r>
          </w:p>
          <w:p w14:paraId="0212732D" w14:textId="77777777" w:rsidR="00D1562D" w:rsidRPr="00D1562D" w:rsidRDefault="00D1562D" w:rsidP="00D1562D">
            <w:pPr>
              <w:jc w:val="center"/>
              <w:rPr>
                <w:b/>
                <w:sz w:val="20"/>
                <w:szCs w:val="20"/>
              </w:rPr>
            </w:pPr>
            <w:r w:rsidRPr="00D1562D">
              <w:rPr>
                <w:b/>
                <w:sz w:val="20"/>
                <w:szCs w:val="20"/>
              </w:rPr>
              <w:t xml:space="preserve">Learning Observations – Collated findings / feedback </w:t>
            </w:r>
          </w:p>
          <w:p w14:paraId="18D9335B" w14:textId="77777777" w:rsidR="00D1562D" w:rsidRPr="00D1562D" w:rsidRDefault="00D1562D" w:rsidP="00D1562D">
            <w:pPr>
              <w:rPr>
                <w:b/>
                <w:sz w:val="20"/>
                <w:szCs w:val="20"/>
              </w:rPr>
            </w:pPr>
            <w:r w:rsidRPr="00D1562D">
              <w:rPr>
                <w:b/>
                <w:sz w:val="20"/>
                <w:szCs w:val="20"/>
              </w:rPr>
              <w:t>Overall strengths:</w:t>
            </w:r>
          </w:p>
          <w:p w14:paraId="5F93F1C4" w14:textId="77777777" w:rsidR="00D1562D" w:rsidRPr="00D1562D" w:rsidRDefault="00D1562D" w:rsidP="00D1562D">
            <w:pPr>
              <w:pStyle w:val="ListParagraph"/>
              <w:numPr>
                <w:ilvl w:val="0"/>
                <w:numId w:val="20"/>
              </w:numPr>
              <w:rPr>
                <w:bCs/>
                <w:sz w:val="20"/>
                <w:szCs w:val="20"/>
              </w:rPr>
            </w:pPr>
            <w:r w:rsidRPr="00D1562D">
              <w:rPr>
                <w:bCs/>
                <w:sz w:val="20"/>
                <w:szCs w:val="20"/>
              </w:rPr>
              <w:t xml:space="preserve">Clear strengths in identifying and communicating appropriate LI and SC in all classes.  </w:t>
            </w:r>
            <w:r w:rsidRPr="00D1562D">
              <w:rPr>
                <w:bCs/>
                <w:sz w:val="20"/>
                <w:szCs w:val="20"/>
              </w:rPr>
              <w:br/>
              <w:t xml:space="preserve">Evidence of co-creating SC together with pupils in most classes.  </w:t>
            </w:r>
            <w:r w:rsidRPr="00D1562D">
              <w:rPr>
                <w:bCs/>
                <w:sz w:val="20"/>
                <w:szCs w:val="20"/>
              </w:rPr>
              <w:br/>
              <w:t xml:space="preserve">All teacher and pupils very clear about what the purpose of the learning is and know what is required to be successful. </w:t>
            </w:r>
          </w:p>
          <w:p w14:paraId="49AED687" w14:textId="77777777" w:rsidR="00D1562D" w:rsidRPr="00D1562D" w:rsidRDefault="00D1562D" w:rsidP="00D1562D">
            <w:pPr>
              <w:pStyle w:val="ListParagraph"/>
              <w:numPr>
                <w:ilvl w:val="0"/>
                <w:numId w:val="20"/>
              </w:numPr>
              <w:rPr>
                <w:bCs/>
                <w:sz w:val="20"/>
                <w:szCs w:val="20"/>
              </w:rPr>
            </w:pPr>
            <w:r w:rsidRPr="00D1562D">
              <w:rPr>
                <w:bCs/>
                <w:sz w:val="20"/>
                <w:szCs w:val="20"/>
              </w:rPr>
              <w:lastRenderedPageBreak/>
              <w:t xml:space="preserve">There </w:t>
            </w:r>
            <w:proofErr w:type="gramStart"/>
            <w:r w:rsidRPr="00D1562D">
              <w:rPr>
                <w:bCs/>
                <w:sz w:val="20"/>
                <w:szCs w:val="20"/>
              </w:rPr>
              <w:t>is</w:t>
            </w:r>
            <w:proofErr w:type="gramEnd"/>
            <w:r w:rsidRPr="00D1562D">
              <w:rPr>
                <w:bCs/>
                <w:sz w:val="20"/>
                <w:szCs w:val="20"/>
              </w:rPr>
              <w:t xml:space="preserve"> a good level and variety of class discussion and questioning evident across all stages. </w:t>
            </w:r>
            <w:r w:rsidRPr="00D1562D">
              <w:rPr>
                <w:bCs/>
                <w:sz w:val="20"/>
                <w:szCs w:val="20"/>
              </w:rPr>
              <w:br/>
              <w:t xml:space="preserve">Teachers communicate well with pupils and groups during learning to monitor progress and understanding. </w:t>
            </w:r>
            <w:r w:rsidRPr="00D1562D">
              <w:rPr>
                <w:bCs/>
                <w:sz w:val="20"/>
                <w:szCs w:val="20"/>
              </w:rPr>
              <w:br/>
              <w:t xml:space="preserve">Teachers adapt support provided to pupils throughout most of the time, adapting where necessary.  </w:t>
            </w:r>
          </w:p>
          <w:p w14:paraId="5368C937" w14:textId="77777777" w:rsidR="00D1562D" w:rsidRPr="00D1562D" w:rsidRDefault="00D1562D" w:rsidP="00D1562D">
            <w:pPr>
              <w:pStyle w:val="ListParagraph"/>
              <w:numPr>
                <w:ilvl w:val="0"/>
                <w:numId w:val="20"/>
              </w:numPr>
              <w:rPr>
                <w:bCs/>
                <w:sz w:val="20"/>
                <w:szCs w:val="20"/>
              </w:rPr>
            </w:pPr>
            <w:r w:rsidRPr="00D1562D">
              <w:rPr>
                <w:bCs/>
                <w:sz w:val="20"/>
                <w:szCs w:val="20"/>
              </w:rPr>
              <w:t xml:space="preserve">Feedback is coming through as being strong.  This is evident both in what was observed and in conversation with the pupils.  This is encouraging following the focus we had on this.  Pupils spoke about how feedback helps them improve.  </w:t>
            </w:r>
          </w:p>
          <w:p w14:paraId="75FC2A74" w14:textId="77777777" w:rsidR="00D1562D" w:rsidRPr="00D1562D" w:rsidRDefault="00D1562D" w:rsidP="00D1562D">
            <w:pPr>
              <w:pStyle w:val="ListParagraph"/>
              <w:numPr>
                <w:ilvl w:val="0"/>
                <w:numId w:val="20"/>
              </w:numPr>
              <w:rPr>
                <w:bCs/>
                <w:sz w:val="20"/>
                <w:szCs w:val="20"/>
              </w:rPr>
            </w:pPr>
            <w:r w:rsidRPr="00D1562D">
              <w:rPr>
                <w:bCs/>
                <w:sz w:val="20"/>
                <w:szCs w:val="20"/>
              </w:rPr>
              <w:t xml:space="preserve">Almost all pupils spoke about having opportunities to self and peer assess.  There is also some evidence of this in jotters.  </w:t>
            </w:r>
          </w:p>
          <w:p w14:paraId="65F59E6C" w14:textId="77777777" w:rsidR="00D1562D" w:rsidRPr="00D1562D" w:rsidRDefault="00D1562D" w:rsidP="00D1562D">
            <w:pPr>
              <w:pStyle w:val="ListParagraph"/>
              <w:numPr>
                <w:ilvl w:val="0"/>
                <w:numId w:val="20"/>
              </w:numPr>
              <w:rPr>
                <w:bCs/>
                <w:sz w:val="20"/>
                <w:szCs w:val="20"/>
              </w:rPr>
            </w:pPr>
            <w:r w:rsidRPr="00D1562D">
              <w:rPr>
                <w:bCs/>
                <w:sz w:val="20"/>
                <w:szCs w:val="20"/>
              </w:rPr>
              <w:t xml:space="preserve">Pupils work and learn independently and are provided with opportunities to take the lead in their learning in almost all lessons observed.  </w:t>
            </w:r>
          </w:p>
          <w:p w14:paraId="1ACB7FDC" w14:textId="77777777" w:rsidR="00D1562D" w:rsidRPr="00D1562D" w:rsidRDefault="00D1562D" w:rsidP="00D1562D">
            <w:pPr>
              <w:pStyle w:val="ListParagraph"/>
              <w:numPr>
                <w:ilvl w:val="0"/>
                <w:numId w:val="20"/>
              </w:numPr>
              <w:rPr>
                <w:bCs/>
                <w:sz w:val="20"/>
                <w:szCs w:val="20"/>
              </w:rPr>
            </w:pPr>
            <w:r w:rsidRPr="00D1562D">
              <w:rPr>
                <w:bCs/>
                <w:sz w:val="20"/>
                <w:szCs w:val="20"/>
              </w:rPr>
              <w:t xml:space="preserve">In almost all classes there was a very good pace of learning, where pupils were engaged in their learning and challenged appropriately.  Teachers used various tools including timers, rotations etc to ensure this was the case.  </w:t>
            </w:r>
            <w:r w:rsidRPr="00D1562D">
              <w:rPr>
                <w:bCs/>
                <w:sz w:val="20"/>
                <w:szCs w:val="20"/>
              </w:rPr>
              <w:br/>
            </w:r>
          </w:p>
          <w:p w14:paraId="0BF4E09C" w14:textId="77777777" w:rsidR="00D1562D" w:rsidRPr="00D1562D" w:rsidRDefault="00D1562D" w:rsidP="00D1562D">
            <w:pPr>
              <w:rPr>
                <w:b/>
                <w:sz w:val="20"/>
                <w:szCs w:val="20"/>
              </w:rPr>
            </w:pPr>
            <w:r w:rsidRPr="00D1562D">
              <w:rPr>
                <w:b/>
                <w:sz w:val="20"/>
                <w:szCs w:val="20"/>
              </w:rPr>
              <w:t xml:space="preserve">Identified areas to consider: </w:t>
            </w:r>
          </w:p>
          <w:p w14:paraId="4C59714D" w14:textId="77777777" w:rsidR="00D1562D" w:rsidRPr="00D1562D" w:rsidRDefault="00D1562D" w:rsidP="00D1562D">
            <w:pPr>
              <w:pStyle w:val="ListParagraph"/>
              <w:numPr>
                <w:ilvl w:val="0"/>
                <w:numId w:val="21"/>
              </w:numPr>
              <w:rPr>
                <w:b/>
                <w:sz w:val="20"/>
                <w:szCs w:val="20"/>
              </w:rPr>
            </w:pPr>
            <w:r w:rsidRPr="00D1562D">
              <w:rPr>
                <w:bCs/>
                <w:sz w:val="20"/>
                <w:szCs w:val="20"/>
              </w:rPr>
              <w:t xml:space="preserve">Could there be increased opportunities provided to co-create SC? Some pupils stated that they don’t do this a lot and it is usually on the board for them.  </w:t>
            </w:r>
          </w:p>
          <w:p w14:paraId="1E5C6C65" w14:textId="77777777" w:rsidR="00D1562D" w:rsidRPr="00D1562D" w:rsidRDefault="00D1562D" w:rsidP="00D1562D">
            <w:pPr>
              <w:pStyle w:val="ListParagraph"/>
              <w:rPr>
                <w:bCs/>
                <w:sz w:val="20"/>
                <w:szCs w:val="20"/>
              </w:rPr>
            </w:pPr>
            <w:r w:rsidRPr="00D1562D">
              <w:rPr>
                <w:bCs/>
                <w:sz w:val="20"/>
                <w:szCs w:val="20"/>
              </w:rPr>
              <w:t xml:space="preserve">Are there more opportunities to include values and wellbeing indicators in SC.  </w:t>
            </w:r>
          </w:p>
          <w:p w14:paraId="5AB714DD" w14:textId="77777777" w:rsidR="00D1562D" w:rsidRPr="00D1562D" w:rsidRDefault="00D1562D" w:rsidP="00D1562D">
            <w:pPr>
              <w:pStyle w:val="ListParagraph"/>
              <w:numPr>
                <w:ilvl w:val="0"/>
                <w:numId w:val="21"/>
              </w:numPr>
              <w:rPr>
                <w:bCs/>
                <w:sz w:val="20"/>
                <w:szCs w:val="20"/>
              </w:rPr>
            </w:pPr>
            <w:r w:rsidRPr="00D1562D">
              <w:rPr>
                <w:bCs/>
                <w:sz w:val="20"/>
                <w:szCs w:val="20"/>
              </w:rPr>
              <w:t xml:space="preserve">Could further opportunities be provided for pupils to use higher order thinking skills during class discussions? Some pupils say their work is not challenging enough.  </w:t>
            </w:r>
            <w:r w:rsidRPr="00D1562D">
              <w:rPr>
                <w:bCs/>
                <w:sz w:val="20"/>
                <w:szCs w:val="20"/>
              </w:rPr>
              <w:br/>
              <w:t xml:space="preserve">Is there scope to provide more opportunities to utilise all learner response systems (whiteboards)?  to ensure all pupils are engaged, while informing teacher knowledge of pupil understanding. </w:t>
            </w:r>
          </w:p>
          <w:p w14:paraId="3CA848A3" w14:textId="77777777" w:rsidR="00D1562D" w:rsidRPr="00D1562D" w:rsidRDefault="00D1562D" w:rsidP="00D1562D">
            <w:pPr>
              <w:pStyle w:val="ListParagraph"/>
              <w:numPr>
                <w:ilvl w:val="0"/>
                <w:numId w:val="21"/>
              </w:numPr>
              <w:rPr>
                <w:bCs/>
                <w:sz w:val="20"/>
                <w:szCs w:val="20"/>
              </w:rPr>
            </w:pPr>
            <w:r w:rsidRPr="00D1562D">
              <w:rPr>
                <w:bCs/>
                <w:sz w:val="20"/>
                <w:szCs w:val="20"/>
              </w:rPr>
              <w:t xml:space="preserve">Continue to explore opportunities for pupils to meaningfully self and peer assess work.  </w:t>
            </w:r>
          </w:p>
          <w:p w14:paraId="1EF773B4" w14:textId="77777777" w:rsidR="00D1562D" w:rsidRPr="00D1562D" w:rsidRDefault="00D1562D" w:rsidP="00D1562D">
            <w:pPr>
              <w:pStyle w:val="ListParagraph"/>
              <w:numPr>
                <w:ilvl w:val="0"/>
                <w:numId w:val="21"/>
              </w:numPr>
              <w:rPr>
                <w:bCs/>
                <w:sz w:val="20"/>
                <w:szCs w:val="20"/>
              </w:rPr>
            </w:pPr>
            <w:r w:rsidRPr="00D1562D">
              <w:rPr>
                <w:bCs/>
                <w:sz w:val="20"/>
                <w:szCs w:val="20"/>
              </w:rPr>
              <w:t xml:space="preserve">Continue to incorporate ways for pupils to play a lead role in their learning using a range of skills.   </w:t>
            </w:r>
          </w:p>
          <w:p w14:paraId="161E75BE" w14:textId="77777777" w:rsidR="00D1562D" w:rsidRPr="00D1562D" w:rsidRDefault="00D1562D" w:rsidP="00D1562D">
            <w:pPr>
              <w:rPr>
                <w:b/>
                <w:sz w:val="20"/>
                <w:szCs w:val="20"/>
              </w:rPr>
            </w:pPr>
            <w:r w:rsidRPr="00D1562D">
              <w:rPr>
                <w:b/>
                <w:sz w:val="20"/>
                <w:szCs w:val="20"/>
              </w:rPr>
              <w:t>Next steps:</w:t>
            </w:r>
          </w:p>
          <w:p w14:paraId="2997BA17" w14:textId="77777777" w:rsidR="00D1562D" w:rsidRPr="00D1562D" w:rsidRDefault="00D1562D" w:rsidP="00D1562D">
            <w:pPr>
              <w:pStyle w:val="ListParagraph"/>
              <w:numPr>
                <w:ilvl w:val="0"/>
                <w:numId w:val="22"/>
              </w:numPr>
              <w:rPr>
                <w:bCs/>
                <w:sz w:val="20"/>
                <w:szCs w:val="20"/>
              </w:rPr>
            </w:pPr>
            <w:r w:rsidRPr="00D1562D">
              <w:rPr>
                <w:bCs/>
                <w:sz w:val="20"/>
                <w:szCs w:val="20"/>
              </w:rPr>
              <w:t xml:space="preserve">Feedback will be provided to teaching staff and discussion will take place. </w:t>
            </w:r>
          </w:p>
          <w:p w14:paraId="3CCAC372" w14:textId="77777777" w:rsidR="00D1562D" w:rsidRPr="00D1562D" w:rsidRDefault="00D1562D" w:rsidP="00D1562D">
            <w:pPr>
              <w:pStyle w:val="ListParagraph"/>
              <w:numPr>
                <w:ilvl w:val="0"/>
                <w:numId w:val="22"/>
              </w:numPr>
              <w:rPr>
                <w:bCs/>
                <w:sz w:val="20"/>
                <w:szCs w:val="20"/>
              </w:rPr>
            </w:pPr>
            <w:r w:rsidRPr="00D1562D">
              <w:rPr>
                <w:bCs/>
                <w:sz w:val="20"/>
                <w:szCs w:val="20"/>
              </w:rPr>
              <w:t xml:space="preserve">Opportunities to share good practice around areas consider will be provided.  </w:t>
            </w:r>
          </w:p>
          <w:p w14:paraId="49B8C401" w14:textId="77777777" w:rsidR="00D1562D" w:rsidRPr="00D1562D" w:rsidRDefault="00D1562D" w:rsidP="00D1562D">
            <w:pPr>
              <w:pStyle w:val="ListParagraph"/>
              <w:numPr>
                <w:ilvl w:val="0"/>
                <w:numId w:val="22"/>
              </w:numPr>
              <w:rPr>
                <w:bCs/>
                <w:sz w:val="20"/>
                <w:szCs w:val="20"/>
              </w:rPr>
            </w:pPr>
            <w:r w:rsidRPr="00D1562D">
              <w:rPr>
                <w:bCs/>
                <w:sz w:val="20"/>
                <w:szCs w:val="20"/>
              </w:rPr>
              <w:t xml:space="preserve">Continue to explore CLPL opportunities through Leaders of Learning focus and other sources as well as learning from each other.  </w:t>
            </w:r>
          </w:p>
          <w:p w14:paraId="5044412A" w14:textId="77777777" w:rsidR="00D1562D" w:rsidRPr="00D1562D" w:rsidRDefault="00D1562D" w:rsidP="00D1562D">
            <w:pPr>
              <w:pStyle w:val="ListParagraph"/>
              <w:numPr>
                <w:ilvl w:val="0"/>
                <w:numId w:val="22"/>
              </w:numPr>
              <w:rPr>
                <w:bCs/>
                <w:sz w:val="20"/>
                <w:szCs w:val="20"/>
              </w:rPr>
            </w:pPr>
            <w:r w:rsidRPr="00D1562D">
              <w:rPr>
                <w:bCs/>
                <w:sz w:val="20"/>
                <w:szCs w:val="20"/>
              </w:rPr>
              <w:t xml:space="preserve">Review our criteria and create a child friendly ‘Excellent Lesson’.  </w:t>
            </w:r>
          </w:p>
          <w:p w14:paraId="6584CA30" w14:textId="77777777" w:rsidR="00D1562D" w:rsidRPr="00D1562D" w:rsidRDefault="00D1562D" w:rsidP="00D1562D">
            <w:pPr>
              <w:rPr>
                <w:bCs/>
                <w:sz w:val="20"/>
                <w:szCs w:val="20"/>
              </w:rPr>
            </w:pPr>
          </w:p>
          <w:p w14:paraId="324D7CCA" w14:textId="77777777" w:rsidR="00D1562D" w:rsidRPr="00D1562D" w:rsidRDefault="00D1562D" w:rsidP="00D1562D">
            <w:pPr>
              <w:jc w:val="center"/>
              <w:rPr>
                <w:b/>
                <w:sz w:val="20"/>
                <w:szCs w:val="20"/>
              </w:rPr>
            </w:pPr>
            <w:r w:rsidRPr="00D1562D">
              <w:rPr>
                <w:b/>
                <w:noProof/>
                <w:sz w:val="20"/>
                <w:szCs w:val="20"/>
              </w:rPr>
              <w:lastRenderedPageBreak/>
              <w:drawing>
                <wp:anchor distT="0" distB="0" distL="114300" distR="114300" simplePos="0" relativeHeight="251770880" behindDoc="1" locked="0" layoutInCell="1" allowOverlap="1" wp14:anchorId="715CD83E" wp14:editId="11E0A3DC">
                  <wp:simplePos x="0" y="0"/>
                  <wp:positionH relativeFrom="column">
                    <wp:posOffset>2824871</wp:posOffset>
                  </wp:positionH>
                  <wp:positionV relativeFrom="paragraph">
                    <wp:posOffset>-267872</wp:posOffset>
                  </wp:positionV>
                  <wp:extent cx="5296484" cy="5709684"/>
                  <wp:effectExtent l="0" t="0" r="0" b="5715"/>
                  <wp:wrapTight wrapText="bothSides">
                    <wp:wrapPolygon edited="0">
                      <wp:start x="0" y="0"/>
                      <wp:lineTo x="0" y="21550"/>
                      <wp:lineTo x="21522" y="21550"/>
                      <wp:lineTo x="21522" y="0"/>
                      <wp:lineTo x="0" y="0"/>
                    </wp:wrapPolygon>
                  </wp:wrapTight>
                  <wp:docPr id="161724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24298" name=""/>
                          <pic:cNvPicPr/>
                        </pic:nvPicPr>
                        <pic:blipFill>
                          <a:blip r:embed="rId108">
                            <a:extLst>
                              <a:ext uri="{28A0092B-C50C-407E-A947-70E740481C1C}">
                                <a14:useLocalDpi xmlns:a14="http://schemas.microsoft.com/office/drawing/2010/main" val="0"/>
                              </a:ext>
                            </a:extLst>
                          </a:blip>
                          <a:stretch>
                            <a:fillRect/>
                          </a:stretch>
                        </pic:blipFill>
                        <pic:spPr>
                          <a:xfrm>
                            <a:off x="0" y="0"/>
                            <a:ext cx="5296484" cy="5709684"/>
                          </a:xfrm>
                          <a:prstGeom prst="rect">
                            <a:avLst/>
                          </a:prstGeom>
                        </pic:spPr>
                      </pic:pic>
                    </a:graphicData>
                  </a:graphic>
                  <wp14:sizeRelH relativeFrom="margin">
                    <wp14:pctWidth>0</wp14:pctWidth>
                  </wp14:sizeRelH>
                  <wp14:sizeRelV relativeFrom="margin">
                    <wp14:pctHeight>0</wp14:pctHeight>
                  </wp14:sizeRelV>
                </wp:anchor>
              </w:drawing>
            </w:r>
            <w:r w:rsidRPr="00D1562D">
              <w:rPr>
                <w:b/>
                <w:sz w:val="20"/>
                <w:szCs w:val="20"/>
              </w:rPr>
              <w:t>Original criteria and findings from classroom observations.</w:t>
            </w:r>
          </w:p>
          <w:p w14:paraId="61B913B1" w14:textId="77777777" w:rsidR="00D1562D" w:rsidRPr="00D1562D" w:rsidRDefault="00D1562D" w:rsidP="00D1562D">
            <w:pPr>
              <w:jc w:val="center"/>
              <w:rPr>
                <w:b/>
                <w:sz w:val="20"/>
                <w:szCs w:val="20"/>
              </w:rPr>
            </w:pPr>
          </w:p>
          <w:p w14:paraId="143563FD" w14:textId="77777777" w:rsidR="00D1562D" w:rsidRPr="00D1562D" w:rsidRDefault="00D1562D" w:rsidP="00D1562D">
            <w:pPr>
              <w:jc w:val="center"/>
              <w:rPr>
                <w:b/>
                <w:sz w:val="20"/>
                <w:szCs w:val="20"/>
              </w:rPr>
            </w:pPr>
          </w:p>
          <w:p w14:paraId="5F49AFF5" w14:textId="77777777" w:rsidR="00D1562D" w:rsidRPr="00D1562D" w:rsidRDefault="00D1562D" w:rsidP="00D1562D">
            <w:pPr>
              <w:jc w:val="center"/>
              <w:rPr>
                <w:b/>
                <w:sz w:val="20"/>
                <w:szCs w:val="20"/>
              </w:rPr>
            </w:pPr>
          </w:p>
          <w:p w14:paraId="28F03C0C" w14:textId="77777777" w:rsidR="00D1562D" w:rsidRPr="00D1562D" w:rsidRDefault="00D1562D" w:rsidP="00D1562D">
            <w:pPr>
              <w:jc w:val="center"/>
              <w:rPr>
                <w:b/>
                <w:sz w:val="20"/>
                <w:szCs w:val="20"/>
              </w:rPr>
            </w:pPr>
          </w:p>
          <w:p w14:paraId="233C5D5F" w14:textId="77777777" w:rsidR="00D1562D" w:rsidRPr="00D1562D" w:rsidRDefault="00D1562D" w:rsidP="00D1562D">
            <w:pPr>
              <w:jc w:val="center"/>
              <w:rPr>
                <w:b/>
                <w:sz w:val="20"/>
                <w:szCs w:val="20"/>
              </w:rPr>
            </w:pPr>
          </w:p>
          <w:p w14:paraId="5DD6C426" w14:textId="77777777" w:rsidR="00D1562D" w:rsidRPr="00D1562D" w:rsidRDefault="00D1562D" w:rsidP="00D1562D">
            <w:pPr>
              <w:jc w:val="center"/>
              <w:rPr>
                <w:b/>
                <w:sz w:val="20"/>
                <w:szCs w:val="20"/>
              </w:rPr>
            </w:pPr>
          </w:p>
          <w:p w14:paraId="132FE051" w14:textId="77777777" w:rsidR="00D1562D" w:rsidRPr="00D1562D" w:rsidRDefault="00D1562D" w:rsidP="00D1562D">
            <w:pPr>
              <w:jc w:val="center"/>
              <w:rPr>
                <w:b/>
                <w:sz w:val="20"/>
                <w:szCs w:val="20"/>
              </w:rPr>
            </w:pPr>
          </w:p>
          <w:p w14:paraId="2EBD363B" w14:textId="77777777" w:rsidR="00D1562D" w:rsidRPr="00D1562D" w:rsidRDefault="00D1562D" w:rsidP="00D1562D">
            <w:pPr>
              <w:jc w:val="center"/>
              <w:rPr>
                <w:b/>
                <w:sz w:val="20"/>
                <w:szCs w:val="20"/>
              </w:rPr>
            </w:pPr>
          </w:p>
          <w:p w14:paraId="2BD62EC1" w14:textId="77777777" w:rsidR="00D1562D" w:rsidRPr="00D1562D" w:rsidRDefault="00D1562D" w:rsidP="00D1562D">
            <w:pPr>
              <w:jc w:val="center"/>
              <w:rPr>
                <w:b/>
                <w:sz w:val="20"/>
                <w:szCs w:val="20"/>
              </w:rPr>
            </w:pPr>
          </w:p>
          <w:p w14:paraId="52CC7A3A" w14:textId="77777777" w:rsidR="00D1562D" w:rsidRPr="00D1562D" w:rsidRDefault="00D1562D" w:rsidP="00D1562D">
            <w:pPr>
              <w:jc w:val="center"/>
              <w:rPr>
                <w:b/>
                <w:sz w:val="20"/>
                <w:szCs w:val="20"/>
              </w:rPr>
            </w:pPr>
          </w:p>
          <w:p w14:paraId="0979F44A" w14:textId="77777777" w:rsidR="00D1562D" w:rsidRPr="00D1562D" w:rsidRDefault="00D1562D" w:rsidP="00D1562D">
            <w:pPr>
              <w:jc w:val="center"/>
              <w:rPr>
                <w:b/>
                <w:sz w:val="20"/>
                <w:szCs w:val="20"/>
              </w:rPr>
            </w:pPr>
          </w:p>
          <w:p w14:paraId="269D7FF8" w14:textId="77777777" w:rsidR="00D1562D" w:rsidRPr="00D1562D" w:rsidRDefault="00D1562D" w:rsidP="00D1562D">
            <w:pPr>
              <w:jc w:val="center"/>
              <w:rPr>
                <w:b/>
                <w:sz w:val="20"/>
                <w:szCs w:val="20"/>
              </w:rPr>
            </w:pPr>
          </w:p>
          <w:p w14:paraId="034312B5" w14:textId="77777777" w:rsidR="00D1562D" w:rsidRPr="00D1562D" w:rsidRDefault="00D1562D" w:rsidP="00D1562D">
            <w:pPr>
              <w:jc w:val="center"/>
              <w:rPr>
                <w:b/>
                <w:sz w:val="20"/>
                <w:szCs w:val="20"/>
              </w:rPr>
            </w:pPr>
          </w:p>
          <w:p w14:paraId="3F31536A" w14:textId="77777777" w:rsidR="00D1562D" w:rsidRPr="00D1562D" w:rsidRDefault="00D1562D" w:rsidP="00D1562D">
            <w:pPr>
              <w:jc w:val="center"/>
              <w:rPr>
                <w:b/>
                <w:sz w:val="20"/>
                <w:szCs w:val="20"/>
              </w:rPr>
            </w:pPr>
          </w:p>
          <w:p w14:paraId="6259E30C" w14:textId="77777777" w:rsidR="00D1562D" w:rsidRPr="00D1562D" w:rsidRDefault="00D1562D" w:rsidP="00D1562D">
            <w:pPr>
              <w:jc w:val="center"/>
              <w:rPr>
                <w:b/>
                <w:sz w:val="20"/>
                <w:szCs w:val="20"/>
              </w:rPr>
            </w:pPr>
          </w:p>
          <w:p w14:paraId="2D683687" w14:textId="77777777" w:rsidR="00D1562D" w:rsidRPr="00D1562D" w:rsidRDefault="00D1562D" w:rsidP="00D1562D">
            <w:pPr>
              <w:jc w:val="center"/>
              <w:rPr>
                <w:b/>
                <w:sz w:val="20"/>
                <w:szCs w:val="20"/>
              </w:rPr>
            </w:pPr>
          </w:p>
          <w:p w14:paraId="1200937D" w14:textId="77777777" w:rsidR="00D1562D" w:rsidRPr="00D1562D" w:rsidRDefault="00D1562D" w:rsidP="00D1562D">
            <w:pPr>
              <w:jc w:val="center"/>
              <w:rPr>
                <w:b/>
                <w:sz w:val="20"/>
                <w:szCs w:val="20"/>
              </w:rPr>
            </w:pPr>
          </w:p>
          <w:p w14:paraId="3B26EFF6" w14:textId="77777777" w:rsidR="00D1562D" w:rsidRPr="00D1562D" w:rsidRDefault="00D1562D" w:rsidP="00D1562D">
            <w:pPr>
              <w:jc w:val="center"/>
              <w:rPr>
                <w:b/>
                <w:sz w:val="20"/>
                <w:szCs w:val="20"/>
              </w:rPr>
            </w:pPr>
          </w:p>
          <w:p w14:paraId="5FD08A21" w14:textId="77777777" w:rsidR="00D1562D" w:rsidRPr="00D1562D" w:rsidRDefault="00D1562D" w:rsidP="00D1562D">
            <w:pPr>
              <w:spacing w:after="0" w:line="240" w:lineRule="auto"/>
              <w:rPr>
                <w:rFonts w:cstheme="minorHAnsi"/>
                <w:sz w:val="20"/>
                <w:szCs w:val="20"/>
              </w:rPr>
            </w:pPr>
          </w:p>
          <w:p w14:paraId="5E50050E" w14:textId="77777777" w:rsidR="00D1562D" w:rsidRPr="00D1562D" w:rsidRDefault="00D1562D" w:rsidP="00D1562D">
            <w:pPr>
              <w:spacing w:after="0" w:line="240" w:lineRule="auto"/>
              <w:rPr>
                <w:rFonts w:cstheme="minorHAnsi"/>
                <w:b/>
                <w:bCs/>
                <w:sz w:val="20"/>
                <w:szCs w:val="20"/>
                <w:u w:val="single"/>
              </w:rPr>
            </w:pPr>
            <w:r w:rsidRPr="00D1562D">
              <w:rPr>
                <w:rFonts w:cstheme="minorHAnsi"/>
                <w:b/>
                <w:bCs/>
                <w:noProof/>
                <w:sz w:val="20"/>
                <w:szCs w:val="20"/>
                <w:u w:val="single"/>
              </w:rPr>
              <w:lastRenderedPageBreak/>
              <w:drawing>
                <wp:anchor distT="0" distB="0" distL="114300" distR="114300" simplePos="0" relativeHeight="251771904" behindDoc="1" locked="0" layoutInCell="1" allowOverlap="1" wp14:anchorId="71FAE099" wp14:editId="408737D5">
                  <wp:simplePos x="0" y="0"/>
                  <wp:positionH relativeFrom="column">
                    <wp:posOffset>3436620</wp:posOffset>
                  </wp:positionH>
                  <wp:positionV relativeFrom="paragraph">
                    <wp:posOffset>0</wp:posOffset>
                  </wp:positionV>
                  <wp:extent cx="4906010" cy="5441950"/>
                  <wp:effectExtent l="0" t="0" r="8890" b="6350"/>
                  <wp:wrapThrough wrapText="bothSides">
                    <wp:wrapPolygon edited="0">
                      <wp:start x="0" y="0"/>
                      <wp:lineTo x="0" y="21550"/>
                      <wp:lineTo x="21555" y="21550"/>
                      <wp:lineTo x="21555" y="0"/>
                      <wp:lineTo x="0" y="0"/>
                    </wp:wrapPolygon>
                  </wp:wrapThrough>
                  <wp:docPr id="1199117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966637"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906010" cy="5441950"/>
                          </a:xfrm>
                          <a:prstGeom prst="rect">
                            <a:avLst/>
                          </a:prstGeom>
                        </pic:spPr>
                      </pic:pic>
                    </a:graphicData>
                  </a:graphic>
                  <wp14:sizeRelH relativeFrom="margin">
                    <wp14:pctWidth>0</wp14:pctWidth>
                  </wp14:sizeRelH>
                  <wp14:sizeRelV relativeFrom="margin">
                    <wp14:pctHeight>0</wp14:pctHeight>
                  </wp14:sizeRelV>
                </wp:anchor>
              </w:drawing>
            </w:r>
            <w:r w:rsidRPr="00D1562D">
              <w:rPr>
                <w:rFonts w:cstheme="minorHAnsi"/>
                <w:b/>
                <w:bCs/>
                <w:sz w:val="20"/>
                <w:szCs w:val="20"/>
                <w:u w:val="single"/>
              </w:rPr>
              <w:t xml:space="preserve">The Daily Drongan – Excellent Lesson </w:t>
            </w:r>
          </w:p>
          <w:p w14:paraId="3EDEC799" w14:textId="77777777" w:rsidR="00D1562D" w:rsidRPr="00D1562D" w:rsidRDefault="00D1562D" w:rsidP="00D1562D">
            <w:pPr>
              <w:spacing w:after="0" w:line="240" w:lineRule="auto"/>
              <w:rPr>
                <w:rFonts w:cstheme="minorHAnsi"/>
                <w:b/>
                <w:bCs/>
                <w:sz w:val="20"/>
                <w:szCs w:val="20"/>
                <w:u w:val="single"/>
              </w:rPr>
            </w:pPr>
          </w:p>
          <w:p w14:paraId="039C0670" w14:textId="77777777" w:rsidR="00D1562D" w:rsidRPr="00D1562D" w:rsidRDefault="00D1562D" w:rsidP="00D1562D">
            <w:pPr>
              <w:spacing w:after="0" w:line="240" w:lineRule="auto"/>
              <w:rPr>
                <w:rFonts w:cstheme="minorHAnsi"/>
                <w:sz w:val="20"/>
                <w:szCs w:val="20"/>
              </w:rPr>
            </w:pPr>
            <w:r w:rsidRPr="00D1562D">
              <w:rPr>
                <w:rFonts w:cstheme="minorHAnsi"/>
                <w:sz w:val="20"/>
                <w:szCs w:val="20"/>
              </w:rPr>
              <w:t>From the findings of the first round of class observations, we reviewed and updated our criteria as follows.</w:t>
            </w:r>
          </w:p>
          <w:p w14:paraId="13AF9F9A" w14:textId="77777777" w:rsidR="00D1562D" w:rsidRPr="00D1562D" w:rsidRDefault="00D1562D" w:rsidP="00D1562D">
            <w:pPr>
              <w:spacing w:after="0" w:line="240" w:lineRule="auto"/>
              <w:rPr>
                <w:rFonts w:cstheme="minorHAnsi"/>
                <w:b/>
                <w:bCs/>
                <w:sz w:val="20"/>
                <w:szCs w:val="20"/>
                <w:u w:val="single"/>
              </w:rPr>
            </w:pPr>
          </w:p>
          <w:p w14:paraId="538A912A" w14:textId="77777777" w:rsidR="00D1562D" w:rsidRPr="00D1562D" w:rsidRDefault="00D1562D" w:rsidP="00D1562D">
            <w:pPr>
              <w:spacing w:after="0" w:line="240" w:lineRule="auto"/>
              <w:rPr>
                <w:rFonts w:cstheme="minorHAnsi"/>
                <w:sz w:val="20"/>
                <w:szCs w:val="20"/>
              </w:rPr>
            </w:pPr>
            <w:r w:rsidRPr="00D1562D">
              <w:rPr>
                <w:rFonts w:cstheme="minorHAnsi"/>
                <w:sz w:val="20"/>
                <w:szCs w:val="20"/>
              </w:rPr>
              <w:t xml:space="preserve">The development of The Drongan Daily has strengthened our approach to defining and sharing high-quality learning and teaching across Drongan Primary School. By refining the existing </w:t>
            </w:r>
            <w:r w:rsidRPr="00D1562D">
              <w:rPr>
                <w:sz w:val="20"/>
                <w:szCs w:val="20"/>
              </w:rPr>
              <w:t>Excellent Lesson</w:t>
            </w:r>
            <w:r w:rsidRPr="00D1562D">
              <w:rPr>
                <w:rFonts w:cstheme="minorHAnsi"/>
                <w:sz w:val="20"/>
                <w:szCs w:val="20"/>
              </w:rPr>
              <w:t xml:space="preserve"> criteria, we have ensured that expectations are clearer, more relevant, and better aligned with our whole-school priorities. Rebranding this work as The Drongan Daily has helped to create a more engaging and accessible platform for communicating effective practice. It promotes a shared understanding among staff and pupils and celebrates the positive learning experiences taking place across the school.  Further enhancements have been made to supporting materials. The updated comment sheet now includes a stronger focus on class ethos and environment, recognising the importance of relationships, culture, and inclusive practice in delivering excellent learning experiences. Additionally, pupil focus group questions have been revised to more closely reflect current whole-school priorities, ensuring that pupil voice is meaningful and directly informs improvement.  A key strength of this development has been the collaborative approach. Staff and pupils worked together to co-create a child-friendly poster based on the </w:t>
            </w:r>
            <w:r w:rsidRPr="00D1562D">
              <w:rPr>
                <w:rFonts w:cstheme="minorHAnsi"/>
                <w:i/>
                <w:iCs/>
                <w:sz w:val="20"/>
                <w:szCs w:val="20"/>
              </w:rPr>
              <w:t>Excellent Lesson</w:t>
            </w:r>
            <w:r w:rsidRPr="00D1562D">
              <w:rPr>
                <w:rFonts w:cstheme="minorHAnsi"/>
                <w:sz w:val="20"/>
                <w:szCs w:val="20"/>
              </w:rPr>
              <w:t xml:space="preserve"> criteria. This process not only supported pupil understanding of what high-quality learning looks like but also empowered them to contribute their ideas and perspectives. As a result, there is increased ownership and consistency across the school.</w:t>
            </w:r>
          </w:p>
          <w:p w14:paraId="05EFD745" w14:textId="77777777" w:rsidR="00D1562D" w:rsidRPr="00D1562D" w:rsidRDefault="00D1562D" w:rsidP="00D1562D">
            <w:pPr>
              <w:spacing w:after="0" w:line="240" w:lineRule="auto"/>
              <w:rPr>
                <w:rFonts w:cstheme="minorHAnsi"/>
                <w:sz w:val="20"/>
                <w:szCs w:val="20"/>
              </w:rPr>
            </w:pPr>
          </w:p>
          <w:p w14:paraId="5D2231D4" w14:textId="77777777" w:rsidR="00D1562D" w:rsidRPr="00D1562D" w:rsidRDefault="00D1562D" w:rsidP="00D1562D">
            <w:pPr>
              <w:spacing w:after="0" w:line="240" w:lineRule="auto"/>
              <w:rPr>
                <w:rFonts w:cstheme="minorHAnsi"/>
                <w:sz w:val="20"/>
                <w:szCs w:val="20"/>
              </w:rPr>
            </w:pPr>
          </w:p>
          <w:p w14:paraId="03DE81F6" w14:textId="77777777" w:rsidR="00D1562D" w:rsidRPr="00D1562D" w:rsidRDefault="00D1562D" w:rsidP="00D1562D">
            <w:pPr>
              <w:spacing w:after="0" w:line="240" w:lineRule="auto"/>
              <w:rPr>
                <w:rFonts w:cstheme="minorHAnsi"/>
                <w:sz w:val="20"/>
                <w:szCs w:val="20"/>
              </w:rPr>
            </w:pPr>
          </w:p>
          <w:p w14:paraId="0A2C7C15" w14:textId="77777777" w:rsidR="00D1562D" w:rsidRPr="00D1562D" w:rsidRDefault="00D1562D" w:rsidP="00D1562D">
            <w:pPr>
              <w:spacing w:after="0" w:line="240" w:lineRule="auto"/>
              <w:rPr>
                <w:rFonts w:cstheme="minorHAnsi"/>
                <w:sz w:val="20"/>
                <w:szCs w:val="20"/>
              </w:rPr>
            </w:pPr>
          </w:p>
          <w:p w14:paraId="67A0F091" w14:textId="77777777" w:rsidR="00D1562D" w:rsidRPr="00D1562D" w:rsidRDefault="00D1562D" w:rsidP="00D1562D">
            <w:pPr>
              <w:jc w:val="both"/>
              <w:rPr>
                <w:b/>
                <w:sz w:val="20"/>
                <w:szCs w:val="20"/>
              </w:rPr>
            </w:pPr>
            <w:r w:rsidRPr="00D1562D">
              <w:rPr>
                <w:b/>
                <w:i/>
                <w:iCs/>
                <w:sz w:val="20"/>
                <w:szCs w:val="20"/>
              </w:rPr>
              <w:t>Revised criteria based on findings from classroom observations</w:t>
            </w:r>
            <w:r w:rsidRPr="00D1562D">
              <w:rPr>
                <w:b/>
                <w:sz w:val="20"/>
                <w:szCs w:val="20"/>
              </w:rPr>
              <w:t xml:space="preserve">. </w:t>
            </w:r>
          </w:p>
          <w:p w14:paraId="2439DAB2" w14:textId="77777777" w:rsidR="00D1562D" w:rsidRPr="00D1562D" w:rsidRDefault="00D1562D" w:rsidP="00D1562D">
            <w:pPr>
              <w:spacing w:after="0" w:line="240" w:lineRule="auto"/>
              <w:rPr>
                <w:rFonts w:cstheme="minorHAnsi"/>
                <w:sz w:val="20"/>
                <w:szCs w:val="20"/>
              </w:rPr>
            </w:pPr>
          </w:p>
          <w:p w14:paraId="5A87A758" w14:textId="6EB4A9B2" w:rsidR="00D1562D" w:rsidRPr="00D1562D" w:rsidRDefault="001C2B95" w:rsidP="00D1562D">
            <w:pPr>
              <w:spacing w:after="0" w:line="240" w:lineRule="auto"/>
              <w:rPr>
                <w:rFonts w:cstheme="minorHAnsi"/>
                <w:sz w:val="20"/>
                <w:szCs w:val="20"/>
              </w:rPr>
            </w:pPr>
            <w:r w:rsidRPr="00D1562D">
              <w:rPr>
                <w:rFonts w:cstheme="minorHAnsi"/>
                <w:b/>
                <w:bCs/>
                <w:noProof/>
                <w:sz w:val="20"/>
                <w:szCs w:val="20"/>
                <w:u w:val="single"/>
              </w:rPr>
              <w:lastRenderedPageBreak/>
              <w:drawing>
                <wp:anchor distT="0" distB="0" distL="114300" distR="114300" simplePos="0" relativeHeight="251772928" behindDoc="0" locked="0" layoutInCell="1" allowOverlap="1" wp14:anchorId="1E75AFBC" wp14:editId="23A8445D">
                  <wp:simplePos x="0" y="0"/>
                  <wp:positionH relativeFrom="column">
                    <wp:posOffset>1865906</wp:posOffset>
                  </wp:positionH>
                  <wp:positionV relativeFrom="paragraph">
                    <wp:posOffset>106625</wp:posOffset>
                  </wp:positionV>
                  <wp:extent cx="4239895" cy="4895215"/>
                  <wp:effectExtent l="0" t="0" r="8255" b="635"/>
                  <wp:wrapThrough wrapText="bothSides">
                    <wp:wrapPolygon edited="0">
                      <wp:start x="0" y="0"/>
                      <wp:lineTo x="0" y="21519"/>
                      <wp:lineTo x="21545" y="21519"/>
                      <wp:lineTo x="21545" y="0"/>
                      <wp:lineTo x="0" y="0"/>
                    </wp:wrapPolygon>
                  </wp:wrapThrough>
                  <wp:docPr id="969731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44334"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239895" cy="4895215"/>
                          </a:xfrm>
                          <a:prstGeom prst="rect">
                            <a:avLst/>
                          </a:prstGeom>
                        </pic:spPr>
                      </pic:pic>
                    </a:graphicData>
                  </a:graphic>
                  <wp14:sizeRelH relativeFrom="page">
                    <wp14:pctWidth>0</wp14:pctWidth>
                  </wp14:sizeRelH>
                  <wp14:sizeRelV relativeFrom="page">
                    <wp14:pctHeight>0</wp14:pctHeight>
                  </wp14:sizeRelV>
                </wp:anchor>
              </w:drawing>
            </w:r>
            <w:r w:rsidR="00D1562D" w:rsidRPr="00D1562D">
              <w:rPr>
                <w:b/>
                <w:i/>
                <w:iCs/>
                <w:sz w:val="20"/>
                <w:szCs w:val="20"/>
              </w:rPr>
              <w:t>Child friendly criteria</w:t>
            </w:r>
          </w:p>
          <w:p w14:paraId="212BBC27" w14:textId="49D0EA2D" w:rsidR="00D1562D" w:rsidRPr="00D1562D" w:rsidRDefault="00D1562D" w:rsidP="00D1562D">
            <w:pPr>
              <w:spacing w:after="0" w:line="240" w:lineRule="auto"/>
              <w:rPr>
                <w:rFonts w:cstheme="minorHAnsi"/>
                <w:sz w:val="20"/>
                <w:szCs w:val="20"/>
              </w:rPr>
            </w:pPr>
          </w:p>
          <w:p w14:paraId="25DDEE33" w14:textId="77777777" w:rsidR="00D1562D" w:rsidRPr="00D1562D" w:rsidRDefault="00D1562D" w:rsidP="00D1562D">
            <w:pPr>
              <w:spacing w:after="0" w:line="240" w:lineRule="auto"/>
              <w:rPr>
                <w:rFonts w:cstheme="minorHAnsi"/>
                <w:sz w:val="20"/>
                <w:szCs w:val="20"/>
              </w:rPr>
            </w:pPr>
          </w:p>
          <w:p w14:paraId="4E07DFB0" w14:textId="77777777" w:rsidR="00D1562D" w:rsidRPr="00D1562D" w:rsidRDefault="00D1562D" w:rsidP="00D1562D">
            <w:pPr>
              <w:spacing w:after="0" w:line="240" w:lineRule="auto"/>
              <w:rPr>
                <w:rFonts w:cstheme="minorHAnsi"/>
                <w:sz w:val="20"/>
                <w:szCs w:val="20"/>
              </w:rPr>
            </w:pPr>
          </w:p>
          <w:p w14:paraId="1F1D2F84" w14:textId="77777777" w:rsidR="00D1562D" w:rsidRPr="00D1562D" w:rsidRDefault="00D1562D" w:rsidP="00D1562D">
            <w:pPr>
              <w:spacing w:after="0" w:line="240" w:lineRule="auto"/>
              <w:rPr>
                <w:rFonts w:cstheme="minorHAnsi"/>
                <w:sz w:val="20"/>
                <w:szCs w:val="20"/>
              </w:rPr>
            </w:pPr>
          </w:p>
          <w:p w14:paraId="3DB4A6DB" w14:textId="77777777" w:rsidR="00D1562D" w:rsidRPr="00D1562D" w:rsidRDefault="00D1562D" w:rsidP="00D1562D">
            <w:pPr>
              <w:spacing w:after="0" w:line="240" w:lineRule="auto"/>
              <w:rPr>
                <w:rFonts w:cstheme="minorHAnsi"/>
                <w:sz w:val="20"/>
                <w:szCs w:val="20"/>
              </w:rPr>
            </w:pPr>
          </w:p>
          <w:p w14:paraId="5671F979" w14:textId="77777777" w:rsidR="00D1562D" w:rsidRPr="00D1562D" w:rsidRDefault="00D1562D" w:rsidP="00D1562D">
            <w:pPr>
              <w:spacing w:after="0" w:line="240" w:lineRule="auto"/>
              <w:rPr>
                <w:rFonts w:cstheme="minorHAnsi"/>
                <w:sz w:val="20"/>
                <w:szCs w:val="20"/>
              </w:rPr>
            </w:pPr>
          </w:p>
          <w:p w14:paraId="6D7C6F98" w14:textId="77777777" w:rsidR="00D1562D" w:rsidRPr="00D1562D" w:rsidRDefault="00D1562D" w:rsidP="00D1562D">
            <w:pPr>
              <w:spacing w:after="0" w:line="240" w:lineRule="auto"/>
              <w:rPr>
                <w:rFonts w:cstheme="minorHAnsi"/>
                <w:sz w:val="20"/>
                <w:szCs w:val="20"/>
              </w:rPr>
            </w:pPr>
          </w:p>
          <w:p w14:paraId="59D215D9" w14:textId="77777777" w:rsidR="00D1562D" w:rsidRPr="00D1562D" w:rsidRDefault="00D1562D" w:rsidP="00D1562D">
            <w:pPr>
              <w:spacing w:after="0" w:line="240" w:lineRule="auto"/>
              <w:rPr>
                <w:rFonts w:cstheme="minorHAnsi"/>
                <w:sz w:val="20"/>
                <w:szCs w:val="20"/>
              </w:rPr>
            </w:pPr>
          </w:p>
          <w:p w14:paraId="6B9D1AF1" w14:textId="77777777" w:rsidR="00D1562D" w:rsidRPr="00D1562D" w:rsidRDefault="00D1562D" w:rsidP="00D1562D">
            <w:pPr>
              <w:spacing w:after="0" w:line="240" w:lineRule="auto"/>
              <w:rPr>
                <w:rFonts w:cstheme="minorHAnsi"/>
                <w:sz w:val="20"/>
                <w:szCs w:val="20"/>
              </w:rPr>
            </w:pPr>
          </w:p>
          <w:p w14:paraId="051F8C16" w14:textId="77777777" w:rsidR="00D1562D" w:rsidRPr="00D1562D" w:rsidRDefault="00D1562D" w:rsidP="00D1562D">
            <w:pPr>
              <w:spacing w:after="0" w:line="240" w:lineRule="auto"/>
              <w:rPr>
                <w:rFonts w:cstheme="minorHAnsi"/>
                <w:sz w:val="20"/>
                <w:szCs w:val="20"/>
              </w:rPr>
            </w:pPr>
          </w:p>
          <w:p w14:paraId="264DD746" w14:textId="77777777" w:rsidR="00D1562D" w:rsidRPr="00D1562D" w:rsidRDefault="00D1562D" w:rsidP="00D1562D">
            <w:pPr>
              <w:spacing w:after="0" w:line="240" w:lineRule="auto"/>
              <w:rPr>
                <w:rFonts w:cstheme="minorHAnsi"/>
                <w:sz w:val="20"/>
                <w:szCs w:val="20"/>
              </w:rPr>
            </w:pPr>
          </w:p>
          <w:p w14:paraId="13486383" w14:textId="77777777" w:rsidR="00D1562D" w:rsidRPr="00D1562D" w:rsidRDefault="00D1562D" w:rsidP="00D1562D">
            <w:pPr>
              <w:spacing w:after="0" w:line="240" w:lineRule="auto"/>
              <w:rPr>
                <w:rFonts w:cstheme="minorHAnsi"/>
                <w:sz w:val="20"/>
                <w:szCs w:val="20"/>
              </w:rPr>
            </w:pPr>
          </w:p>
          <w:p w14:paraId="5B1E4C37" w14:textId="77777777" w:rsidR="00D1562D" w:rsidRPr="00D1562D" w:rsidRDefault="00D1562D" w:rsidP="00D1562D">
            <w:pPr>
              <w:spacing w:after="0" w:line="240" w:lineRule="auto"/>
              <w:rPr>
                <w:rFonts w:cstheme="minorHAnsi"/>
                <w:sz w:val="20"/>
                <w:szCs w:val="20"/>
              </w:rPr>
            </w:pPr>
          </w:p>
          <w:p w14:paraId="345EB997" w14:textId="77777777" w:rsidR="00D1562D" w:rsidRPr="00D1562D" w:rsidRDefault="00D1562D" w:rsidP="00D1562D">
            <w:pPr>
              <w:spacing w:after="0" w:line="240" w:lineRule="auto"/>
              <w:rPr>
                <w:rFonts w:cstheme="minorHAnsi"/>
                <w:sz w:val="20"/>
                <w:szCs w:val="20"/>
              </w:rPr>
            </w:pPr>
          </w:p>
          <w:p w14:paraId="3102A701" w14:textId="77777777" w:rsidR="00D1562D" w:rsidRPr="00D1562D" w:rsidRDefault="00D1562D" w:rsidP="00D1562D">
            <w:pPr>
              <w:spacing w:after="0" w:line="240" w:lineRule="auto"/>
              <w:rPr>
                <w:rFonts w:cstheme="minorHAnsi"/>
                <w:sz w:val="20"/>
                <w:szCs w:val="20"/>
              </w:rPr>
            </w:pPr>
          </w:p>
          <w:p w14:paraId="4DCDA056" w14:textId="77777777" w:rsidR="00D1562D" w:rsidRPr="00D1562D" w:rsidRDefault="00D1562D" w:rsidP="00D1562D">
            <w:pPr>
              <w:spacing w:after="0" w:line="240" w:lineRule="auto"/>
              <w:rPr>
                <w:rFonts w:cstheme="minorHAnsi"/>
                <w:sz w:val="20"/>
                <w:szCs w:val="20"/>
              </w:rPr>
            </w:pPr>
          </w:p>
          <w:p w14:paraId="648CEE50" w14:textId="77777777" w:rsidR="00D1562D" w:rsidRPr="00D1562D" w:rsidRDefault="00D1562D" w:rsidP="00D1562D">
            <w:pPr>
              <w:spacing w:after="0" w:line="240" w:lineRule="auto"/>
              <w:rPr>
                <w:rFonts w:cstheme="minorHAnsi"/>
                <w:sz w:val="20"/>
                <w:szCs w:val="20"/>
              </w:rPr>
            </w:pPr>
          </w:p>
          <w:p w14:paraId="0D9F628F" w14:textId="77777777" w:rsidR="00D1562D" w:rsidRPr="00D1562D" w:rsidRDefault="00D1562D" w:rsidP="00D1562D">
            <w:pPr>
              <w:spacing w:after="0" w:line="240" w:lineRule="auto"/>
              <w:rPr>
                <w:rFonts w:cstheme="minorHAnsi"/>
                <w:sz w:val="20"/>
                <w:szCs w:val="20"/>
              </w:rPr>
            </w:pPr>
          </w:p>
          <w:p w14:paraId="3694C637" w14:textId="77777777" w:rsidR="00D1562D" w:rsidRPr="00D1562D" w:rsidRDefault="00D1562D" w:rsidP="00D1562D">
            <w:pPr>
              <w:spacing w:after="0" w:line="240" w:lineRule="auto"/>
              <w:rPr>
                <w:rFonts w:cstheme="minorHAnsi"/>
                <w:sz w:val="20"/>
                <w:szCs w:val="20"/>
              </w:rPr>
            </w:pPr>
          </w:p>
          <w:p w14:paraId="048503A7" w14:textId="77777777" w:rsidR="00D1562D" w:rsidRPr="00D1562D" w:rsidRDefault="00D1562D" w:rsidP="00D1562D">
            <w:pPr>
              <w:spacing w:after="0" w:line="240" w:lineRule="auto"/>
              <w:rPr>
                <w:rFonts w:cstheme="minorHAnsi"/>
                <w:sz w:val="20"/>
                <w:szCs w:val="20"/>
              </w:rPr>
            </w:pPr>
          </w:p>
          <w:p w14:paraId="7DE9BEB5" w14:textId="77777777" w:rsidR="00D1562D" w:rsidRPr="00D1562D" w:rsidRDefault="00D1562D" w:rsidP="00D1562D">
            <w:pPr>
              <w:spacing w:after="0" w:line="240" w:lineRule="auto"/>
              <w:rPr>
                <w:rFonts w:cstheme="minorHAnsi"/>
                <w:sz w:val="20"/>
                <w:szCs w:val="20"/>
              </w:rPr>
            </w:pPr>
          </w:p>
          <w:p w14:paraId="0B4629EE" w14:textId="77777777" w:rsidR="00D1562D" w:rsidRPr="00D1562D" w:rsidRDefault="00D1562D" w:rsidP="00D1562D">
            <w:pPr>
              <w:spacing w:after="0" w:line="240" w:lineRule="auto"/>
              <w:rPr>
                <w:rFonts w:cstheme="minorHAnsi"/>
                <w:sz w:val="20"/>
                <w:szCs w:val="20"/>
              </w:rPr>
            </w:pPr>
          </w:p>
          <w:p w14:paraId="1DC352D3" w14:textId="77777777" w:rsidR="00D1562D" w:rsidRPr="00D1562D" w:rsidRDefault="00D1562D" w:rsidP="00D1562D">
            <w:pPr>
              <w:spacing w:after="0" w:line="240" w:lineRule="auto"/>
              <w:rPr>
                <w:rFonts w:cstheme="minorHAnsi"/>
                <w:sz w:val="20"/>
                <w:szCs w:val="20"/>
              </w:rPr>
            </w:pPr>
          </w:p>
          <w:p w14:paraId="694D2771" w14:textId="77777777" w:rsidR="00D1562D" w:rsidRPr="00D1562D" w:rsidRDefault="00D1562D" w:rsidP="00D1562D">
            <w:pPr>
              <w:spacing w:after="0" w:line="240" w:lineRule="auto"/>
              <w:rPr>
                <w:rFonts w:cstheme="minorHAnsi"/>
                <w:sz w:val="20"/>
                <w:szCs w:val="20"/>
              </w:rPr>
            </w:pPr>
          </w:p>
          <w:p w14:paraId="4FEEFC22" w14:textId="77777777" w:rsidR="00D1562D" w:rsidRPr="00D1562D" w:rsidRDefault="00D1562D" w:rsidP="00D1562D">
            <w:pPr>
              <w:spacing w:after="0" w:line="240" w:lineRule="auto"/>
              <w:rPr>
                <w:rFonts w:cstheme="minorHAnsi"/>
                <w:sz w:val="20"/>
                <w:szCs w:val="20"/>
              </w:rPr>
            </w:pPr>
          </w:p>
          <w:p w14:paraId="1E4B7547" w14:textId="77777777" w:rsidR="00D1562D" w:rsidRPr="00D1562D" w:rsidRDefault="00D1562D" w:rsidP="00D1562D">
            <w:pPr>
              <w:spacing w:after="0" w:line="240" w:lineRule="auto"/>
              <w:rPr>
                <w:rFonts w:cstheme="minorHAnsi"/>
                <w:sz w:val="20"/>
                <w:szCs w:val="20"/>
              </w:rPr>
            </w:pPr>
          </w:p>
          <w:p w14:paraId="4FDEDEDD" w14:textId="77777777" w:rsidR="00D1562D" w:rsidRPr="00D1562D" w:rsidRDefault="00D1562D" w:rsidP="00D1562D">
            <w:pPr>
              <w:spacing w:after="0" w:line="240" w:lineRule="auto"/>
              <w:rPr>
                <w:rFonts w:cstheme="minorHAnsi"/>
                <w:sz w:val="20"/>
                <w:szCs w:val="20"/>
              </w:rPr>
            </w:pPr>
          </w:p>
          <w:p w14:paraId="3418955C" w14:textId="77777777" w:rsidR="00D1562D" w:rsidRPr="00D1562D" w:rsidRDefault="00D1562D" w:rsidP="00D1562D">
            <w:pPr>
              <w:spacing w:after="0" w:line="240" w:lineRule="auto"/>
              <w:rPr>
                <w:rFonts w:cstheme="minorHAnsi"/>
                <w:sz w:val="20"/>
                <w:szCs w:val="20"/>
              </w:rPr>
            </w:pPr>
          </w:p>
          <w:p w14:paraId="2E26B26E" w14:textId="77777777" w:rsidR="00D1562D" w:rsidRPr="00D1562D" w:rsidRDefault="00D1562D" w:rsidP="00D1562D">
            <w:pPr>
              <w:spacing w:after="0" w:line="240" w:lineRule="auto"/>
              <w:rPr>
                <w:rFonts w:cstheme="minorHAnsi"/>
                <w:sz w:val="20"/>
                <w:szCs w:val="20"/>
              </w:rPr>
            </w:pPr>
          </w:p>
          <w:p w14:paraId="1D97EECB" w14:textId="77777777" w:rsidR="00D1562D" w:rsidRPr="00D1562D" w:rsidRDefault="00D1562D" w:rsidP="00D1562D">
            <w:pPr>
              <w:spacing w:after="0" w:line="240" w:lineRule="auto"/>
              <w:rPr>
                <w:rFonts w:cstheme="minorHAnsi"/>
                <w:sz w:val="20"/>
                <w:szCs w:val="20"/>
              </w:rPr>
            </w:pPr>
          </w:p>
          <w:p w14:paraId="68B0AA80" w14:textId="77777777" w:rsidR="00D1562D" w:rsidRPr="00D1562D" w:rsidRDefault="00D1562D" w:rsidP="00D1562D">
            <w:pPr>
              <w:spacing w:after="0" w:line="240" w:lineRule="auto"/>
              <w:rPr>
                <w:rFonts w:cstheme="minorHAnsi"/>
                <w:sz w:val="20"/>
                <w:szCs w:val="20"/>
              </w:rPr>
            </w:pPr>
          </w:p>
          <w:p w14:paraId="5C89D8A6" w14:textId="77777777" w:rsidR="00D1562D" w:rsidRPr="00D1562D" w:rsidRDefault="00D1562D" w:rsidP="00D1562D">
            <w:pPr>
              <w:spacing w:after="0" w:line="240" w:lineRule="auto"/>
              <w:rPr>
                <w:rFonts w:cstheme="minorHAnsi"/>
                <w:sz w:val="20"/>
                <w:szCs w:val="20"/>
              </w:rPr>
            </w:pPr>
          </w:p>
          <w:p w14:paraId="2F494494" w14:textId="77777777" w:rsidR="00D1562D" w:rsidRPr="00D1562D" w:rsidRDefault="00D1562D" w:rsidP="00D1562D">
            <w:pPr>
              <w:rPr>
                <w:rFonts w:asciiTheme="majorHAnsi" w:hAnsiTheme="majorHAnsi" w:cstheme="majorHAnsi"/>
                <w:sz w:val="20"/>
                <w:szCs w:val="20"/>
              </w:rPr>
            </w:pPr>
            <w:r w:rsidRPr="00D1562D">
              <w:rPr>
                <w:noProof/>
                <w:sz w:val="20"/>
                <w:szCs w:val="20"/>
              </w:rPr>
              <w:lastRenderedPageBreak/>
              <w:drawing>
                <wp:anchor distT="0" distB="0" distL="114300" distR="114300" simplePos="0" relativeHeight="251769856" behindDoc="1" locked="0" layoutInCell="1" allowOverlap="1" wp14:anchorId="6C76D0E5" wp14:editId="2538D016">
                  <wp:simplePos x="0" y="0"/>
                  <wp:positionH relativeFrom="column">
                    <wp:posOffset>6408420</wp:posOffset>
                  </wp:positionH>
                  <wp:positionV relativeFrom="paragraph">
                    <wp:posOffset>78105</wp:posOffset>
                  </wp:positionV>
                  <wp:extent cx="1924050" cy="1466850"/>
                  <wp:effectExtent l="0" t="0" r="0" b="0"/>
                  <wp:wrapTight wrapText="bothSides">
                    <wp:wrapPolygon edited="0">
                      <wp:start x="0" y="0"/>
                      <wp:lineTo x="0" y="21319"/>
                      <wp:lineTo x="21386" y="21319"/>
                      <wp:lineTo x="21386" y="0"/>
                      <wp:lineTo x="0" y="0"/>
                    </wp:wrapPolygon>
                  </wp:wrapTight>
                  <wp:docPr id="5790626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14:sizeRelH relativeFrom="margin">
                    <wp14:pctWidth>0</wp14:pctWidth>
                  </wp14:sizeRelH>
                  <wp14:sizeRelV relativeFrom="margin">
                    <wp14:pctHeight>0</wp14:pctHeight>
                  </wp14:sizeRelV>
                </wp:anchor>
              </w:drawing>
            </w:r>
            <w:r w:rsidRPr="00D1562D">
              <w:rPr>
                <w:rFonts w:cstheme="minorHAnsi"/>
                <w:sz w:val="20"/>
                <w:szCs w:val="20"/>
              </w:rPr>
              <w:t xml:space="preserve">To review our current practise, all classes were surveyed, using the Pupil Focus Group questions.  The results show consistency in some areas, for example 85% of learners agreed, ‘My teacher uses learning intentions that are clear and easily understood. While only 45% of learners agreed that ‘My teacher asks me questions that really make me need to think.’  The responses from this survey have supported the revised criteria. </w:t>
            </w:r>
          </w:p>
          <w:p w14:paraId="28D8A74D" w14:textId="77777777" w:rsidR="00D1562D" w:rsidRPr="00D1562D" w:rsidRDefault="00D1562D" w:rsidP="00D1562D">
            <w:pPr>
              <w:spacing w:after="0" w:line="240" w:lineRule="auto"/>
              <w:rPr>
                <w:rFonts w:cstheme="minorHAnsi"/>
                <w:sz w:val="20"/>
                <w:szCs w:val="20"/>
              </w:rPr>
            </w:pPr>
          </w:p>
          <w:p w14:paraId="1A96FE08" w14:textId="77777777" w:rsidR="00D1562D" w:rsidRPr="005D0AEB" w:rsidRDefault="00D1562D" w:rsidP="00D1562D">
            <w:pPr>
              <w:spacing w:after="0" w:line="240" w:lineRule="auto"/>
              <w:rPr>
                <w:rFonts w:cstheme="minorHAnsi"/>
                <w:sz w:val="20"/>
                <w:szCs w:val="20"/>
              </w:rPr>
            </w:pPr>
            <w:r w:rsidRPr="00D1562D">
              <w:rPr>
                <w:rFonts w:cstheme="minorHAnsi"/>
                <w:sz w:val="20"/>
                <w:szCs w:val="20"/>
              </w:rPr>
              <w:t xml:space="preserve">Overall, this work has had a positive impact on clarity, consistency, and engagement in learning and teaching.  When consulting with parents, 98% responded that their child’s needs are being sufficiently supported/challenged at school.   Moving forward, continued use of </w:t>
            </w:r>
            <w:r w:rsidRPr="00D1562D">
              <w:rPr>
                <w:rFonts w:cstheme="minorHAnsi"/>
                <w:i/>
                <w:iCs/>
                <w:sz w:val="20"/>
                <w:szCs w:val="20"/>
              </w:rPr>
              <w:t>The Drongan Daily</w:t>
            </w:r>
            <w:r w:rsidRPr="00D1562D">
              <w:rPr>
                <w:rFonts w:cstheme="minorHAnsi"/>
                <w:sz w:val="20"/>
                <w:szCs w:val="20"/>
              </w:rPr>
              <w:t xml:space="preserve"> will support ongoing reflection, dialogue, and improvement across the school community.</w:t>
            </w:r>
            <w:r w:rsidRPr="005D0AEB">
              <w:rPr>
                <w:noProof/>
                <w:sz w:val="20"/>
                <w:szCs w:val="20"/>
              </w:rPr>
              <w:t xml:space="preserve"> </w:t>
            </w:r>
          </w:p>
          <w:p w14:paraId="2D9C3034" w14:textId="77777777" w:rsidR="00D1562D" w:rsidRDefault="00D1562D" w:rsidP="00D1562D">
            <w:pPr>
              <w:spacing w:after="0" w:line="240" w:lineRule="auto"/>
              <w:rPr>
                <w:rFonts w:cstheme="minorHAnsi"/>
                <w:sz w:val="20"/>
                <w:szCs w:val="20"/>
              </w:rPr>
            </w:pPr>
          </w:p>
          <w:p w14:paraId="5BF216AD" w14:textId="77777777" w:rsidR="00D1562D" w:rsidRPr="005D0AEB" w:rsidRDefault="00D1562D" w:rsidP="00D1562D">
            <w:pPr>
              <w:spacing w:after="0" w:line="240" w:lineRule="auto"/>
              <w:rPr>
                <w:rFonts w:cstheme="minorHAnsi"/>
                <w:sz w:val="20"/>
                <w:szCs w:val="20"/>
              </w:rPr>
            </w:pPr>
          </w:p>
          <w:p w14:paraId="7F26C556" w14:textId="77777777" w:rsidR="004535ED" w:rsidRDefault="004535ED" w:rsidP="00E371C0">
            <w:pPr>
              <w:spacing w:after="0" w:line="240" w:lineRule="auto"/>
              <w:rPr>
                <w:rFonts w:cstheme="minorHAnsi"/>
                <w:b/>
                <w:bCs/>
                <w:sz w:val="20"/>
                <w:szCs w:val="20"/>
                <w:u w:val="single"/>
              </w:rPr>
            </w:pPr>
          </w:p>
          <w:p w14:paraId="7ACC4EFE" w14:textId="67CB591E" w:rsidR="00E371C0" w:rsidRPr="00CF1E0C" w:rsidRDefault="00E371C0" w:rsidP="00E371C0">
            <w:pPr>
              <w:spacing w:after="0" w:line="240" w:lineRule="auto"/>
              <w:rPr>
                <w:rFonts w:cstheme="minorHAnsi"/>
                <w:b/>
                <w:bCs/>
                <w:sz w:val="20"/>
                <w:szCs w:val="20"/>
                <w:u w:val="single"/>
              </w:rPr>
            </w:pPr>
            <w:r w:rsidRPr="00CF1E0C">
              <w:rPr>
                <w:rFonts w:cstheme="minorHAnsi"/>
                <w:b/>
                <w:bCs/>
                <w:sz w:val="20"/>
                <w:szCs w:val="20"/>
                <w:u w:val="single"/>
              </w:rPr>
              <w:t>Attendance</w:t>
            </w:r>
          </w:p>
          <w:p w14:paraId="02618FA0" w14:textId="77777777" w:rsidR="00E371C0" w:rsidRPr="00C51D38" w:rsidRDefault="00E371C0" w:rsidP="00E371C0">
            <w:pPr>
              <w:spacing w:after="0" w:line="240" w:lineRule="auto"/>
              <w:rPr>
                <w:rFonts w:cstheme="minorHAnsi"/>
                <w:sz w:val="20"/>
                <w:szCs w:val="20"/>
                <w:highlight w:val="green"/>
              </w:rPr>
            </w:pPr>
          </w:p>
          <w:p w14:paraId="08B55A5D" w14:textId="6D22EF05" w:rsidR="00C51D38" w:rsidRPr="00C51D38" w:rsidRDefault="00C51D38" w:rsidP="00C51D38">
            <w:pPr>
              <w:spacing w:after="0" w:line="240" w:lineRule="auto"/>
              <w:rPr>
                <w:rFonts w:cstheme="minorHAnsi"/>
                <w:sz w:val="20"/>
                <w:szCs w:val="20"/>
              </w:rPr>
            </w:pPr>
            <w:r w:rsidRPr="00C51D38">
              <w:rPr>
                <w:rFonts w:cstheme="minorHAnsi"/>
                <w:sz w:val="20"/>
                <w:szCs w:val="20"/>
              </w:rPr>
              <w:t xml:space="preserve">This session the overall attendance percentage has </w:t>
            </w:r>
            <w:r>
              <w:rPr>
                <w:rFonts w:cstheme="minorHAnsi"/>
                <w:sz w:val="20"/>
                <w:szCs w:val="20"/>
              </w:rPr>
              <w:t>dropped slightly</w:t>
            </w:r>
            <w:r w:rsidRPr="00C51D38">
              <w:rPr>
                <w:rFonts w:cstheme="minorHAnsi"/>
                <w:sz w:val="20"/>
                <w:szCs w:val="20"/>
              </w:rPr>
              <w:t xml:space="preserve"> by </w:t>
            </w:r>
            <w:r>
              <w:rPr>
                <w:rFonts w:cstheme="minorHAnsi"/>
                <w:sz w:val="20"/>
                <w:szCs w:val="20"/>
              </w:rPr>
              <w:t>0.6</w:t>
            </w:r>
            <w:r w:rsidRPr="00C51D38">
              <w:rPr>
                <w:rFonts w:cstheme="minorHAnsi"/>
                <w:sz w:val="20"/>
                <w:szCs w:val="20"/>
              </w:rPr>
              <w:t>pp from 9</w:t>
            </w:r>
            <w:r>
              <w:rPr>
                <w:rFonts w:cstheme="minorHAnsi"/>
                <w:sz w:val="20"/>
                <w:szCs w:val="20"/>
              </w:rPr>
              <w:t>4</w:t>
            </w:r>
            <w:r w:rsidRPr="00C51D38">
              <w:rPr>
                <w:rFonts w:cstheme="minorHAnsi"/>
                <w:sz w:val="20"/>
                <w:szCs w:val="20"/>
              </w:rPr>
              <w:t>% to 9</w:t>
            </w:r>
            <w:r>
              <w:rPr>
                <w:rFonts w:cstheme="minorHAnsi"/>
                <w:sz w:val="20"/>
                <w:szCs w:val="20"/>
              </w:rPr>
              <w:t>2.4</w:t>
            </w:r>
            <w:r w:rsidRPr="00C51D38">
              <w:rPr>
                <w:rFonts w:cstheme="minorHAnsi"/>
                <w:sz w:val="20"/>
                <w:szCs w:val="20"/>
              </w:rPr>
              <w:t xml:space="preserve">%.  </w:t>
            </w:r>
            <w:r w:rsidR="00CF1E0C">
              <w:rPr>
                <w:rFonts w:cstheme="minorHAnsi"/>
                <w:sz w:val="20"/>
                <w:szCs w:val="20"/>
              </w:rPr>
              <w:t xml:space="preserve">The aim at the beginning of the session was to continue to increase attendance, but various factors have affected this.  Next session there will be a renewed focus on attendance, where will be following East Ayrshire Council’s guidance and setting a target of 94%. </w:t>
            </w:r>
            <w:r w:rsidRPr="00C51D38">
              <w:rPr>
                <w:rFonts w:cstheme="minorHAnsi"/>
                <w:sz w:val="20"/>
                <w:szCs w:val="20"/>
              </w:rPr>
              <w:t xml:space="preserve">  </w:t>
            </w:r>
          </w:p>
          <w:p w14:paraId="30586299" w14:textId="77777777" w:rsidR="00C51D38" w:rsidRPr="00C51D38" w:rsidRDefault="00C51D38" w:rsidP="00C51D38">
            <w:pPr>
              <w:spacing w:after="0" w:line="240" w:lineRule="auto"/>
              <w:rPr>
                <w:rFonts w:cstheme="minorHAnsi"/>
                <w:sz w:val="20"/>
                <w:szCs w:val="20"/>
              </w:rPr>
            </w:pPr>
          </w:p>
          <w:p w14:paraId="49CB65FE" w14:textId="39A94A79" w:rsidR="00C51D38" w:rsidRPr="00C51D38" w:rsidRDefault="00CF1E0C" w:rsidP="00C51D38">
            <w:pPr>
              <w:spacing w:after="0" w:line="240" w:lineRule="auto"/>
              <w:rPr>
                <w:rFonts w:cstheme="minorHAnsi"/>
                <w:sz w:val="20"/>
                <w:szCs w:val="20"/>
              </w:rPr>
            </w:pPr>
            <w:r>
              <w:rPr>
                <w:rFonts w:cstheme="minorHAnsi"/>
                <w:sz w:val="20"/>
                <w:szCs w:val="20"/>
              </w:rPr>
              <w:t>Although there has been a slight decrease, we have ensured</w:t>
            </w:r>
            <w:r w:rsidR="00C51D38" w:rsidRPr="00C51D38">
              <w:rPr>
                <w:rFonts w:cstheme="minorHAnsi"/>
                <w:sz w:val="20"/>
                <w:szCs w:val="20"/>
              </w:rPr>
              <w:t xml:space="preserve"> that attendance monitoring processes </w:t>
            </w:r>
            <w:r>
              <w:rPr>
                <w:rFonts w:cstheme="minorHAnsi"/>
                <w:sz w:val="20"/>
                <w:szCs w:val="20"/>
              </w:rPr>
              <w:t>have been</w:t>
            </w:r>
            <w:r w:rsidR="00C51D38" w:rsidRPr="00C51D38">
              <w:rPr>
                <w:rFonts w:cstheme="minorHAnsi"/>
                <w:sz w:val="20"/>
                <w:szCs w:val="20"/>
              </w:rPr>
              <w:t xml:space="preserve"> maintained together with targeted supports for pupils who may have barriers that prevent them from attending school.  The HWB and Nurture support detailed in improvement priority 3 highlights some of the supports that are available to children who attend Drongan Primary School, and should any child have barriers preventing them from coming to school, we work cooperatively with their family to best identify the most suitable and appropriate supports.  </w:t>
            </w:r>
          </w:p>
          <w:p w14:paraId="0FDC78C5" w14:textId="77777777" w:rsidR="00E371C0" w:rsidRPr="00C30730" w:rsidRDefault="00E371C0" w:rsidP="00E371C0">
            <w:pPr>
              <w:spacing w:after="0" w:line="240" w:lineRule="auto"/>
              <w:rPr>
                <w:rFonts w:cstheme="minorHAnsi"/>
                <w:b/>
                <w:bCs/>
                <w:i/>
                <w:iCs/>
                <w:sz w:val="20"/>
                <w:szCs w:val="20"/>
                <w:highlight w:val="green"/>
              </w:rPr>
            </w:pPr>
          </w:p>
          <w:p w14:paraId="3890233A" w14:textId="77777777" w:rsidR="00E371C0" w:rsidRPr="00C30730" w:rsidRDefault="00E371C0" w:rsidP="00E371C0">
            <w:pPr>
              <w:spacing w:after="0" w:line="240" w:lineRule="auto"/>
              <w:rPr>
                <w:rFonts w:cstheme="minorHAnsi"/>
                <w:i/>
                <w:iCs/>
                <w:sz w:val="20"/>
                <w:szCs w:val="20"/>
                <w:highlight w:val="green"/>
                <w:u w:val="single"/>
              </w:rPr>
            </w:pPr>
          </w:p>
          <w:p w14:paraId="607DB152" w14:textId="77777777" w:rsidR="0092516D" w:rsidRPr="00C30730" w:rsidRDefault="0092516D" w:rsidP="00E371C0">
            <w:pPr>
              <w:spacing w:after="0" w:line="240" w:lineRule="auto"/>
              <w:rPr>
                <w:rFonts w:cstheme="minorHAnsi"/>
                <w:i/>
                <w:iCs/>
                <w:sz w:val="20"/>
                <w:szCs w:val="20"/>
                <w:highlight w:val="green"/>
                <w:u w:val="single"/>
              </w:rPr>
            </w:pPr>
          </w:p>
          <w:p w14:paraId="1345278C" w14:textId="77777777" w:rsidR="00E371C0" w:rsidRDefault="00E371C0" w:rsidP="00E371C0">
            <w:pPr>
              <w:spacing w:after="0" w:line="240" w:lineRule="auto"/>
              <w:rPr>
                <w:rFonts w:cstheme="minorHAnsi"/>
                <w:i/>
                <w:iCs/>
                <w:sz w:val="20"/>
                <w:szCs w:val="20"/>
                <w:highlight w:val="green"/>
                <w:u w:val="single"/>
              </w:rPr>
            </w:pPr>
          </w:p>
          <w:p w14:paraId="032AF017" w14:textId="77777777" w:rsidR="00CF1E0C" w:rsidRDefault="00CF1E0C" w:rsidP="00E371C0">
            <w:pPr>
              <w:spacing w:after="0" w:line="240" w:lineRule="auto"/>
              <w:rPr>
                <w:rFonts w:cstheme="minorHAnsi"/>
                <w:i/>
                <w:iCs/>
                <w:sz w:val="20"/>
                <w:szCs w:val="20"/>
                <w:highlight w:val="green"/>
                <w:u w:val="single"/>
              </w:rPr>
            </w:pPr>
          </w:p>
          <w:p w14:paraId="173D693C" w14:textId="77777777" w:rsidR="00CF1E0C" w:rsidRDefault="00CF1E0C" w:rsidP="00E371C0">
            <w:pPr>
              <w:spacing w:after="0" w:line="240" w:lineRule="auto"/>
              <w:rPr>
                <w:rFonts w:cstheme="minorHAnsi"/>
                <w:i/>
                <w:iCs/>
                <w:sz w:val="20"/>
                <w:szCs w:val="20"/>
                <w:highlight w:val="green"/>
                <w:u w:val="single"/>
              </w:rPr>
            </w:pPr>
          </w:p>
          <w:p w14:paraId="49100AB8" w14:textId="77777777" w:rsidR="001C2B95" w:rsidRDefault="001C2B95" w:rsidP="00E371C0">
            <w:pPr>
              <w:spacing w:after="0" w:line="240" w:lineRule="auto"/>
              <w:rPr>
                <w:rFonts w:cstheme="minorHAnsi"/>
                <w:i/>
                <w:iCs/>
                <w:sz w:val="20"/>
                <w:szCs w:val="20"/>
                <w:highlight w:val="green"/>
                <w:u w:val="single"/>
              </w:rPr>
            </w:pPr>
          </w:p>
          <w:p w14:paraId="246D9A86" w14:textId="77777777" w:rsidR="001C2B95" w:rsidRDefault="001C2B95" w:rsidP="00E371C0">
            <w:pPr>
              <w:spacing w:after="0" w:line="240" w:lineRule="auto"/>
              <w:rPr>
                <w:rFonts w:cstheme="minorHAnsi"/>
                <w:i/>
                <w:iCs/>
                <w:sz w:val="20"/>
                <w:szCs w:val="20"/>
                <w:highlight w:val="green"/>
                <w:u w:val="single"/>
              </w:rPr>
            </w:pPr>
          </w:p>
          <w:p w14:paraId="40BB8790" w14:textId="77777777" w:rsidR="001C2B95" w:rsidRDefault="001C2B95" w:rsidP="00E371C0">
            <w:pPr>
              <w:spacing w:after="0" w:line="240" w:lineRule="auto"/>
              <w:rPr>
                <w:rFonts w:cstheme="minorHAnsi"/>
                <w:i/>
                <w:iCs/>
                <w:sz w:val="20"/>
                <w:szCs w:val="20"/>
                <w:highlight w:val="green"/>
                <w:u w:val="single"/>
              </w:rPr>
            </w:pPr>
          </w:p>
          <w:p w14:paraId="1101A828" w14:textId="77777777" w:rsidR="001C2B95" w:rsidRDefault="001C2B95" w:rsidP="00E371C0">
            <w:pPr>
              <w:spacing w:after="0" w:line="240" w:lineRule="auto"/>
              <w:rPr>
                <w:rFonts w:cstheme="minorHAnsi"/>
                <w:i/>
                <w:iCs/>
                <w:sz w:val="20"/>
                <w:szCs w:val="20"/>
                <w:highlight w:val="green"/>
                <w:u w:val="single"/>
              </w:rPr>
            </w:pPr>
          </w:p>
          <w:p w14:paraId="21064282" w14:textId="77777777" w:rsidR="001C2B95" w:rsidRDefault="001C2B95" w:rsidP="00E371C0">
            <w:pPr>
              <w:spacing w:after="0" w:line="240" w:lineRule="auto"/>
              <w:rPr>
                <w:rFonts w:cstheme="minorHAnsi"/>
                <w:i/>
                <w:iCs/>
                <w:sz w:val="20"/>
                <w:szCs w:val="20"/>
                <w:highlight w:val="green"/>
                <w:u w:val="single"/>
              </w:rPr>
            </w:pPr>
          </w:p>
          <w:p w14:paraId="07789141" w14:textId="77777777" w:rsidR="001C2B95" w:rsidRDefault="001C2B95" w:rsidP="00E371C0">
            <w:pPr>
              <w:spacing w:after="0" w:line="240" w:lineRule="auto"/>
              <w:rPr>
                <w:rFonts w:cstheme="minorHAnsi"/>
                <w:i/>
                <w:iCs/>
                <w:sz w:val="20"/>
                <w:szCs w:val="20"/>
                <w:highlight w:val="green"/>
                <w:u w:val="single"/>
              </w:rPr>
            </w:pPr>
          </w:p>
          <w:p w14:paraId="597D09F4" w14:textId="77777777" w:rsidR="001C2B95" w:rsidRPr="00C30730" w:rsidRDefault="001C2B95" w:rsidP="00E371C0">
            <w:pPr>
              <w:spacing w:after="0" w:line="240" w:lineRule="auto"/>
              <w:rPr>
                <w:rFonts w:cstheme="minorHAnsi"/>
                <w:i/>
                <w:iCs/>
                <w:sz w:val="20"/>
                <w:szCs w:val="20"/>
                <w:highlight w:val="green"/>
                <w:u w:val="single"/>
              </w:rPr>
            </w:pPr>
          </w:p>
          <w:p w14:paraId="7494CC3C" w14:textId="77777777" w:rsidR="00E371C0" w:rsidRPr="001C2B95" w:rsidRDefault="00E371C0" w:rsidP="00E371C0">
            <w:pPr>
              <w:spacing w:after="0" w:line="240" w:lineRule="auto"/>
              <w:rPr>
                <w:rFonts w:cstheme="minorHAnsi"/>
                <w:b/>
                <w:bCs/>
                <w:sz w:val="20"/>
                <w:szCs w:val="20"/>
                <w:u w:val="single"/>
              </w:rPr>
            </w:pPr>
            <w:r w:rsidRPr="001C2B95">
              <w:rPr>
                <w:rFonts w:cstheme="minorHAnsi"/>
                <w:b/>
                <w:bCs/>
                <w:sz w:val="20"/>
                <w:szCs w:val="20"/>
                <w:u w:val="single"/>
              </w:rPr>
              <w:lastRenderedPageBreak/>
              <w:t>Overall Attainment</w:t>
            </w:r>
          </w:p>
          <w:p w14:paraId="4B8A96A1" w14:textId="77777777" w:rsidR="00E371C0" w:rsidRPr="00C30730" w:rsidRDefault="00E371C0" w:rsidP="00E371C0">
            <w:pPr>
              <w:spacing w:after="0" w:line="240" w:lineRule="auto"/>
              <w:rPr>
                <w:rFonts w:cstheme="minorHAnsi"/>
                <w:sz w:val="20"/>
                <w:szCs w:val="20"/>
                <w:highlight w:val="green"/>
              </w:rPr>
            </w:pPr>
          </w:p>
          <w:p w14:paraId="13EEE501" w14:textId="6F1C49E3" w:rsidR="00CF1E0C" w:rsidRDefault="00CF1E0C" w:rsidP="00CF1E0C">
            <w:pPr>
              <w:spacing w:after="0" w:line="240" w:lineRule="auto"/>
              <w:rPr>
                <w:rFonts w:cstheme="minorHAnsi"/>
              </w:rPr>
            </w:pPr>
            <w:r>
              <w:rPr>
                <w:rFonts w:cstheme="minorHAnsi"/>
              </w:rPr>
              <w:t xml:space="preserve">The attainment data for 2025-26 reflects positively on the continued effort to provide the best possible opportunities for pupils to achieve their full potential.  The attainment data shown below highlights the overall academic achievements of pupils across all stages in Drongan Primary School and the progress that has been made this session.  </w:t>
            </w:r>
          </w:p>
          <w:p w14:paraId="4ED41029" w14:textId="77777777" w:rsidR="00CF1E0C" w:rsidRDefault="00CF1E0C" w:rsidP="00CF1E0C">
            <w:pPr>
              <w:spacing w:after="0" w:line="240" w:lineRule="auto"/>
              <w:rPr>
                <w:rFonts w:cstheme="minorHAnsi"/>
              </w:rPr>
            </w:pPr>
          </w:p>
          <w:p w14:paraId="387CC299" w14:textId="3A9FF5EE" w:rsidR="00CF1E0C" w:rsidRDefault="00CF1E0C" w:rsidP="00CF1E0C">
            <w:pPr>
              <w:spacing w:after="0" w:line="240" w:lineRule="auto"/>
              <w:rPr>
                <w:rFonts w:cstheme="minorHAnsi"/>
              </w:rPr>
            </w:pPr>
            <w:r w:rsidRPr="00960EB1">
              <w:rPr>
                <w:rFonts w:cstheme="minorHAnsi"/>
              </w:rPr>
              <w:t>In reading, writing and numeracy, most children are achieving the national expected levels, with almost all achieving in listening and talking. There has been a significant improvement in writing attainment data this session, as detailed previously in this document.  Writing will continue to be a focus for improvement next session.</w:t>
            </w:r>
            <w:r>
              <w:rPr>
                <w:rFonts w:cstheme="minorHAnsi"/>
              </w:rPr>
              <w:t xml:space="preserve">  </w:t>
            </w:r>
          </w:p>
          <w:p w14:paraId="3F98CDEE" w14:textId="77777777" w:rsidR="00D83973" w:rsidRDefault="00D83973" w:rsidP="00CF1E0C">
            <w:pPr>
              <w:spacing w:after="0" w:line="240" w:lineRule="auto"/>
              <w:rPr>
                <w:rFonts w:cstheme="minorHAnsi"/>
              </w:rPr>
            </w:pPr>
          </w:p>
          <w:p w14:paraId="1B7AB91E" w14:textId="77777777" w:rsidR="00960EB1" w:rsidRDefault="00960EB1" w:rsidP="00CF1E0C">
            <w:pPr>
              <w:spacing w:after="0" w:line="240" w:lineRule="auto"/>
              <w:rPr>
                <w:rFonts w:cstheme="minorHAnsi"/>
              </w:rPr>
            </w:pPr>
          </w:p>
          <w:tbl>
            <w:tblPr>
              <w:tblW w:w="5446" w:type="dxa"/>
              <w:tblLook w:val="04A0" w:firstRow="1" w:lastRow="0" w:firstColumn="1" w:lastColumn="0" w:noHBand="0" w:noVBand="1"/>
            </w:tblPr>
            <w:tblGrid>
              <w:gridCol w:w="442"/>
              <w:gridCol w:w="1062"/>
              <w:gridCol w:w="1086"/>
              <w:gridCol w:w="266"/>
              <w:gridCol w:w="442"/>
              <w:gridCol w:w="1062"/>
              <w:gridCol w:w="1086"/>
            </w:tblGrid>
            <w:tr w:rsidR="00CF1E0C" w:rsidRPr="009C2300" w14:paraId="10C9646D" w14:textId="77777777" w:rsidTr="00CF56CE">
              <w:trPr>
                <w:trHeight w:val="290"/>
              </w:trPr>
              <w:tc>
                <w:tcPr>
                  <w:tcW w:w="5446" w:type="dxa"/>
                  <w:gridSpan w:val="7"/>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628A831" w14:textId="77777777" w:rsidR="00CF1E0C" w:rsidRPr="009C2300"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9C2300">
                    <w:rPr>
                      <w:rFonts w:ascii="Calibri" w:eastAsia="Times New Roman" w:hAnsi="Calibri" w:cs="Calibri"/>
                      <w:color w:val="000000"/>
                      <w:lang w:eastAsia="en-GB"/>
                    </w:rPr>
                    <w:t>READING</w:t>
                  </w:r>
                </w:p>
              </w:tc>
            </w:tr>
            <w:tr w:rsidR="00CF1E0C" w:rsidRPr="009C2300" w14:paraId="1A4B891F" w14:textId="77777777" w:rsidTr="00CF56CE">
              <w:trPr>
                <w:trHeight w:val="290"/>
              </w:trPr>
              <w:tc>
                <w:tcPr>
                  <w:tcW w:w="442" w:type="dxa"/>
                  <w:tcBorders>
                    <w:top w:val="nil"/>
                    <w:left w:val="single" w:sz="4" w:space="0" w:color="auto"/>
                    <w:bottom w:val="single" w:sz="4" w:space="0" w:color="auto"/>
                    <w:right w:val="single" w:sz="4" w:space="0" w:color="auto"/>
                  </w:tcBorders>
                  <w:shd w:val="clear" w:color="000000" w:fill="DDEBF7"/>
                  <w:noWrap/>
                  <w:vAlign w:val="bottom"/>
                  <w:hideMark/>
                </w:tcPr>
                <w:p w14:paraId="191E708F"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1062" w:type="dxa"/>
                  <w:tcBorders>
                    <w:top w:val="nil"/>
                    <w:left w:val="nil"/>
                    <w:bottom w:val="single" w:sz="4" w:space="0" w:color="auto"/>
                    <w:right w:val="single" w:sz="4" w:space="0" w:color="auto"/>
                  </w:tcBorders>
                  <w:shd w:val="clear" w:color="000000" w:fill="DDEBF7"/>
                  <w:noWrap/>
                  <w:vAlign w:val="bottom"/>
                  <w:hideMark/>
                </w:tcPr>
                <w:p w14:paraId="3FD0D1F3"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On Track</w:t>
                  </w:r>
                </w:p>
              </w:tc>
              <w:tc>
                <w:tcPr>
                  <w:tcW w:w="1086" w:type="dxa"/>
                  <w:tcBorders>
                    <w:top w:val="nil"/>
                    <w:left w:val="nil"/>
                    <w:bottom w:val="single" w:sz="4" w:space="0" w:color="auto"/>
                    <w:right w:val="single" w:sz="4" w:space="0" w:color="auto"/>
                  </w:tcBorders>
                  <w:shd w:val="clear" w:color="000000" w:fill="DDEBF7"/>
                  <w:noWrap/>
                  <w:vAlign w:val="bottom"/>
                  <w:hideMark/>
                </w:tcPr>
                <w:p w14:paraId="4913335D"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Off Track</w:t>
                  </w:r>
                </w:p>
              </w:tc>
              <w:tc>
                <w:tcPr>
                  <w:tcW w:w="266" w:type="dxa"/>
                  <w:tcBorders>
                    <w:top w:val="nil"/>
                    <w:left w:val="nil"/>
                    <w:bottom w:val="nil"/>
                    <w:right w:val="nil"/>
                  </w:tcBorders>
                  <w:shd w:val="clear" w:color="000000" w:fill="FFFFFF"/>
                  <w:noWrap/>
                  <w:vAlign w:val="bottom"/>
                  <w:hideMark/>
                </w:tcPr>
                <w:p w14:paraId="00A659B2"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shd w:val="clear" w:color="000000" w:fill="DDEBF7"/>
                  <w:noWrap/>
                  <w:vAlign w:val="bottom"/>
                  <w:hideMark/>
                </w:tcPr>
                <w:p w14:paraId="08CBAC27"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1062" w:type="dxa"/>
                  <w:tcBorders>
                    <w:top w:val="nil"/>
                    <w:left w:val="nil"/>
                    <w:bottom w:val="single" w:sz="4" w:space="0" w:color="auto"/>
                    <w:right w:val="single" w:sz="4" w:space="0" w:color="auto"/>
                  </w:tcBorders>
                  <w:shd w:val="clear" w:color="000000" w:fill="DDEBF7"/>
                  <w:noWrap/>
                  <w:vAlign w:val="bottom"/>
                  <w:hideMark/>
                </w:tcPr>
                <w:p w14:paraId="08980746"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On Track</w:t>
                  </w:r>
                </w:p>
              </w:tc>
              <w:tc>
                <w:tcPr>
                  <w:tcW w:w="1086" w:type="dxa"/>
                  <w:tcBorders>
                    <w:top w:val="nil"/>
                    <w:left w:val="nil"/>
                    <w:bottom w:val="single" w:sz="4" w:space="0" w:color="auto"/>
                    <w:right w:val="single" w:sz="4" w:space="0" w:color="auto"/>
                  </w:tcBorders>
                  <w:shd w:val="clear" w:color="000000" w:fill="DDEBF7"/>
                  <w:noWrap/>
                  <w:vAlign w:val="bottom"/>
                  <w:hideMark/>
                </w:tcPr>
                <w:p w14:paraId="4B5BC2C3"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Off Track</w:t>
                  </w:r>
                </w:p>
              </w:tc>
            </w:tr>
            <w:tr w:rsidR="00CF1E0C" w:rsidRPr="009C2300" w14:paraId="45FA93FF" w14:textId="77777777" w:rsidTr="00CF56CE">
              <w:trPr>
                <w:trHeight w:val="290"/>
              </w:trPr>
              <w:tc>
                <w:tcPr>
                  <w:tcW w:w="442" w:type="dxa"/>
                  <w:tcBorders>
                    <w:top w:val="nil"/>
                    <w:left w:val="single" w:sz="4" w:space="0" w:color="auto"/>
                    <w:bottom w:val="single" w:sz="4" w:space="0" w:color="auto"/>
                    <w:right w:val="single" w:sz="4" w:space="0" w:color="auto"/>
                  </w:tcBorders>
                  <w:noWrap/>
                  <w:vAlign w:val="bottom"/>
                  <w:hideMark/>
                </w:tcPr>
                <w:p w14:paraId="5ED836FD"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P1</w:t>
                  </w:r>
                </w:p>
              </w:tc>
              <w:tc>
                <w:tcPr>
                  <w:tcW w:w="1062" w:type="dxa"/>
                  <w:tcBorders>
                    <w:top w:val="nil"/>
                    <w:left w:val="nil"/>
                    <w:bottom w:val="single" w:sz="4" w:space="0" w:color="auto"/>
                    <w:right w:val="single" w:sz="4" w:space="0" w:color="auto"/>
                  </w:tcBorders>
                  <w:noWrap/>
                  <w:vAlign w:val="bottom"/>
                  <w:hideMark/>
                </w:tcPr>
                <w:p w14:paraId="27C261C0" w14:textId="77777777" w:rsidR="00CF1E0C" w:rsidRPr="009C2300"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9C2300">
                    <w:rPr>
                      <w:rFonts w:ascii="Calibri" w:eastAsia="Times New Roman" w:hAnsi="Calibri" w:cs="Calibri"/>
                      <w:color w:val="000000"/>
                      <w:lang w:eastAsia="en-GB"/>
                    </w:rPr>
                    <w:t>23</w:t>
                  </w:r>
                </w:p>
              </w:tc>
              <w:tc>
                <w:tcPr>
                  <w:tcW w:w="1086" w:type="dxa"/>
                  <w:tcBorders>
                    <w:top w:val="nil"/>
                    <w:left w:val="nil"/>
                    <w:bottom w:val="single" w:sz="4" w:space="0" w:color="auto"/>
                    <w:right w:val="single" w:sz="4" w:space="0" w:color="auto"/>
                  </w:tcBorders>
                  <w:noWrap/>
                  <w:vAlign w:val="bottom"/>
                  <w:hideMark/>
                </w:tcPr>
                <w:p w14:paraId="672CD46B" w14:textId="0C68D163" w:rsidR="00CF1E0C" w:rsidRPr="009C2300"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266" w:type="dxa"/>
                  <w:tcBorders>
                    <w:top w:val="nil"/>
                    <w:left w:val="nil"/>
                    <w:bottom w:val="nil"/>
                    <w:right w:val="nil"/>
                  </w:tcBorders>
                  <w:shd w:val="clear" w:color="000000" w:fill="FFFFFF"/>
                  <w:noWrap/>
                  <w:vAlign w:val="bottom"/>
                  <w:hideMark/>
                </w:tcPr>
                <w:p w14:paraId="3DDE0CA0"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0A97245B"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P1</w:t>
                  </w:r>
                </w:p>
              </w:tc>
              <w:tc>
                <w:tcPr>
                  <w:tcW w:w="1062" w:type="dxa"/>
                  <w:tcBorders>
                    <w:top w:val="nil"/>
                    <w:left w:val="nil"/>
                    <w:bottom w:val="single" w:sz="4" w:space="0" w:color="auto"/>
                    <w:right w:val="single" w:sz="4" w:space="0" w:color="auto"/>
                  </w:tcBorders>
                  <w:noWrap/>
                  <w:vAlign w:val="bottom"/>
                  <w:hideMark/>
                </w:tcPr>
                <w:p w14:paraId="635A5C72" w14:textId="68EC9142" w:rsidR="00CF1E0C" w:rsidRPr="009C2300"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82</w:t>
                  </w:r>
                  <w:r w:rsidR="0076609A">
                    <w:rPr>
                      <w:rFonts w:ascii="Calibri" w:eastAsia="Times New Roman" w:hAnsi="Calibri" w:cs="Calibri"/>
                      <w:color w:val="000000"/>
                      <w:lang w:eastAsia="en-GB"/>
                    </w:rPr>
                    <w:t>.1</w:t>
                  </w:r>
                  <w:r>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1C9973C2" w14:textId="4FABA790" w:rsidR="00CF1E0C" w:rsidRPr="009C2300"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r w:rsidR="0076609A">
                    <w:rPr>
                      <w:rFonts w:ascii="Calibri" w:eastAsia="Times New Roman" w:hAnsi="Calibri" w:cs="Calibri"/>
                      <w:color w:val="000000"/>
                      <w:lang w:eastAsia="en-GB"/>
                    </w:rPr>
                    <w:t>7.9</w:t>
                  </w:r>
                  <w:r>
                    <w:rPr>
                      <w:rFonts w:ascii="Calibri" w:eastAsia="Times New Roman" w:hAnsi="Calibri" w:cs="Calibri"/>
                      <w:color w:val="000000"/>
                      <w:lang w:eastAsia="en-GB"/>
                    </w:rPr>
                    <w:t>%</w:t>
                  </w:r>
                </w:p>
              </w:tc>
            </w:tr>
            <w:tr w:rsidR="00CF56CE" w:rsidRPr="009C2300" w14:paraId="567E8AD1" w14:textId="77777777" w:rsidTr="00CF56CE">
              <w:trPr>
                <w:trHeight w:val="290"/>
              </w:trPr>
              <w:tc>
                <w:tcPr>
                  <w:tcW w:w="442" w:type="dxa"/>
                  <w:tcBorders>
                    <w:top w:val="nil"/>
                    <w:left w:val="single" w:sz="4" w:space="0" w:color="auto"/>
                    <w:bottom w:val="single" w:sz="4" w:space="0" w:color="auto"/>
                    <w:right w:val="single" w:sz="4" w:space="0" w:color="auto"/>
                  </w:tcBorders>
                  <w:noWrap/>
                  <w:vAlign w:val="bottom"/>
                  <w:hideMark/>
                </w:tcPr>
                <w:p w14:paraId="390C7228" w14:textId="77777777" w:rsidR="00CF56CE" w:rsidRPr="009C2300" w:rsidRDefault="00CF56CE"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P2</w:t>
                  </w:r>
                </w:p>
              </w:tc>
              <w:tc>
                <w:tcPr>
                  <w:tcW w:w="1062" w:type="dxa"/>
                  <w:tcBorders>
                    <w:top w:val="nil"/>
                    <w:left w:val="nil"/>
                    <w:bottom w:val="single" w:sz="4" w:space="0" w:color="auto"/>
                    <w:right w:val="single" w:sz="4" w:space="0" w:color="auto"/>
                  </w:tcBorders>
                  <w:noWrap/>
                  <w:vAlign w:val="bottom"/>
                  <w:hideMark/>
                </w:tcPr>
                <w:p w14:paraId="2D843E2D" w14:textId="7D825320" w:rsidR="00CF56CE" w:rsidRPr="009C2300" w:rsidRDefault="00CF56CE"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9C2300">
                    <w:rPr>
                      <w:rFonts w:ascii="Calibri" w:eastAsia="Times New Roman" w:hAnsi="Calibri" w:cs="Calibri"/>
                      <w:color w:val="000000"/>
                      <w:lang w:eastAsia="en-GB"/>
                    </w:rPr>
                    <w:t>2</w:t>
                  </w:r>
                  <w:r>
                    <w:rPr>
                      <w:rFonts w:ascii="Calibri" w:eastAsia="Times New Roman" w:hAnsi="Calibri" w:cs="Calibri"/>
                      <w:color w:val="000000"/>
                      <w:lang w:eastAsia="en-GB"/>
                    </w:rPr>
                    <w:t>3</w:t>
                  </w:r>
                </w:p>
              </w:tc>
              <w:tc>
                <w:tcPr>
                  <w:tcW w:w="1086" w:type="dxa"/>
                  <w:tcBorders>
                    <w:top w:val="nil"/>
                    <w:left w:val="nil"/>
                    <w:bottom w:val="single" w:sz="4" w:space="0" w:color="auto"/>
                    <w:right w:val="single" w:sz="4" w:space="0" w:color="auto"/>
                  </w:tcBorders>
                  <w:noWrap/>
                  <w:vAlign w:val="bottom"/>
                  <w:hideMark/>
                </w:tcPr>
                <w:p w14:paraId="45520F6D" w14:textId="77777777" w:rsidR="00CF56CE" w:rsidRPr="009C2300" w:rsidRDefault="00CF56CE"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9C2300">
                    <w:rPr>
                      <w:rFonts w:ascii="Calibri" w:eastAsia="Times New Roman" w:hAnsi="Calibri" w:cs="Calibri"/>
                      <w:color w:val="000000"/>
                      <w:lang w:eastAsia="en-GB"/>
                    </w:rPr>
                    <w:t>5</w:t>
                  </w:r>
                </w:p>
              </w:tc>
              <w:tc>
                <w:tcPr>
                  <w:tcW w:w="266" w:type="dxa"/>
                  <w:tcBorders>
                    <w:top w:val="nil"/>
                    <w:left w:val="nil"/>
                    <w:bottom w:val="nil"/>
                    <w:right w:val="nil"/>
                  </w:tcBorders>
                  <w:shd w:val="clear" w:color="000000" w:fill="FFFFFF"/>
                  <w:noWrap/>
                  <w:vAlign w:val="bottom"/>
                  <w:hideMark/>
                </w:tcPr>
                <w:p w14:paraId="7826A295" w14:textId="77777777" w:rsidR="00CF56CE" w:rsidRPr="009C2300" w:rsidRDefault="00CF56CE"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7D383419" w14:textId="77777777" w:rsidR="00CF56CE" w:rsidRPr="009C2300" w:rsidRDefault="00CF56CE"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P2</w:t>
                  </w:r>
                </w:p>
              </w:tc>
              <w:tc>
                <w:tcPr>
                  <w:tcW w:w="1062" w:type="dxa"/>
                  <w:tcBorders>
                    <w:top w:val="nil"/>
                    <w:left w:val="nil"/>
                    <w:bottom w:val="single" w:sz="4" w:space="0" w:color="auto"/>
                    <w:right w:val="single" w:sz="4" w:space="0" w:color="auto"/>
                  </w:tcBorders>
                  <w:noWrap/>
                  <w:vAlign w:val="bottom"/>
                  <w:hideMark/>
                </w:tcPr>
                <w:p w14:paraId="70339A97" w14:textId="61FA55D6" w:rsidR="00CF56CE" w:rsidRPr="009C2300" w:rsidRDefault="00CF56CE"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82.1%</w:t>
                  </w:r>
                </w:p>
              </w:tc>
              <w:tc>
                <w:tcPr>
                  <w:tcW w:w="1086" w:type="dxa"/>
                  <w:tcBorders>
                    <w:top w:val="nil"/>
                    <w:left w:val="nil"/>
                    <w:bottom w:val="single" w:sz="4" w:space="0" w:color="auto"/>
                    <w:right w:val="single" w:sz="4" w:space="0" w:color="auto"/>
                  </w:tcBorders>
                  <w:noWrap/>
                  <w:vAlign w:val="bottom"/>
                  <w:hideMark/>
                </w:tcPr>
                <w:p w14:paraId="06BE8846" w14:textId="4E56A54B" w:rsidR="00CF56CE" w:rsidRPr="009C2300" w:rsidRDefault="00CF56CE"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17.9%</w:t>
                  </w:r>
                </w:p>
              </w:tc>
            </w:tr>
            <w:tr w:rsidR="00CF1E0C" w:rsidRPr="009C2300" w14:paraId="011BEC58" w14:textId="77777777" w:rsidTr="00CF56CE">
              <w:trPr>
                <w:trHeight w:val="290"/>
              </w:trPr>
              <w:tc>
                <w:tcPr>
                  <w:tcW w:w="442" w:type="dxa"/>
                  <w:tcBorders>
                    <w:top w:val="nil"/>
                    <w:left w:val="single" w:sz="4" w:space="0" w:color="auto"/>
                    <w:bottom w:val="single" w:sz="4" w:space="0" w:color="auto"/>
                    <w:right w:val="single" w:sz="4" w:space="0" w:color="auto"/>
                  </w:tcBorders>
                  <w:noWrap/>
                  <w:vAlign w:val="bottom"/>
                  <w:hideMark/>
                </w:tcPr>
                <w:p w14:paraId="4FA06644"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P3</w:t>
                  </w:r>
                </w:p>
              </w:tc>
              <w:tc>
                <w:tcPr>
                  <w:tcW w:w="1062" w:type="dxa"/>
                  <w:tcBorders>
                    <w:top w:val="nil"/>
                    <w:left w:val="nil"/>
                    <w:bottom w:val="single" w:sz="4" w:space="0" w:color="auto"/>
                    <w:right w:val="single" w:sz="4" w:space="0" w:color="auto"/>
                  </w:tcBorders>
                  <w:noWrap/>
                  <w:vAlign w:val="bottom"/>
                  <w:hideMark/>
                </w:tcPr>
                <w:p w14:paraId="57801F96" w14:textId="4B84B845" w:rsidR="00CF1E0C" w:rsidRPr="009C2300"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9C2300">
                    <w:rPr>
                      <w:rFonts w:ascii="Calibri" w:eastAsia="Times New Roman" w:hAnsi="Calibri" w:cs="Calibri"/>
                      <w:color w:val="000000"/>
                      <w:lang w:eastAsia="en-GB"/>
                    </w:rPr>
                    <w:t>2</w:t>
                  </w:r>
                  <w:r w:rsidR="00443DE4">
                    <w:rPr>
                      <w:rFonts w:ascii="Calibri" w:eastAsia="Times New Roman" w:hAnsi="Calibri" w:cs="Calibri"/>
                      <w:color w:val="000000"/>
                      <w:lang w:eastAsia="en-GB"/>
                    </w:rPr>
                    <w:t>7</w:t>
                  </w:r>
                </w:p>
              </w:tc>
              <w:tc>
                <w:tcPr>
                  <w:tcW w:w="1086" w:type="dxa"/>
                  <w:tcBorders>
                    <w:top w:val="nil"/>
                    <w:left w:val="nil"/>
                    <w:bottom w:val="single" w:sz="4" w:space="0" w:color="auto"/>
                    <w:right w:val="single" w:sz="4" w:space="0" w:color="auto"/>
                  </w:tcBorders>
                  <w:noWrap/>
                  <w:vAlign w:val="bottom"/>
                  <w:hideMark/>
                </w:tcPr>
                <w:p w14:paraId="69489202" w14:textId="708F578F" w:rsidR="00CF1E0C" w:rsidRPr="009C2300" w:rsidRDefault="00443D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266" w:type="dxa"/>
                  <w:tcBorders>
                    <w:top w:val="nil"/>
                    <w:left w:val="nil"/>
                    <w:bottom w:val="nil"/>
                    <w:right w:val="nil"/>
                  </w:tcBorders>
                  <w:shd w:val="clear" w:color="000000" w:fill="FFFFFF"/>
                  <w:noWrap/>
                  <w:vAlign w:val="bottom"/>
                  <w:hideMark/>
                </w:tcPr>
                <w:p w14:paraId="201652BC"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1370C161"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P3</w:t>
                  </w:r>
                </w:p>
              </w:tc>
              <w:tc>
                <w:tcPr>
                  <w:tcW w:w="1062" w:type="dxa"/>
                  <w:tcBorders>
                    <w:top w:val="nil"/>
                    <w:left w:val="nil"/>
                    <w:bottom w:val="single" w:sz="4" w:space="0" w:color="auto"/>
                    <w:right w:val="single" w:sz="4" w:space="0" w:color="auto"/>
                  </w:tcBorders>
                  <w:noWrap/>
                  <w:vAlign w:val="bottom"/>
                  <w:hideMark/>
                </w:tcPr>
                <w:p w14:paraId="67B759DD" w14:textId="35541C94" w:rsidR="00CF1E0C" w:rsidRPr="009C2300" w:rsidRDefault="00D83973"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81</w:t>
                  </w:r>
                  <w:r w:rsidR="00CF1E0C" w:rsidRPr="009C2300">
                    <w:rPr>
                      <w:rFonts w:ascii="Calibri" w:eastAsia="Times New Roman" w:hAnsi="Calibri" w:cs="Calibri"/>
                      <w:color w:val="000000"/>
                      <w:lang w:eastAsia="en-GB"/>
                    </w:rPr>
                    <w:t>.</w:t>
                  </w:r>
                  <w:r>
                    <w:rPr>
                      <w:rFonts w:ascii="Calibri" w:eastAsia="Times New Roman" w:hAnsi="Calibri" w:cs="Calibri"/>
                      <w:color w:val="000000"/>
                      <w:lang w:eastAsia="en-GB"/>
                    </w:rPr>
                    <w:t>8</w:t>
                  </w:r>
                  <w:r w:rsidR="00CF1E0C" w:rsidRPr="009C2300">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7FFF52E4" w14:textId="6344A093" w:rsidR="00CF1E0C" w:rsidRPr="009C2300" w:rsidRDefault="00D83973"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18.2</w:t>
                  </w:r>
                  <w:r w:rsidR="00CF1E0C" w:rsidRPr="009C2300">
                    <w:rPr>
                      <w:rFonts w:ascii="Calibri" w:eastAsia="Times New Roman" w:hAnsi="Calibri" w:cs="Calibri"/>
                      <w:color w:val="000000"/>
                      <w:lang w:eastAsia="en-GB"/>
                    </w:rPr>
                    <w:t>%</w:t>
                  </w:r>
                </w:p>
              </w:tc>
            </w:tr>
            <w:tr w:rsidR="00CF1E0C" w:rsidRPr="009C2300" w14:paraId="0CBFB4A8" w14:textId="77777777" w:rsidTr="00D83973">
              <w:trPr>
                <w:trHeight w:val="290"/>
              </w:trPr>
              <w:tc>
                <w:tcPr>
                  <w:tcW w:w="442" w:type="dxa"/>
                  <w:tcBorders>
                    <w:top w:val="nil"/>
                    <w:left w:val="single" w:sz="4" w:space="0" w:color="auto"/>
                    <w:bottom w:val="single" w:sz="4" w:space="0" w:color="auto"/>
                    <w:right w:val="single" w:sz="4" w:space="0" w:color="auto"/>
                  </w:tcBorders>
                  <w:noWrap/>
                  <w:vAlign w:val="bottom"/>
                  <w:hideMark/>
                </w:tcPr>
                <w:p w14:paraId="274694A8"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P4</w:t>
                  </w:r>
                </w:p>
              </w:tc>
              <w:tc>
                <w:tcPr>
                  <w:tcW w:w="1062" w:type="dxa"/>
                  <w:tcBorders>
                    <w:top w:val="nil"/>
                    <w:left w:val="nil"/>
                    <w:bottom w:val="single" w:sz="4" w:space="0" w:color="auto"/>
                    <w:right w:val="single" w:sz="4" w:space="0" w:color="auto"/>
                  </w:tcBorders>
                  <w:noWrap/>
                  <w:vAlign w:val="bottom"/>
                </w:tcPr>
                <w:p w14:paraId="59C1BCB5" w14:textId="0B258BB9" w:rsidR="00CF1E0C" w:rsidRPr="009C2300" w:rsidRDefault="007B553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29</w:t>
                  </w:r>
                </w:p>
              </w:tc>
              <w:tc>
                <w:tcPr>
                  <w:tcW w:w="1086" w:type="dxa"/>
                  <w:tcBorders>
                    <w:top w:val="nil"/>
                    <w:left w:val="nil"/>
                    <w:bottom w:val="single" w:sz="4" w:space="0" w:color="auto"/>
                    <w:right w:val="single" w:sz="4" w:space="0" w:color="auto"/>
                  </w:tcBorders>
                  <w:noWrap/>
                  <w:vAlign w:val="bottom"/>
                </w:tcPr>
                <w:p w14:paraId="787162A0" w14:textId="3A6DF69F" w:rsidR="00CF1E0C" w:rsidRPr="009C2300" w:rsidRDefault="007B553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266" w:type="dxa"/>
                  <w:tcBorders>
                    <w:top w:val="nil"/>
                    <w:left w:val="nil"/>
                    <w:bottom w:val="nil"/>
                    <w:right w:val="nil"/>
                  </w:tcBorders>
                  <w:shd w:val="clear" w:color="000000" w:fill="FFFFFF"/>
                  <w:noWrap/>
                  <w:vAlign w:val="bottom"/>
                  <w:hideMark/>
                </w:tcPr>
                <w:p w14:paraId="30E187D1"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572421C9"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P4</w:t>
                  </w:r>
                </w:p>
              </w:tc>
              <w:tc>
                <w:tcPr>
                  <w:tcW w:w="1062" w:type="dxa"/>
                  <w:tcBorders>
                    <w:top w:val="nil"/>
                    <w:left w:val="nil"/>
                    <w:bottom w:val="single" w:sz="4" w:space="0" w:color="auto"/>
                    <w:right w:val="single" w:sz="4" w:space="0" w:color="auto"/>
                  </w:tcBorders>
                  <w:noWrap/>
                  <w:vAlign w:val="bottom"/>
                  <w:hideMark/>
                </w:tcPr>
                <w:p w14:paraId="2030F317" w14:textId="20B1B0BE" w:rsidR="00CF1E0C" w:rsidRPr="009C2300"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9C2300">
                    <w:rPr>
                      <w:rFonts w:ascii="Calibri" w:eastAsia="Times New Roman" w:hAnsi="Calibri" w:cs="Calibri"/>
                      <w:color w:val="000000"/>
                      <w:lang w:eastAsia="en-GB"/>
                    </w:rPr>
                    <w:t>8</w:t>
                  </w:r>
                  <w:r w:rsidR="00200CED">
                    <w:rPr>
                      <w:rFonts w:ascii="Calibri" w:eastAsia="Times New Roman" w:hAnsi="Calibri" w:cs="Calibri"/>
                      <w:color w:val="000000"/>
                      <w:lang w:eastAsia="en-GB"/>
                    </w:rPr>
                    <w:t>2</w:t>
                  </w:r>
                  <w:r w:rsidRPr="009C2300">
                    <w:rPr>
                      <w:rFonts w:ascii="Calibri" w:eastAsia="Times New Roman" w:hAnsi="Calibri" w:cs="Calibri"/>
                      <w:color w:val="000000"/>
                      <w:lang w:eastAsia="en-GB"/>
                    </w:rPr>
                    <w:t>.</w:t>
                  </w:r>
                  <w:r w:rsidR="00200CED">
                    <w:rPr>
                      <w:rFonts w:ascii="Calibri" w:eastAsia="Times New Roman" w:hAnsi="Calibri" w:cs="Calibri"/>
                      <w:color w:val="000000"/>
                      <w:lang w:eastAsia="en-GB"/>
                    </w:rPr>
                    <w:t>9</w:t>
                  </w:r>
                  <w:r w:rsidRPr="009C2300">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10EA6F62" w14:textId="5EFC28F0" w:rsidR="00CF1E0C" w:rsidRPr="009C2300"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9C2300">
                    <w:rPr>
                      <w:rFonts w:ascii="Calibri" w:eastAsia="Times New Roman" w:hAnsi="Calibri" w:cs="Calibri"/>
                      <w:color w:val="000000"/>
                      <w:lang w:eastAsia="en-GB"/>
                    </w:rPr>
                    <w:t>1</w:t>
                  </w:r>
                  <w:r w:rsidR="00200CED">
                    <w:rPr>
                      <w:rFonts w:ascii="Calibri" w:eastAsia="Times New Roman" w:hAnsi="Calibri" w:cs="Calibri"/>
                      <w:color w:val="000000"/>
                      <w:lang w:eastAsia="en-GB"/>
                    </w:rPr>
                    <w:t>7</w:t>
                  </w:r>
                  <w:r w:rsidRPr="009C2300">
                    <w:rPr>
                      <w:rFonts w:ascii="Calibri" w:eastAsia="Times New Roman" w:hAnsi="Calibri" w:cs="Calibri"/>
                      <w:color w:val="000000"/>
                      <w:lang w:eastAsia="en-GB"/>
                    </w:rPr>
                    <w:t>.</w:t>
                  </w:r>
                  <w:r w:rsidR="00200CED">
                    <w:rPr>
                      <w:rFonts w:ascii="Calibri" w:eastAsia="Times New Roman" w:hAnsi="Calibri" w:cs="Calibri"/>
                      <w:color w:val="000000"/>
                      <w:lang w:eastAsia="en-GB"/>
                    </w:rPr>
                    <w:t>1</w:t>
                  </w:r>
                  <w:r w:rsidRPr="009C2300">
                    <w:rPr>
                      <w:rFonts w:ascii="Calibri" w:eastAsia="Times New Roman" w:hAnsi="Calibri" w:cs="Calibri"/>
                      <w:color w:val="000000"/>
                      <w:lang w:eastAsia="en-GB"/>
                    </w:rPr>
                    <w:t>%</w:t>
                  </w:r>
                </w:p>
              </w:tc>
            </w:tr>
            <w:tr w:rsidR="00CF1E0C" w:rsidRPr="009C2300" w14:paraId="24ECF038" w14:textId="77777777" w:rsidTr="00D83973">
              <w:trPr>
                <w:trHeight w:val="290"/>
              </w:trPr>
              <w:tc>
                <w:tcPr>
                  <w:tcW w:w="442" w:type="dxa"/>
                  <w:tcBorders>
                    <w:top w:val="nil"/>
                    <w:left w:val="single" w:sz="4" w:space="0" w:color="auto"/>
                    <w:bottom w:val="single" w:sz="4" w:space="0" w:color="auto"/>
                    <w:right w:val="single" w:sz="4" w:space="0" w:color="auto"/>
                  </w:tcBorders>
                  <w:noWrap/>
                  <w:vAlign w:val="bottom"/>
                  <w:hideMark/>
                </w:tcPr>
                <w:p w14:paraId="31825165"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P5</w:t>
                  </w:r>
                </w:p>
              </w:tc>
              <w:tc>
                <w:tcPr>
                  <w:tcW w:w="1062" w:type="dxa"/>
                  <w:tcBorders>
                    <w:top w:val="nil"/>
                    <w:left w:val="nil"/>
                    <w:bottom w:val="single" w:sz="4" w:space="0" w:color="auto"/>
                    <w:right w:val="single" w:sz="4" w:space="0" w:color="auto"/>
                  </w:tcBorders>
                  <w:noWrap/>
                  <w:vAlign w:val="bottom"/>
                </w:tcPr>
                <w:p w14:paraId="6F796AA7" w14:textId="389DA485" w:rsidR="00CF1E0C" w:rsidRPr="009C2300" w:rsidRDefault="001330D2"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32</w:t>
                  </w:r>
                </w:p>
              </w:tc>
              <w:tc>
                <w:tcPr>
                  <w:tcW w:w="1086" w:type="dxa"/>
                  <w:tcBorders>
                    <w:top w:val="nil"/>
                    <w:left w:val="nil"/>
                    <w:bottom w:val="single" w:sz="4" w:space="0" w:color="auto"/>
                    <w:right w:val="single" w:sz="4" w:space="0" w:color="auto"/>
                  </w:tcBorders>
                  <w:noWrap/>
                  <w:vAlign w:val="bottom"/>
                </w:tcPr>
                <w:p w14:paraId="1FFD7624" w14:textId="12BD5471" w:rsidR="00CF1E0C" w:rsidRPr="009C2300" w:rsidRDefault="001330D2"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266" w:type="dxa"/>
                  <w:tcBorders>
                    <w:top w:val="nil"/>
                    <w:left w:val="nil"/>
                    <w:bottom w:val="nil"/>
                    <w:right w:val="nil"/>
                  </w:tcBorders>
                  <w:shd w:val="clear" w:color="000000" w:fill="FFFFFF"/>
                  <w:noWrap/>
                  <w:vAlign w:val="bottom"/>
                  <w:hideMark/>
                </w:tcPr>
                <w:p w14:paraId="59AA0517"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6A921E2B"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P5</w:t>
                  </w:r>
                </w:p>
              </w:tc>
              <w:tc>
                <w:tcPr>
                  <w:tcW w:w="1062" w:type="dxa"/>
                  <w:tcBorders>
                    <w:top w:val="nil"/>
                    <w:left w:val="nil"/>
                    <w:bottom w:val="single" w:sz="4" w:space="0" w:color="auto"/>
                    <w:right w:val="single" w:sz="4" w:space="0" w:color="auto"/>
                  </w:tcBorders>
                  <w:noWrap/>
                  <w:vAlign w:val="bottom"/>
                  <w:hideMark/>
                </w:tcPr>
                <w:p w14:paraId="029C3729" w14:textId="7062BAAB" w:rsidR="00CF1E0C" w:rsidRPr="009C2300" w:rsidRDefault="001330D2"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86.5</w:t>
                  </w:r>
                  <w:r w:rsidR="00CF1E0C" w:rsidRPr="009C2300">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3DFCC3B6" w14:textId="5B77E004" w:rsidR="00CF1E0C" w:rsidRPr="009C2300" w:rsidRDefault="001330D2"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13.5</w:t>
                  </w:r>
                  <w:r w:rsidR="00CF1E0C" w:rsidRPr="009C2300">
                    <w:rPr>
                      <w:rFonts w:ascii="Calibri" w:eastAsia="Times New Roman" w:hAnsi="Calibri" w:cs="Calibri"/>
                      <w:color w:val="000000"/>
                      <w:lang w:eastAsia="en-GB"/>
                    </w:rPr>
                    <w:t>%</w:t>
                  </w:r>
                </w:p>
              </w:tc>
            </w:tr>
            <w:tr w:rsidR="00FD6D1A" w:rsidRPr="009C2300" w14:paraId="10C16219" w14:textId="77777777" w:rsidTr="00D83973">
              <w:trPr>
                <w:trHeight w:val="290"/>
              </w:trPr>
              <w:tc>
                <w:tcPr>
                  <w:tcW w:w="442" w:type="dxa"/>
                  <w:tcBorders>
                    <w:top w:val="nil"/>
                    <w:left w:val="single" w:sz="4" w:space="0" w:color="auto"/>
                    <w:bottom w:val="single" w:sz="4" w:space="0" w:color="auto"/>
                    <w:right w:val="single" w:sz="4" w:space="0" w:color="auto"/>
                  </w:tcBorders>
                  <w:noWrap/>
                  <w:vAlign w:val="bottom"/>
                  <w:hideMark/>
                </w:tcPr>
                <w:p w14:paraId="30C84952" w14:textId="77777777" w:rsidR="00FD6D1A" w:rsidRPr="009C2300" w:rsidRDefault="00FD6D1A"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P6</w:t>
                  </w:r>
                </w:p>
              </w:tc>
              <w:tc>
                <w:tcPr>
                  <w:tcW w:w="1062" w:type="dxa"/>
                  <w:tcBorders>
                    <w:top w:val="nil"/>
                    <w:left w:val="nil"/>
                    <w:bottom w:val="single" w:sz="4" w:space="0" w:color="auto"/>
                    <w:right w:val="single" w:sz="4" w:space="0" w:color="auto"/>
                  </w:tcBorders>
                  <w:noWrap/>
                  <w:vAlign w:val="bottom"/>
                </w:tcPr>
                <w:p w14:paraId="0EB19261" w14:textId="0FBE8F4F" w:rsidR="00FD6D1A"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35</w:t>
                  </w:r>
                </w:p>
              </w:tc>
              <w:tc>
                <w:tcPr>
                  <w:tcW w:w="1086" w:type="dxa"/>
                  <w:tcBorders>
                    <w:top w:val="nil"/>
                    <w:left w:val="nil"/>
                    <w:bottom w:val="single" w:sz="4" w:space="0" w:color="auto"/>
                    <w:right w:val="single" w:sz="4" w:space="0" w:color="auto"/>
                  </w:tcBorders>
                  <w:noWrap/>
                  <w:vAlign w:val="bottom"/>
                </w:tcPr>
                <w:p w14:paraId="4D494092" w14:textId="1C8C80B3" w:rsidR="00FD6D1A"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266" w:type="dxa"/>
                  <w:tcBorders>
                    <w:top w:val="nil"/>
                    <w:left w:val="nil"/>
                    <w:bottom w:val="nil"/>
                    <w:right w:val="nil"/>
                  </w:tcBorders>
                  <w:shd w:val="clear" w:color="000000" w:fill="FFFFFF"/>
                  <w:noWrap/>
                  <w:vAlign w:val="bottom"/>
                  <w:hideMark/>
                </w:tcPr>
                <w:p w14:paraId="0E3EF6C3" w14:textId="7D0D7F10" w:rsidR="00FD6D1A" w:rsidRPr="009C2300" w:rsidRDefault="00FD6D1A"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208D4286" w14:textId="210B25DB" w:rsidR="00FD6D1A" w:rsidRPr="009C2300" w:rsidRDefault="00FD6D1A"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P6</w:t>
                  </w:r>
                </w:p>
              </w:tc>
              <w:tc>
                <w:tcPr>
                  <w:tcW w:w="1062" w:type="dxa"/>
                  <w:tcBorders>
                    <w:top w:val="nil"/>
                    <w:left w:val="nil"/>
                    <w:bottom w:val="single" w:sz="4" w:space="0" w:color="auto"/>
                    <w:right w:val="single" w:sz="4" w:space="0" w:color="auto"/>
                  </w:tcBorders>
                  <w:noWrap/>
                  <w:vAlign w:val="bottom"/>
                  <w:hideMark/>
                </w:tcPr>
                <w:p w14:paraId="663DE48C" w14:textId="06B682CB" w:rsidR="00FD6D1A"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85.4</w:t>
                  </w:r>
                  <w:r w:rsidRPr="009C2300">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6F75AED7" w14:textId="63577D97" w:rsidR="00FD6D1A"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14.6</w:t>
                  </w:r>
                  <w:r w:rsidRPr="009C2300">
                    <w:rPr>
                      <w:rFonts w:ascii="Calibri" w:eastAsia="Times New Roman" w:hAnsi="Calibri" w:cs="Calibri"/>
                      <w:color w:val="000000"/>
                      <w:lang w:eastAsia="en-GB"/>
                    </w:rPr>
                    <w:t>%</w:t>
                  </w:r>
                </w:p>
              </w:tc>
            </w:tr>
            <w:tr w:rsidR="00FD6D1A" w:rsidRPr="009C2300" w14:paraId="1AB5526F" w14:textId="77777777" w:rsidTr="00D83973">
              <w:trPr>
                <w:trHeight w:val="290"/>
              </w:trPr>
              <w:tc>
                <w:tcPr>
                  <w:tcW w:w="442" w:type="dxa"/>
                  <w:tcBorders>
                    <w:top w:val="nil"/>
                    <w:left w:val="single" w:sz="4" w:space="0" w:color="auto"/>
                    <w:bottom w:val="single" w:sz="4" w:space="0" w:color="auto"/>
                    <w:right w:val="single" w:sz="4" w:space="0" w:color="auto"/>
                  </w:tcBorders>
                  <w:noWrap/>
                  <w:vAlign w:val="bottom"/>
                  <w:hideMark/>
                </w:tcPr>
                <w:p w14:paraId="65DD1373" w14:textId="77777777" w:rsidR="00FD6D1A" w:rsidRPr="009C2300" w:rsidRDefault="00FD6D1A"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P7</w:t>
                  </w:r>
                </w:p>
              </w:tc>
              <w:tc>
                <w:tcPr>
                  <w:tcW w:w="1062" w:type="dxa"/>
                  <w:tcBorders>
                    <w:top w:val="nil"/>
                    <w:left w:val="nil"/>
                    <w:bottom w:val="single" w:sz="4" w:space="0" w:color="auto"/>
                    <w:right w:val="single" w:sz="4" w:space="0" w:color="auto"/>
                  </w:tcBorders>
                  <w:noWrap/>
                  <w:vAlign w:val="bottom"/>
                </w:tcPr>
                <w:p w14:paraId="6D400FB8" w14:textId="006BB01C" w:rsidR="00FD6D1A"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33</w:t>
                  </w:r>
                </w:p>
              </w:tc>
              <w:tc>
                <w:tcPr>
                  <w:tcW w:w="1086" w:type="dxa"/>
                  <w:tcBorders>
                    <w:top w:val="nil"/>
                    <w:left w:val="nil"/>
                    <w:bottom w:val="single" w:sz="4" w:space="0" w:color="auto"/>
                    <w:right w:val="single" w:sz="4" w:space="0" w:color="auto"/>
                  </w:tcBorders>
                  <w:noWrap/>
                  <w:vAlign w:val="bottom"/>
                </w:tcPr>
                <w:p w14:paraId="4DA80A17" w14:textId="192882F2" w:rsidR="00FD6D1A"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10</w:t>
                  </w:r>
                </w:p>
              </w:tc>
              <w:tc>
                <w:tcPr>
                  <w:tcW w:w="266" w:type="dxa"/>
                  <w:tcBorders>
                    <w:top w:val="nil"/>
                    <w:left w:val="nil"/>
                    <w:bottom w:val="nil"/>
                    <w:right w:val="nil"/>
                  </w:tcBorders>
                  <w:shd w:val="clear" w:color="000000" w:fill="FFFFFF"/>
                  <w:noWrap/>
                  <w:vAlign w:val="bottom"/>
                  <w:hideMark/>
                </w:tcPr>
                <w:p w14:paraId="4298051F" w14:textId="77777777" w:rsidR="00FD6D1A" w:rsidRPr="009C2300" w:rsidRDefault="00FD6D1A"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5D095E43" w14:textId="77777777" w:rsidR="00FD6D1A" w:rsidRPr="009C2300" w:rsidRDefault="00FD6D1A"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P7</w:t>
                  </w:r>
                </w:p>
              </w:tc>
              <w:tc>
                <w:tcPr>
                  <w:tcW w:w="1062" w:type="dxa"/>
                  <w:tcBorders>
                    <w:top w:val="nil"/>
                    <w:left w:val="nil"/>
                    <w:bottom w:val="single" w:sz="4" w:space="0" w:color="auto"/>
                    <w:right w:val="single" w:sz="4" w:space="0" w:color="auto"/>
                  </w:tcBorders>
                  <w:noWrap/>
                  <w:vAlign w:val="bottom"/>
                  <w:hideMark/>
                </w:tcPr>
                <w:p w14:paraId="4B720EAD" w14:textId="7091C03C" w:rsidR="00FD6D1A"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76.7</w:t>
                  </w:r>
                  <w:r w:rsidRPr="009C2300">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71A9D09F" w14:textId="4088DC10" w:rsidR="00FD6D1A"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23.3</w:t>
                  </w:r>
                  <w:r w:rsidRPr="009C2300">
                    <w:rPr>
                      <w:rFonts w:ascii="Calibri" w:eastAsia="Times New Roman" w:hAnsi="Calibri" w:cs="Calibri"/>
                      <w:color w:val="000000"/>
                      <w:lang w:eastAsia="en-GB"/>
                    </w:rPr>
                    <w:t>%</w:t>
                  </w:r>
                </w:p>
              </w:tc>
            </w:tr>
          </w:tbl>
          <w:p w14:paraId="39282ABD" w14:textId="77777777" w:rsidR="00CF1E0C" w:rsidRDefault="00CF1E0C" w:rsidP="00CF1E0C">
            <w:pPr>
              <w:spacing w:after="0" w:line="240" w:lineRule="auto"/>
              <w:rPr>
                <w:rFonts w:cstheme="minorHAnsi"/>
              </w:rPr>
            </w:pPr>
            <w:r>
              <w:rPr>
                <w:rFonts w:cstheme="minorHAnsi"/>
              </w:rPr>
              <w:t xml:space="preserve">  </w:t>
            </w:r>
          </w:p>
          <w:tbl>
            <w:tblPr>
              <w:tblW w:w="5446" w:type="dxa"/>
              <w:tblLook w:val="04A0" w:firstRow="1" w:lastRow="0" w:firstColumn="1" w:lastColumn="0" w:noHBand="0" w:noVBand="1"/>
            </w:tblPr>
            <w:tblGrid>
              <w:gridCol w:w="442"/>
              <w:gridCol w:w="1062"/>
              <w:gridCol w:w="1086"/>
              <w:gridCol w:w="266"/>
              <w:gridCol w:w="442"/>
              <w:gridCol w:w="1062"/>
              <w:gridCol w:w="1086"/>
            </w:tblGrid>
            <w:tr w:rsidR="00CF1E0C" w:rsidRPr="009C2300" w14:paraId="74EB41DD" w14:textId="77777777" w:rsidTr="007B7FE4">
              <w:trPr>
                <w:trHeight w:val="290"/>
              </w:trPr>
              <w:tc>
                <w:tcPr>
                  <w:tcW w:w="5446" w:type="dxa"/>
                  <w:gridSpan w:val="7"/>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4FC7A43" w14:textId="77777777" w:rsidR="00CF1E0C" w:rsidRPr="009C2300"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9C2300">
                    <w:rPr>
                      <w:rFonts w:ascii="Calibri" w:eastAsia="Times New Roman" w:hAnsi="Calibri" w:cs="Calibri"/>
                      <w:color w:val="000000"/>
                      <w:lang w:eastAsia="en-GB"/>
                    </w:rPr>
                    <w:t>WRITING</w:t>
                  </w:r>
                </w:p>
              </w:tc>
            </w:tr>
            <w:tr w:rsidR="00CF1E0C" w:rsidRPr="009C2300" w14:paraId="1B1696D8" w14:textId="77777777" w:rsidTr="007B7FE4">
              <w:trPr>
                <w:trHeight w:val="290"/>
              </w:trPr>
              <w:tc>
                <w:tcPr>
                  <w:tcW w:w="442" w:type="dxa"/>
                  <w:tcBorders>
                    <w:top w:val="nil"/>
                    <w:left w:val="single" w:sz="4" w:space="0" w:color="auto"/>
                    <w:bottom w:val="single" w:sz="4" w:space="0" w:color="auto"/>
                    <w:right w:val="single" w:sz="4" w:space="0" w:color="auto"/>
                  </w:tcBorders>
                  <w:shd w:val="clear" w:color="000000" w:fill="DDEBF7"/>
                  <w:noWrap/>
                  <w:vAlign w:val="bottom"/>
                  <w:hideMark/>
                </w:tcPr>
                <w:p w14:paraId="004AC036"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1062" w:type="dxa"/>
                  <w:tcBorders>
                    <w:top w:val="nil"/>
                    <w:left w:val="nil"/>
                    <w:bottom w:val="single" w:sz="4" w:space="0" w:color="auto"/>
                    <w:right w:val="single" w:sz="4" w:space="0" w:color="auto"/>
                  </w:tcBorders>
                  <w:shd w:val="clear" w:color="000000" w:fill="DDEBF7"/>
                  <w:noWrap/>
                  <w:vAlign w:val="bottom"/>
                  <w:hideMark/>
                </w:tcPr>
                <w:p w14:paraId="4EBC9415"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On Track</w:t>
                  </w:r>
                </w:p>
              </w:tc>
              <w:tc>
                <w:tcPr>
                  <w:tcW w:w="1086" w:type="dxa"/>
                  <w:tcBorders>
                    <w:top w:val="nil"/>
                    <w:left w:val="nil"/>
                    <w:bottom w:val="single" w:sz="4" w:space="0" w:color="auto"/>
                    <w:right w:val="single" w:sz="4" w:space="0" w:color="auto"/>
                  </w:tcBorders>
                  <w:shd w:val="clear" w:color="000000" w:fill="DDEBF7"/>
                  <w:noWrap/>
                  <w:vAlign w:val="bottom"/>
                  <w:hideMark/>
                </w:tcPr>
                <w:p w14:paraId="3389D9E0"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Off Track</w:t>
                  </w:r>
                </w:p>
              </w:tc>
              <w:tc>
                <w:tcPr>
                  <w:tcW w:w="266" w:type="dxa"/>
                  <w:tcBorders>
                    <w:top w:val="nil"/>
                    <w:left w:val="nil"/>
                    <w:bottom w:val="nil"/>
                    <w:right w:val="nil"/>
                  </w:tcBorders>
                  <w:shd w:val="clear" w:color="000000" w:fill="FFFFFF"/>
                  <w:noWrap/>
                  <w:vAlign w:val="bottom"/>
                  <w:hideMark/>
                </w:tcPr>
                <w:p w14:paraId="4A782BFC"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shd w:val="clear" w:color="000000" w:fill="DDEBF7"/>
                  <w:noWrap/>
                  <w:vAlign w:val="bottom"/>
                  <w:hideMark/>
                </w:tcPr>
                <w:p w14:paraId="7F3C3291"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1062" w:type="dxa"/>
                  <w:tcBorders>
                    <w:top w:val="nil"/>
                    <w:left w:val="nil"/>
                    <w:bottom w:val="single" w:sz="4" w:space="0" w:color="auto"/>
                    <w:right w:val="single" w:sz="4" w:space="0" w:color="auto"/>
                  </w:tcBorders>
                  <w:shd w:val="clear" w:color="000000" w:fill="DDEBF7"/>
                  <w:noWrap/>
                  <w:vAlign w:val="bottom"/>
                  <w:hideMark/>
                </w:tcPr>
                <w:p w14:paraId="436CE494"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On Track</w:t>
                  </w:r>
                </w:p>
              </w:tc>
              <w:tc>
                <w:tcPr>
                  <w:tcW w:w="1086" w:type="dxa"/>
                  <w:tcBorders>
                    <w:top w:val="nil"/>
                    <w:left w:val="nil"/>
                    <w:bottom w:val="single" w:sz="4" w:space="0" w:color="auto"/>
                    <w:right w:val="single" w:sz="4" w:space="0" w:color="auto"/>
                  </w:tcBorders>
                  <w:shd w:val="clear" w:color="000000" w:fill="DDEBF7"/>
                  <w:noWrap/>
                  <w:vAlign w:val="bottom"/>
                  <w:hideMark/>
                </w:tcPr>
                <w:p w14:paraId="4389DE01"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Off Track</w:t>
                  </w:r>
                </w:p>
              </w:tc>
            </w:tr>
            <w:tr w:rsidR="00CF1E0C" w:rsidRPr="009C2300" w14:paraId="253526A6" w14:textId="77777777" w:rsidTr="007B7FE4">
              <w:trPr>
                <w:trHeight w:val="290"/>
              </w:trPr>
              <w:tc>
                <w:tcPr>
                  <w:tcW w:w="442" w:type="dxa"/>
                  <w:tcBorders>
                    <w:top w:val="nil"/>
                    <w:left w:val="single" w:sz="4" w:space="0" w:color="auto"/>
                    <w:bottom w:val="single" w:sz="4" w:space="0" w:color="auto"/>
                    <w:right w:val="single" w:sz="4" w:space="0" w:color="auto"/>
                  </w:tcBorders>
                  <w:noWrap/>
                  <w:vAlign w:val="bottom"/>
                  <w:hideMark/>
                </w:tcPr>
                <w:p w14:paraId="4CA5A513"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P1</w:t>
                  </w:r>
                </w:p>
              </w:tc>
              <w:tc>
                <w:tcPr>
                  <w:tcW w:w="1062" w:type="dxa"/>
                  <w:tcBorders>
                    <w:top w:val="nil"/>
                    <w:left w:val="nil"/>
                    <w:bottom w:val="single" w:sz="4" w:space="0" w:color="auto"/>
                    <w:right w:val="single" w:sz="4" w:space="0" w:color="auto"/>
                  </w:tcBorders>
                  <w:noWrap/>
                  <w:vAlign w:val="bottom"/>
                  <w:hideMark/>
                </w:tcPr>
                <w:p w14:paraId="09BAA41F" w14:textId="7CD3FE8E" w:rsidR="00CF1E0C" w:rsidRPr="009C2300"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21</w:t>
                  </w:r>
                </w:p>
              </w:tc>
              <w:tc>
                <w:tcPr>
                  <w:tcW w:w="1086" w:type="dxa"/>
                  <w:tcBorders>
                    <w:top w:val="nil"/>
                    <w:left w:val="nil"/>
                    <w:bottom w:val="single" w:sz="4" w:space="0" w:color="auto"/>
                    <w:right w:val="single" w:sz="4" w:space="0" w:color="auto"/>
                  </w:tcBorders>
                  <w:noWrap/>
                  <w:vAlign w:val="bottom"/>
                  <w:hideMark/>
                </w:tcPr>
                <w:p w14:paraId="5836E10C" w14:textId="77777777" w:rsidR="00CF1E0C" w:rsidRPr="009C2300"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9C2300">
                    <w:rPr>
                      <w:rFonts w:ascii="Calibri" w:eastAsia="Times New Roman" w:hAnsi="Calibri" w:cs="Calibri"/>
                      <w:color w:val="000000"/>
                      <w:lang w:eastAsia="en-GB"/>
                    </w:rPr>
                    <w:t>7</w:t>
                  </w:r>
                </w:p>
              </w:tc>
              <w:tc>
                <w:tcPr>
                  <w:tcW w:w="266" w:type="dxa"/>
                  <w:tcBorders>
                    <w:top w:val="nil"/>
                    <w:left w:val="nil"/>
                    <w:bottom w:val="nil"/>
                    <w:right w:val="nil"/>
                  </w:tcBorders>
                  <w:shd w:val="clear" w:color="000000" w:fill="FFFFFF"/>
                  <w:noWrap/>
                  <w:vAlign w:val="bottom"/>
                  <w:hideMark/>
                </w:tcPr>
                <w:p w14:paraId="4C647482"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44D66F53"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P1</w:t>
                  </w:r>
                </w:p>
              </w:tc>
              <w:tc>
                <w:tcPr>
                  <w:tcW w:w="1062" w:type="dxa"/>
                  <w:tcBorders>
                    <w:top w:val="nil"/>
                    <w:left w:val="nil"/>
                    <w:bottom w:val="single" w:sz="4" w:space="0" w:color="auto"/>
                    <w:right w:val="single" w:sz="4" w:space="0" w:color="auto"/>
                  </w:tcBorders>
                  <w:noWrap/>
                  <w:vAlign w:val="bottom"/>
                  <w:hideMark/>
                </w:tcPr>
                <w:p w14:paraId="7179A3A8" w14:textId="7908263B" w:rsidR="00CF1E0C" w:rsidRPr="009C2300" w:rsidRDefault="0076609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75</w:t>
                  </w:r>
                  <w:r w:rsidR="00CF1E0C" w:rsidRPr="009C2300">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6288626F" w14:textId="158E406B" w:rsidR="00CF1E0C" w:rsidRPr="009C2300" w:rsidRDefault="0076609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25</w:t>
                  </w:r>
                  <w:r w:rsidR="00CF1E0C" w:rsidRPr="009C2300">
                    <w:rPr>
                      <w:rFonts w:ascii="Calibri" w:eastAsia="Times New Roman" w:hAnsi="Calibri" w:cs="Calibri"/>
                      <w:color w:val="000000"/>
                      <w:lang w:eastAsia="en-GB"/>
                    </w:rPr>
                    <w:t>%</w:t>
                  </w:r>
                </w:p>
              </w:tc>
            </w:tr>
            <w:tr w:rsidR="007B7FE4" w:rsidRPr="009C2300" w14:paraId="4C72E6B8" w14:textId="77777777" w:rsidTr="007B7FE4">
              <w:trPr>
                <w:trHeight w:val="290"/>
              </w:trPr>
              <w:tc>
                <w:tcPr>
                  <w:tcW w:w="442" w:type="dxa"/>
                  <w:tcBorders>
                    <w:top w:val="nil"/>
                    <w:left w:val="single" w:sz="4" w:space="0" w:color="auto"/>
                    <w:bottom w:val="single" w:sz="4" w:space="0" w:color="auto"/>
                    <w:right w:val="single" w:sz="4" w:space="0" w:color="auto"/>
                  </w:tcBorders>
                  <w:noWrap/>
                  <w:vAlign w:val="bottom"/>
                  <w:hideMark/>
                </w:tcPr>
                <w:p w14:paraId="03187E7B" w14:textId="77777777" w:rsidR="007B7FE4" w:rsidRPr="009C2300" w:rsidRDefault="007B7FE4"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P2</w:t>
                  </w:r>
                </w:p>
              </w:tc>
              <w:tc>
                <w:tcPr>
                  <w:tcW w:w="1062" w:type="dxa"/>
                  <w:tcBorders>
                    <w:top w:val="nil"/>
                    <w:left w:val="nil"/>
                    <w:bottom w:val="single" w:sz="4" w:space="0" w:color="auto"/>
                    <w:right w:val="single" w:sz="4" w:space="0" w:color="auto"/>
                  </w:tcBorders>
                  <w:noWrap/>
                  <w:vAlign w:val="bottom"/>
                  <w:hideMark/>
                </w:tcPr>
                <w:p w14:paraId="5DB8F5CB" w14:textId="1BD0BC87" w:rsidR="007B7FE4" w:rsidRPr="009C2300" w:rsidRDefault="007B7F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9C2300">
                    <w:rPr>
                      <w:rFonts w:ascii="Calibri" w:eastAsia="Times New Roman" w:hAnsi="Calibri" w:cs="Calibri"/>
                      <w:color w:val="000000"/>
                      <w:lang w:eastAsia="en-GB"/>
                    </w:rPr>
                    <w:t>2</w:t>
                  </w:r>
                  <w:r>
                    <w:rPr>
                      <w:rFonts w:ascii="Calibri" w:eastAsia="Times New Roman" w:hAnsi="Calibri" w:cs="Calibri"/>
                      <w:color w:val="000000"/>
                      <w:lang w:eastAsia="en-GB"/>
                    </w:rPr>
                    <w:t>1</w:t>
                  </w:r>
                </w:p>
              </w:tc>
              <w:tc>
                <w:tcPr>
                  <w:tcW w:w="1086" w:type="dxa"/>
                  <w:tcBorders>
                    <w:top w:val="nil"/>
                    <w:left w:val="nil"/>
                    <w:bottom w:val="single" w:sz="4" w:space="0" w:color="auto"/>
                    <w:right w:val="single" w:sz="4" w:space="0" w:color="auto"/>
                  </w:tcBorders>
                  <w:noWrap/>
                  <w:vAlign w:val="bottom"/>
                  <w:hideMark/>
                </w:tcPr>
                <w:p w14:paraId="1BBA6709" w14:textId="77777777" w:rsidR="007B7FE4" w:rsidRPr="009C2300" w:rsidRDefault="007B7F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9C2300">
                    <w:rPr>
                      <w:rFonts w:ascii="Calibri" w:eastAsia="Times New Roman" w:hAnsi="Calibri" w:cs="Calibri"/>
                      <w:color w:val="000000"/>
                      <w:lang w:eastAsia="en-GB"/>
                    </w:rPr>
                    <w:t>7</w:t>
                  </w:r>
                </w:p>
              </w:tc>
              <w:tc>
                <w:tcPr>
                  <w:tcW w:w="266" w:type="dxa"/>
                  <w:tcBorders>
                    <w:top w:val="nil"/>
                    <w:left w:val="nil"/>
                    <w:bottom w:val="nil"/>
                    <w:right w:val="nil"/>
                  </w:tcBorders>
                  <w:shd w:val="clear" w:color="000000" w:fill="FFFFFF"/>
                  <w:noWrap/>
                  <w:vAlign w:val="bottom"/>
                  <w:hideMark/>
                </w:tcPr>
                <w:p w14:paraId="590F792B" w14:textId="77777777" w:rsidR="007B7FE4" w:rsidRPr="009C2300" w:rsidRDefault="007B7FE4"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41A8499A" w14:textId="77777777" w:rsidR="007B7FE4" w:rsidRPr="009C2300" w:rsidRDefault="007B7FE4"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P2</w:t>
                  </w:r>
                </w:p>
              </w:tc>
              <w:tc>
                <w:tcPr>
                  <w:tcW w:w="1062" w:type="dxa"/>
                  <w:tcBorders>
                    <w:top w:val="nil"/>
                    <w:left w:val="nil"/>
                    <w:bottom w:val="single" w:sz="4" w:space="0" w:color="auto"/>
                    <w:right w:val="single" w:sz="4" w:space="0" w:color="auto"/>
                  </w:tcBorders>
                  <w:noWrap/>
                  <w:vAlign w:val="bottom"/>
                  <w:hideMark/>
                </w:tcPr>
                <w:p w14:paraId="701C70C2" w14:textId="25F244C1" w:rsidR="007B7FE4" w:rsidRPr="009C2300" w:rsidRDefault="007B7F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75</w:t>
                  </w:r>
                  <w:r w:rsidRPr="009C2300">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0E1EBE30" w14:textId="0D91D3A3" w:rsidR="007B7FE4" w:rsidRPr="009C2300" w:rsidRDefault="007B7F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25</w:t>
                  </w:r>
                  <w:r w:rsidRPr="009C2300">
                    <w:rPr>
                      <w:rFonts w:ascii="Calibri" w:eastAsia="Times New Roman" w:hAnsi="Calibri" w:cs="Calibri"/>
                      <w:color w:val="000000"/>
                      <w:lang w:eastAsia="en-GB"/>
                    </w:rPr>
                    <w:t>%</w:t>
                  </w:r>
                </w:p>
              </w:tc>
            </w:tr>
            <w:tr w:rsidR="00D83973" w:rsidRPr="009C2300" w14:paraId="6DF3EFD0" w14:textId="77777777" w:rsidTr="007B7FE4">
              <w:trPr>
                <w:trHeight w:val="290"/>
              </w:trPr>
              <w:tc>
                <w:tcPr>
                  <w:tcW w:w="442" w:type="dxa"/>
                  <w:tcBorders>
                    <w:top w:val="nil"/>
                    <w:left w:val="single" w:sz="4" w:space="0" w:color="auto"/>
                    <w:bottom w:val="single" w:sz="4" w:space="0" w:color="auto"/>
                    <w:right w:val="single" w:sz="4" w:space="0" w:color="auto"/>
                  </w:tcBorders>
                  <w:noWrap/>
                  <w:vAlign w:val="bottom"/>
                  <w:hideMark/>
                </w:tcPr>
                <w:p w14:paraId="6F09EBEB" w14:textId="77777777" w:rsidR="00D83973" w:rsidRPr="009C2300" w:rsidRDefault="00D83973"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P3</w:t>
                  </w:r>
                </w:p>
              </w:tc>
              <w:tc>
                <w:tcPr>
                  <w:tcW w:w="1062" w:type="dxa"/>
                  <w:tcBorders>
                    <w:top w:val="nil"/>
                    <w:left w:val="nil"/>
                    <w:bottom w:val="single" w:sz="4" w:space="0" w:color="auto"/>
                    <w:right w:val="single" w:sz="4" w:space="0" w:color="auto"/>
                  </w:tcBorders>
                  <w:noWrap/>
                  <w:vAlign w:val="bottom"/>
                  <w:hideMark/>
                </w:tcPr>
                <w:p w14:paraId="6AAC96B9" w14:textId="77777777" w:rsidR="00D83973" w:rsidRPr="009C2300" w:rsidRDefault="00D83973"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9C2300">
                    <w:rPr>
                      <w:rFonts w:ascii="Calibri" w:eastAsia="Times New Roman" w:hAnsi="Calibri" w:cs="Calibri"/>
                      <w:color w:val="000000"/>
                      <w:lang w:eastAsia="en-GB"/>
                    </w:rPr>
                    <w:t>27</w:t>
                  </w:r>
                </w:p>
              </w:tc>
              <w:tc>
                <w:tcPr>
                  <w:tcW w:w="1086" w:type="dxa"/>
                  <w:tcBorders>
                    <w:top w:val="nil"/>
                    <w:left w:val="nil"/>
                    <w:bottom w:val="single" w:sz="4" w:space="0" w:color="auto"/>
                    <w:right w:val="single" w:sz="4" w:space="0" w:color="auto"/>
                  </w:tcBorders>
                  <w:noWrap/>
                  <w:vAlign w:val="bottom"/>
                  <w:hideMark/>
                </w:tcPr>
                <w:p w14:paraId="7A1F16E3" w14:textId="0308A9A1" w:rsidR="00D83973" w:rsidRPr="009C2300" w:rsidRDefault="00D83973"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266" w:type="dxa"/>
                  <w:tcBorders>
                    <w:top w:val="nil"/>
                    <w:left w:val="nil"/>
                    <w:bottom w:val="nil"/>
                    <w:right w:val="nil"/>
                  </w:tcBorders>
                  <w:shd w:val="clear" w:color="000000" w:fill="FFFFFF"/>
                  <w:noWrap/>
                  <w:vAlign w:val="bottom"/>
                  <w:hideMark/>
                </w:tcPr>
                <w:p w14:paraId="15BE00F2" w14:textId="77777777" w:rsidR="00D83973" w:rsidRPr="009C2300" w:rsidRDefault="00D83973"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35370EC5" w14:textId="77777777" w:rsidR="00D83973" w:rsidRPr="009C2300" w:rsidRDefault="00D83973"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P3</w:t>
                  </w:r>
                </w:p>
              </w:tc>
              <w:tc>
                <w:tcPr>
                  <w:tcW w:w="1062" w:type="dxa"/>
                  <w:tcBorders>
                    <w:top w:val="nil"/>
                    <w:left w:val="nil"/>
                    <w:bottom w:val="single" w:sz="4" w:space="0" w:color="auto"/>
                    <w:right w:val="single" w:sz="4" w:space="0" w:color="auto"/>
                  </w:tcBorders>
                  <w:noWrap/>
                  <w:vAlign w:val="bottom"/>
                  <w:hideMark/>
                </w:tcPr>
                <w:p w14:paraId="1C3E60A7" w14:textId="538BB5AC" w:rsidR="00D83973" w:rsidRPr="009C2300" w:rsidRDefault="00D83973"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81</w:t>
                  </w:r>
                  <w:r w:rsidRPr="009C2300">
                    <w:rPr>
                      <w:rFonts w:ascii="Calibri" w:eastAsia="Times New Roman" w:hAnsi="Calibri" w:cs="Calibri"/>
                      <w:color w:val="000000"/>
                      <w:lang w:eastAsia="en-GB"/>
                    </w:rPr>
                    <w:t>.</w:t>
                  </w:r>
                  <w:r>
                    <w:rPr>
                      <w:rFonts w:ascii="Calibri" w:eastAsia="Times New Roman" w:hAnsi="Calibri" w:cs="Calibri"/>
                      <w:color w:val="000000"/>
                      <w:lang w:eastAsia="en-GB"/>
                    </w:rPr>
                    <w:t>8</w:t>
                  </w:r>
                  <w:r w:rsidRPr="009C2300">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200EAC47" w14:textId="7FCB5570" w:rsidR="00D83973" w:rsidRPr="009C2300" w:rsidRDefault="00D83973"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18.2</w:t>
                  </w:r>
                  <w:r w:rsidRPr="009C2300">
                    <w:rPr>
                      <w:rFonts w:ascii="Calibri" w:eastAsia="Times New Roman" w:hAnsi="Calibri" w:cs="Calibri"/>
                      <w:color w:val="000000"/>
                      <w:lang w:eastAsia="en-GB"/>
                    </w:rPr>
                    <w:t>%</w:t>
                  </w:r>
                </w:p>
              </w:tc>
            </w:tr>
            <w:tr w:rsidR="00CF1E0C" w:rsidRPr="009C2300" w14:paraId="59F89C18" w14:textId="77777777" w:rsidTr="00D83973">
              <w:trPr>
                <w:trHeight w:val="290"/>
              </w:trPr>
              <w:tc>
                <w:tcPr>
                  <w:tcW w:w="442" w:type="dxa"/>
                  <w:tcBorders>
                    <w:top w:val="nil"/>
                    <w:left w:val="single" w:sz="4" w:space="0" w:color="auto"/>
                    <w:bottom w:val="single" w:sz="4" w:space="0" w:color="auto"/>
                    <w:right w:val="single" w:sz="4" w:space="0" w:color="auto"/>
                  </w:tcBorders>
                  <w:noWrap/>
                  <w:vAlign w:val="bottom"/>
                  <w:hideMark/>
                </w:tcPr>
                <w:p w14:paraId="4243FE77"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P4</w:t>
                  </w:r>
                </w:p>
              </w:tc>
              <w:tc>
                <w:tcPr>
                  <w:tcW w:w="1062" w:type="dxa"/>
                  <w:tcBorders>
                    <w:top w:val="nil"/>
                    <w:left w:val="nil"/>
                    <w:bottom w:val="single" w:sz="4" w:space="0" w:color="auto"/>
                    <w:right w:val="single" w:sz="4" w:space="0" w:color="auto"/>
                  </w:tcBorders>
                  <w:noWrap/>
                  <w:vAlign w:val="bottom"/>
                </w:tcPr>
                <w:p w14:paraId="4585F778" w14:textId="03DC3051" w:rsidR="00CF1E0C" w:rsidRPr="009C2300" w:rsidRDefault="007B553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27</w:t>
                  </w:r>
                </w:p>
              </w:tc>
              <w:tc>
                <w:tcPr>
                  <w:tcW w:w="1086" w:type="dxa"/>
                  <w:tcBorders>
                    <w:top w:val="nil"/>
                    <w:left w:val="nil"/>
                    <w:bottom w:val="single" w:sz="4" w:space="0" w:color="auto"/>
                    <w:right w:val="single" w:sz="4" w:space="0" w:color="auto"/>
                  </w:tcBorders>
                  <w:noWrap/>
                  <w:vAlign w:val="bottom"/>
                </w:tcPr>
                <w:p w14:paraId="3F738113" w14:textId="31364BA0" w:rsidR="00CF1E0C" w:rsidRPr="009C2300" w:rsidRDefault="007B553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w:t>
                  </w:r>
                </w:p>
              </w:tc>
              <w:tc>
                <w:tcPr>
                  <w:tcW w:w="266" w:type="dxa"/>
                  <w:tcBorders>
                    <w:top w:val="nil"/>
                    <w:left w:val="nil"/>
                    <w:bottom w:val="nil"/>
                    <w:right w:val="nil"/>
                  </w:tcBorders>
                  <w:shd w:val="clear" w:color="000000" w:fill="FFFFFF"/>
                  <w:noWrap/>
                  <w:vAlign w:val="bottom"/>
                  <w:hideMark/>
                </w:tcPr>
                <w:p w14:paraId="4D2B7E82"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18A11B71"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P4</w:t>
                  </w:r>
                </w:p>
              </w:tc>
              <w:tc>
                <w:tcPr>
                  <w:tcW w:w="1062" w:type="dxa"/>
                  <w:tcBorders>
                    <w:top w:val="nil"/>
                    <w:left w:val="nil"/>
                    <w:bottom w:val="single" w:sz="4" w:space="0" w:color="auto"/>
                    <w:right w:val="single" w:sz="4" w:space="0" w:color="auto"/>
                  </w:tcBorders>
                  <w:noWrap/>
                  <w:vAlign w:val="bottom"/>
                  <w:hideMark/>
                </w:tcPr>
                <w:p w14:paraId="77A68C33" w14:textId="602A33ED" w:rsidR="00CF1E0C" w:rsidRPr="009C2300" w:rsidRDefault="00200CED"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77</w:t>
                  </w:r>
                  <w:r w:rsidR="00CF1E0C" w:rsidRPr="009C2300">
                    <w:rPr>
                      <w:rFonts w:ascii="Calibri" w:eastAsia="Times New Roman" w:hAnsi="Calibri" w:cs="Calibri"/>
                      <w:color w:val="000000"/>
                      <w:lang w:eastAsia="en-GB"/>
                    </w:rPr>
                    <w:t>.</w:t>
                  </w:r>
                  <w:r>
                    <w:rPr>
                      <w:rFonts w:ascii="Calibri" w:eastAsia="Times New Roman" w:hAnsi="Calibri" w:cs="Calibri"/>
                      <w:color w:val="000000"/>
                      <w:lang w:eastAsia="en-GB"/>
                    </w:rPr>
                    <w:t>1</w:t>
                  </w:r>
                  <w:r w:rsidR="00CF1E0C" w:rsidRPr="009C2300">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4B5D6BAD" w14:textId="1ED59FE2" w:rsidR="00CF1E0C" w:rsidRPr="009C2300" w:rsidRDefault="00200CED"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22</w:t>
                  </w:r>
                  <w:r w:rsidR="00CF1E0C" w:rsidRPr="009C2300">
                    <w:rPr>
                      <w:rFonts w:ascii="Calibri" w:eastAsia="Times New Roman" w:hAnsi="Calibri" w:cs="Calibri"/>
                      <w:color w:val="000000"/>
                      <w:lang w:eastAsia="en-GB"/>
                    </w:rPr>
                    <w:t>.</w:t>
                  </w:r>
                  <w:r>
                    <w:rPr>
                      <w:rFonts w:ascii="Calibri" w:eastAsia="Times New Roman" w:hAnsi="Calibri" w:cs="Calibri"/>
                      <w:color w:val="000000"/>
                      <w:lang w:eastAsia="en-GB"/>
                    </w:rPr>
                    <w:t>9</w:t>
                  </w:r>
                  <w:r w:rsidR="00CF1E0C" w:rsidRPr="009C2300">
                    <w:rPr>
                      <w:rFonts w:ascii="Calibri" w:eastAsia="Times New Roman" w:hAnsi="Calibri" w:cs="Calibri"/>
                      <w:color w:val="000000"/>
                      <w:lang w:eastAsia="en-GB"/>
                    </w:rPr>
                    <w:t>%</w:t>
                  </w:r>
                </w:p>
              </w:tc>
            </w:tr>
            <w:tr w:rsidR="00CF1E0C" w:rsidRPr="009C2300" w14:paraId="0AF491FE" w14:textId="77777777" w:rsidTr="00D83973">
              <w:trPr>
                <w:trHeight w:val="290"/>
              </w:trPr>
              <w:tc>
                <w:tcPr>
                  <w:tcW w:w="442" w:type="dxa"/>
                  <w:tcBorders>
                    <w:top w:val="nil"/>
                    <w:left w:val="single" w:sz="4" w:space="0" w:color="auto"/>
                    <w:bottom w:val="single" w:sz="4" w:space="0" w:color="auto"/>
                    <w:right w:val="single" w:sz="4" w:space="0" w:color="auto"/>
                  </w:tcBorders>
                  <w:noWrap/>
                  <w:vAlign w:val="bottom"/>
                  <w:hideMark/>
                </w:tcPr>
                <w:p w14:paraId="3189332A"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P5</w:t>
                  </w:r>
                </w:p>
              </w:tc>
              <w:tc>
                <w:tcPr>
                  <w:tcW w:w="1062" w:type="dxa"/>
                  <w:tcBorders>
                    <w:top w:val="nil"/>
                    <w:left w:val="nil"/>
                    <w:bottom w:val="single" w:sz="4" w:space="0" w:color="auto"/>
                    <w:right w:val="single" w:sz="4" w:space="0" w:color="auto"/>
                  </w:tcBorders>
                  <w:noWrap/>
                  <w:vAlign w:val="bottom"/>
                </w:tcPr>
                <w:p w14:paraId="777CA20E" w14:textId="2B154A36" w:rsidR="00CF1E0C"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31</w:t>
                  </w:r>
                </w:p>
              </w:tc>
              <w:tc>
                <w:tcPr>
                  <w:tcW w:w="1086" w:type="dxa"/>
                  <w:tcBorders>
                    <w:top w:val="nil"/>
                    <w:left w:val="nil"/>
                    <w:bottom w:val="single" w:sz="4" w:space="0" w:color="auto"/>
                    <w:right w:val="single" w:sz="4" w:space="0" w:color="auto"/>
                  </w:tcBorders>
                  <w:noWrap/>
                  <w:vAlign w:val="bottom"/>
                </w:tcPr>
                <w:p w14:paraId="0361DE16" w14:textId="6ACCCBD0" w:rsidR="00CF1E0C"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266" w:type="dxa"/>
                  <w:tcBorders>
                    <w:top w:val="nil"/>
                    <w:left w:val="nil"/>
                    <w:bottom w:val="nil"/>
                    <w:right w:val="nil"/>
                  </w:tcBorders>
                  <w:shd w:val="clear" w:color="000000" w:fill="FFFFFF"/>
                  <w:noWrap/>
                  <w:vAlign w:val="bottom"/>
                  <w:hideMark/>
                </w:tcPr>
                <w:p w14:paraId="5C91B427"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5CB924EB"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P5</w:t>
                  </w:r>
                </w:p>
              </w:tc>
              <w:tc>
                <w:tcPr>
                  <w:tcW w:w="1062" w:type="dxa"/>
                  <w:tcBorders>
                    <w:top w:val="nil"/>
                    <w:left w:val="nil"/>
                    <w:bottom w:val="single" w:sz="4" w:space="0" w:color="auto"/>
                    <w:right w:val="single" w:sz="4" w:space="0" w:color="auto"/>
                  </w:tcBorders>
                  <w:noWrap/>
                  <w:vAlign w:val="bottom"/>
                  <w:hideMark/>
                </w:tcPr>
                <w:p w14:paraId="45CA22AA" w14:textId="3E0CFBDD" w:rsidR="00CF1E0C"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83.4</w:t>
                  </w:r>
                  <w:r w:rsidR="00CF1E0C" w:rsidRPr="009C2300">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76A09EAF" w14:textId="29609E33" w:rsidR="00CF1E0C"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16.6</w:t>
                  </w:r>
                  <w:r w:rsidR="00CF1E0C" w:rsidRPr="009C2300">
                    <w:rPr>
                      <w:rFonts w:ascii="Calibri" w:eastAsia="Times New Roman" w:hAnsi="Calibri" w:cs="Calibri"/>
                      <w:color w:val="000000"/>
                      <w:lang w:eastAsia="en-GB"/>
                    </w:rPr>
                    <w:t>%</w:t>
                  </w:r>
                </w:p>
              </w:tc>
            </w:tr>
            <w:tr w:rsidR="00CF1E0C" w:rsidRPr="009C2300" w14:paraId="262CAAB3" w14:textId="77777777" w:rsidTr="00D83973">
              <w:trPr>
                <w:trHeight w:val="290"/>
              </w:trPr>
              <w:tc>
                <w:tcPr>
                  <w:tcW w:w="442" w:type="dxa"/>
                  <w:tcBorders>
                    <w:top w:val="nil"/>
                    <w:left w:val="single" w:sz="4" w:space="0" w:color="auto"/>
                    <w:bottom w:val="single" w:sz="4" w:space="0" w:color="auto"/>
                    <w:right w:val="single" w:sz="4" w:space="0" w:color="auto"/>
                  </w:tcBorders>
                  <w:noWrap/>
                  <w:vAlign w:val="bottom"/>
                  <w:hideMark/>
                </w:tcPr>
                <w:p w14:paraId="63917ED5"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P6</w:t>
                  </w:r>
                </w:p>
              </w:tc>
              <w:tc>
                <w:tcPr>
                  <w:tcW w:w="1062" w:type="dxa"/>
                  <w:tcBorders>
                    <w:top w:val="nil"/>
                    <w:left w:val="nil"/>
                    <w:bottom w:val="single" w:sz="4" w:space="0" w:color="auto"/>
                    <w:right w:val="single" w:sz="4" w:space="0" w:color="auto"/>
                  </w:tcBorders>
                  <w:noWrap/>
                  <w:vAlign w:val="bottom"/>
                </w:tcPr>
                <w:p w14:paraId="5FBBAF1B" w14:textId="184E70BD" w:rsidR="00CF1E0C"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33</w:t>
                  </w:r>
                </w:p>
              </w:tc>
              <w:tc>
                <w:tcPr>
                  <w:tcW w:w="1086" w:type="dxa"/>
                  <w:tcBorders>
                    <w:top w:val="nil"/>
                    <w:left w:val="nil"/>
                    <w:bottom w:val="single" w:sz="4" w:space="0" w:color="auto"/>
                    <w:right w:val="single" w:sz="4" w:space="0" w:color="auto"/>
                  </w:tcBorders>
                  <w:noWrap/>
                  <w:vAlign w:val="bottom"/>
                </w:tcPr>
                <w:p w14:paraId="3E399712" w14:textId="21846776" w:rsidR="00CF1E0C"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w:t>
                  </w:r>
                </w:p>
              </w:tc>
              <w:tc>
                <w:tcPr>
                  <w:tcW w:w="266" w:type="dxa"/>
                  <w:tcBorders>
                    <w:top w:val="nil"/>
                    <w:left w:val="nil"/>
                    <w:bottom w:val="nil"/>
                    <w:right w:val="nil"/>
                  </w:tcBorders>
                  <w:shd w:val="clear" w:color="000000" w:fill="FFFFFF"/>
                  <w:noWrap/>
                  <w:vAlign w:val="bottom"/>
                  <w:hideMark/>
                </w:tcPr>
                <w:p w14:paraId="42655578"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448CC4D2" w14:textId="77777777" w:rsidR="00CF1E0C" w:rsidRPr="009C2300"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P6</w:t>
                  </w:r>
                </w:p>
              </w:tc>
              <w:tc>
                <w:tcPr>
                  <w:tcW w:w="1062" w:type="dxa"/>
                  <w:tcBorders>
                    <w:top w:val="nil"/>
                    <w:left w:val="nil"/>
                    <w:bottom w:val="single" w:sz="4" w:space="0" w:color="auto"/>
                    <w:right w:val="single" w:sz="4" w:space="0" w:color="auto"/>
                  </w:tcBorders>
                  <w:noWrap/>
                  <w:vAlign w:val="bottom"/>
                  <w:hideMark/>
                </w:tcPr>
                <w:p w14:paraId="6767792A" w14:textId="53DDB9C5" w:rsidR="00CF1E0C"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80.5</w:t>
                  </w:r>
                  <w:r w:rsidR="00CF1E0C" w:rsidRPr="009C2300">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07A0280A" w14:textId="166BFC39" w:rsidR="00CF1E0C"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19.5</w:t>
                  </w:r>
                  <w:r w:rsidR="00CF1E0C" w:rsidRPr="009C2300">
                    <w:rPr>
                      <w:rFonts w:ascii="Calibri" w:eastAsia="Times New Roman" w:hAnsi="Calibri" w:cs="Calibri"/>
                      <w:color w:val="000000"/>
                      <w:lang w:eastAsia="en-GB"/>
                    </w:rPr>
                    <w:t>%</w:t>
                  </w:r>
                </w:p>
              </w:tc>
            </w:tr>
            <w:tr w:rsidR="00FD6D1A" w:rsidRPr="009C2300" w14:paraId="474F7B62" w14:textId="77777777" w:rsidTr="00D83973">
              <w:trPr>
                <w:trHeight w:val="290"/>
              </w:trPr>
              <w:tc>
                <w:tcPr>
                  <w:tcW w:w="442" w:type="dxa"/>
                  <w:tcBorders>
                    <w:top w:val="nil"/>
                    <w:left w:val="single" w:sz="4" w:space="0" w:color="auto"/>
                    <w:bottom w:val="single" w:sz="4" w:space="0" w:color="auto"/>
                    <w:right w:val="single" w:sz="4" w:space="0" w:color="auto"/>
                  </w:tcBorders>
                  <w:noWrap/>
                  <w:vAlign w:val="bottom"/>
                  <w:hideMark/>
                </w:tcPr>
                <w:p w14:paraId="1A9D6F2B" w14:textId="77777777" w:rsidR="00FD6D1A" w:rsidRPr="009C2300" w:rsidRDefault="00FD6D1A"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P7</w:t>
                  </w:r>
                </w:p>
              </w:tc>
              <w:tc>
                <w:tcPr>
                  <w:tcW w:w="1062" w:type="dxa"/>
                  <w:tcBorders>
                    <w:top w:val="nil"/>
                    <w:left w:val="nil"/>
                    <w:bottom w:val="single" w:sz="4" w:space="0" w:color="auto"/>
                    <w:right w:val="single" w:sz="4" w:space="0" w:color="auto"/>
                  </w:tcBorders>
                  <w:noWrap/>
                  <w:vAlign w:val="bottom"/>
                </w:tcPr>
                <w:p w14:paraId="24BE8BCE" w14:textId="6726BD32" w:rsidR="00FD6D1A"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32</w:t>
                  </w:r>
                </w:p>
              </w:tc>
              <w:tc>
                <w:tcPr>
                  <w:tcW w:w="1086" w:type="dxa"/>
                  <w:tcBorders>
                    <w:top w:val="nil"/>
                    <w:left w:val="nil"/>
                    <w:bottom w:val="single" w:sz="4" w:space="0" w:color="auto"/>
                    <w:right w:val="single" w:sz="4" w:space="0" w:color="auto"/>
                  </w:tcBorders>
                  <w:noWrap/>
                  <w:vAlign w:val="bottom"/>
                </w:tcPr>
                <w:p w14:paraId="3D0626BE" w14:textId="1522FF1C" w:rsidR="00FD6D1A"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11</w:t>
                  </w:r>
                </w:p>
              </w:tc>
              <w:tc>
                <w:tcPr>
                  <w:tcW w:w="266" w:type="dxa"/>
                  <w:tcBorders>
                    <w:top w:val="nil"/>
                    <w:left w:val="nil"/>
                    <w:bottom w:val="nil"/>
                    <w:right w:val="nil"/>
                  </w:tcBorders>
                  <w:shd w:val="clear" w:color="000000" w:fill="FFFFFF"/>
                  <w:noWrap/>
                  <w:vAlign w:val="bottom"/>
                  <w:hideMark/>
                </w:tcPr>
                <w:p w14:paraId="300916C0" w14:textId="77777777" w:rsidR="00FD6D1A" w:rsidRPr="009C2300" w:rsidRDefault="00FD6D1A"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67BA816A" w14:textId="77777777" w:rsidR="00FD6D1A" w:rsidRPr="009C2300" w:rsidRDefault="00FD6D1A" w:rsidP="00F713CF">
                  <w:pPr>
                    <w:framePr w:hSpace="180" w:wrap="around" w:vAnchor="text" w:hAnchor="margin" w:xAlign="center" w:y="-299"/>
                    <w:spacing w:after="0" w:line="240" w:lineRule="auto"/>
                    <w:rPr>
                      <w:rFonts w:ascii="Calibri" w:eastAsia="Times New Roman" w:hAnsi="Calibri" w:cs="Calibri"/>
                      <w:color w:val="000000"/>
                      <w:lang w:eastAsia="en-GB"/>
                    </w:rPr>
                  </w:pPr>
                  <w:r w:rsidRPr="009C2300">
                    <w:rPr>
                      <w:rFonts w:ascii="Calibri" w:eastAsia="Times New Roman" w:hAnsi="Calibri" w:cs="Calibri"/>
                      <w:color w:val="000000"/>
                      <w:lang w:eastAsia="en-GB"/>
                    </w:rPr>
                    <w:t>P7</w:t>
                  </w:r>
                </w:p>
              </w:tc>
              <w:tc>
                <w:tcPr>
                  <w:tcW w:w="1062" w:type="dxa"/>
                  <w:tcBorders>
                    <w:top w:val="nil"/>
                    <w:left w:val="nil"/>
                    <w:bottom w:val="single" w:sz="4" w:space="0" w:color="auto"/>
                    <w:right w:val="single" w:sz="4" w:space="0" w:color="auto"/>
                  </w:tcBorders>
                  <w:noWrap/>
                  <w:vAlign w:val="bottom"/>
                  <w:hideMark/>
                </w:tcPr>
                <w:p w14:paraId="7903AC27" w14:textId="281EC9DE" w:rsidR="00FD6D1A"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74</w:t>
                  </w:r>
                  <w:r w:rsidRPr="00A8237C">
                    <w:rPr>
                      <w:rFonts w:ascii="Calibri" w:eastAsia="Times New Roman" w:hAnsi="Calibri" w:cs="Calibri"/>
                      <w:color w:val="000000"/>
                      <w:lang w:eastAsia="en-GB"/>
                    </w:rPr>
                    <w:t>.</w:t>
                  </w:r>
                  <w:r>
                    <w:rPr>
                      <w:rFonts w:ascii="Calibri" w:eastAsia="Times New Roman" w:hAnsi="Calibri" w:cs="Calibri"/>
                      <w:color w:val="000000"/>
                      <w:lang w:eastAsia="en-GB"/>
                    </w:rPr>
                    <w:t>4</w:t>
                  </w:r>
                  <w:r w:rsidRPr="00A8237C">
                    <w:rPr>
                      <w:rFonts w:ascii="Calibri" w:eastAsia="Times New Roman" w:hAnsi="Calibri" w:cs="Calibri"/>
                      <w:color w:val="000000"/>
                      <w:lang w:eastAsia="en-GB"/>
                    </w:rPr>
                    <w:t>%</w:t>
                  </w:r>
                </w:p>
              </w:tc>
              <w:tc>
                <w:tcPr>
                  <w:tcW w:w="1086" w:type="dxa"/>
                  <w:tcBorders>
                    <w:top w:val="nil"/>
                    <w:left w:val="nil"/>
                    <w:bottom w:val="single" w:sz="4" w:space="0" w:color="auto"/>
                    <w:right w:val="single" w:sz="4" w:space="0" w:color="auto"/>
                  </w:tcBorders>
                  <w:noWrap/>
                  <w:vAlign w:val="bottom"/>
                  <w:hideMark/>
                </w:tcPr>
                <w:p w14:paraId="1CF03C8C" w14:textId="03C8B0E4" w:rsidR="00FD6D1A" w:rsidRPr="009C2300"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2</w:t>
                  </w:r>
                  <w:r>
                    <w:rPr>
                      <w:rFonts w:ascii="Calibri" w:eastAsia="Times New Roman" w:hAnsi="Calibri" w:cs="Calibri"/>
                      <w:color w:val="000000"/>
                      <w:lang w:eastAsia="en-GB"/>
                    </w:rPr>
                    <w:t>5</w:t>
                  </w:r>
                  <w:r w:rsidRPr="00A8237C">
                    <w:rPr>
                      <w:rFonts w:ascii="Calibri" w:eastAsia="Times New Roman" w:hAnsi="Calibri" w:cs="Calibri"/>
                      <w:color w:val="000000"/>
                      <w:lang w:eastAsia="en-GB"/>
                    </w:rPr>
                    <w:t>.</w:t>
                  </w:r>
                  <w:r>
                    <w:rPr>
                      <w:rFonts w:ascii="Calibri" w:eastAsia="Times New Roman" w:hAnsi="Calibri" w:cs="Calibri"/>
                      <w:color w:val="000000"/>
                      <w:lang w:eastAsia="en-GB"/>
                    </w:rPr>
                    <w:t>6</w:t>
                  </w:r>
                  <w:r w:rsidRPr="00A8237C">
                    <w:rPr>
                      <w:rFonts w:ascii="Calibri" w:eastAsia="Times New Roman" w:hAnsi="Calibri" w:cs="Calibri"/>
                      <w:color w:val="000000"/>
                      <w:lang w:eastAsia="en-GB"/>
                    </w:rPr>
                    <w:t>%</w:t>
                  </w:r>
                </w:p>
              </w:tc>
            </w:tr>
          </w:tbl>
          <w:p w14:paraId="4F3D451A" w14:textId="77777777" w:rsidR="00CF1E0C" w:rsidRDefault="00CF1E0C" w:rsidP="00CF1E0C">
            <w:pPr>
              <w:spacing w:after="0" w:line="240" w:lineRule="auto"/>
              <w:rPr>
                <w:rFonts w:cstheme="minorHAnsi"/>
              </w:rPr>
            </w:pPr>
          </w:p>
          <w:tbl>
            <w:tblPr>
              <w:tblW w:w="5080" w:type="dxa"/>
              <w:tblLook w:val="04A0" w:firstRow="1" w:lastRow="0" w:firstColumn="1" w:lastColumn="0" w:noHBand="0" w:noVBand="1"/>
            </w:tblPr>
            <w:tblGrid>
              <w:gridCol w:w="442"/>
              <w:gridCol w:w="1066"/>
              <w:gridCol w:w="1091"/>
              <w:gridCol w:w="266"/>
              <w:gridCol w:w="442"/>
              <w:gridCol w:w="1066"/>
              <w:gridCol w:w="1091"/>
            </w:tblGrid>
            <w:tr w:rsidR="00CF1E0C" w:rsidRPr="00A8237C" w14:paraId="5D5C321E" w14:textId="77777777" w:rsidTr="00FD226B">
              <w:trPr>
                <w:trHeight w:val="290"/>
              </w:trPr>
              <w:tc>
                <w:tcPr>
                  <w:tcW w:w="5080" w:type="dxa"/>
                  <w:gridSpan w:val="7"/>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C90E2DD" w14:textId="77777777"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lastRenderedPageBreak/>
                    <w:t>LISTENING &amp; TALKING</w:t>
                  </w:r>
                </w:p>
              </w:tc>
            </w:tr>
            <w:tr w:rsidR="00CF1E0C" w:rsidRPr="00A8237C" w14:paraId="3A6FD012" w14:textId="77777777" w:rsidTr="00FD226B">
              <w:trPr>
                <w:trHeight w:val="290"/>
              </w:trPr>
              <w:tc>
                <w:tcPr>
                  <w:tcW w:w="331" w:type="dxa"/>
                  <w:tcBorders>
                    <w:top w:val="nil"/>
                    <w:left w:val="single" w:sz="4" w:space="0" w:color="auto"/>
                    <w:bottom w:val="single" w:sz="4" w:space="0" w:color="auto"/>
                    <w:right w:val="single" w:sz="4" w:space="0" w:color="auto"/>
                  </w:tcBorders>
                  <w:shd w:val="clear" w:color="000000" w:fill="DDEBF7"/>
                  <w:noWrap/>
                  <w:vAlign w:val="bottom"/>
                  <w:hideMark/>
                </w:tcPr>
                <w:p w14:paraId="34FB903A"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1066" w:type="dxa"/>
                  <w:tcBorders>
                    <w:top w:val="nil"/>
                    <w:left w:val="nil"/>
                    <w:bottom w:val="single" w:sz="4" w:space="0" w:color="auto"/>
                    <w:right w:val="single" w:sz="4" w:space="0" w:color="auto"/>
                  </w:tcBorders>
                  <w:shd w:val="clear" w:color="000000" w:fill="DDEBF7"/>
                  <w:noWrap/>
                  <w:vAlign w:val="bottom"/>
                  <w:hideMark/>
                </w:tcPr>
                <w:p w14:paraId="31D8C70E"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On Track</w:t>
                  </w:r>
                </w:p>
              </w:tc>
              <w:tc>
                <w:tcPr>
                  <w:tcW w:w="1091" w:type="dxa"/>
                  <w:tcBorders>
                    <w:top w:val="nil"/>
                    <w:left w:val="nil"/>
                    <w:bottom w:val="single" w:sz="4" w:space="0" w:color="auto"/>
                    <w:right w:val="single" w:sz="4" w:space="0" w:color="auto"/>
                  </w:tcBorders>
                  <w:shd w:val="clear" w:color="000000" w:fill="DDEBF7"/>
                  <w:noWrap/>
                  <w:vAlign w:val="bottom"/>
                  <w:hideMark/>
                </w:tcPr>
                <w:p w14:paraId="64593096"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Off Track</w:t>
                  </w:r>
                </w:p>
              </w:tc>
              <w:tc>
                <w:tcPr>
                  <w:tcW w:w="104" w:type="dxa"/>
                  <w:tcBorders>
                    <w:top w:val="nil"/>
                    <w:left w:val="nil"/>
                    <w:bottom w:val="nil"/>
                    <w:right w:val="nil"/>
                  </w:tcBorders>
                  <w:shd w:val="clear" w:color="000000" w:fill="FFFFFF"/>
                  <w:noWrap/>
                  <w:vAlign w:val="bottom"/>
                  <w:hideMark/>
                </w:tcPr>
                <w:p w14:paraId="4CA9D5CA"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331" w:type="dxa"/>
                  <w:tcBorders>
                    <w:top w:val="nil"/>
                    <w:left w:val="single" w:sz="4" w:space="0" w:color="auto"/>
                    <w:bottom w:val="single" w:sz="4" w:space="0" w:color="auto"/>
                    <w:right w:val="single" w:sz="4" w:space="0" w:color="auto"/>
                  </w:tcBorders>
                  <w:shd w:val="clear" w:color="000000" w:fill="DDEBF7"/>
                  <w:noWrap/>
                  <w:vAlign w:val="bottom"/>
                  <w:hideMark/>
                </w:tcPr>
                <w:p w14:paraId="2A7B846B"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1066" w:type="dxa"/>
                  <w:tcBorders>
                    <w:top w:val="nil"/>
                    <w:left w:val="nil"/>
                    <w:bottom w:val="single" w:sz="4" w:space="0" w:color="auto"/>
                    <w:right w:val="single" w:sz="4" w:space="0" w:color="auto"/>
                  </w:tcBorders>
                  <w:shd w:val="clear" w:color="000000" w:fill="DDEBF7"/>
                  <w:noWrap/>
                  <w:vAlign w:val="bottom"/>
                  <w:hideMark/>
                </w:tcPr>
                <w:p w14:paraId="5F93D523"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On Track</w:t>
                  </w:r>
                </w:p>
              </w:tc>
              <w:tc>
                <w:tcPr>
                  <w:tcW w:w="1091" w:type="dxa"/>
                  <w:tcBorders>
                    <w:top w:val="nil"/>
                    <w:left w:val="nil"/>
                    <w:bottom w:val="single" w:sz="4" w:space="0" w:color="auto"/>
                    <w:right w:val="single" w:sz="4" w:space="0" w:color="auto"/>
                  </w:tcBorders>
                  <w:shd w:val="clear" w:color="000000" w:fill="DDEBF7"/>
                  <w:noWrap/>
                  <w:vAlign w:val="bottom"/>
                  <w:hideMark/>
                </w:tcPr>
                <w:p w14:paraId="45647881"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Off Track</w:t>
                  </w:r>
                </w:p>
              </w:tc>
            </w:tr>
            <w:tr w:rsidR="00CF1E0C" w:rsidRPr="00A8237C" w14:paraId="54BB563E" w14:textId="77777777" w:rsidTr="00FD226B">
              <w:trPr>
                <w:trHeight w:val="290"/>
              </w:trPr>
              <w:tc>
                <w:tcPr>
                  <w:tcW w:w="331" w:type="dxa"/>
                  <w:tcBorders>
                    <w:top w:val="nil"/>
                    <w:left w:val="single" w:sz="4" w:space="0" w:color="auto"/>
                    <w:bottom w:val="single" w:sz="4" w:space="0" w:color="auto"/>
                    <w:right w:val="single" w:sz="4" w:space="0" w:color="auto"/>
                  </w:tcBorders>
                  <w:noWrap/>
                  <w:vAlign w:val="bottom"/>
                  <w:hideMark/>
                </w:tcPr>
                <w:p w14:paraId="6E8E08E5"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P1</w:t>
                  </w:r>
                </w:p>
              </w:tc>
              <w:tc>
                <w:tcPr>
                  <w:tcW w:w="1066" w:type="dxa"/>
                  <w:tcBorders>
                    <w:top w:val="nil"/>
                    <w:left w:val="nil"/>
                    <w:bottom w:val="single" w:sz="4" w:space="0" w:color="auto"/>
                    <w:right w:val="single" w:sz="4" w:space="0" w:color="auto"/>
                  </w:tcBorders>
                  <w:noWrap/>
                  <w:vAlign w:val="bottom"/>
                  <w:hideMark/>
                </w:tcPr>
                <w:p w14:paraId="59F82889" w14:textId="77777777"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25</w:t>
                  </w:r>
                </w:p>
              </w:tc>
              <w:tc>
                <w:tcPr>
                  <w:tcW w:w="1091" w:type="dxa"/>
                  <w:tcBorders>
                    <w:top w:val="nil"/>
                    <w:left w:val="nil"/>
                    <w:bottom w:val="single" w:sz="4" w:space="0" w:color="auto"/>
                    <w:right w:val="single" w:sz="4" w:space="0" w:color="auto"/>
                  </w:tcBorders>
                  <w:noWrap/>
                  <w:vAlign w:val="bottom"/>
                  <w:hideMark/>
                </w:tcPr>
                <w:p w14:paraId="2037E69D" w14:textId="3D1C4DF3"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104" w:type="dxa"/>
                  <w:tcBorders>
                    <w:top w:val="nil"/>
                    <w:left w:val="nil"/>
                    <w:bottom w:val="nil"/>
                    <w:right w:val="nil"/>
                  </w:tcBorders>
                  <w:shd w:val="clear" w:color="000000" w:fill="FFFFFF"/>
                  <w:noWrap/>
                  <w:vAlign w:val="bottom"/>
                  <w:hideMark/>
                </w:tcPr>
                <w:p w14:paraId="1B96DC85"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331" w:type="dxa"/>
                  <w:tcBorders>
                    <w:top w:val="nil"/>
                    <w:left w:val="single" w:sz="4" w:space="0" w:color="auto"/>
                    <w:bottom w:val="single" w:sz="4" w:space="0" w:color="auto"/>
                    <w:right w:val="single" w:sz="4" w:space="0" w:color="auto"/>
                  </w:tcBorders>
                  <w:noWrap/>
                  <w:vAlign w:val="bottom"/>
                  <w:hideMark/>
                </w:tcPr>
                <w:p w14:paraId="059698BC"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P1</w:t>
                  </w:r>
                </w:p>
              </w:tc>
              <w:tc>
                <w:tcPr>
                  <w:tcW w:w="1066" w:type="dxa"/>
                  <w:tcBorders>
                    <w:top w:val="nil"/>
                    <w:left w:val="nil"/>
                    <w:bottom w:val="single" w:sz="4" w:space="0" w:color="auto"/>
                    <w:right w:val="single" w:sz="4" w:space="0" w:color="auto"/>
                  </w:tcBorders>
                  <w:noWrap/>
                  <w:vAlign w:val="bottom"/>
                  <w:hideMark/>
                </w:tcPr>
                <w:p w14:paraId="7D6E2388" w14:textId="376B9D80" w:rsidR="00CF1E0C" w:rsidRPr="00A8237C" w:rsidRDefault="0076609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89.3</w:t>
                  </w:r>
                  <w:r w:rsidR="00CF1E0C" w:rsidRPr="00A8237C">
                    <w:rPr>
                      <w:rFonts w:ascii="Calibri" w:eastAsia="Times New Roman" w:hAnsi="Calibri" w:cs="Calibri"/>
                      <w:color w:val="000000"/>
                      <w:lang w:eastAsia="en-GB"/>
                    </w:rPr>
                    <w:t>%</w:t>
                  </w:r>
                </w:p>
              </w:tc>
              <w:tc>
                <w:tcPr>
                  <w:tcW w:w="1091" w:type="dxa"/>
                  <w:tcBorders>
                    <w:top w:val="nil"/>
                    <w:left w:val="nil"/>
                    <w:bottom w:val="single" w:sz="4" w:space="0" w:color="auto"/>
                    <w:right w:val="single" w:sz="4" w:space="0" w:color="auto"/>
                  </w:tcBorders>
                  <w:noWrap/>
                  <w:vAlign w:val="bottom"/>
                  <w:hideMark/>
                </w:tcPr>
                <w:p w14:paraId="0556244D" w14:textId="2DA5D534" w:rsidR="00CF1E0C" w:rsidRPr="00A8237C" w:rsidRDefault="0076609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10.1</w:t>
                  </w:r>
                  <w:r w:rsidR="00CF1E0C" w:rsidRPr="00A8237C">
                    <w:rPr>
                      <w:rFonts w:ascii="Calibri" w:eastAsia="Times New Roman" w:hAnsi="Calibri" w:cs="Calibri"/>
                      <w:color w:val="000000"/>
                      <w:lang w:eastAsia="en-GB"/>
                    </w:rPr>
                    <w:t>%</w:t>
                  </w:r>
                </w:p>
              </w:tc>
            </w:tr>
            <w:tr w:rsidR="00CF1E0C" w:rsidRPr="00A8237C" w14:paraId="1D389519" w14:textId="77777777" w:rsidTr="00FD226B">
              <w:trPr>
                <w:trHeight w:val="290"/>
              </w:trPr>
              <w:tc>
                <w:tcPr>
                  <w:tcW w:w="331" w:type="dxa"/>
                  <w:tcBorders>
                    <w:top w:val="nil"/>
                    <w:left w:val="single" w:sz="4" w:space="0" w:color="auto"/>
                    <w:bottom w:val="single" w:sz="4" w:space="0" w:color="auto"/>
                    <w:right w:val="single" w:sz="4" w:space="0" w:color="auto"/>
                  </w:tcBorders>
                  <w:noWrap/>
                  <w:vAlign w:val="bottom"/>
                  <w:hideMark/>
                </w:tcPr>
                <w:p w14:paraId="31E8722C"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P2</w:t>
                  </w:r>
                </w:p>
              </w:tc>
              <w:tc>
                <w:tcPr>
                  <w:tcW w:w="1066" w:type="dxa"/>
                  <w:tcBorders>
                    <w:top w:val="nil"/>
                    <w:left w:val="nil"/>
                    <w:bottom w:val="single" w:sz="4" w:space="0" w:color="auto"/>
                    <w:right w:val="single" w:sz="4" w:space="0" w:color="auto"/>
                  </w:tcBorders>
                  <w:noWrap/>
                  <w:vAlign w:val="bottom"/>
                  <w:hideMark/>
                </w:tcPr>
                <w:p w14:paraId="3D70E02B" w14:textId="4C34CD17" w:rsidR="00CF1E0C" w:rsidRPr="00A8237C" w:rsidRDefault="007B7F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27</w:t>
                  </w:r>
                </w:p>
              </w:tc>
              <w:tc>
                <w:tcPr>
                  <w:tcW w:w="1091" w:type="dxa"/>
                  <w:tcBorders>
                    <w:top w:val="nil"/>
                    <w:left w:val="nil"/>
                    <w:bottom w:val="single" w:sz="4" w:space="0" w:color="auto"/>
                    <w:right w:val="single" w:sz="4" w:space="0" w:color="auto"/>
                  </w:tcBorders>
                  <w:noWrap/>
                  <w:vAlign w:val="bottom"/>
                  <w:hideMark/>
                </w:tcPr>
                <w:p w14:paraId="2E54B7D3" w14:textId="209CCF40" w:rsidR="00CF1E0C" w:rsidRPr="00A8237C" w:rsidRDefault="007B7F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04" w:type="dxa"/>
                  <w:tcBorders>
                    <w:top w:val="nil"/>
                    <w:left w:val="nil"/>
                    <w:bottom w:val="nil"/>
                    <w:right w:val="nil"/>
                  </w:tcBorders>
                  <w:shd w:val="clear" w:color="000000" w:fill="FFFFFF"/>
                  <w:noWrap/>
                  <w:vAlign w:val="bottom"/>
                  <w:hideMark/>
                </w:tcPr>
                <w:p w14:paraId="031CEA34"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331" w:type="dxa"/>
                  <w:tcBorders>
                    <w:top w:val="nil"/>
                    <w:left w:val="single" w:sz="4" w:space="0" w:color="auto"/>
                    <w:bottom w:val="single" w:sz="4" w:space="0" w:color="auto"/>
                    <w:right w:val="single" w:sz="4" w:space="0" w:color="auto"/>
                  </w:tcBorders>
                  <w:noWrap/>
                  <w:vAlign w:val="bottom"/>
                  <w:hideMark/>
                </w:tcPr>
                <w:p w14:paraId="07518A7C"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P2</w:t>
                  </w:r>
                </w:p>
              </w:tc>
              <w:tc>
                <w:tcPr>
                  <w:tcW w:w="1066" w:type="dxa"/>
                  <w:tcBorders>
                    <w:top w:val="nil"/>
                    <w:left w:val="nil"/>
                    <w:bottom w:val="single" w:sz="4" w:space="0" w:color="auto"/>
                    <w:right w:val="single" w:sz="4" w:space="0" w:color="auto"/>
                  </w:tcBorders>
                  <w:noWrap/>
                  <w:vAlign w:val="bottom"/>
                  <w:hideMark/>
                </w:tcPr>
                <w:p w14:paraId="5E3A765D" w14:textId="6AD7CFFF" w:rsidR="00CF1E0C" w:rsidRPr="00A8237C" w:rsidRDefault="00443D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96.4</w:t>
                  </w:r>
                  <w:r w:rsidR="00CF1E0C" w:rsidRPr="00A8237C">
                    <w:rPr>
                      <w:rFonts w:ascii="Calibri" w:eastAsia="Times New Roman" w:hAnsi="Calibri" w:cs="Calibri"/>
                      <w:color w:val="000000"/>
                      <w:lang w:eastAsia="en-GB"/>
                    </w:rPr>
                    <w:t>%</w:t>
                  </w:r>
                </w:p>
              </w:tc>
              <w:tc>
                <w:tcPr>
                  <w:tcW w:w="1091" w:type="dxa"/>
                  <w:tcBorders>
                    <w:top w:val="nil"/>
                    <w:left w:val="nil"/>
                    <w:bottom w:val="single" w:sz="4" w:space="0" w:color="auto"/>
                    <w:right w:val="single" w:sz="4" w:space="0" w:color="auto"/>
                  </w:tcBorders>
                  <w:noWrap/>
                  <w:vAlign w:val="bottom"/>
                  <w:hideMark/>
                </w:tcPr>
                <w:p w14:paraId="03DBAAEA" w14:textId="633F56DE" w:rsidR="00CF1E0C" w:rsidRPr="00A8237C" w:rsidRDefault="00443D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3.6</w:t>
                  </w:r>
                  <w:r w:rsidR="00CF1E0C" w:rsidRPr="00A8237C">
                    <w:rPr>
                      <w:rFonts w:ascii="Calibri" w:eastAsia="Times New Roman" w:hAnsi="Calibri" w:cs="Calibri"/>
                      <w:color w:val="000000"/>
                      <w:lang w:eastAsia="en-GB"/>
                    </w:rPr>
                    <w:t>%</w:t>
                  </w:r>
                </w:p>
              </w:tc>
            </w:tr>
            <w:tr w:rsidR="00CF1E0C" w:rsidRPr="00A8237C" w14:paraId="42384CBF" w14:textId="77777777" w:rsidTr="00FD226B">
              <w:trPr>
                <w:trHeight w:val="290"/>
              </w:trPr>
              <w:tc>
                <w:tcPr>
                  <w:tcW w:w="331" w:type="dxa"/>
                  <w:tcBorders>
                    <w:top w:val="nil"/>
                    <w:left w:val="single" w:sz="4" w:space="0" w:color="auto"/>
                    <w:bottom w:val="single" w:sz="4" w:space="0" w:color="auto"/>
                    <w:right w:val="single" w:sz="4" w:space="0" w:color="auto"/>
                  </w:tcBorders>
                  <w:noWrap/>
                  <w:vAlign w:val="bottom"/>
                  <w:hideMark/>
                </w:tcPr>
                <w:p w14:paraId="1EBC9B81"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P3</w:t>
                  </w:r>
                </w:p>
              </w:tc>
              <w:tc>
                <w:tcPr>
                  <w:tcW w:w="1066" w:type="dxa"/>
                  <w:tcBorders>
                    <w:top w:val="nil"/>
                    <w:left w:val="nil"/>
                    <w:bottom w:val="single" w:sz="4" w:space="0" w:color="auto"/>
                    <w:right w:val="single" w:sz="4" w:space="0" w:color="auto"/>
                  </w:tcBorders>
                  <w:noWrap/>
                  <w:vAlign w:val="bottom"/>
                  <w:hideMark/>
                </w:tcPr>
                <w:p w14:paraId="44A658EA" w14:textId="41C48BE1"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3</w:t>
                  </w:r>
                  <w:r w:rsidR="00443DE4">
                    <w:rPr>
                      <w:rFonts w:ascii="Calibri" w:eastAsia="Times New Roman" w:hAnsi="Calibri" w:cs="Calibri"/>
                      <w:color w:val="000000"/>
                      <w:lang w:eastAsia="en-GB"/>
                    </w:rPr>
                    <w:t>2</w:t>
                  </w:r>
                </w:p>
              </w:tc>
              <w:tc>
                <w:tcPr>
                  <w:tcW w:w="1091" w:type="dxa"/>
                  <w:tcBorders>
                    <w:top w:val="nil"/>
                    <w:left w:val="nil"/>
                    <w:bottom w:val="single" w:sz="4" w:space="0" w:color="auto"/>
                    <w:right w:val="single" w:sz="4" w:space="0" w:color="auto"/>
                  </w:tcBorders>
                  <w:noWrap/>
                  <w:vAlign w:val="bottom"/>
                  <w:hideMark/>
                </w:tcPr>
                <w:p w14:paraId="3CADD390" w14:textId="573ED28A" w:rsidR="00CF1E0C" w:rsidRPr="00A8237C" w:rsidRDefault="00443D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04" w:type="dxa"/>
                  <w:tcBorders>
                    <w:top w:val="nil"/>
                    <w:left w:val="nil"/>
                    <w:bottom w:val="nil"/>
                    <w:right w:val="nil"/>
                  </w:tcBorders>
                  <w:shd w:val="clear" w:color="000000" w:fill="FFFFFF"/>
                  <w:noWrap/>
                  <w:vAlign w:val="bottom"/>
                  <w:hideMark/>
                </w:tcPr>
                <w:p w14:paraId="739A0AE2"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331" w:type="dxa"/>
                  <w:tcBorders>
                    <w:top w:val="nil"/>
                    <w:left w:val="single" w:sz="4" w:space="0" w:color="auto"/>
                    <w:bottom w:val="single" w:sz="4" w:space="0" w:color="auto"/>
                    <w:right w:val="single" w:sz="4" w:space="0" w:color="auto"/>
                  </w:tcBorders>
                  <w:noWrap/>
                  <w:vAlign w:val="bottom"/>
                  <w:hideMark/>
                </w:tcPr>
                <w:p w14:paraId="77A07C8E"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P3</w:t>
                  </w:r>
                </w:p>
              </w:tc>
              <w:tc>
                <w:tcPr>
                  <w:tcW w:w="1066" w:type="dxa"/>
                  <w:tcBorders>
                    <w:top w:val="nil"/>
                    <w:left w:val="nil"/>
                    <w:bottom w:val="single" w:sz="4" w:space="0" w:color="auto"/>
                    <w:right w:val="single" w:sz="4" w:space="0" w:color="auto"/>
                  </w:tcBorders>
                  <w:noWrap/>
                  <w:vAlign w:val="bottom"/>
                  <w:hideMark/>
                </w:tcPr>
                <w:p w14:paraId="62D7488C" w14:textId="45770437"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9</w:t>
                  </w:r>
                  <w:r w:rsidR="00D83973">
                    <w:rPr>
                      <w:rFonts w:ascii="Calibri" w:eastAsia="Times New Roman" w:hAnsi="Calibri" w:cs="Calibri"/>
                      <w:color w:val="000000"/>
                      <w:lang w:eastAsia="en-GB"/>
                    </w:rPr>
                    <w:t>6</w:t>
                  </w:r>
                  <w:r w:rsidRPr="00A8237C">
                    <w:rPr>
                      <w:rFonts w:ascii="Calibri" w:eastAsia="Times New Roman" w:hAnsi="Calibri" w:cs="Calibri"/>
                      <w:color w:val="000000"/>
                      <w:lang w:eastAsia="en-GB"/>
                    </w:rPr>
                    <w:t>.</w:t>
                  </w:r>
                  <w:r w:rsidR="00D83973">
                    <w:rPr>
                      <w:rFonts w:ascii="Calibri" w:eastAsia="Times New Roman" w:hAnsi="Calibri" w:cs="Calibri"/>
                      <w:color w:val="000000"/>
                      <w:lang w:eastAsia="en-GB"/>
                    </w:rPr>
                    <w:t>9</w:t>
                  </w:r>
                  <w:r w:rsidRPr="00A8237C">
                    <w:rPr>
                      <w:rFonts w:ascii="Calibri" w:eastAsia="Times New Roman" w:hAnsi="Calibri" w:cs="Calibri"/>
                      <w:color w:val="000000"/>
                      <w:lang w:eastAsia="en-GB"/>
                    </w:rPr>
                    <w:t>%</w:t>
                  </w:r>
                </w:p>
              </w:tc>
              <w:tc>
                <w:tcPr>
                  <w:tcW w:w="1091" w:type="dxa"/>
                  <w:tcBorders>
                    <w:top w:val="nil"/>
                    <w:left w:val="nil"/>
                    <w:bottom w:val="single" w:sz="4" w:space="0" w:color="auto"/>
                    <w:right w:val="single" w:sz="4" w:space="0" w:color="auto"/>
                  </w:tcBorders>
                  <w:noWrap/>
                  <w:vAlign w:val="bottom"/>
                  <w:hideMark/>
                </w:tcPr>
                <w:p w14:paraId="78071186" w14:textId="307CEAB4" w:rsidR="00CF1E0C" w:rsidRPr="00A8237C" w:rsidRDefault="00D83973"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r w:rsidR="00CF1E0C" w:rsidRPr="00A8237C">
                    <w:rPr>
                      <w:rFonts w:ascii="Calibri" w:eastAsia="Times New Roman" w:hAnsi="Calibri" w:cs="Calibri"/>
                      <w:color w:val="000000"/>
                      <w:lang w:eastAsia="en-GB"/>
                    </w:rPr>
                    <w:t>.</w:t>
                  </w:r>
                  <w:r>
                    <w:rPr>
                      <w:rFonts w:ascii="Calibri" w:eastAsia="Times New Roman" w:hAnsi="Calibri" w:cs="Calibri"/>
                      <w:color w:val="000000"/>
                      <w:lang w:eastAsia="en-GB"/>
                    </w:rPr>
                    <w:t>1</w:t>
                  </w:r>
                  <w:r w:rsidR="00CF1E0C" w:rsidRPr="00A8237C">
                    <w:rPr>
                      <w:rFonts w:ascii="Calibri" w:eastAsia="Times New Roman" w:hAnsi="Calibri" w:cs="Calibri"/>
                      <w:color w:val="000000"/>
                      <w:lang w:eastAsia="en-GB"/>
                    </w:rPr>
                    <w:t>%</w:t>
                  </w:r>
                </w:p>
              </w:tc>
            </w:tr>
            <w:tr w:rsidR="00CF1E0C" w:rsidRPr="00A8237C" w14:paraId="0B797623" w14:textId="77777777" w:rsidTr="00D83973">
              <w:trPr>
                <w:trHeight w:val="290"/>
              </w:trPr>
              <w:tc>
                <w:tcPr>
                  <w:tcW w:w="331" w:type="dxa"/>
                  <w:tcBorders>
                    <w:top w:val="nil"/>
                    <w:left w:val="single" w:sz="4" w:space="0" w:color="auto"/>
                    <w:bottom w:val="single" w:sz="4" w:space="0" w:color="auto"/>
                    <w:right w:val="single" w:sz="4" w:space="0" w:color="auto"/>
                  </w:tcBorders>
                  <w:noWrap/>
                  <w:vAlign w:val="bottom"/>
                  <w:hideMark/>
                </w:tcPr>
                <w:p w14:paraId="04E51A06"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P4</w:t>
                  </w:r>
                </w:p>
              </w:tc>
              <w:tc>
                <w:tcPr>
                  <w:tcW w:w="1066" w:type="dxa"/>
                  <w:tcBorders>
                    <w:top w:val="nil"/>
                    <w:left w:val="nil"/>
                    <w:bottom w:val="single" w:sz="4" w:space="0" w:color="auto"/>
                    <w:right w:val="single" w:sz="4" w:space="0" w:color="auto"/>
                  </w:tcBorders>
                  <w:noWrap/>
                  <w:vAlign w:val="bottom"/>
                </w:tcPr>
                <w:p w14:paraId="64241B77" w14:textId="1877D25C" w:rsidR="00CF1E0C" w:rsidRPr="00A8237C" w:rsidRDefault="007B553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34</w:t>
                  </w:r>
                </w:p>
              </w:tc>
              <w:tc>
                <w:tcPr>
                  <w:tcW w:w="1091" w:type="dxa"/>
                  <w:tcBorders>
                    <w:top w:val="nil"/>
                    <w:left w:val="nil"/>
                    <w:bottom w:val="single" w:sz="4" w:space="0" w:color="auto"/>
                    <w:right w:val="single" w:sz="4" w:space="0" w:color="auto"/>
                  </w:tcBorders>
                  <w:noWrap/>
                  <w:vAlign w:val="bottom"/>
                </w:tcPr>
                <w:p w14:paraId="583E826A" w14:textId="47CDD2E3" w:rsidR="00CF1E0C" w:rsidRPr="00A8237C" w:rsidRDefault="007B553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04" w:type="dxa"/>
                  <w:tcBorders>
                    <w:top w:val="nil"/>
                    <w:left w:val="nil"/>
                    <w:bottom w:val="nil"/>
                    <w:right w:val="nil"/>
                  </w:tcBorders>
                  <w:shd w:val="clear" w:color="000000" w:fill="FFFFFF"/>
                  <w:noWrap/>
                  <w:vAlign w:val="bottom"/>
                  <w:hideMark/>
                </w:tcPr>
                <w:p w14:paraId="711E02B5"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331" w:type="dxa"/>
                  <w:tcBorders>
                    <w:top w:val="nil"/>
                    <w:left w:val="single" w:sz="4" w:space="0" w:color="auto"/>
                    <w:bottom w:val="single" w:sz="4" w:space="0" w:color="auto"/>
                    <w:right w:val="single" w:sz="4" w:space="0" w:color="auto"/>
                  </w:tcBorders>
                  <w:noWrap/>
                  <w:vAlign w:val="bottom"/>
                  <w:hideMark/>
                </w:tcPr>
                <w:p w14:paraId="275AD0AB"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P4</w:t>
                  </w:r>
                </w:p>
              </w:tc>
              <w:tc>
                <w:tcPr>
                  <w:tcW w:w="1066" w:type="dxa"/>
                  <w:tcBorders>
                    <w:top w:val="nil"/>
                    <w:left w:val="nil"/>
                    <w:bottom w:val="single" w:sz="4" w:space="0" w:color="auto"/>
                    <w:right w:val="single" w:sz="4" w:space="0" w:color="auto"/>
                  </w:tcBorders>
                  <w:noWrap/>
                  <w:vAlign w:val="bottom"/>
                  <w:hideMark/>
                </w:tcPr>
                <w:p w14:paraId="6203EDC9" w14:textId="098CE259"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9</w:t>
                  </w:r>
                  <w:r w:rsidR="00200CED">
                    <w:rPr>
                      <w:rFonts w:ascii="Calibri" w:eastAsia="Times New Roman" w:hAnsi="Calibri" w:cs="Calibri"/>
                      <w:color w:val="000000"/>
                      <w:lang w:eastAsia="en-GB"/>
                    </w:rPr>
                    <w:t>7</w:t>
                  </w:r>
                  <w:r w:rsidRPr="00A8237C">
                    <w:rPr>
                      <w:rFonts w:ascii="Calibri" w:eastAsia="Times New Roman" w:hAnsi="Calibri" w:cs="Calibri"/>
                      <w:color w:val="000000"/>
                      <w:lang w:eastAsia="en-GB"/>
                    </w:rPr>
                    <w:t>.</w:t>
                  </w:r>
                  <w:r w:rsidR="00200CED">
                    <w:rPr>
                      <w:rFonts w:ascii="Calibri" w:eastAsia="Times New Roman" w:hAnsi="Calibri" w:cs="Calibri"/>
                      <w:color w:val="000000"/>
                      <w:lang w:eastAsia="en-GB"/>
                    </w:rPr>
                    <w:t>1</w:t>
                  </w:r>
                  <w:r w:rsidRPr="00A8237C">
                    <w:rPr>
                      <w:rFonts w:ascii="Calibri" w:eastAsia="Times New Roman" w:hAnsi="Calibri" w:cs="Calibri"/>
                      <w:color w:val="000000"/>
                      <w:lang w:eastAsia="en-GB"/>
                    </w:rPr>
                    <w:t>%</w:t>
                  </w:r>
                </w:p>
              </w:tc>
              <w:tc>
                <w:tcPr>
                  <w:tcW w:w="1091" w:type="dxa"/>
                  <w:tcBorders>
                    <w:top w:val="nil"/>
                    <w:left w:val="nil"/>
                    <w:bottom w:val="single" w:sz="4" w:space="0" w:color="auto"/>
                    <w:right w:val="single" w:sz="4" w:space="0" w:color="auto"/>
                  </w:tcBorders>
                  <w:noWrap/>
                  <w:vAlign w:val="bottom"/>
                  <w:hideMark/>
                </w:tcPr>
                <w:p w14:paraId="4BC624AA" w14:textId="4B0C2F61" w:rsidR="00CF1E0C" w:rsidRPr="00A8237C" w:rsidRDefault="00200CED"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r w:rsidR="00CF1E0C" w:rsidRPr="00A8237C">
                    <w:rPr>
                      <w:rFonts w:ascii="Calibri" w:eastAsia="Times New Roman" w:hAnsi="Calibri" w:cs="Calibri"/>
                      <w:color w:val="000000"/>
                      <w:lang w:eastAsia="en-GB"/>
                    </w:rPr>
                    <w:t>.</w:t>
                  </w:r>
                  <w:r>
                    <w:rPr>
                      <w:rFonts w:ascii="Calibri" w:eastAsia="Times New Roman" w:hAnsi="Calibri" w:cs="Calibri"/>
                      <w:color w:val="000000"/>
                      <w:lang w:eastAsia="en-GB"/>
                    </w:rPr>
                    <w:t>9</w:t>
                  </w:r>
                  <w:r w:rsidR="00CF1E0C" w:rsidRPr="00A8237C">
                    <w:rPr>
                      <w:rFonts w:ascii="Calibri" w:eastAsia="Times New Roman" w:hAnsi="Calibri" w:cs="Calibri"/>
                      <w:color w:val="000000"/>
                      <w:lang w:eastAsia="en-GB"/>
                    </w:rPr>
                    <w:t>%</w:t>
                  </w:r>
                </w:p>
              </w:tc>
            </w:tr>
            <w:tr w:rsidR="00CF1E0C" w:rsidRPr="00A8237C" w14:paraId="07F7E286" w14:textId="77777777" w:rsidTr="00D83973">
              <w:trPr>
                <w:trHeight w:val="290"/>
              </w:trPr>
              <w:tc>
                <w:tcPr>
                  <w:tcW w:w="331" w:type="dxa"/>
                  <w:tcBorders>
                    <w:top w:val="nil"/>
                    <w:left w:val="single" w:sz="4" w:space="0" w:color="auto"/>
                    <w:bottom w:val="single" w:sz="4" w:space="0" w:color="auto"/>
                    <w:right w:val="single" w:sz="4" w:space="0" w:color="auto"/>
                  </w:tcBorders>
                  <w:noWrap/>
                  <w:vAlign w:val="bottom"/>
                  <w:hideMark/>
                </w:tcPr>
                <w:p w14:paraId="4DB5D12A"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P5</w:t>
                  </w:r>
                </w:p>
              </w:tc>
              <w:tc>
                <w:tcPr>
                  <w:tcW w:w="1066" w:type="dxa"/>
                  <w:tcBorders>
                    <w:top w:val="nil"/>
                    <w:left w:val="nil"/>
                    <w:bottom w:val="single" w:sz="4" w:space="0" w:color="auto"/>
                    <w:right w:val="single" w:sz="4" w:space="0" w:color="auto"/>
                  </w:tcBorders>
                  <w:noWrap/>
                  <w:vAlign w:val="bottom"/>
                </w:tcPr>
                <w:p w14:paraId="532617CA" w14:textId="54BD2776" w:rsidR="00CF1E0C" w:rsidRPr="00A8237C" w:rsidRDefault="00DE3E67"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35</w:t>
                  </w:r>
                </w:p>
              </w:tc>
              <w:tc>
                <w:tcPr>
                  <w:tcW w:w="1091" w:type="dxa"/>
                  <w:tcBorders>
                    <w:top w:val="nil"/>
                    <w:left w:val="nil"/>
                    <w:bottom w:val="single" w:sz="4" w:space="0" w:color="auto"/>
                    <w:right w:val="single" w:sz="4" w:space="0" w:color="auto"/>
                  </w:tcBorders>
                  <w:noWrap/>
                  <w:vAlign w:val="bottom"/>
                </w:tcPr>
                <w:p w14:paraId="776B90EC" w14:textId="779FAE02" w:rsidR="00CF1E0C" w:rsidRPr="00A8237C" w:rsidRDefault="00DE3E67"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104" w:type="dxa"/>
                  <w:tcBorders>
                    <w:top w:val="nil"/>
                    <w:left w:val="nil"/>
                    <w:bottom w:val="nil"/>
                    <w:right w:val="nil"/>
                  </w:tcBorders>
                  <w:shd w:val="clear" w:color="000000" w:fill="FFFFFF"/>
                  <w:noWrap/>
                  <w:vAlign w:val="bottom"/>
                  <w:hideMark/>
                </w:tcPr>
                <w:p w14:paraId="74A3A731"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331" w:type="dxa"/>
                  <w:tcBorders>
                    <w:top w:val="nil"/>
                    <w:left w:val="single" w:sz="4" w:space="0" w:color="auto"/>
                    <w:bottom w:val="single" w:sz="4" w:space="0" w:color="auto"/>
                    <w:right w:val="single" w:sz="4" w:space="0" w:color="auto"/>
                  </w:tcBorders>
                  <w:noWrap/>
                  <w:vAlign w:val="bottom"/>
                  <w:hideMark/>
                </w:tcPr>
                <w:p w14:paraId="4551ED93"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P5</w:t>
                  </w:r>
                </w:p>
              </w:tc>
              <w:tc>
                <w:tcPr>
                  <w:tcW w:w="1066" w:type="dxa"/>
                  <w:tcBorders>
                    <w:top w:val="nil"/>
                    <w:left w:val="nil"/>
                    <w:bottom w:val="single" w:sz="4" w:space="0" w:color="auto"/>
                    <w:right w:val="single" w:sz="4" w:space="0" w:color="auto"/>
                  </w:tcBorders>
                  <w:noWrap/>
                  <w:vAlign w:val="bottom"/>
                  <w:hideMark/>
                </w:tcPr>
                <w:p w14:paraId="7313F418" w14:textId="7AB5AF05" w:rsidR="00CF1E0C"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94.6</w:t>
                  </w:r>
                  <w:r w:rsidR="00CF1E0C" w:rsidRPr="00A8237C">
                    <w:rPr>
                      <w:rFonts w:ascii="Calibri" w:eastAsia="Times New Roman" w:hAnsi="Calibri" w:cs="Calibri"/>
                      <w:color w:val="000000"/>
                      <w:lang w:eastAsia="en-GB"/>
                    </w:rPr>
                    <w:t>%</w:t>
                  </w:r>
                </w:p>
              </w:tc>
              <w:tc>
                <w:tcPr>
                  <w:tcW w:w="1091" w:type="dxa"/>
                  <w:tcBorders>
                    <w:top w:val="nil"/>
                    <w:left w:val="nil"/>
                    <w:bottom w:val="single" w:sz="4" w:space="0" w:color="auto"/>
                    <w:right w:val="single" w:sz="4" w:space="0" w:color="auto"/>
                  </w:tcBorders>
                  <w:noWrap/>
                  <w:vAlign w:val="bottom"/>
                  <w:hideMark/>
                </w:tcPr>
                <w:p w14:paraId="5F8838CC" w14:textId="1B7D0F21" w:rsidR="00CF1E0C"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5.4</w:t>
                  </w:r>
                  <w:r w:rsidR="00CF1E0C" w:rsidRPr="00A8237C">
                    <w:rPr>
                      <w:rFonts w:ascii="Calibri" w:eastAsia="Times New Roman" w:hAnsi="Calibri" w:cs="Calibri"/>
                      <w:color w:val="000000"/>
                      <w:lang w:eastAsia="en-GB"/>
                    </w:rPr>
                    <w:t>%</w:t>
                  </w:r>
                </w:p>
              </w:tc>
            </w:tr>
            <w:tr w:rsidR="00CF1E0C" w:rsidRPr="00A8237C" w14:paraId="5EBE25A2" w14:textId="77777777" w:rsidTr="00D83973">
              <w:trPr>
                <w:trHeight w:val="290"/>
              </w:trPr>
              <w:tc>
                <w:tcPr>
                  <w:tcW w:w="331" w:type="dxa"/>
                  <w:tcBorders>
                    <w:top w:val="nil"/>
                    <w:left w:val="single" w:sz="4" w:space="0" w:color="auto"/>
                    <w:bottom w:val="single" w:sz="4" w:space="0" w:color="auto"/>
                    <w:right w:val="single" w:sz="4" w:space="0" w:color="auto"/>
                  </w:tcBorders>
                  <w:noWrap/>
                  <w:vAlign w:val="bottom"/>
                  <w:hideMark/>
                </w:tcPr>
                <w:p w14:paraId="4BB9DE2F"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P6</w:t>
                  </w:r>
                </w:p>
              </w:tc>
              <w:tc>
                <w:tcPr>
                  <w:tcW w:w="1066" w:type="dxa"/>
                  <w:tcBorders>
                    <w:top w:val="nil"/>
                    <w:left w:val="nil"/>
                    <w:bottom w:val="single" w:sz="4" w:space="0" w:color="auto"/>
                    <w:right w:val="single" w:sz="4" w:space="0" w:color="auto"/>
                  </w:tcBorders>
                  <w:noWrap/>
                  <w:vAlign w:val="bottom"/>
                </w:tcPr>
                <w:p w14:paraId="348D910F" w14:textId="71023CAD" w:rsidR="00CF1E0C"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40</w:t>
                  </w:r>
                </w:p>
              </w:tc>
              <w:tc>
                <w:tcPr>
                  <w:tcW w:w="1091" w:type="dxa"/>
                  <w:tcBorders>
                    <w:top w:val="nil"/>
                    <w:left w:val="nil"/>
                    <w:bottom w:val="single" w:sz="4" w:space="0" w:color="auto"/>
                    <w:right w:val="single" w:sz="4" w:space="0" w:color="auto"/>
                  </w:tcBorders>
                  <w:noWrap/>
                  <w:vAlign w:val="bottom"/>
                </w:tcPr>
                <w:p w14:paraId="3602BA13" w14:textId="7DDE9D06" w:rsidR="00CF1E0C"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04" w:type="dxa"/>
                  <w:tcBorders>
                    <w:top w:val="nil"/>
                    <w:left w:val="nil"/>
                    <w:bottom w:val="nil"/>
                    <w:right w:val="nil"/>
                  </w:tcBorders>
                  <w:shd w:val="clear" w:color="000000" w:fill="FFFFFF"/>
                  <w:noWrap/>
                  <w:vAlign w:val="bottom"/>
                  <w:hideMark/>
                </w:tcPr>
                <w:p w14:paraId="21A94BA3"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331" w:type="dxa"/>
                  <w:tcBorders>
                    <w:top w:val="nil"/>
                    <w:left w:val="single" w:sz="4" w:space="0" w:color="auto"/>
                    <w:bottom w:val="single" w:sz="4" w:space="0" w:color="auto"/>
                    <w:right w:val="single" w:sz="4" w:space="0" w:color="auto"/>
                  </w:tcBorders>
                  <w:noWrap/>
                  <w:vAlign w:val="bottom"/>
                  <w:hideMark/>
                </w:tcPr>
                <w:p w14:paraId="76C772CB"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P6</w:t>
                  </w:r>
                </w:p>
              </w:tc>
              <w:tc>
                <w:tcPr>
                  <w:tcW w:w="1066" w:type="dxa"/>
                  <w:tcBorders>
                    <w:top w:val="nil"/>
                    <w:left w:val="nil"/>
                    <w:bottom w:val="single" w:sz="4" w:space="0" w:color="auto"/>
                    <w:right w:val="single" w:sz="4" w:space="0" w:color="auto"/>
                  </w:tcBorders>
                  <w:noWrap/>
                  <w:vAlign w:val="bottom"/>
                  <w:hideMark/>
                </w:tcPr>
                <w:p w14:paraId="5C8BD9FE" w14:textId="2255B367"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9</w:t>
                  </w:r>
                  <w:r w:rsidR="00FD6D1A">
                    <w:rPr>
                      <w:rFonts w:ascii="Calibri" w:eastAsia="Times New Roman" w:hAnsi="Calibri" w:cs="Calibri"/>
                      <w:color w:val="000000"/>
                      <w:lang w:eastAsia="en-GB"/>
                    </w:rPr>
                    <w:t>7</w:t>
                  </w:r>
                  <w:r w:rsidRPr="00A8237C">
                    <w:rPr>
                      <w:rFonts w:ascii="Calibri" w:eastAsia="Times New Roman" w:hAnsi="Calibri" w:cs="Calibri"/>
                      <w:color w:val="000000"/>
                      <w:lang w:eastAsia="en-GB"/>
                    </w:rPr>
                    <w:t>.</w:t>
                  </w:r>
                  <w:r w:rsidR="00FD6D1A">
                    <w:rPr>
                      <w:rFonts w:ascii="Calibri" w:eastAsia="Times New Roman" w:hAnsi="Calibri" w:cs="Calibri"/>
                      <w:color w:val="000000"/>
                      <w:lang w:eastAsia="en-GB"/>
                    </w:rPr>
                    <w:t>6</w:t>
                  </w:r>
                  <w:r w:rsidRPr="00A8237C">
                    <w:rPr>
                      <w:rFonts w:ascii="Calibri" w:eastAsia="Times New Roman" w:hAnsi="Calibri" w:cs="Calibri"/>
                      <w:color w:val="000000"/>
                      <w:lang w:eastAsia="en-GB"/>
                    </w:rPr>
                    <w:t>%</w:t>
                  </w:r>
                </w:p>
              </w:tc>
              <w:tc>
                <w:tcPr>
                  <w:tcW w:w="1091" w:type="dxa"/>
                  <w:tcBorders>
                    <w:top w:val="nil"/>
                    <w:left w:val="nil"/>
                    <w:bottom w:val="single" w:sz="4" w:space="0" w:color="auto"/>
                    <w:right w:val="single" w:sz="4" w:space="0" w:color="auto"/>
                  </w:tcBorders>
                  <w:noWrap/>
                  <w:vAlign w:val="bottom"/>
                  <w:hideMark/>
                </w:tcPr>
                <w:p w14:paraId="7C36D60A" w14:textId="1A31D24B" w:rsidR="00CF1E0C"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r w:rsidR="00CF1E0C" w:rsidRPr="00A8237C">
                    <w:rPr>
                      <w:rFonts w:ascii="Calibri" w:eastAsia="Times New Roman" w:hAnsi="Calibri" w:cs="Calibri"/>
                      <w:color w:val="000000"/>
                      <w:lang w:eastAsia="en-GB"/>
                    </w:rPr>
                    <w:t>.</w:t>
                  </w:r>
                  <w:r>
                    <w:rPr>
                      <w:rFonts w:ascii="Calibri" w:eastAsia="Times New Roman" w:hAnsi="Calibri" w:cs="Calibri"/>
                      <w:color w:val="000000"/>
                      <w:lang w:eastAsia="en-GB"/>
                    </w:rPr>
                    <w:t>4</w:t>
                  </w:r>
                  <w:r w:rsidR="00CF1E0C" w:rsidRPr="00A8237C">
                    <w:rPr>
                      <w:rFonts w:ascii="Calibri" w:eastAsia="Times New Roman" w:hAnsi="Calibri" w:cs="Calibri"/>
                      <w:color w:val="000000"/>
                      <w:lang w:eastAsia="en-GB"/>
                    </w:rPr>
                    <w:t>%</w:t>
                  </w:r>
                </w:p>
              </w:tc>
            </w:tr>
            <w:tr w:rsidR="00CF1E0C" w:rsidRPr="00A8237C" w14:paraId="340C4750" w14:textId="77777777" w:rsidTr="00D83973">
              <w:trPr>
                <w:trHeight w:val="290"/>
              </w:trPr>
              <w:tc>
                <w:tcPr>
                  <w:tcW w:w="331" w:type="dxa"/>
                  <w:tcBorders>
                    <w:top w:val="nil"/>
                    <w:left w:val="single" w:sz="4" w:space="0" w:color="auto"/>
                    <w:bottom w:val="single" w:sz="4" w:space="0" w:color="auto"/>
                    <w:right w:val="single" w:sz="4" w:space="0" w:color="auto"/>
                  </w:tcBorders>
                  <w:noWrap/>
                  <w:vAlign w:val="bottom"/>
                  <w:hideMark/>
                </w:tcPr>
                <w:p w14:paraId="3FB69630"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P7</w:t>
                  </w:r>
                </w:p>
              </w:tc>
              <w:tc>
                <w:tcPr>
                  <w:tcW w:w="1066" w:type="dxa"/>
                  <w:tcBorders>
                    <w:top w:val="nil"/>
                    <w:left w:val="nil"/>
                    <w:bottom w:val="single" w:sz="4" w:space="0" w:color="auto"/>
                    <w:right w:val="single" w:sz="4" w:space="0" w:color="auto"/>
                  </w:tcBorders>
                  <w:noWrap/>
                  <w:vAlign w:val="bottom"/>
                </w:tcPr>
                <w:p w14:paraId="5AAC7D36" w14:textId="32695BA5" w:rsidR="00CF1E0C"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42</w:t>
                  </w:r>
                </w:p>
              </w:tc>
              <w:tc>
                <w:tcPr>
                  <w:tcW w:w="1091" w:type="dxa"/>
                  <w:tcBorders>
                    <w:top w:val="nil"/>
                    <w:left w:val="nil"/>
                    <w:bottom w:val="single" w:sz="4" w:space="0" w:color="auto"/>
                    <w:right w:val="single" w:sz="4" w:space="0" w:color="auto"/>
                  </w:tcBorders>
                  <w:noWrap/>
                  <w:vAlign w:val="bottom"/>
                </w:tcPr>
                <w:p w14:paraId="264C6F4A" w14:textId="0EED8EA1" w:rsidR="00CF1E0C"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04" w:type="dxa"/>
                  <w:tcBorders>
                    <w:top w:val="nil"/>
                    <w:left w:val="nil"/>
                    <w:bottom w:val="nil"/>
                    <w:right w:val="nil"/>
                  </w:tcBorders>
                  <w:shd w:val="clear" w:color="000000" w:fill="FFFFFF"/>
                  <w:noWrap/>
                  <w:vAlign w:val="bottom"/>
                  <w:hideMark/>
                </w:tcPr>
                <w:p w14:paraId="5D562839"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331" w:type="dxa"/>
                  <w:tcBorders>
                    <w:top w:val="nil"/>
                    <w:left w:val="single" w:sz="4" w:space="0" w:color="auto"/>
                    <w:bottom w:val="single" w:sz="4" w:space="0" w:color="auto"/>
                    <w:right w:val="single" w:sz="4" w:space="0" w:color="auto"/>
                  </w:tcBorders>
                  <w:noWrap/>
                  <w:vAlign w:val="bottom"/>
                  <w:hideMark/>
                </w:tcPr>
                <w:p w14:paraId="4D51F157"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P7</w:t>
                  </w:r>
                </w:p>
              </w:tc>
              <w:tc>
                <w:tcPr>
                  <w:tcW w:w="1066" w:type="dxa"/>
                  <w:tcBorders>
                    <w:top w:val="nil"/>
                    <w:left w:val="nil"/>
                    <w:bottom w:val="single" w:sz="4" w:space="0" w:color="auto"/>
                    <w:right w:val="single" w:sz="4" w:space="0" w:color="auto"/>
                  </w:tcBorders>
                  <w:noWrap/>
                  <w:vAlign w:val="bottom"/>
                  <w:hideMark/>
                </w:tcPr>
                <w:p w14:paraId="5BA48041" w14:textId="17D6A28A"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9</w:t>
                  </w:r>
                  <w:r w:rsidR="00FD6D1A">
                    <w:rPr>
                      <w:rFonts w:ascii="Calibri" w:eastAsia="Times New Roman" w:hAnsi="Calibri" w:cs="Calibri"/>
                      <w:color w:val="000000"/>
                      <w:lang w:eastAsia="en-GB"/>
                    </w:rPr>
                    <w:t>7</w:t>
                  </w:r>
                  <w:r w:rsidRPr="00A8237C">
                    <w:rPr>
                      <w:rFonts w:ascii="Calibri" w:eastAsia="Times New Roman" w:hAnsi="Calibri" w:cs="Calibri"/>
                      <w:color w:val="000000"/>
                      <w:lang w:eastAsia="en-GB"/>
                    </w:rPr>
                    <w:t>.</w:t>
                  </w:r>
                  <w:r w:rsidR="00FD6D1A">
                    <w:rPr>
                      <w:rFonts w:ascii="Calibri" w:eastAsia="Times New Roman" w:hAnsi="Calibri" w:cs="Calibri"/>
                      <w:color w:val="000000"/>
                      <w:lang w:eastAsia="en-GB"/>
                    </w:rPr>
                    <w:t>7</w:t>
                  </w:r>
                  <w:r w:rsidRPr="00A8237C">
                    <w:rPr>
                      <w:rFonts w:ascii="Calibri" w:eastAsia="Times New Roman" w:hAnsi="Calibri" w:cs="Calibri"/>
                      <w:color w:val="000000"/>
                      <w:lang w:eastAsia="en-GB"/>
                    </w:rPr>
                    <w:t>%</w:t>
                  </w:r>
                </w:p>
              </w:tc>
              <w:tc>
                <w:tcPr>
                  <w:tcW w:w="1091" w:type="dxa"/>
                  <w:tcBorders>
                    <w:top w:val="nil"/>
                    <w:left w:val="nil"/>
                    <w:bottom w:val="single" w:sz="4" w:space="0" w:color="auto"/>
                    <w:right w:val="single" w:sz="4" w:space="0" w:color="auto"/>
                  </w:tcBorders>
                  <w:noWrap/>
                  <w:vAlign w:val="bottom"/>
                  <w:hideMark/>
                </w:tcPr>
                <w:p w14:paraId="50D91BCC" w14:textId="236B0B67" w:rsidR="00CF1E0C"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r w:rsidR="00CF1E0C" w:rsidRPr="00A8237C">
                    <w:rPr>
                      <w:rFonts w:ascii="Calibri" w:eastAsia="Times New Roman" w:hAnsi="Calibri" w:cs="Calibri"/>
                      <w:color w:val="000000"/>
                      <w:lang w:eastAsia="en-GB"/>
                    </w:rPr>
                    <w:t>.</w:t>
                  </w:r>
                  <w:r>
                    <w:rPr>
                      <w:rFonts w:ascii="Calibri" w:eastAsia="Times New Roman" w:hAnsi="Calibri" w:cs="Calibri"/>
                      <w:color w:val="000000"/>
                      <w:lang w:eastAsia="en-GB"/>
                    </w:rPr>
                    <w:t>3</w:t>
                  </w:r>
                  <w:r w:rsidR="00CF1E0C" w:rsidRPr="00A8237C">
                    <w:rPr>
                      <w:rFonts w:ascii="Calibri" w:eastAsia="Times New Roman" w:hAnsi="Calibri" w:cs="Calibri"/>
                      <w:color w:val="000000"/>
                      <w:lang w:eastAsia="en-GB"/>
                    </w:rPr>
                    <w:t>%</w:t>
                  </w:r>
                </w:p>
              </w:tc>
            </w:tr>
          </w:tbl>
          <w:p w14:paraId="5618989C" w14:textId="77777777" w:rsidR="00CF1E0C" w:rsidRDefault="00CF1E0C" w:rsidP="00CF1E0C">
            <w:pPr>
              <w:spacing w:after="0" w:line="240" w:lineRule="auto"/>
              <w:rPr>
                <w:rFonts w:cstheme="minorHAnsi"/>
              </w:rPr>
            </w:pPr>
          </w:p>
          <w:tbl>
            <w:tblPr>
              <w:tblW w:w="5480" w:type="dxa"/>
              <w:tblLook w:val="04A0" w:firstRow="1" w:lastRow="0" w:firstColumn="1" w:lastColumn="0" w:noHBand="0" w:noVBand="1"/>
            </w:tblPr>
            <w:tblGrid>
              <w:gridCol w:w="442"/>
              <w:gridCol w:w="1070"/>
              <w:gridCol w:w="1095"/>
              <w:gridCol w:w="266"/>
              <w:gridCol w:w="442"/>
              <w:gridCol w:w="1070"/>
              <w:gridCol w:w="1095"/>
            </w:tblGrid>
            <w:tr w:rsidR="00CF1E0C" w:rsidRPr="00A8237C" w14:paraId="02F0EBCF" w14:textId="77777777" w:rsidTr="00443DE4">
              <w:trPr>
                <w:trHeight w:val="290"/>
              </w:trPr>
              <w:tc>
                <w:tcPr>
                  <w:tcW w:w="5480" w:type="dxa"/>
                  <w:gridSpan w:val="7"/>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8A37CA1" w14:textId="77777777"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NUMERACY</w:t>
                  </w:r>
                </w:p>
              </w:tc>
            </w:tr>
            <w:tr w:rsidR="00CF1E0C" w:rsidRPr="00A8237C" w14:paraId="2CF7EE78" w14:textId="77777777" w:rsidTr="00443DE4">
              <w:trPr>
                <w:trHeight w:val="290"/>
              </w:trPr>
              <w:tc>
                <w:tcPr>
                  <w:tcW w:w="442" w:type="dxa"/>
                  <w:tcBorders>
                    <w:top w:val="nil"/>
                    <w:left w:val="single" w:sz="4" w:space="0" w:color="auto"/>
                    <w:bottom w:val="single" w:sz="4" w:space="0" w:color="auto"/>
                    <w:right w:val="single" w:sz="4" w:space="0" w:color="auto"/>
                  </w:tcBorders>
                  <w:shd w:val="clear" w:color="000000" w:fill="DDEBF7"/>
                  <w:noWrap/>
                  <w:vAlign w:val="bottom"/>
                  <w:hideMark/>
                </w:tcPr>
                <w:p w14:paraId="6F9303F7"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1070" w:type="dxa"/>
                  <w:tcBorders>
                    <w:top w:val="nil"/>
                    <w:left w:val="nil"/>
                    <w:bottom w:val="single" w:sz="4" w:space="0" w:color="auto"/>
                    <w:right w:val="single" w:sz="4" w:space="0" w:color="auto"/>
                  </w:tcBorders>
                  <w:shd w:val="clear" w:color="000000" w:fill="DDEBF7"/>
                  <w:noWrap/>
                  <w:vAlign w:val="bottom"/>
                  <w:hideMark/>
                </w:tcPr>
                <w:p w14:paraId="760C1B88"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On Track</w:t>
                  </w:r>
                </w:p>
              </w:tc>
              <w:tc>
                <w:tcPr>
                  <w:tcW w:w="1095" w:type="dxa"/>
                  <w:tcBorders>
                    <w:top w:val="nil"/>
                    <w:left w:val="nil"/>
                    <w:bottom w:val="single" w:sz="4" w:space="0" w:color="auto"/>
                    <w:right w:val="single" w:sz="4" w:space="0" w:color="auto"/>
                  </w:tcBorders>
                  <w:shd w:val="clear" w:color="000000" w:fill="DDEBF7"/>
                  <w:noWrap/>
                  <w:vAlign w:val="bottom"/>
                  <w:hideMark/>
                </w:tcPr>
                <w:p w14:paraId="49892A77"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Off Track</w:t>
                  </w:r>
                </w:p>
              </w:tc>
              <w:tc>
                <w:tcPr>
                  <w:tcW w:w="266" w:type="dxa"/>
                  <w:tcBorders>
                    <w:top w:val="nil"/>
                    <w:left w:val="nil"/>
                    <w:bottom w:val="nil"/>
                    <w:right w:val="nil"/>
                  </w:tcBorders>
                  <w:shd w:val="clear" w:color="000000" w:fill="FFFFFF"/>
                  <w:noWrap/>
                  <w:vAlign w:val="bottom"/>
                  <w:hideMark/>
                </w:tcPr>
                <w:p w14:paraId="2E2EED06"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shd w:val="clear" w:color="000000" w:fill="DDEBF7"/>
                  <w:noWrap/>
                  <w:vAlign w:val="bottom"/>
                  <w:hideMark/>
                </w:tcPr>
                <w:p w14:paraId="5947D831"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1070" w:type="dxa"/>
                  <w:tcBorders>
                    <w:top w:val="nil"/>
                    <w:left w:val="nil"/>
                    <w:bottom w:val="single" w:sz="4" w:space="0" w:color="auto"/>
                    <w:right w:val="single" w:sz="4" w:space="0" w:color="auto"/>
                  </w:tcBorders>
                  <w:shd w:val="clear" w:color="000000" w:fill="DDEBF7"/>
                  <w:noWrap/>
                  <w:vAlign w:val="bottom"/>
                  <w:hideMark/>
                </w:tcPr>
                <w:p w14:paraId="343DC7E9"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On Track</w:t>
                  </w:r>
                </w:p>
              </w:tc>
              <w:tc>
                <w:tcPr>
                  <w:tcW w:w="1095" w:type="dxa"/>
                  <w:tcBorders>
                    <w:top w:val="nil"/>
                    <w:left w:val="nil"/>
                    <w:bottom w:val="single" w:sz="4" w:space="0" w:color="auto"/>
                    <w:right w:val="single" w:sz="4" w:space="0" w:color="auto"/>
                  </w:tcBorders>
                  <w:shd w:val="clear" w:color="000000" w:fill="DDEBF7"/>
                  <w:noWrap/>
                  <w:vAlign w:val="bottom"/>
                  <w:hideMark/>
                </w:tcPr>
                <w:p w14:paraId="412B1601"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Off Track</w:t>
                  </w:r>
                </w:p>
              </w:tc>
            </w:tr>
            <w:tr w:rsidR="00CF1E0C" w:rsidRPr="00A8237C" w14:paraId="0E2B8442" w14:textId="77777777" w:rsidTr="00443DE4">
              <w:trPr>
                <w:trHeight w:val="290"/>
              </w:trPr>
              <w:tc>
                <w:tcPr>
                  <w:tcW w:w="442" w:type="dxa"/>
                  <w:tcBorders>
                    <w:top w:val="nil"/>
                    <w:left w:val="single" w:sz="4" w:space="0" w:color="auto"/>
                    <w:bottom w:val="single" w:sz="4" w:space="0" w:color="auto"/>
                    <w:right w:val="single" w:sz="4" w:space="0" w:color="auto"/>
                  </w:tcBorders>
                  <w:noWrap/>
                  <w:vAlign w:val="bottom"/>
                  <w:hideMark/>
                </w:tcPr>
                <w:p w14:paraId="3E843DB9"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P1</w:t>
                  </w:r>
                </w:p>
              </w:tc>
              <w:tc>
                <w:tcPr>
                  <w:tcW w:w="1070" w:type="dxa"/>
                  <w:tcBorders>
                    <w:top w:val="nil"/>
                    <w:left w:val="nil"/>
                    <w:bottom w:val="single" w:sz="4" w:space="0" w:color="auto"/>
                    <w:right w:val="single" w:sz="4" w:space="0" w:color="auto"/>
                  </w:tcBorders>
                  <w:noWrap/>
                  <w:vAlign w:val="bottom"/>
                  <w:hideMark/>
                </w:tcPr>
                <w:p w14:paraId="7240AAA9" w14:textId="1E79C113"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2</w:t>
                  </w:r>
                  <w:r>
                    <w:rPr>
                      <w:rFonts w:ascii="Calibri" w:eastAsia="Times New Roman" w:hAnsi="Calibri" w:cs="Calibri"/>
                      <w:color w:val="000000"/>
                      <w:lang w:eastAsia="en-GB"/>
                    </w:rPr>
                    <w:t>4</w:t>
                  </w:r>
                </w:p>
              </w:tc>
              <w:tc>
                <w:tcPr>
                  <w:tcW w:w="1095" w:type="dxa"/>
                  <w:tcBorders>
                    <w:top w:val="nil"/>
                    <w:left w:val="nil"/>
                    <w:bottom w:val="single" w:sz="4" w:space="0" w:color="auto"/>
                    <w:right w:val="single" w:sz="4" w:space="0" w:color="auto"/>
                  </w:tcBorders>
                  <w:noWrap/>
                  <w:vAlign w:val="bottom"/>
                  <w:hideMark/>
                </w:tcPr>
                <w:p w14:paraId="35E00809" w14:textId="0FE0C86F"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266" w:type="dxa"/>
                  <w:tcBorders>
                    <w:top w:val="nil"/>
                    <w:left w:val="nil"/>
                    <w:bottom w:val="nil"/>
                    <w:right w:val="nil"/>
                  </w:tcBorders>
                  <w:shd w:val="clear" w:color="000000" w:fill="FFFFFF"/>
                  <w:noWrap/>
                  <w:vAlign w:val="bottom"/>
                  <w:hideMark/>
                </w:tcPr>
                <w:p w14:paraId="6EA117CF"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351B5889"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P1</w:t>
                  </w:r>
                </w:p>
              </w:tc>
              <w:tc>
                <w:tcPr>
                  <w:tcW w:w="1070" w:type="dxa"/>
                  <w:tcBorders>
                    <w:top w:val="nil"/>
                    <w:left w:val="nil"/>
                    <w:bottom w:val="single" w:sz="4" w:space="0" w:color="auto"/>
                    <w:right w:val="single" w:sz="4" w:space="0" w:color="auto"/>
                  </w:tcBorders>
                  <w:noWrap/>
                  <w:vAlign w:val="bottom"/>
                  <w:hideMark/>
                </w:tcPr>
                <w:p w14:paraId="75204ED1" w14:textId="3FCCF3E2"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8</w:t>
                  </w:r>
                  <w:r w:rsidR="0076609A">
                    <w:rPr>
                      <w:rFonts w:ascii="Calibri" w:eastAsia="Times New Roman" w:hAnsi="Calibri" w:cs="Calibri"/>
                      <w:color w:val="000000"/>
                      <w:lang w:eastAsia="en-GB"/>
                    </w:rPr>
                    <w:t>5.7</w:t>
                  </w:r>
                  <w:r w:rsidRPr="00A8237C">
                    <w:rPr>
                      <w:rFonts w:ascii="Calibri" w:eastAsia="Times New Roman" w:hAnsi="Calibri" w:cs="Calibri"/>
                      <w:color w:val="000000"/>
                      <w:lang w:eastAsia="en-GB"/>
                    </w:rPr>
                    <w:t>%</w:t>
                  </w:r>
                </w:p>
              </w:tc>
              <w:tc>
                <w:tcPr>
                  <w:tcW w:w="1095" w:type="dxa"/>
                  <w:tcBorders>
                    <w:top w:val="nil"/>
                    <w:left w:val="nil"/>
                    <w:bottom w:val="single" w:sz="4" w:space="0" w:color="auto"/>
                    <w:right w:val="single" w:sz="4" w:space="0" w:color="auto"/>
                  </w:tcBorders>
                  <w:noWrap/>
                  <w:vAlign w:val="bottom"/>
                  <w:hideMark/>
                </w:tcPr>
                <w:p w14:paraId="737C99F7" w14:textId="1FD8C763" w:rsidR="00CF1E0C" w:rsidRPr="00A8237C" w:rsidRDefault="0076609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14.3</w:t>
                  </w:r>
                  <w:r w:rsidR="00CF1E0C" w:rsidRPr="00A8237C">
                    <w:rPr>
                      <w:rFonts w:ascii="Calibri" w:eastAsia="Times New Roman" w:hAnsi="Calibri" w:cs="Calibri"/>
                      <w:color w:val="000000"/>
                      <w:lang w:eastAsia="en-GB"/>
                    </w:rPr>
                    <w:t>%</w:t>
                  </w:r>
                </w:p>
              </w:tc>
            </w:tr>
            <w:tr w:rsidR="00443DE4" w:rsidRPr="00A8237C" w14:paraId="437E8788" w14:textId="77777777" w:rsidTr="00443DE4">
              <w:trPr>
                <w:trHeight w:val="290"/>
              </w:trPr>
              <w:tc>
                <w:tcPr>
                  <w:tcW w:w="442" w:type="dxa"/>
                  <w:tcBorders>
                    <w:top w:val="nil"/>
                    <w:left w:val="single" w:sz="4" w:space="0" w:color="auto"/>
                    <w:bottom w:val="single" w:sz="4" w:space="0" w:color="auto"/>
                    <w:right w:val="single" w:sz="4" w:space="0" w:color="auto"/>
                  </w:tcBorders>
                  <w:noWrap/>
                  <w:vAlign w:val="bottom"/>
                  <w:hideMark/>
                </w:tcPr>
                <w:p w14:paraId="367D7E44" w14:textId="77777777" w:rsidR="00443DE4" w:rsidRPr="00A8237C" w:rsidRDefault="00443DE4"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P2</w:t>
                  </w:r>
                </w:p>
              </w:tc>
              <w:tc>
                <w:tcPr>
                  <w:tcW w:w="1070" w:type="dxa"/>
                  <w:tcBorders>
                    <w:top w:val="nil"/>
                    <w:left w:val="nil"/>
                    <w:bottom w:val="single" w:sz="4" w:space="0" w:color="auto"/>
                    <w:right w:val="single" w:sz="4" w:space="0" w:color="auto"/>
                  </w:tcBorders>
                  <w:noWrap/>
                  <w:vAlign w:val="bottom"/>
                  <w:hideMark/>
                </w:tcPr>
                <w:p w14:paraId="0761C994" w14:textId="456AD4B4" w:rsidR="00443DE4" w:rsidRPr="00A8237C" w:rsidRDefault="00443D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23</w:t>
                  </w:r>
                </w:p>
              </w:tc>
              <w:tc>
                <w:tcPr>
                  <w:tcW w:w="1095" w:type="dxa"/>
                  <w:tcBorders>
                    <w:top w:val="nil"/>
                    <w:left w:val="nil"/>
                    <w:bottom w:val="single" w:sz="4" w:space="0" w:color="auto"/>
                    <w:right w:val="single" w:sz="4" w:space="0" w:color="auto"/>
                  </w:tcBorders>
                  <w:noWrap/>
                  <w:vAlign w:val="bottom"/>
                  <w:hideMark/>
                </w:tcPr>
                <w:p w14:paraId="4D7EE232" w14:textId="6AEAFF22" w:rsidR="00443DE4" w:rsidRPr="00A8237C" w:rsidRDefault="00443D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266" w:type="dxa"/>
                  <w:tcBorders>
                    <w:top w:val="nil"/>
                    <w:left w:val="nil"/>
                    <w:bottom w:val="nil"/>
                    <w:right w:val="nil"/>
                  </w:tcBorders>
                  <w:shd w:val="clear" w:color="000000" w:fill="FFFFFF"/>
                  <w:noWrap/>
                  <w:vAlign w:val="bottom"/>
                  <w:hideMark/>
                </w:tcPr>
                <w:p w14:paraId="17B8712F" w14:textId="77777777" w:rsidR="00443DE4" w:rsidRPr="00A8237C" w:rsidRDefault="00443DE4"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19DAC376" w14:textId="77777777" w:rsidR="00443DE4" w:rsidRPr="00A8237C" w:rsidRDefault="00443DE4"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P2</w:t>
                  </w:r>
                </w:p>
              </w:tc>
              <w:tc>
                <w:tcPr>
                  <w:tcW w:w="1070" w:type="dxa"/>
                  <w:tcBorders>
                    <w:top w:val="nil"/>
                    <w:left w:val="nil"/>
                    <w:bottom w:val="single" w:sz="4" w:space="0" w:color="auto"/>
                    <w:right w:val="single" w:sz="4" w:space="0" w:color="auto"/>
                  </w:tcBorders>
                  <w:noWrap/>
                  <w:vAlign w:val="bottom"/>
                  <w:hideMark/>
                </w:tcPr>
                <w:p w14:paraId="78893FDC" w14:textId="60D3EA47" w:rsidR="00443DE4" w:rsidRPr="00A8237C" w:rsidRDefault="00443D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82.1%</w:t>
                  </w:r>
                </w:p>
              </w:tc>
              <w:tc>
                <w:tcPr>
                  <w:tcW w:w="1095" w:type="dxa"/>
                  <w:tcBorders>
                    <w:top w:val="nil"/>
                    <w:left w:val="nil"/>
                    <w:bottom w:val="single" w:sz="4" w:space="0" w:color="auto"/>
                    <w:right w:val="single" w:sz="4" w:space="0" w:color="auto"/>
                  </w:tcBorders>
                  <w:noWrap/>
                  <w:vAlign w:val="bottom"/>
                  <w:hideMark/>
                </w:tcPr>
                <w:p w14:paraId="4463CB64" w14:textId="020F3C9E" w:rsidR="00443DE4" w:rsidRPr="00A8237C" w:rsidRDefault="00443D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17.9%</w:t>
                  </w:r>
                </w:p>
              </w:tc>
            </w:tr>
            <w:tr w:rsidR="00CF1E0C" w:rsidRPr="00A8237C" w14:paraId="6D6A7D43" w14:textId="77777777" w:rsidTr="00443DE4">
              <w:trPr>
                <w:trHeight w:val="290"/>
              </w:trPr>
              <w:tc>
                <w:tcPr>
                  <w:tcW w:w="442" w:type="dxa"/>
                  <w:tcBorders>
                    <w:top w:val="nil"/>
                    <w:left w:val="single" w:sz="4" w:space="0" w:color="auto"/>
                    <w:bottom w:val="single" w:sz="4" w:space="0" w:color="auto"/>
                    <w:right w:val="single" w:sz="4" w:space="0" w:color="auto"/>
                  </w:tcBorders>
                  <w:noWrap/>
                  <w:vAlign w:val="bottom"/>
                  <w:hideMark/>
                </w:tcPr>
                <w:p w14:paraId="68223BD4"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P3</w:t>
                  </w:r>
                </w:p>
              </w:tc>
              <w:tc>
                <w:tcPr>
                  <w:tcW w:w="1070" w:type="dxa"/>
                  <w:tcBorders>
                    <w:top w:val="nil"/>
                    <w:left w:val="nil"/>
                    <w:bottom w:val="single" w:sz="4" w:space="0" w:color="auto"/>
                    <w:right w:val="single" w:sz="4" w:space="0" w:color="auto"/>
                  </w:tcBorders>
                  <w:noWrap/>
                  <w:vAlign w:val="bottom"/>
                  <w:hideMark/>
                </w:tcPr>
                <w:p w14:paraId="045E228A" w14:textId="677ED826" w:rsidR="00CF1E0C" w:rsidRPr="00A8237C" w:rsidRDefault="00443DE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28</w:t>
                  </w:r>
                </w:p>
              </w:tc>
              <w:tc>
                <w:tcPr>
                  <w:tcW w:w="1095" w:type="dxa"/>
                  <w:tcBorders>
                    <w:top w:val="nil"/>
                    <w:left w:val="nil"/>
                    <w:bottom w:val="single" w:sz="4" w:space="0" w:color="auto"/>
                    <w:right w:val="single" w:sz="4" w:space="0" w:color="auto"/>
                  </w:tcBorders>
                  <w:noWrap/>
                  <w:vAlign w:val="bottom"/>
                  <w:hideMark/>
                </w:tcPr>
                <w:p w14:paraId="2A5FB88A" w14:textId="77777777"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5</w:t>
                  </w:r>
                </w:p>
              </w:tc>
              <w:tc>
                <w:tcPr>
                  <w:tcW w:w="266" w:type="dxa"/>
                  <w:tcBorders>
                    <w:top w:val="nil"/>
                    <w:left w:val="nil"/>
                    <w:bottom w:val="nil"/>
                    <w:right w:val="nil"/>
                  </w:tcBorders>
                  <w:shd w:val="clear" w:color="000000" w:fill="FFFFFF"/>
                  <w:noWrap/>
                  <w:vAlign w:val="bottom"/>
                  <w:hideMark/>
                </w:tcPr>
                <w:p w14:paraId="353746A6"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249E10D8" w14:textId="77777777" w:rsidR="00CF1E0C" w:rsidRPr="00A8237C" w:rsidRDefault="00CF1E0C"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P3</w:t>
                  </w:r>
                </w:p>
              </w:tc>
              <w:tc>
                <w:tcPr>
                  <w:tcW w:w="1070" w:type="dxa"/>
                  <w:tcBorders>
                    <w:top w:val="nil"/>
                    <w:left w:val="nil"/>
                    <w:bottom w:val="single" w:sz="4" w:space="0" w:color="auto"/>
                    <w:right w:val="single" w:sz="4" w:space="0" w:color="auto"/>
                  </w:tcBorders>
                  <w:noWrap/>
                  <w:vAlign w:val="bottom"/>
                  <w:hideMark/>
                </w:tcPr>
                <w:p w14:paraId="5EF8ED55" w14:textId="0C140ECD"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8</w:t>
                  </w:r>
                  <w:r w:rsidR="00D83973">
                    <w:rPr>
                      <w:rFonts w:ascii="Calibri" w:eastAsia="Times New Roman" w:hAnsi="Calibri" w:cs="Calibri"/>
                      <w:color w:val="000000"/>
                      <w:lang w:eastAsia="en-GB"/>
                    </w:rPr>
                    <w:t>4</w:t>
                  </w:r>
                  <w:r w:rsidRPr="00A8237C">
                    <w:rPr>
                      <w:rFonts w:ascii="Calibri" w:eastAsia="Times New Roman" w:hAnsi="Calibri" w:cs="Calibri"/>
                      <w:color w:val="000000"/>
                      <w:lang w:eastAsia="en-GB"/>
                    </w:rPr>
                    <w:t>.</w:t>
                  </w:r>
                  <w:r w:rsidR="00D83973">
                    <w:rPr>
                      <w:rFonts w:ascii="Calibri" w:eastAsia="Times New Roman" w:hAnsi="Calibri" w:cs="Calibri"/>
                      <w:color w:val="000000"/>
                      <w:lang w:eastAsia="en-GB"/>
                    </w:rPr>
                    <w:t>8</w:t>
                  </w:r>
                  <w:r w:rsidRPr="00A8237C">
                    <w:rPr>
                      <w:rFonts w:ascii="Calibri" w:eastAsia="Times New Roman" w:hAnsi="Calibri" w:cs="Calibri"/>
                      <w:color w:val="000000"/>
                      <w:lang w:eastAsia="en-GB"/>
                    </w:rPr>
                    <w:t>%</w:t>
                  </w:r>
                </w:p>
              </w:tc>
              <w:tc>
                <w:tcPr>
                  <w:tcW w:w="1095" w:type="dxa"/>
                  <w:tcBorders>
                    <w:top w:val="nil"/>
                    <w:left w:val="nil"/>
                    <w:bottom w:val="single" w:sz="4" w:space="0" w:color="auto"/>
                    <w:right w:val="single" w:sz="4" w:space="0" w:color="auto"/>
                  </w:tcBorders>
                  <w:noWrap/>
                  <w:vAlign w:val="bottom"/>
                  <w:hideMark/>
                </w:tcPr>
                <w:p w14:paraId="0EB5BEEF" w14:textId="22F05A5D" w:rsidR="00CF1E0C" w:rsidRPr="00A8237C" w:rsidRDefault="00CF1E0C"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1</w:t>
                  </w:r>
                  <w:r w:rsidR="00D83973">
                    <w:rPr>
                      <w:rFonts w:ascii="Calibri" w:eastAsia="Times New Roman" w:hAnsi="Calibri" w:cs="Calibri"/>
                      <w:color w:val="000000"/>
                      <w:lang w:eastAsia="en-GB"/>
                    </w:rPr>
                    <w:t>5</w:t>
                  </w:r>
                  <w:r w:rsidRPr="00A8237C">
                    <w:rPr>
                      <w:rFonts w:ascii="Calibri" w:eastAsia="Times New Roman" w:hAnsi="Calibri" w:cs="Calibri"/>
                      <w:color w:val="000000"/>
                      <w:lang w:eastAsia="en-GB"/>
                    </w:rPr>
                    <w:t>.</w:t>
                  </w:r>
                  <w:r w:rsidR="00D83973">
                    <w:rPr>
                      <w:rFonts w:ascii="Calibri" w:eastAsia="Times New Roman" w:hAnsi="Calibri" w:cs="Calibri"/>
                      <w:color w:val="000000"/>
                      <w:lang w:eastAsia="en-GB"/>
                    </w:rPr>
                    <w:t>2</w:t>
                  </w:r>
                  <w:r w:rsidRPr="00A8237C">
                    <w:rPr>
                      <w:rFonts w:ascii="Calibri" w:eastAsia="Times New Roman" w:hAnsi="Calibri" w:cs="Calibri"/>
                      <w:color w:val="000000"/>
                      <w:lang w:eastAsia="en-GB"/>
                    </w:rPr>
                    <w:t>%</w:t>
                  </w:r>
                </w:p>
              </w:tc>
            </w:tr>
            <w:tr w:rsidR="00D83973" w:rsidRPr="00A8237C" w14:paraId="7B5D862D" w14:textId="77777777" w:rsidTr="00D83973">
              <w:trPr>
                <w:trHeight w:val="290"/>
              </w:trPr>
              <w:tc>
                <w:tcPr>
                  <w:tcW w:w="442" w:type="dxa"/>
                  <w:tcBorders>
                    <w:top w:val="nil"/>
                    <w:left w:val="single" w:sz="4" w:space="0" w:color="auto"/>
                    <w:bottom w:val="single" w:sz="4" w:space="0" w:color="auto"/>
                    <w:right w:val="single" w:sz="4" w:space="0" w:color="auto"/>
                  </w:tcBorders>
                  <w:noWrap/>
                  <w:vAlign w:val="bottom"/>
                  <w:hideMark/>
                </w:tcPr>
                <w:p w14:paraId="29545426" w14:textId="77777777" w:rsidR="00D83973" w:rsidRPr="00A8237C" w:rsidRDefault="00D83973"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P4</w:t>
                  </w:r>
                </w:p>
              </w:tc>
              <w:tc>
                <w:tcPr>
                  <w:tcW w:w="1070" w:type="dxa"/>
                  <w:tcBorders>
                    <w:top w:val="nil"/>
                    <w:left w:val="nil"/>
                    <w:bottom w:val="single" w:sz="4" w:space="0" w:color="auto"/>
                    <w:right w:val="single" w:sz="4" w:space="0" w:color="auto"/>
                  </w:tcBorders>
                  <w:noWrap/>
                  <w:vAlign w:val="bottom"/>
                </w:tcPr>
                <w:p w14:paraId="232D035C" w14:textId="4C4AB6C7" w:rsidR="00D83973" w:rsidRPr="00A8237C" w:rsidRDefault="007B553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r w:rsidR="00F73E9B">
                    <w:rPr>
                      <w:rFonts w:ascii="Calibri" w:eastAsia="Times New Roman" w:hAnsi="Calibri" w:cs="Calibri"/>
                      <w:color w:val="000000"/>
                      <w:lang w:eastAsia="en-GB"/>
                    </w:rPr>
                    <w:t>8</w:t>
                  </w:r>
                </w:p>
              </w:tc>
              <w:tc>
                <w:tcPr>
                  <w:tcW w:w="1095" w:type="dxa"/>
                  <w:tcBorders>
                    <w:top w:val="nil"/>
                    <w:left w:val="nil"/>
                    <w:bottom w:val="single" w:sz="4" w:space="0" w:color="auto"/>
                    <w:right w:val="single" w:sz="4" w:space="0" w:color="auto"/>
                  </w:tcBorders>
                  <w:noWrap/>
                  <w:vAlign w:val="bottom"/>
                </w:tcPr>
                <w:p w14:paraId="10E693D3" w14:textId="47D9EE89" w:rsidR="00D83973" w:rsidRPr="00A8237C" w:rsidRDefault="007B5534"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266" w:type="dxa"/>
                  <w:tcBorders>
                    <w:top w:val="nil"/>
                    <w:left w:val="nil"/>
                    <w:bottom w:val="nil"/>
                    <w:right w:val="nil"/>
                  </w:tcBorders>
                  <w:shd w:val="clear" w:color="000000" w:fill="FFFFFF"/>
                  <w:noWrap/>
                  <w:vAlign w:val="bottom"/>
                  <w:hideMark/>
                </w:tcPr>
                <w:p w14:paraId="78C1D05A" w14:textId="77777777" w:rsidR="00D83973" w:rsidRPr="00A8237C" w:rsidRDefault="00D83973"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3E631092" w14:textId="77777777" w:rsidR="00D83973" w:rsidRPr="00A8237C" w:rsidRDefault="00D83973"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P4</w:t>
                  </w:r>
                </w:p>
              </w:tc>
              <w:tc>
                <w:tcPr>
                  <w:tcW w:w="1070" w:type="dxa"/>
                  <w:tcBorders>
                    <w:top w:val="nil"/>
                    <w:left w:val="nil"/>
                    <w:bottom w:val="single" w:sz="4" w:space="0" w:color="auto"/>
                    <w:right w:val="single" w:sz="4" w:space="0" w:color="auto"/>
                  </w:tcBorders>
                  <w:noWrap/>
                  <w:vAlign w:val="bottom"/>
                  <w:hideMark/>
                </w:tcPr>
                <w:p w14:paraId="797F7EE3" w14:textId="4242D4D2" w:rsidR="00D83973" w:rsidRPr="00A8237C" w:rsidRDefault="00F73E9B"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80</w:t>
                  </w:r>
                  <w:r w:rsidR="00D83973" w:rsidRPr="00A8237C">
                    <w:rPr>
                      <w:rFonts w:ascii="Calibri" w:eastAsia="Times New Roman" w:hAnsi="Calibri" w:cs="Calibri"/>
                      <w:color w:val="000000"/>
                      <w:lang w:eastAsia="en-GB"/>
                    </w:rPr>
                    <w:t>%</w:t>
                  </w:r>
                </w:p>
              </w:tc>
              <w:tc>
                <w:tcPr>
                  <w:tcW w:w="1095" w:type="dxa"/>
                  <w:tcBorders>
                    <w:top w:val="nil"/>
                    <w:left w:val="nil"/>
                    <w:bottom w:val="single" w:sz="4" w:space="0" w:color="auto"/>
                    <w:right w:val="single" w:sz="4" w:space="0" w:color="auto"/>
                  </w:tcBorders>
                  <w:noWrap/>
                  <w:vAlign w:val="bottom"/>
                  <w:hideMark/>
                </w:tcPr>
                <w:p w14:paraId="2B33C01B" w14:textId="425AA36F" w:rsidR="00D83973" w:rsidRPr="00A8237C" w:rsidRDefault="00F73E9B"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20</w:t>
                  </w:r>
                  <w:r w:rsidR="00D83973" w:rsidRPr="00A8237C">
                    <w:rPr>
                      <w:rFonts w:ascii="Calibri" w:eastAsia="Times New Roman" w:hAnsi="Calibri" w:cs="Calibri"/>
                      <w:color w:val="000000"/>
                      <w:lang w:eastAsia="en-GB"/>
                    </w:rPr>
                    <w:t>%</w:t>
                  </w:r>
                </w:p>
              </w:tc>
            </w:tr>
            <w:tr w:rsidR="001330D2" w:rsidRPr="00A8237C" w14:paraId="362A7F0B" w14:textId="77777777" w:rsidTr="00D83973">
              <w:trPr>
                <w:trHeight w:val="290"/>
              </w:trPr>
              <w:tc>
                <w:tcPr>
                  <w:tcW w:w="442" w:type="dxa"/>
                  <w:tcBorders>
                    <w:top w:val="nil"/>
                    <w:left w:val="single" w:sz="4" w:space="0" w:color="auto"/>
                    <w:bottom w:val="single" w:sz="4" w:space="0" w:color="auto"/>
                    <w:right w:val="single" w:sz="4" w:space="0" w:color="auto"/>
                  </w:tcBorders>
                  <w:noWrap/>
                  <w:vAlign w:val="bottom"/>
                  <w:hideMark/>
                </w:tcPr>
                <w:p w14:paraId="4DF1594B" w14:textId="77777777" w:rsidR="001330D2" w:rsidRPr="00A8237C" w:rsidRDefault="001330D2"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P5</w:t>
                  </w:r>
                </w:p>
              </w:tc>
              <w:tc>
                <w:tcPr>
                  <w:tcW w:w="1070" w:type="dxa"/>
                  <w:tcBorders>
                    <w:top w:val="nil"/>
                    <w:left w:val="nil"/>
                    <w:bottom w:val="single" w:sz="4" w:space="0" w:color="auto"/>
                    <w:right w:val="single" w:sz="4" w:space="0" w:color="auto"/>
                  </w:tcBorders>
                  <w:noWrap/>
                  <w:vAlign w:val="bottom"/>
                </w:tcPr>
                <w:p w14:paraId="3EFB7048" w14:textId="5FAE345D" w:rsidR="001330D2" w:rsidRPr="00A8237C" w:rsidRDefault="001330D2"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32</w:t>
                  </w:r>
                </w:p>
              </w:tc>
              <w:tc>
                <w:tcPr>
                  <w:tcW w:w="1095" w:type="dxa"/>
                  <w:tcBorders>
                    <w:top w:val="nil"/>
                    <w:left w:val="nil"/>
                    <w:bottom w:val="single" w:sz="4" w:space="0" w:color="auto"/>
                    <w:right w:val="single" w:sz="4" w:space="0" w:color="auto"/>
                  </w:tcBorders>
                  <w:noWrap/>
                  <w:vAlign w:val="bottom"/>
                </w:tcPr>
                <w:p w14:paraId="4F0F526C" w14:textId="391BC873" w:rsidR="001330D2" w:rsidRPr="00A8237C" w:rsidRDefault="001330D2"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266" w:type="dxa"/>
                  <w:tcBorders>
                    <w:top w:val="nil"/>
                    <w:left w:val="nil"/>
                    <w:bottom w:val="nil"/>
                    <w:right w:val="nil"/>
                  </w:tcBorders>
                  <w:shd w:val="clear" w:color="000000" w:fill="FFFFFF"/>
                  <w:noWrap/>
                  <w:vAlign w:val="bottom"/>
                  <w:hideMark/>
                </w:tcPr>
                <w:p w14:paraId="19D9D207" w14:textId="77777777" w:rsidR="001330D2" w:rsidRPr="00A8237C" w:rsidRDefault="001330D2"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545B1362" w14:textId="77777777" w:rsidR="001330D2" w:rsidRPr="00A8237C" w:rsidRDefault="001330D2"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P5</w:t>
                  </w:r>
                </w:p>
              </w:tc>
              <w:tc>
                <w:tcPr>
                  <w:tcW w:w="1070" w:type="dxa"/>
                  <w:tcBorders>
                    <w:top w:val="nil"/>
                    <w:left w:val="nil"/>
                    <w:bottom w:val="single" w:sz="4" w:space="0" w:color="auto"/>
                    <w:right w:val="single" w:sz="4" w:space="0" w:color="auto"/>
                  </w:tcBorders>
                  <w:noWrap/>
                  <w:vAlign w:val="bottom"/>
                  <w:hideMark/>
                </w:tcPr>
                <w:p w14:paraId="45038353" w14:textId="26AA3B02" w:rsidR="001330D2" w:rsidRPr="00A8237C" w:rsidRDefault="001330D2"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86.5</w:t>
                  </w:r>
                  <w:r w:rsidRPr="009C2300">
                    <w:rPr>
                      <w:rFonts w:ascii="Calibri" w:eastAsia="Times New Roman" w:hAnsi="Calibri" w:cs="Calibri"/>
                      <w:color w:val="000000"/>
                      <w:lang w:eastAsia="en-GB"/>
                    </w:rPr>
                    <w:t>%</w:t>
                  </w:r>
                </w:p>
              </w:tc>
              <w:tc>
                <w:tcPr>
                  <w:tcW w:w="1095" w:type="dxa"/>
                  <w:tcBorders>
                    <w:top w:val="nil"/>
                    <w:left w:val="nil"/>
                    <w:bottom w:val="single" w:sz="4" w:space="0" w:color="auto"/>
                    <w:right w:val="single" w:sz="4" w:space="0" w:color="auto"/>
                  </w:tcBorders>
                  <w:noWrap/>
                  <w:vAlign w:val="bottom"/>
                  <w:hideMark/>
                </w:tcPr>
                <w:p w14:paraId="32D1D022" w14:textId="6D9FD18E" w:rsidR="001330D2" w:rsidRPr="00A8237C" w:rsidRDefault="001330D2"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13.5</w:t>
                  </w:r>
                  <w:r w:rsidRPr="009C2300">
                    <w:rPr>
                      <w:rFonts w:ascii="Calibri" w:eastAsia="Times New Roman" w:hAnsi="Calibri" w:cs="Calibri"/>
                      <w:color w:val="000000"/>
                      <w:lang w:eastAsia="en-GB"/>
                    </w:rPr>
                    <w:t>%</w:t>
                  </w:r>
                </w:p>
              </w:tc>
            </w:tr>
            <w:tr w:rsidR="00FD6D1A" w:rsidRPr="00A8237C" w14:paraId="0F6B49E3" w14:textId="77777777" w:rsidTr="00D83973">
              <w:trPr>
                <w:trHeight w:val="290"/>
              </w:trPr>
              <w:tc>
                <w:tcPr>
                  <w:tcW w:w="442" w:type="dxa"/>
                  <w:tcBorders>
                    <w:top w:val="nil"/>
                    <w:left w:val="single" w:sz="4" w:space="0" w:color="auto"/>
                    <w:bottom w:val="single" w:sz="4" w:space="0" w:color="auto"/>
                    <w:right w:val="single" w:sz="4" w:space="0" w:color="auto"/>
                  </w:tcBorders>
                  <w:noWrap/>
                  <w:vAlign w:val="bottom"/>
                  <w:hideMark/>
                </w:tcPr>
                <w:p w14:paraId="1758A8E8" w14:textId="77777777" w:rsidR="00FD6D1A" w:rsidRPr="00A8237C" w:rsidRDefault="00FD6D1A"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P6</w:t>
                  </w:r>
                </w:p>
              </w:tc>
              <w:tc>
                <w:tcPr>
                  <w:tcW w:w="1070" w:type="dxa"/>
                  <w:tcBorders>
                    <w:top w:val="nil"/>
                    <w:left w:val="nil"/>
                    <w:bottom w:val="single" w:sz="4" w:space="0" w:color="auto"/>
                    <w:right w:val="single" w:sz="4" w:space="0" w:color="auto"/>
                  </w:tcBorders>
                  <w:noWrap/>
                  <w:vAlign w:val="bottom"/>
                </w:tcPr>
                <w:p w14:paraId="3F5492F0" w14:textId="08913226" w:rsidR="00FD6D1A"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33</w:t>
                  </w:r>
                </w:p>
              </w:tc>
              <w:tc>
                <w:tcPr>
                  <w:tcW w:w="1095" w:type="dxa"/>
                  <w:tcBorders>
                    <w:top w:val="nil"/>
                    <w:left w:val="nil"/>
                    <w:bottom w:val="single" w:sz="4" w:space="0" w:color="auto"/>
                    <w:right w:val="single" w:sz="4" w:space="0" w:color="auto"/>
                  </w:tcBorders>
                  <w:noWrap/>
                  <w:vAlign w:val="bottom"/>
                </w:tcPr>
                <w:p w14:paraId="2A95E60B" w14:textId="453D920E" w:rsidR="00FD6D1A"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w:t>
                  </w:r>
                </w:p>
              </w:tc>
              <w:tc>
                <w:tcPr>
                  <w:tcW w:w="266" w:type="dxa"/>
                  <w:tcBorders>
                    <w:top w:val="nil"/>
                    <w:left w:val="nil"/>
                    <w:bottom w:val="nil"/>
                    <w:right w:val="nil"/>
                  </w:tcBorders>
                  <w:shd w:val="clear" w:color="000000" w:fill="FFFFFF"/>
                  <w:noWrap/>
                  <w:vAlign w:val="bottom"/>
                  <w:hideMark/>
                </w:tcPr>
                <w:p w14:paraId="53A6FA34" w14:textId="77777777" w:rsidR="00FD6D1A" w:rsidRPr="00A8237C" w:rsidRDefault="00FD6D1A"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47D97E4C" w14:textId="77777777" w:rsidR="00FD6D1A" w:rsidRPr="00A8237C" w:rsidRDefault="00FD6D1A"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P6</w:t>
                  </w:r>
                </w:p>
              </w:tc>
              <w:tc>
                <w:tcPr>
                  <w:tcW w:w="1070" w:type="dxa"/>
                  <w:tcBorders>
                    <w:top w:val="nil"/>
                    <w:left w:val="nil"/>
                    <w:bottom w:val="single" w:sz="4" w:space="0" w:color="auto"/>
                    <w:right w:val="single" w:sz="4" w:space="0" w:color="auto"/>
                  </w:tcBorders>
                  <w:noWrap/>
                  <w:vAlign w:val="bottom"/>
                  <w:hideMark/>
                </w:tcPr>
                <w:p w14:paraId="7DCF088A" w14:textId="314D62C8" w:rsidR="00FD6D1A"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80.5</w:t>
                  </w:r>
                  <w:r w:rsidRPr="009C2300">
                    <w:rPr>
                      <w:rFonts w:ascii="Calibri" w:eastAsia="Times New Roman" w:hAnsi="Calibri" w:cs="Calibri"/>
                      <w:color w:val="000000"/>
                      <w:lang w:eastAsia="en-GB"/>
                    </w:rPr>
                    <w:t>%</w:t>
                  </w:r>
                </w:p>
              </w:tc>
              <w:tc>
                <w:tcPr>
                  <w:tcW w:w="1095" w:type="dxa"/>
                  <w:tcBorders>
                    <w:top w:val="nil"/>
                    <w:left w:val="nil"/>
                    <w:bottom w:val="single" w:sz="4" w:space="0" w:color="auto"/>
                    <w:right w:val="single" w:sz="4" w:space="0" w:color="auto"/>
                  </w:tcBorders>
                  <w:noWrap/>
                  <w:vAlign w:val="bottom"/>
                  <w:hideMark/>
                </w:tcPr>
                <w:p w14:paraId="0A879BA9" w14:textId="468F1CFF" w:rsidR="00FD6D1A"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19.5</w:t>
                  </w:r>
                  <w:r w:rsidRPr="009C2300">
                    <w:rPr>
                      <w:rFonts w:ascii="Calibri" w:eastAsia="Times New Roman" w:hAnsi="Calibri" w:cs="Calibri"/>
                      <w:color w:val="000000"/>
                      <w:lang w:eastAsia="en-GB"/>
                    </w:rPr>
                    <w:t>%</w:t>
                  </w:r>
                </w:p>
              </w:tc>
            </w:tr>
            <w:tr w:rsidR="00D83973" w:rsidRPr="00A8237C" w14:paraId="52774E04" w14:textId="77777777" w:rsidTr="00D83973">
              <w:trPr>
                <w:trHeight w:val="290"/>
              </w:trPr>
              <w:tc>
                <w:tcPr>
                  <w:tcW w:w="442" w:type="dxa"/>
                  <w:tcBorders>
                    <w:top w:val="nil"/>
                    <w:left w:val="single" w:sz="4" w:space="0" w:color="auto"/>
                    <w:bottom w:val="single" w:sz="4" w:space="0" w:color="auto"/>
                    <w:right w:val="single" w:sz="4" w:space="0" w:color="auto"/>
                  </w:tcBorders>
                  <w:noWrap/>
                  <w:vAlign w:val="bottom"/>
                  <w:hideMark/>
                </w:tcPr>
                <w:p w14:paraId="21FE3261" w14:textId="77777777" w:rsidR="00D83973" w:rsidRPr="00A8237C" w:rsidRDefault="00D83973"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P7</w:t>
                  </w:r>
                </w:p>
              </w:tc>
              <w:tc>
                <w:tcPr>
                  <w:tcW w:w="1070" w:type="dxa"/>
                  <w:tcBorders>
                    <w:top w:val="nil"/>
                    <w:left w:val="nil"/>
                    <w:bottom w:val="single" w:sz="4" w:space="0" w:color="auto"/>
                    <w:right w:val="single" w:sz="4" w:space="0" w:color="auto"/>
                  </w:tcBorders>
                  <w:noWrap/>
                  <w:vAlign w:val="bottom"/>
                </w:tcPr>
                <w:p w14:paraId="2FDF6D75" w14:textId="5BA562F6" w:rsidR="00D83973"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32</w:t>
                  </w:r>
                </w:p>
              </w:tc>
              <w:tc>
                <w:tcPr>
                  <w:tcW w:w="1095" w:type="dxa"/>
                  <w:tcBorders>
                    <w:top w:val="nil"/>
                    <w:left w:val="nil"/>
                    <w:bottom w:val="single" w:sz="4" w:space="0" w:color="auto"/>
                    <w:right w:val="single" w:sz="4" w:space="0" w:color="auto"/>
                  </w:tcBorders>
                  <w:noWrap/>
                  <w:vAlign w:val="bottom"/>
                </w:tcPr>
                <w:p w14:paraId="29770084" w14:textId="72D25DCB" w:rsidR="00D83973"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11</w:t>
                  </w:r>
                </w:p>
              </w:tc>
              <w:tc>
                <w:tcPr>
                  <w:tcW w:w="266" w:type="dxa"/>
                  <w:tcBorders>
                    <w:top w:val="nil"/>
                    <w:left w:val="nil"/>
                    <w:bottom w:val="nil"/>
                    <w:right w:val="nil"/>
                  </w:tcBorders>
                  <w:shd w:val="clear" w:color="000000" w:fill="FFFFFF"/>
                  <w:noWrap/>
                  <w:vAlign w:val="bottom"/>
                  <w:hideMark/>
                </w:tcPr>
                <w:p w14:paraId="555B87B7" w14:textId="77777777" w:rsidR="00D83973" w:rsidRPr="00A8237C" w:rsidRDefault="00D83973"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 </w:t>
                  </w:r>
                </w:p>
              </w:tc>
              <w:tc>
                <w:tcPr>
                  <w:tcW w:w="442" w:type="dxa"/>
                  <w:tcBorders>
                    <w:top w:val="nil"/>
                    <w:left w:val="single" w:sz="4" w:space="0" w:color="auto"/>
                    <w:bottom w:val="single" w:sz="4" w:space="0" w:color="auto"/>
                    <w:right w:val="single" w:sz="4" w:space="0" w:color="auto"/>
                  </w:tcBorders>
                  <w:noWrap/>
                  <w:vAlign w:val="bottom"/>
                  <w:hideMark/>
                </w:tcPr>
                <w:p w14:paraId="3372676D" w14:textId="77777777" w:rsidR="00D83973" w:rsidRPr="00A8237C" w:rsidRDefault="00D83973" w:rsidP="00F713CF">
                  <w:pPr>
                    <w:framePr w:hSpace="180" w:wrap="around" w:vAnchor="text" w:hAnchor="margin" w:xAlign="center" w:y="-299"/>
                    <w:spacing w:after="0" w:line="240" w:lineRule="auto"/>
                    <w:rPr>
                      <w:rFonts w:ascii="Calibri" w:eastAsia="Times New Roman" w:hAnsi="Calibri" w:cs="Calibri"/>
                      <w:color w:val="000000"/>
                      <w:lang w:eastAsia="en-GB"/>
                    </w:rPr>
                  </w:pPr>
                  <w:r w:rsidRPr="00A8237C">
                    <w:rPr>
                      <w:rFonts w:ascii="Calibri" w:eastAsia="Times New Roman" w:hAnsi="Calibri" w:cs="Calibri"/>
                      <w:color w:val="000000"/>
                      <w:lang w:eastAsia="en-GB"/>
                    </w:rPr>
                    <w:t>P7</w:t>
                  </w:r>
                </w:p>
              </w:tc>
              <w:tc>
                <w:tcPr>
                  <w:tcW w:w="1070" w:type="dxa"/>
                  <w:tcBorders>
                    <w:top w:val="nil"/>
                    <w:left w:val="nil"/>
                    <w:bottom w:val="single" w:sz="4" w:space="0" w:color="auto"/>
                    <w:right w:val="single" w:sz="4" w:space="0" w:color="auto"/>
                  </w:tcBorders>
                  <w:noWrap/>
                  <w:vAlign w:val="bottom"/>
                  <w:hideMark/>
                </w:tcPr>
                <w:p w14:paraId="46F6824F" w14:textId="4E6E97D5" w:rsidR="00D83973" w:rsidRPr="00A8237C" w:rsidRDefault="00FD6D1A"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74</w:t>
                  </w:r>
                  <w:r w:rsidR="00D83973" w:rsidRPr="00A8237C">
                    <w:rPr>
                      <w:rFonts w:ascii="Calibri" w:eastAsia="Times New Roman" w:hAnsi="Calibri" w:cs="Calibri"/>
                      <w:color w:val="000000"/>
                      <w:lang w:eastAsia="en-GB"/>
                    </w:rPr>
                    <w:t>.</w:t>
                  </w:r>
                  <w:r>
                    <w:rPr>
                      <w:rFonts w:ascii="Calibri" w:eastAsia="Times New Roman" w:hAnsi="Calibri" w:cs="Calibri"/>
                      <w:color w:val="000000"/>
                      <w:lang w:eastAsia="en-GB"/>
                    </w:rPr>
                    <w:t>4</w:t>
                  </w:r>
                  <w:r w:rsidR="00D83973" w:rsidRPr="00A8237C">
                    <w:rPr>
                      <w:rFonts w:ascii="Calibri" w:eastAsia="Times New Roman" w:hAnsi="Calibri" w:cs="Calibri"/>
                      <w:color w:val="000000"/>
                      <w:lang w:eastAsia="en-GB"/>
                    </w:rPr>
                    <w:t>%</w:t>
                  </w:r>
                </w:p>
              </w:tc>
              <w:tc>
                <w:tcPr>
                  <w:tcW w:w="1095" w:type="dxa"/>
                  <w:tcBorders>
                    <w:top w:val="nil"/>
                    <w:left w:val="nil"/>
                    <w:bottom w:val="single" w:sz="4" w:space="0" w:color="auto"/>
                    <w:right w:val="single" w:sz="4" w:space="0" w:color="auto"/>
                  </w:tcBorders>
                  <w:noWrap/>
                  <w:vAlign w:val="bottom"/>
                  <w:hideMark/>
                </w:tcPr>
                <w:p w14:paraId="79F1F600" w14:textId="795924D7" w:rsidR="00D83973" w:rsidRPr="00A8237C" w:rsidRDefault="00D83973" w:rsidP="00F713CF">
                  <w:pPr>
                    <w:framePr w:hSpace="180" w:wrap="around" w:vAnchor="text" w:hAnchor="margin" w:xAlign="center" w:y="-299"/>
                    <w:spacing w:after="0" w:line="240" w:lineRule="auto"/>
                    <w:jc w:val="center"/>
                    <w:rPr>
                      <w:rFonts w:ascii="Calibri" w:eastAsia="Times New Roman" w:hAnsi="Calibri" w:cs="Calibri"/>
                      <w:color w:val="000000"/>
                      <w:lang w:eastAsia="en-GB"/>
                    </w:rPr>
                  </w:pPr>
                  <w:r w:rsidRPr="00A8237C">
                    <w:rPr>
                      <w:rFonts w:ascii="Calibri" w:eastAsia="Times New Roman" w:hAnsi="Calibri" w:cs="Calibri"/>
                      <w:color w:val="000000"/>
                      <w:lang w:eastAsia="en-GB"/>
                    </w:rPr>
                    <w:t>2</w:t>
                  </w:r>
                  <w:r w:rsidR="00FD6D1A">
                    <w:rPr>
                      <w:rFonts w:ascii="Calibri" w:eastAsia="Times New Roman" w:hAnsi="Calibri" w:cs="Calibri"/>
                      <w:color w:val="000000"/>
                      <w:lang w:eastAsia="en-GB"/>
                    </w:rPr>
                    <w:t>5</w:t>
                  </w:r>
                  <w:r w:rsidRPr="00A8237C">
                    <w:rPr>
                      <w:rFonts w:ascii="Calibri" w:eastAsia="Times New Roman" w:hAnsi="Calibri" w:cs="Calibri"/>
                      <w:color w:val="000000"/>
                      <w:lang w:eastAsia="en-GB"/>
                    </w:rPr>
                    <w:t>.</w:t>
                  </w:r>
                  <w:r w:rsidR="00FD6D1A">
                    <w:rPr>
                      <w:rFonts w:ascii="Calibri" w:eastAsia="Times New Roman" w:hAnsi="Calibri" w:cs="Calibri"/>
                      <w:color w:val="000000"/>
                      <w:lang w:eastAsia="en-GB"/>
                    </w:rPr>
                    <w:t>6</w:t>
                  </w:r>
                  <w:r w:rsidRPr="00A8237C">
                    <w:rPr>
                      <w:rFonts w:ascii="Calibri" w:eastAsia="Times New Roman" w:hAnsi="Calibri" w:cs="Calibri"/>
                      <w:color w:val="000000"/>
                      <w:lang w:eastAsia="en-GB"/>
                    </w:rPr>
                    <w:t>%</w:t>
                  </w:r>
                </w:p>
              </w:tc>
            </w:tr>
          </w:tbl>
          <w:p w14:paraId="7E5A69E2" w14:textId="77777777" w:rsidR="00E371C0" w:rsidRPr="00C30730" w:rsidRDefault="00E371C0" w:rsidP="00E371C0">
            <w:pPr>
              <w:spacing w:after="0" w:line="240" w:lineRule="auto"/>
              <w:rPr>
                <w:rFonts w:cstheme="minorHAnsi"/>
                <w:sz w:val="20"/>
                <w:szCs w:val="20"/>
                <w:highlight w:val="green"/>
              </w:rPr>
            </w:pPr>
          </w:p>
          <w:p w14:paraId="3BD6B62F" w14:textId="77777777" w:rsidR="00E371C0" w:rsidRDefault="00E371C0" w:rsidP="00E371C0">
            <w:pPr>
              <w:spacing w:after="0" w:line="240" w:lineRule="auto"/>
              <w:rPr>
                <w:rFonts w:cstheme="minorHAnsi"/>
                <w:sz w:val="20"/>
                <w:szCs w:val="20"/>
                <w:highlight w:val="green"/>
              </w:rPr>
            </w:pPr>
          </w:p>
          <w:p w14:paraId="4E94A5C2" w14:textId="77777777" w:rsidR="005562DE" w:rsidRDefault="005562DE" w:rsidP="00E371C0">
            <w:pPr>
              <w:spacing w:after="0" w:line="240" w:lineRule="auto"/>
              <w:rPr>
                <w:rFonts w:cstheme="minorHAnsi"/>
                <w:sz w:val="20"/>
                <w:szCs w:val="20"/>
                <w:highlight w:val="green"/>
              </w:rPr>
            </w:pPr>
          </w:p>
          <w:p w14:paraId="3D38A5BA" w14:textId="77777777" w:rsidR="005562DE" w:rsidRDefault="005562DE" w:rsidP="00E371C0">
            <w:pPr>
              <w:spacing w:after="0" w:line="240" w:lineRule="auto"/>
              <w:rPr>
                <w:rFonts w:cstheme="minorHAnsi"/>
                <w:sz w:val="20"/>
                <w:szCs w:val="20"/>
                <w:highlight w:val="green"/>
              </w:rPr>
            </w:pPr>
          </w:p>
          <w:p w14:paraId="04885A39" w14:textId="77777777" w:rsidR="005562DE" w:rsidRDefault="005562DE" w:rsidP="00E371C0">
            <w:pPr>
              <w:spacing w:after="0" w:line="240" w:lineRule="auto"/>
              <w:rPr>
                <w:rFonts w:cstheme="minorHAnsi"/>
                <w:sz w:val="20"/>
                <w:szCs w:val="20"/>
                <w:highlight w:val="green"/>
              </w:rPr>
            </w:pPr>
          </w:p>
          <w:p w14:paraId="78C7E983" w14:textId="77777777" w:rsidR="005562DE" w:rsidRDefault="005562DE" w:rsidP="00E371C0">
            <w:pPr>
              <w:spacing w:after="0" w:line="240" w:lineRule="auto"/>
              <w:rPr>
                <w:rFonts w:cstheme="minorHAnsi"/>
                <w:sz w:val="20"/>
                <w:szCs w:val="20"/>
                <w:highlight w:val="green"/>
              </w:rPr>
            </w:pPr>
          </w:p>
          <w:p w14:paraId="0CE75989" w14:textId="77777777" w:rsidR="005562DE" w:rsidRDefault="005562DE" w:rsidP="00E371C0">
            <w:pPr>
              <w:spacing w:after="0" w:line="240" w:lineRule="auto"/>
              <w:rPr>
                <w:rFonts w:cstheme="minorHAnsi"/>
                <w:sz w:val="20"/>
                <w:szCs w:val="20"/>
                <w:highlight w:val="green"/>
              </w:rPr>
            </w:pPr>
          </w:p>
          <w:p w14:paraId="3CA31745" w14:textId="77777777" w:rsidR="005562DE" w:rsidRDefault="005562DE" w:rsidP="00E371C0">
            <w:pPr>
              <w:spacing w:after="0" w:line="240" w:lineRule="auto"/>
              <w:rPr>
                <w:rFonts w:cstheme="minorHAnsi"/>
                <w:sz w:val="20"/>
                <w:szCs w:val="20"/>
                <w:highlight w:val="green"/>
              </w:rPr>
            </w:pPr>
          </w:p>
          <w:p w14:paraId="129E5F9E" w14:textId="77777777" w:rsidR="005562DE" w:rsidRDefault="005562DE" w:rsidP="00E371C0">
            <w:pPr>
              <w:spacing w:after="0" w:line="240" w:lineRule="auto"/>
              <w:rPr>
                <w:rFonts w:cstheme="minorHAnsi"/>
                <w:sz w:val="20"/>
                <w:szCs w:val="20"/>
                <w:highlight w:val="green"/>
              </w:rPr>
            </w:pPr>
          </w:p>
          <w:p w14:paraId="4AA4E896" w14:textId="77777777" w:rsidR="005562DE" w:rsidRDefault="005562DE" w:rsidP="00E371C0">
            <w:pPr>
              <w:spacing w:after="0" w:line="240" w:lineRule="auto"/>
              <w:rPr>
                <w:rFonts w:cstheme="minorHAnsi"/>
                <w:sz w:val="20"/>
                <w:szCs w:val="20"/>
                <w:highlight w:val="green"/>
              </w:rPr>
            </w:pPr>
          </w:p>
          <w:p w14:paraId="2AF4FA5A" w14:textId="77777777" w:rsidR="005562DE" w:rsidRDefault="005562DE" w:rsidP="00E371C0">
            <w:pPr>
              <w:spacing w:after="0" w:line="240" w:lineRule="auto"/>
              <w:rPr>
                <w:rFonts w:cstheme="minorHAnsi"/>
                <w:sz w:val="20"/>
                <w:szCs w:val="20"/>
                <w:highlight w:val="green"/>
              </w:rPr>
            </w:pPr>
          </w:p>
          <w:p w14:paraId="7502B3BF" w14:textId="77777777" w:rsidR="005562DE" w:rsidRPr="00C30730" w:rsidRDefault="005562DE" w:rsidP="00E371C0">
            <w:pPr>
              <w:spacing w:after="0" w:line="240" w:lineRule="auto"/>
              <w:rPr>
                <w:rFonts w:cstheme="minorHAnsi"/>
                <w:sz w:val="20"/>
                <w:szCs w:val="20"/>
                <w:highlight w:val="green"/>
              </w:rPr>
            </w:pPr>
          </w:p>
          <w:p w14:paraId="44E74E01" w14:textId="77777777" w:rsidR="00E371C0" w:rsidRDefault="00E371C0" w:rsidP="00E371C0">
            <w:pPr>
              <w:rPr>
                <w:b/>
                <w:bCs/>
                <w:u w:val="single"/>
              </w:rPr>
            </w:pPr>
            <w:r w:rsidRPr="007B6DF1">
              <w:rPr>
                <w:b/>
                <w:bCs/>
                <w:u w:val="single"/>
              </w:rPr>
              <w:lastRenderedPageBreak/>
              <w:t>Attainment Over Time in Literacy and Numeracy (Compared with local and national average)</w:t>
            </w:r>
          </w:p>
          <w:p w14:paraId="076F21FD" w14:textId="0B706702" w:rsidR="00E10F3A" w:rsidRDefault="00E10F3A" w:rsidP="00E371C0">
            <w:pPr>
              <w:spacing w:after="0" w:line="240" w:lineRule="auto"/>
              <w:rPr>
                <w:rFonts w:cstheme="minorHAnsi"/>
                <w:sz w:val="20"/>
                <w:szCs w:val="20"/>
              </w:rPr>
            </w:pPr>
            <w:r w:rsidRPr="00E10F3A">
              <w:rPr>
                <w:rFonts w:cstheme="minorHAnsi"/>
                <w:sz w:val="20"/>
                <w:szCs w:val="20"/>
              </w:rPr>
              <w:t xml:space="preserve">Once again, Drongan Primary School’s attainment data in Literacy and Numeracy </w:t>
            </w:r>
            <w:r>
              <w:rPr>
                <w:rFonts w:cstheme="minorHAnsi"/>
                <w:sz w:val="20"/>
                <w:szCs w:val="20"/>
              </w:rPr>
              <w:t xml:space="preserve">remains strong </w:t>
            </w:r>
            <w:r w:rsidRPr="00E10F3A">
              <w:rPr>
                <w:rFonts w:cstheme="minorHAnsi"/>
                <w:sz w:val="20"/>
                <w:szCs w:val="20"/>
              </w:rPr>
              <w:t>in the key stages of P1, 4 and 7</w:t>
            </w:r>
            <w:r>
              <w:rPr>
                <w:rFonts w:cstheme="minorHAnsi"/>
                <w:sz w:val="20"/>
                <w:szCs w:val="20"/>
              </w:rPr>
              <w:t>. There are a few areas where data at these stages is slightly below</w:t>
            </w:r>
            <w:r w:rsidR="007B6DF1">
              <w:rPr>
                <w:rFonts w:cstheme="minorHAnsi"/>
                <w:sz w:val="20"/>
                <w:szCs w:val="20"/>
              </w:rPr>
              <w:t xml:space="preserve"> the projected</w:t>
            </w:r>
            <w:r>
              <w:rPr>
                <w:rFonts w:cstheme="minorHAnsi"/>
                <w:sz w:val="20"/>
                <w:szCs w:val="20"/>
              </w:rPr>
              <w:t xml:space="preserve"> East Ayrshire averages, but as you can see in the tables above, the data from across all stages is very </w:t>
            </w:r>
            <w:r w:rsidR="007B6DF1">
              <w:rPr>
                <w:rFonts w:cstheme="minorHAnsi"/>
                <w:sz w:val="20"/>
                <w:szCs w:val="20"/>
              </w:rPr>
              <w:t>strong</w:t>
            </w:r>
            <w:r>
              <w:rPr>
                <w:rFonts w:cstheme="minorHAnsi"/>
                <w:sz w:val="20"/>
                <w:szCs w:val="20"/>
              </w:rPr>
              <w:t xml:space="preserve">. </w:t>
            </w:r>
            <w:r w:rsidRPr="00E10F3A">
              <w:rPr>
                <w:rFonts w:cstheme="minorHAnsi"/>
                <w:sz w:val="20"/>
                <w:szCs w:val="20"/>
              </w:rPr>
              <w:t>This positive trend is illustrated in the graphs below for each area of Literacy and Numeracy.</w:t>
            </w:r>
          </w:p>
          <w:p w14:paraId="04052729" w14:textId="0F032A01" w:rsidR="005562DE" w:rsidRDefault="00E10F3A" w:rsidP="00E371C0">
            <w:pPr>
              <w:spacing w:after="0" w:line="240" w:lineRule="auto"/>
              <w:rPr>
                <w:rFonts w:cstheme="minorHAnsi"/>
                <w:sz w:val="20"/>
                <w:szCs w:val="20"/>
              </w:rPr>
            </w:pPr>
            <w:r w:rsidRPr="00E10F3A">
              <w:rPr>
                <w:rFonts w:cstheme="minorHAnsi"/>
                <w:sz w:val="20"/>
                <w:szCs w:val="20"/>
              </w:rPr>
              <w:t xml:space="preserve">  </w:t>
            </w:r>
          </w:p>
          <w:p w14:paraId="0FD72F67" w14:textId="0C3990B0" w:rsidR="005562DE" w:rsidRPr="005562DE" w:rsidRDefault="005562DE" w:rsidP="00E371C0">
            <w:pPr>
              <w:spacing w:after="0" w:line="240" w:lineRule="auto"/>
              <w:rPr>
                <w:rFonts w:cstheme="minorHAnsi"/>
                <w:b/>
                <w:bCs/>
                <w:sz w:val="20"/>
                <w:szCs w:val="20"/>
                <w:u w:val="single"/>
              </w:rPr>
            </w:pPr>
            <w:r w:rsidRPr="005562DE">
              <w:rPr>
                <w:rFonts w:cstheme="minorHAnsi"/>
                <w:b/>
                <w:bCs/>
                <w:sz w:val="20"/>
                <w:szCs w:val="20"/>
                <w:u w:val="single"/>
              </w:rPr>
              <w:t>Reading</w:t>
            </w:r>
          </w:p>
          <w:p w14:paraId="4C8BD7B9" w14:textId="77777777" w:rsidR="005562DE" w:rsidRDefault="005562DE" w:rsidP="00E371C0">
            <w:pPr>
              <w:spacing w:after="0" w:line="240" w:lineRule="auto"/>
              <w:rPr>
                <w:rFonts w:cstheme="minorHAnsi"/>
                <w:sz w:val="20"/>
                <w:szCs w:val="20"/>
              </w:rPr>
            </w:pPr>
          </w:p>
          <w:p w14:paraId="11F27C0B" w14:textId="24C5E49F" w:rsidR="000C2302" w:rsidRDefault="00F55198" w:rsidP="00E371C0">
            <w:pPr>
              <w:spacing w:after="0" w:line="240" w:lineRule="auto"/>
              <w:rPr>
                <w:rFonts w:cstheme="minorHAnsi"/>
                <w:sz w:val="20"/>
                <w:szCs w:val="20"/>
              </w:rPr>
            </w:pPr>
            <w:r>
              <w:rPr>
                <w:noProof/>
              </w:rPr>
              <w:drawing>
                <wp:inline distT="0" distB="0" distL="0" distR="0" wp14:anchorId="1818F165" wp14:editId="5EA21A45">
                  <wp:extent cx="3457575" cy="2266950"/>
                  <wp:effectExtent l="0" t="0" r="9525" b="0"/>
                  <wp:docPr id="1174681095"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Pr>
                <w:rFonts w:cstheme="minorHAnsi"/>
                <w:sz w:val="20"/>
                <w:szCs w:val="20"/>
              </w:rPr>
              <w:t xml:space="preserve">   </w:t>
            </w:r>
            <w:r>
              <w:rPr>
                <w:noProof/>
              </w:rPr>
              <w:drawing>
                <wp:inline distT="0" distB="0" distL="0" distR="0" wp14:anchorId="56E05B63" wp14:editId="7617ED9A">
                  <wp:extent cx="3705225" cy="2247900"/>
                  <wp:effectExtent l="0" t="0" r="9525" b="0"/>
                  <wp:docPr id="2139558460"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15EEB418" w14:textId="77777777" w:rsidR="00F55198" w:rsidRDefault="00F55198" w:rsidP="00E371C0">
            <w:pPr>
              <w:spacing w:after="0" w:line="240" w:lineRule="auto"/>
              <w:rPr>
                <w:rFonts w:cstheme="minorHAnsi"/>
                <w:sz w:val="20"/>
                <w:szCs w:val="20"/>
              </w:rPr>
            </w:pPr>
          </w:p>
          <w:p w14:paraId="2417F33D" w14:textId="461CA85D" w:rsidR="00F55198" w:rsidRDefault="00F55198" w:rsidP="00E371C0">
            <w:pPr>
              <w:spacing w:after="0" w:line="240" w:lineRule="auto"/>
              <w:rPr>
                <w:rFonts w:cstheme="minorHAnsi"/>
                <w:sz w:val="20"/>
                <w:szCs w:val="20"/>
              </w:rPr>
            </w:pPr>
            <w:r>
              <w:rPr>
                <w:noProof/>
              </w:rPr>
              <w:drawing>
                <wp:inline distT="0" distB="0" distL="0" distR="0" wp14:anchorId="5473DBAA" wp14:editId="4D3476EA">
                  <wp:extent cx="3514725" cy="1962150"/>
                  <wp:effectExtent l="0" t="0" r="9525" b="0"/>
                  <wp:docPr id="525245790" name="Chart 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6A286843" w14:textId="23B7B019" w:rsidR="000C2302" w:rsidRPr="000C2302" w:rsidRDefault="000C2302" w:rsidP="00E371C0">
            <w:pPr>
              <w:spacing w:after="0" w:line="240" w:lineRule="auto"/>
              <w:rPr>
                <w:rFonts w:cstheme="minorHAnsi"/>
                <w:b/>
                <w:bCs/>
                <w:sz w:val="20"/>
                <w:szCs w:val="20"/>
                <w:u w:val="single"/>
              </w:rPr>
            </w:pPr>
            <w:r w:rsidRPr="000C2302">
              <w:rPr>
                <w:rFonts w:cstheme="minorHAnsi"/>
                <w:b/>
                <w:bCs/>
                <w:sz w:val="20"/>
                <w:szCs w:val="20"/>
                <w:u w:val="single"/>
              </w:rPr>
              <w:lastRenderedPageBreak/>
              <w:t>Writing</w:t>
            </w:r>
          </w:p>
          <w:p w14:paraId="5A224EC2" w14:textId="77777777" w:rsidR="000C2302" w:rsidRDefault="000C2302" w:rsidP="00E371C0">
            <w:pPr>
              <w:spacing w:after="0" w:line="240" w:lineRule="auto"/>
              <w:rPr>
                <w:rFonts w:cstheme="minorHAnsi"/>
                <w:sz w:val="20"/>
                <w:szCs w:val="20"/>
              </w:rPr>
            </w:pPr>
          </w:p>
          <w:p w14:paraId="28C5D6B1" w14:textId="6C857F78" w:rsidR="00F55198" w:rsidRDefault="00F55198" w:rsidP="00E371C0">
            <w:pPr>
              <w:spacing w:after="0" w:line="240" w:lineRule="auto"/>
              <w:rPr>
                <w:rFonts w:cstheme="minorHAnsi"/>
                <w:sz w:val="20"/>
                <w:szCs w:val="20"/>
              </w:rPr>
            </w:pPr>
            <w:r>
              <w:rPr>
                <w:noProof/>
              </w:rPr>
              <w:drawing>
                <wp:inline distT="0" distB="0" distL="0" distR="0" wp14:anchorId="15AD5B2A" wp14:editId="2695E6E0">
                  <wp:extent cx="3867150" cy="2387600"/>
                  <wp:effectExtent l="0" t="0" r="0" b="12700"/>
                  <wp:docPr id="519790023" name="Chart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r>
              <w:rPr>
                <w:rFonts w:cstheme="minorHAnsi"/>
                <w:sz w:val="20"/>
                <w:szCs w:val="20"/>
              </w:rPr>
              <w:t xml:space="preserve">   </w:t>
            </w:r>
            <w:r>
              <w:rPr>
                <w:noProof/>
              </w:rPr>
              <w:drawing>
                <wp:inline distT="0" distB="0" distL="0" distR="0" wp14:anchorId="5877FDD4" wp14:editId="5FC6F9D0">
                  <wp:extent cx="3524250" cy="2409825"/>
                  <wp:effectExtent l="0" t="0" r="0" b="9525"/>
                  <wp:docPr id="1927631321" name="Chart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4A1FDB00" w14:textId="77777777" w:rsidR="00F55198" w:rsidRDefault="00F55198" w:rsidP="00E371C0">
            <w:pPr>
              <w:spacing w:after="0" w:line="240" w:lineRule="auto"/>
              <w:rPr>
                <w:rFonts w:cstheme="minorHAnsi"/>
                <w:sz w:val="20"/>
                <w:szCs w:val="20"/>
              </w:rPr>
            </w:pPr>
          </w:p>
          <w:p w14:paraId="0817BB59" w14:textId="4E9BCF67" w:rsidR="00F55198" w:rsidRDefault="00F55198" w:rsidP="00E371C0">
            <w:pPr>
              <w:spacing w:after="0" w:line="240" w:lineRule="auto"/>
              <w:rPr>
                <w:rFonts w:cstheme="minorHAnsi"/>
                <w:sz w:val="20"/>
                <w:szCs w:val="20"/>
              </w:rPr>
            </w:pPr>
            <w:r>
              <w:rPr>
                <w:noProof/>
              </w:rPr>
              <w:drawing>
                <wp:inline distT="0" distB="0" distL="0" distR="0" wp14:anchorId="4A707E95" wp14:editId="4C7E5BD5">
                  <wp:extent cx="3886200" cy="2352675"/>
                  <wp:effectExtent l="0" t="0" r="0" b="9525"/>
                  <wp:docPr id="1196954144" name="Chart 1">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7CAD316C" w14:textId="6E82DD6A" w:rsidR="000C2302" w:rsidRDefault="000C2302" w:rsidP="00E371C0">
            <w:pPr>
              <w:spacing w:after="0" w:line="240" w:lineRule="auto"/>
              <w:rPr>
                <w:rFonts w:cstheme="minorHAnsi"/>
                <w:sz w:val="20"/>
                <w:szCs w:val="20"/>
              </w:rPr>
            </w:pPr>
            <w:r>
              <w:rPr>
                <w:rFonts w:cstheme="minorHAnsi"/>
                <w:sz w:val="20"/>
                <w:szCs w:val="20"/>
              </w:rPr>
              <w:t xml:space="preserve">      </w:t>
            </w:r>
          </w:p>
          <w:p w14:paraId="185B948C" w14:textId="77777777" w:rsidR="000C2302" w:rsidRDefault="000C2302" w:rsidP="00E371C0">
            <w:pPr>
              <w:spacing w:after="0" w:line="240" w:lineRule="auto"/>
              <w:rPr>
                <w:rFonts w:cstheme="minorHAnsi"/>
                <w:sz w:val="20"/>
                <w:szCs w:val="20"/>
              </w:rPr>
            </w:pPr>
          </w:p>
          <w:p w14:paraId="0DB61AC0" w14:textId="2D751ED3" w:rsidR="000C2302" w:rsidRDefault="000C2302" w:rsidP="00E371C0">
            <w:pPr>
              <w:spacing w:after="0" w:line="240" w:lineRule="auto"/>
              <w:rPr>
                <w:rFonts w:cstheme="minorHAnsi"/>
                <w:sz w:val="20"/>
                <w:szCs w:val="20"/>
              </w:rPr>
            </w:pPr>
          </w:p>
          <w:p w14:paraId="12B2641F" w14:textId="3EB799B8" w:rsidR="000C2302" w:rsidRPr="000C2302" w:rsidRDefault="000C2302" w:rsidP="00E371C0">
            <w:pPr>
              <w:spacing w:after="0" w:line="240" w:lineRule="auto"/>
              <w:rPr>
                <w:rFonts w:cstheme="minorHAnsi"/>
                <w:b/>
                <w:bCs/>
                <w:sz w:val="20"/>
                <w:szCs w:val="20"/>
                <w:u w:val="single"/>
              </w:rPr>
            </w:pPr>
            <w:r w:rsidRPr="000C2302">
              <w:rPr>
                <w:rFonts w:cstheme="minorHAnsi"/>
                <w:b/>
                <w:bCs/>
                <w:sz w:val="20"/>
                <w:szCs w:val="20"/>
                <w:u w:val="single"/>
              </w:rPr>
              <w:lastRenderedPageBreak/>
              <w:t>Listening and Talking</w:t>
            </w:r>
          </w:p>
          <w:p w14:paraId="69900D07" w14:textId="77777777" w:rsidR="000C2302" w:rsidRDefault="000C2302" w:rsidP="00E371C0">
            <w:pPr>
              <w:spacing w:after="0" w:line="240" w:lineRule="auto"/>
              <w:rPr>
                <w:rFonts w:cstheme="minorHAnsi"/>
                <w:sz w:val="20"/>
                <w:szCs w:val="20"/>
              </w:rPr>
            </w:pPr>
          </w:p>
          <w:p w14:paraId="246E6A03" w14:textId="29C0ADF4" w:rsidR="00F55198" w:rsidRDefault="00F55198" w:rsidP="00E371C0">
            <w:pPr>
              <w:spacing w:after="0" w:line="240" w:lineRule="auto"/>
              <w:rPr>
                <w:rFonts w:cstheme="minorHAnsi"/>
                <w:sz w:val="20"/>
                <w:szCs w:val="20"/>
              </w:rPr>
            </w:pPr>
            <w:r>
              <w:rPr>
                <w:noProof/>
              </w:rPr>
              <w:drawing>
                <wp:inline distT="0" distB="0" distL="0" distR="0" wp14:anchorId="4BDA25C3" wp14:editId="7A8F9F52">
                  <wp:extent cx="4019550" cy="2552700"/>
                  <wp:effectExtent l="0" t="0" r="0" b="0"/>
                  <wp:docPr id="390785755"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Pr>
                <w:rFonts w:cstheme="minorHAnsi"/>
                <w:sz w:val="20"/>
                <w:szCs w:val="20"/>
              </w:rPr>
              <w:t xml:space="preserve">  </w:t>
            </w:r>
            <w:r>
              <w:rPr>
                <w:noProof/>
              </w:rPr>
              <w:drawing>
                <wp:inline distT="0" distB="0" distL="0" distR="0" wp14:anchorId="5FDE3218" wp14:editId="72DFFB75">
                  <wp:extent cx="3619500" cy="2546350"/>
                  <wp:effectExtent l="0" t="0" r="0" b="6350"/>
                  <wp:docPr id="168534946" name="Chart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2C80119A" w14:textId="77777777" w:rsidR="00F55198" w:rsidRDefault="00F55198" w:rsidP="00E371C0">
            <w:pPr>
              <w:spacing w:after="0" w:line="240" w:lineRule="auto"/>
              <w:rPr>
                <w:rFonts w:cstheme="minorHAnsi"/>
                <w:sz w:val="20"/>
                <w:szCs w:val="20"/>
              </w:rPr>
            </w:pPr>
          </w:p>
          <w:p w14:paraId="5D5E6434" w14:textId="77777777" w:rsidR="00F55198" w:rsidRDefault="00F55198" w:rsidP="00E371C0">
            <w:pPr>
              <w:spacing w:after="0" w:line="240" w:lineRule="auto"/>
              <w:rPr>
                <w:rFonts w:cstheme="minorHAnsi"/>
                <w:sz w:val="20"/>
                <w:szCs w:val="20"/>
              </w:rPr>
            </w:pPr>
            <w:r>
              <w:rPr>
                <w:noProof/>
              </w:rPr>
              <w:drawing>
                <wp:inline distT="0" distB="0" distL="0" distR="0" wp14:anchorId="7381DA4D" wp14:editId="15BE9C49">
                  <wp:extent cx="4048125" cy="2600325"/>
                  <wp:effectExtent l="0" t="0" r="9525" b="9525"/>
                  <wp:docPr id="35336112" name="Chart 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0A06C4B6" w14:textId="0C98CF89" w:rsidR="000C2302" w:rsidRPr="00F55198" w:rsidRDefault="000C2302" w:rsidP="00E371C0">
            <w:pPr>
              <w:spacing w:after="0" w:line="240" w:lineRule="auto"/>
              <w:rPr>
                <w:rFonts w:cstheme="minorHAnsi"/>
                <w:sz w:val="20"/>
                <w:szCs w:val="20"/>
              </w:rPr>
            </w:pPr>
            <w:r w:rsidRPr="000C2302">
              <w:rPr>
                <w:rFonts w:cstheme="minorHAnsi"/>
                <w:b/>
                <w:bCs/>
                <w:sz w:val="20"/>
                <w:szCs w:val="20"/>
                <w:u w:val="single"/>
              </w:rPr>
              <w:lastRenderedPageBreak/>
              <w:t>Numeracy</w:t>
            </w:r>
          </w:p>
          <w:p w14:paraId="32031496" w14:textId="2F0943DE" w:rsidR="000C2302" w:rsidRDefault="000C2302" w:rsidP="00E371C0">
            <w:pPr>
              <w:spacing w:after="0" w:line="240" w:lineRule="auto"/>
              <w:rPr>
                <w:rFonts w:cstheme="minorHAnsi"/>
                <w:sz w:val="20"/>
                <w:szCs w:val="20"/>
              </w:rPr>
            </w:pPr>
          </w:p>
          <w:p w14:paraId="130025E2" w14:textId="762658E7" w:rsidR="00F55198" w:rsidRDefault="00F55198" w:rsidP="00E371C0">
            <w:pPr>
              <w:spacing w:after="0" w:line="240" w:lineRule="auto"/>
              <w:rPr>
                <w:rFonts w:cstheme="minorHAnsi"/>
                <w:sz w:val="20"/>
                <w:szCs w:val="20"/>
              </w:rPr>
            </w:pPr>
            <w:r>
              <w:rPr>
                <w:noProof/>
              </w:rPr>
              <w:drawing>
                <wp:inline distT="0" distB="0" distL="0" distR="0" wp14:anchorId="4785D2A8" wp14:editId="24529677">
                  <wp:extent cx="4029075" cy="2476501"/>
                  <wp:effectExtent l="0" t="0" r="9525" b="0"/>
                  <wp:docPr id="1005664055" name="Chart 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r>
              <w:rPr>
                <w:rFonts w:cstheme="minorHAnsi"/>
                <w:sz w:val="20"/>
                <w:szCs w:val="20"/>
              </w:rPr>
              <w:t xml:space="preserve">   </w:t>
            </w:r>
            <w:r>
              <w:rPr>
                <w:noProof/>
              </w:rPr>
              <w:drawing>
                <wp:inline distT="0" distB="0" distL="0" distR="0" wp14:anchorId="382D8EA1" wp14:editId="0F6314DF">
                  <wp:extent cx="3743325" cy="2470150"/>
                  <wp:effectExtent l="0" t="0" r="9525" b="6350"/>
                  <wp:docPr id="1638666635" name="Chart 1">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390A57D9" w14:textId="77777777" w:rsidR="00F55198" w:rsidRDefault="00F55198" w:rsidP="00E371C0">
            <w:pPr>
              <w:spacing w:after="0" w:line="240" w:lineRule="auto"/>
              <w:rPr>
                <w:rFonts w:cstheme="minorHAnsi"/>
                <w:sz w:val="20"/>
                <w:szCs w:val="20"/>
              </w:rPr>
            </w:pPr>
          </w:p>
          <w:p w14:paraId="2B92DDD0" w14:textId="57243D5A" w:rsidR="005562DE" w:rsidRDefault="00F55198" w:rsidP="00E371C0">
            <w:pPr>
              <w:spacing w:after="0" w:line="240" w:lineRule="auto"/>
              <w:rPr>
                <w:rFonts w:cstheme="minorHAnsi"/>
                <w:sz w:val="20"/>
                <w:szCs w:val="20"/>
              </w:rPr>
            </w:pPr>
            <w:r>
              <w:rPr>
                <w:noProof/>
              </w:rPr>
              <w:drawing>
                <wp:inline distT="0" distB="0" distL="0" distR="0" wp14:anchorId="192BA344" wp14:editId="672466FB">
                  <wp:extent cx="4048125" cy="2495550"/>
                  <wp:effectExtent l="0" t="0" r="9525" b="0"/>
                  <wp:docPr id="436866508" name="Chart 1">
                    <a:extLst xmlns:a="http://schemas.openxmlformats.org/drawingml/2006/main">
                      <a:ext uri="{FF2B5EF4-FFF2-40B4-BE49-F238E27FC236}">
                        <a16:creationId xmlns:a16="http://schemas.microsoft.com/office/drawing/2014/main" id="{00000000-0008-0000-03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6F88F468" w14:textId="72B1F77E" w:rsidR="007529ED" w:rsidRPr="00E371C0" w:rsidRDefault="007529ED" w:rsidP="00E371C0">
            <w:pPr>
              <w:spacing w:after="0" w:line="240" w:lineRule="auto"/>
              <w:rPr>
                <w:rFonts w:cstheme="minorHAnsi"/>
                <w:sz w:val="20"/>
                <w:szCs w:val="20"/>
              </w:rPr>
            </w:pPr>
          </w:p>
        </w:tc>
      </w:tr>
      <w:tr w:rsidR="00F10E55" w:rsidRPr="003C032A" w14:paraId="730325E9" w14:textId="77777777" w:rsidTr="007F2C76">
        <w:trPr>
          <w:trHeight w:val="132"/>
        </w:trPr>
        <w:tc>
          <w:tcPr>
            <w:tcW w:w="2972" w:type="dxa"/>
            <w:tcBorders>
              <w:top w:val="single" w:sz="4" w:space="0" w:color="auto"/>
              <w:left w:val="single" w:sz="4" w:space="0" w:color="auto"/>
              <w:bottom w:val="single" w:sz="4" w:space="0" w:color="auto"/>
              <w:right w:val="single" w:sz="4" w:space="0" w:color="auto"/>
            </w:tcBorders>
          </w:tcPr>
          <w:p w14:paraId="6DA06764" w14:textId="77777777" w:rsidR="00F10E55" w:rsidRPr="0035108B" w:rsidRDefault="00F10E55" w:rsidP="00F3085A">
            <w:pPr>
              <w:spacing w:after="0" w:line="240" w:lineRule="auto"/>
              <w:rPr>
                <w:rFonts w:cstheme="minorHAnsi"/>
                <w:b/>
                <w:bCs/>
                <w:sz w:val="20"/>
                <w:szCs w:val="20"/>
              </w:rPr>
            </w:pPr>
            <w:r w:rsidRPr="0035108B">
              <w:rPr>
                <w:rFonts w:cstheme="minorHAnsi"/>
                <w:b/>
                <w:bCs/>
                <w:sz w:val="20"/>
                <w:szCs w:val="20"/>
              </w:rPr>
              <w:lastRenderedPageBreak/>
              <w:t>Next Steps</w:t>
            </w:r>
          </w:p>
        </w:tc>
        <w:tc>
          <w:tcPr>
            <w:tcW w:w="13330" w:type="dxa"/>
            <w:gridSpan w:val="2"/>
            <w:tcBorders>
              <w:top w:val="single" w:sz="4" w:space="0" w:color="auto"/>
              <w:left w:val="single" w:sz="4" w:space="0" w:color="auto"/>
              <w:bottom w:val="single" w:sz="4" w:space="0" w:color="auto"/>
              <w:right w:val="single" w:sz="4" w:space="0" w:color="auto"/>
            </w:tcBorders>
          </w:tcPr>
          <w:p w14:paraId="239C85AA" w14:textId="77777777" w:rsidR="00F10E55" w:rsidRPr="006F589E" w:rsidRDefault="006F589E" w:rsidP="006F589E">
            <w:pPr>
              <w:pStyle w:val="ListParagraph"/>
              <w:numPr>
                <w:ilvl w:val="0"/>
                <w:numId w:val="4"/>
              </w:numPr>
              <w:spacing w:after="0" w:line="240" w:lineRule="auto"/>
              <w:rPr>
                <w:rFonts w:cstheme="minorHAnsi"/>
                <w:color w:val="000000"/>
                <w:sz w:val="20"/>
                <w:szCs w:val="20"/>
                <w:shd w:val="clear" w:color="auto" w:fill="FFFFFF"/>
              </w:rPr>
            </w:pPr>
            <w:r w:rsidRPr="006F589E">
              <w:rPr>
                <w:rFonts w:cstheme="minorHAnsi"/>
                <w:color w:val="000000"/>
                <w:sz w:val="20"/>
                <w:szCs w:val="20"/>
                <w:shd w:val="clear" w:color="auto" w:fill="FFFFFF"/>
              </w:rPr>
              <w:t>Pilot the Excellent Lesson in the Quality Assurance calendar.</w:t>
            </w:r>
          </w:p>
          <w:p w14:paraId="4A3B7090" w14:textId="77777777" w:rsidR="006F589E" w:rsidRPr="006F589E" w:rsidRDefault="006F589E" w:rsidP="006F589E">
            <w:pPr>
              <w:pStyle w:val="ListParagraph"/>
              <w:numPr>
                <w:ilvl w:val="0"/>
                <w:numId w:val="4"/>
              </w:numPr>
              <w:spacing w:after="0" w:line="240" w:lineRule="auto"/>
              <w:rPr>
                <w:rFonts w:cstheme="minorHAnsi"/>
                <w:sz w:val="20"/>
                <w:szCs w:val="20"/>
              </w:rPr>
            </w:pPr>
            <w:r w:rsidRPr="006F589E">
              <w:rPr>
                <w:rFonts w:cstheme="minorHAnsi"/>
                <w:sz w:val="20"/>
                <w:szCs w:val="20"/>
              </w:rPr>
              <w:t>Participation in Thinking Classroom CLPL sessions with Robert McCallum (QIO).</w:t>
            </w:r>
          </w:p>
          <w:p w14:paraId="12ECC4EB" w14:textId="721FD501" w:rsidR="006F589E" w:rsidRPr="006F589E" w:rsidRDefault="006F589E" w:rsidP="006F589E">
            <w:pPr>
              <w:pStyle w:val="ListParagraph"/>
              <w:numPr>
                <w:ilvl w:val="0"/>
                <w:numId w:val="4"/>
              </w:numPr>
              <w:spacing w:after="0" w:line="240" w:lineRule="auto"/>
              <w:rPr>
                <w:rFonts w:cstheme="minorHAnsi"/>
                <w:sz w:val="20"/>
                <w:szCs w:val="20"/>
              </w:rPr>
            </w:pPr>
            <w:r w:rsidRPr="006F589E">
              <w:rPr>
                <w:rFonts w:cstheme="minorHAnsi"/>
                <w:sz w:val="20"/>
                <w:szCs w:val="20"/>
              </w:rPr>
              <w:t xml:space="preserve">Improve the quality of digital technologies and STEM, leading to improved experiences and outcomes for all pupils.   </w:t>
            </w:r>
          </w:p>
          <w:p w14:paraId="5555270C" w14:textId="105B9282" w:rsidR="002F662D" w:rsidRPr="002F662D" w:rsidRDefault="002F662D" w:rsidP="002F662D">
            <w:pPr>
              <w:pStyle w:val="ListParagraph"/>
              <w:numPr>
                <w:ilvl w:val="0"/>
                <w:numId w:val="4"/>
              </w:numPr>
              <w:rPr>
                <w:rFonts w:cstheme="minorHAnsi"/>
                <w:sz w:val="20"/>
                <w:szCs w:val="20"/>
              </w:rPr>
            </w:pPr>
            <w:r w:rsidRPr="002F662D">
              <w:rPr>
                <w:rFonts w:cstheme="minorHAnsi"/>
                <w:sz w:val="20"/>
                <w:szCs w:val="20"/>
              </w:rPr>
              <w:t xml:space="preserve">Drongan Primary School has been invited to participate in the National Writing Programme </w:t>
            </w:r>
            <w:r>
              <w:rPr>
                <w:rFonts w:cstheme="minorHAnsi"/>
                <w:sz w:val="20"/>
                <w:szCs w:val="20"/>
              </w:rPr>
              <w:t xml:space="preserve">again </w:t>
            </w:r>
            <w:r w:rsidRPr="002F662D">
              <w:rPr>
                <w:rFonts w:cstheme="minorHAnsi"/>
                <w:sz w:val="20"/>
                <w:szCs w:val="20"/>
              </w:rPr>
              <w:t xml:space="preserve">next session, this will </w:t>
            </w:r>
            <w:r>
              <w:rPr>
                <w:rFonts w:cstheme="minorHAnsi"/>
                <w:sz w:val="20"/>
                <w:szCs w:val="20"/>
              </w:rPr>
              <w:t>provide a more consistent approach to teaching writing across all stages</w:t>
            </w:r>
          </w:p>
          <w:p w14:paraId="5F3EFB2E" w14:textId="77777777" w:rsidR="006F589E" w:rsidRPr="006F589E" w:rsidRDefault="006F589E" w:rsidP="006F589E">
            <w:pPr>
              <w:pStyle w:val="ListParagraph"/>
              <w:numPr>
                <w:ilvl w:val="0"/>
                <w:numId w:val="4"/>
              </w:numPr>
              <w:spacing w:after="0" w:line="240" w:lineRule="auto"/>
              <w:rPr>
                <w:rFonts w:cstheme="minorHAnsi"/>
                <w:sz w:val="20"/>
                <w:szCs w:val="20"/>
              </w:rPr>
            </w:pPr>
            <w:r w:rsidRPr="006F589E">
              <w:rPr>
                <w:rFonts w:cstheme="minorHAnsi"/>
                <w:sz w:val="20"/>
                <w:szCs w:val="20"/>
              </w:rPr>
              <w:t xml:space="preserve">Staff trained in NIW will lead staff CLPL to ensure consistent approaches across the school, ensuring continued focus on high-quality learning and teaching </w:t>
            </w:r>
          </w:p>
          <w:p w14:paraId="6CDF17EC" w14:textId="77777777" w:rsidR="006F589E" w:rsidRDefault="006F589E" w:rsidP="006F589E">
            <w:pPr>
              <w:pStyle w:val="ListParagraph"/>
              <w:numPr>
                <w:ilvl w:val="0"/>
                <w:numId w:val="4"/>
              </w:numPr>
              <w:spacing w:after="0" w:line="240" w:lineRule="auto"/>
              <w:rPr>
                <w:rFonts w:cstheme="minorHAnsi"/>
                <w:sz w:val="20"/>
                <w:szCs w:val="20"/>
              </w:rPr>
            </w:pPr>
            <w:r w:rsidRPr="006F589E">
              <w:rPr>
                <w:rFonts w:cstheme="minorHAnsi"/>
                <w:sz w:val="20"/>
                <w:szCs w:val="20"/>
              </w:rPr>
              <w:t>Identified pupils will be supported through boost group support and appropriate interventions</w:t>
            </w:r>
          </w:p>
          <w:p w14:paraId="3DAB6309" w14:textId="58BE6D32" w:rsidR="002F662D" w:rsidRPr="006F589E" w:rsidRDefault="002F662D" w:rsidP="006F589E">
            <w:pPr>
              <w:pStyle w:val="ListParagraph"/>
              <w:numPr>
                <w:ilvl w:val="0"/>
                <w:numId w:val="4"/>
              </w:numPr>
              <w:spacing w:after="0" w:line="240" w:lineRule="auto"/>
              <w:rPr>
                <w:rFonts w:cstheme="minorHAnsi"/>
                <w:sz w:val="20"/>
                <w:szCs w:val="20"/>
              </w:rPr>
            </w:pPr>
            <w:r w:rsidRPr="002F662D">
              <w:rPr>
                <w:rFonts w:cstheme="minorHAnsi"/>
                <w:sz w:val="20"/>
                <w:szCs w:val="20"/>
              </w:rPr>
              <w:t>Continue to closely monitor pupil attendance using the procedures in place, as well as utilising support from EAC Data Analyst</w:t>
            </w:r>
          </w:p>
        </w:tc>
      </w:tr>
    </w:tbl>
    <w:p w14:paraId="5CA43F71" w14:textId="77777777" w:rsidR="009E3DC6" w:rsidRDefault="009E3DC6">
      <w:pPr>
        <w:rPr>
          <w:rFonts w:ascii="Arial" w:hAnsi="Arial" w:cs="Arial"/>
          <w:b/>
          <w:bCs/>
          <w:sz w:val="24"/>
          <w:szCs w:val="24"/>
          <w:u w:val="single"/>
        </w:rPr>
      </w:pPr>
    </w:p>
    <w:p w14:paraId="227E01F1" w14:textId="77777777" w:rsidR="00E371C0" w:rsidRPr="00E371C0" w:rsidRDefault="00E371C0" w:rsidP="00E371C0">
      <w:pPr>
        <w:rPr>
          <w:rFonts w:ascii="Arial" w:hAnsi="Arial" w:cs="Arial"/>
          <w:sz w:val="24"/>
          <w:szCs w:val="24"/>
        </w:rPr>
      </w:pPr>
    </w:p>
    <w:p w14:paraId="578355AE" w14:textId="77777777" w:rsidR="00E371C0" w:rsidRPr="00E371C0" w:rsidRDefault="00E371C0" w:rsidP="00E371C0">
      <w:pPr>
        <w:rPr>
          <w:rFonts w:ascii="Arial" w:hAnsi="Arial" w:cs="Arial"/>
          <w:sz w:val="24"/>
          <w:szCs w:val="24"/>
        </w:rPr>
      </w:pPr>
    </w:p>
    <w:p w14:paraId="58F17B5B" w14:textId="77777777" w:rsidR="00E371C0" w:rsidRDefault="00E371C0" w:rsidP="00E371C0">
      <w:pPr>
        <w:rPr>
          <w:rFonts w:ascii="Arial" w:hAnsi="Arial" w:cs="Arial"/>
          <w:b/>
          <w:bCs/>
          <w:sz w:val="24"/>
          <w:szCs w:val="24"/>
          <w:u w:val="single"/>
        </w:rPr>
      </w:pPr>
    </w:p>
    <w:p w14:paraId="45CF9A85" w14:textId="0F70DC97" w:rsidR="00E371C0" w:rsidRDefault="00E371C0" w:rsidP="00E371C0">
      <w:pPr>
        <w:tabs>
          <w:tab w:val="left" w:pos="2070"/>
        </w:tabs>
        <w:rPr>
          <w:rFonts w:ascii="Arial" w:hAnsi="Arial" w:cs="Arial"/>
          <w:b/>
          <w:bCs/>
          <w:sz w:val="24"/>
          <w:szCs w:val="24"/>
          <w:u w:val="single"/>
        </w:rPr>
      </w:pPr>
    </w:p>
    <w:p w14:paraId="49BDC214" w14:textId="77777777" w:rsidR="00E371C0" w:rsidRDefault="00E371C0" w:rsidP="00E371C0">
      <w:pPr>
        <w:tabs>
          <w:tab w:val="left" w:pos="2070"/>
        </w:tabs>
        <w:rPr>
          <w:rFonts w:ascii="Arial" w:hAnsi="Arial" w:cs="Arial"/>
          <w:b/>
          <w:bCs/>
          <w:sz w:val="24"/>
          <w:szCs w:val="24"/>
          <w:u w:val="single"/>
        </w:rPr>
      </w:pPr>
    </w:p>
    <w:p w14:paraId="07767684" w14:textId="77777777" w:rsidR="00E371C0" w:rsidRDefault="00E371C0" w:rsidP="00E371C0">
      <w:pPr>
        <w:tabs>
          <w:tab w:val="left" w:pos="2070"/>
        </w:tabs>
        <w:rPr>
          <w:rFonts w:ascii="Arial" w:hAnsi="Arial" w:cs="Arial"/>
          <w:b/>
          <w:bCs/>
          <w:sz w:val="24"/>
          <w:szCs w:val="24"/>
          <w:u w:val="single"/>
        </w:rPr>
      </w:pPr>
    </w:p>
    <w:p w14:paraId="2585C907" w14:textId="77777777" w:rsidR="00E371C0" w:rsidRDefault="00E371C0" w:rsidP="00E371C0">
      <w:pPr>
        <w:tabs>
          <w:tab w:val="left" w:pos="2070"/>
        </w:tabs>
        <w:rPr>
          <w:rFonts w:ascii="Arial" w:hAnsi="Arial" w:cs="Arial"/>
          <w:b/>
          <w:bCs/>
          <w:sz w:val="24"/>
          <w:szCs w:val="24"/>
          <w:u w:val="single"/>
        </w:rPr>
      </w:pPr>
    </w:p>
    <w:p w14:paraId="301DF2E6" w14:textId="77777777" w:rsidR="00E371C0" w:rsidRDefault="00E371C0" w:rsidP="00E371C0">
      <w:pPr>
        <w:tabs>
          <w:tab w:val="left" w:pos="2070"/>
        </w:tabs>
        <w:rPr>
          <w:rFonts w:ascii="Arial" w:hAnsi="Arial" w:cs="Arial"/>
          <w:b/>
          <w:bCs/>
          <w:sz w:val="24"/>
          <w:szCs w:val="24"/>
          <w:u w:val="single"/>
        </w:rPr>
      </w:pPr>
    </w:p>
    <w:p w14:paraId="6F604750" w14:textId="77777777" w:rsidR="00E371C0" w:rsidRDefault="00E371C0" w:rsidP="00E371C0">
      <w:pPr>
        <w:tabs>
          <w:tab w:val="left" w:pos="2070"/>
        </w:tabs>
        <w:rPr>
          <w:rFonts w:ascii="Arial" w:hAnsi="Arial" w:cs="Arial"/>
          <w:b/>
          <w:bCs/>
          <w:sz w:val="24"/>
          <w:szCs w:val="24"/>
          <w:u w:val="single"/>
        </w:rPr>
      </w:pPr>
    </w:p>
    <w:p w14:paraId="27E13448" w14:textId="77777777" w:rsidR="00E371C0" w:rsidRDefault="00E371C0" w:rsidP="00E371C0">
      <w:pPr>
        <w:tabs>
          <w:tab w:val="left" w:pos="2070"/>
        </w:tabs>
        <w:rPr>
          <w:rFonts w:ascii="Arial" w:hAnsi="Arial" w:cs="Arial"/>
          <w:b/>
          <w:bCs/>
          <w:sz w:val="24"/>
          <w:szCs w:val="24"/>
          <w:u w:val="single"/>
        </w:rPr>
      </w:pPr>
    </w:p>
    <w:p w14:paraId="505CDF68" w14:textId="77777777" w:rsidR="00E371C0" w:rsidRDefault="00E371C0" w:rsidP="00E371C0">
      <w:pPr>
        <w:tabs>
          <w:tab w:val="left" w:pos="2070"/>
        </w:tabs>
        <w:rPr>
          <w:rFonts w:ascii="Arial" w:hAnsi="Arial" w:cs="Arial"/>
          <w:b/>
          <w:bCs/>
          <w:sz w:val="24"/>
          <w:szCs w:val="24"/>
          <w:u w:val="single"/>
        </w:rPr>
      </w:pPr>
    </w:p>
    <w:p w14:paraId="3B104670" w14:textId="77777777" w:rsidR="00E371C0" w:rsidRDefault="00E371C0" w:rsidP="00E371C0">
      <w:pPr>
        <w:tabs>
          <w:tab w:val="left" w:pos="2070"/>
        </w:tabs>
        <w:rPr>
          <w:rFonts w:ascii="Arial" w:hAnsi="Arial" w:cs="Arial"/>
          <w:b/>
          <w:bCs/>
          <w:sz w:val="24"/>
          <w:szCs w:val="24"/>
          <w:u w:val="single"/>
        </w:rPr>
      </w:pPr>
    </w:p>
    <w:p w14:paraId="780700FB" w14:textId="77777777" w:rsidR="00E371C0" w:rsidRDefault="00E371C0" w:rsidP="00E371C0">
      <w:pPr>
        <w:tabs>
          <w:tab w:val="left" w:pos="2070"/>
        </w:tabs>
        <w:rPr>
          <w:rFonts w:ascii="Arial" w:hAnsi="Arial" w:cs="Arial"/>
          <w:b/>
          <w:bCs/>
          <w:sz w:val="24"/>
          <w:szCs w:val="24"/>
          <w:u w:val="single"/>
        </w:rPr>
      </w:pPr>
    </w:p>
    <w:tbl>
      <w:tblPr>
        <w:tblStyle w:val="TableGrid"/>
        <w:tblpPr w:leftFromText="180" w:rightFromText="180" w:vertAnchor="page" w:horzAnchor="margin" w:tblpXSpec="center" w:tblpY="865"/>
        <w:tblW w:w="150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93"/>
        <w:gridCol w:w="3690"/>
        <w:gridCol w:w="8931"/>
      </w:tblGrid>
      <w:tr w:rsidR="00E371C0" w:rsidRPr="002C791A" w14:paraId="71C3802A" w14:textId="77777777" w:rsidTr="007529ED">
        <w:tc>
          <w:tcPr>
            <w:tcW w:w="15014" w:type="dxa"/>
            <w:gridSpan w:val="3"/>
            <w:shd w:val="clear" w:color="auto" w:fill="BDD6EE" w:themeFill="accent1" w:themeFillTint="66"/>
          </w:tcPr>
          <w:p w14:paraId="3550A480" w14:textId="77777777" w:rsidR="00E371C0" w:rsidRPr="002C791A" w:rsidRDefault="00E371C0" w:rsidP="007529ED">
            <w:pPr>
              <w:rPr>
                <w:rFonts w:cstheme="minorHAnsi"/>
                <w:b/>
                <w:bCs/>
                <w:sz w:val="20"/>
                <w:szCs w:val="20"/>
              </w:rPr>
            </w:pPr>
            <w:r w:rsidRPr="002C791A">
              <w:rPr>
                <w:rFonts w:cstheme="minorHAnsi"/>
                <w:b/>
                <w:bCs/>
                <w:sz w:val="20"/>
                <w:szCs w:val="20"/>
              </w:rPr>
              <w:lastRenderedPageBreak/>
              <w:t>Pupil Equity Fund: Evaluation</w:t>
            </w:r>
          </w:p>
        </w:tc>
      </w:tr>
      <w:tr w:rsidR="005D22DF" w:rsidRPr="002C791A" w14:paraId="7C840B5D" w14:textId="77777777" w:rsidTr="007529ED">
        <w:tc>
          <w:tcPr>
            <w:tcW w:w="2393" w:type="dxa"/>
            <w:shd w:val="clear" w:color="auto" w:fill="DEEAF6" w:themeFill="accent1" w:themeFillTint="33"/>
          </w:tcPr>
          <w:p w14:paraId="7418B7E7" w14:textId="77777777" w:rsidR="00E371C0" w:rsidRPr="002C791A" w:rsidRDefault="00E371C0" w:rsidP="007529ED">
            <w:pPr>
              <w:rPr>
                <w:rFonts w:cstheme="minorHAnsi"/>
                <w:bCs/>
                <w:i/>
                <w:iCs/>
                <w:sz w:val="20"/>
                <w:szCs w:val="20"/>
              </w:rPr>
            </w:pPr>
            <w:r w:rsidRPr="002C791A">
              <w:rPr>
                <w:rFonts w:cstheme="minorHAnsi"/>
                <w:b/>
                <w:bCs/>
                <w:iCs/>
                <w:sz w:val="20"/>
                <w:szCs w:val="20"/>
              </w:rPr>
              <w:t>Approach/Intervention</w:t>
            </w:r>
          </w:p>
        </w:tc>
        <w:tc>
          <w:tcPr>
            <w:tcW w:w="3690" w:type="dxa"/>
            <w:shd w:val="clear" w:color="auto" w:fill="DEEAF6" w:themeFill="accent1" w:themeFillTint="33"/>
          </w:tcPr>
          <w:p w14:paraId="73540171" w14:textId="77777777" w:rsidR="00E371C0" w:rsidRPr="002C791A" w:rsidRDefault="00E371C0" w:rsidP="007529ED">
            <w:pPr>
              <w:rPr>
                <w:rFonts w:cstheme="minorHAnsi"/>
                <w:b/>
                <w:bCs/>
                <w:iCs/>
                <w:sz w:val="20"/>
                <w:szCs w:val="20"/>
              </w:rPr>
            </w:pPr>
            <w:r w:rsidRPr="002C791A">
              <w:rPr>
                <w:rFonts w:cstheme="minorHAnsi"/>
                <w:b/>
                <w:bCs/>
                <w:iCs/>
                <w:sz w:val="20"/>
                <w:szCs w:val="20"/>
              </w:rPr>
              <w:t>Impact</w:t>
            </w:r>
          </w:p>
          <w:p w14:paraId="78C834DF" w14:textId="77777777" w:rsidR="00E371C0" w:rsidRPr="002C791A" w:rsidRDefault="00E371C0" w:rsidP="007529ED">
            <w:pPr>
              <w:rPr>
                <w:rFonts w:cstheme="minorHAnsi"/>
                <w:bCs/>
                <w:i/>
                <w:iCs/>
                <w:sz w:val="20"/>
                <w:szCs w:val="20"/>
              </w:rPr>
            </w:pPr>
            <w:r w:rsidRPr="002C791A">
              <w:rPr>
                <w:rFonts w:cstheme="minorHAnsi"/>
                <w:b/>
                <w:bCs/>
                <w:iCs/>
                <w:sz w:val="20"/>
                <w:szCs w:val="20"/>
              </w:rPr>
              <w:t>Report on how you have improved outcomes for learners impacted by poverty</w:t>
            </w:r>
          </w:p>
        </w:tc>
        <w:tc>
          <w:tcPr>
            <w:tcW w:w="8931" w:type="dxa"/>
            <w:shd w:val="clear" w:color="auto" w:fill="DEEAF6" w:themeFill="accent1" w:themeFillTint="33"/>
          </w:tcPr>
          <w:p w14:paraId="33A153B6" w14:textId="77777777" w:rsidR="00E371C0" w:rsidRPr="002C791A" w:rsidRDefault="00E371C0" w:rsidP="007529ED">
            <w:pPr>
              <w:rPr>
                <w:rFonts w:cstheme="minorHAnsi"/>
                <w:b/>
                <w:sz w:val="20"/>
                <w:szCs w:val="20"/>
              </w:rPr>
            </w:pPr>
            <w:r w:rsidRPr="002C791A">
              <w:rPr>
                <w:rFonts w:cstheme="minorHAnsi"/>
                <w:b/>
                <w:sz w:val="20"/>
                <w:szCs w:val="20"/>
              </w:rPr>
              <w:t>What evidence do you have of positive impact?</w:t>
            </w:r>
          </w:p>
          <w:p w14:paraId="4F153AF8" w14:textId="77777777" w:rsidR="00E371C0" w:rsidRPr="002C791A" w:rsidRDefault="00E371C0" w:rsidP="007529ED">
            <w:pPr>
              <w:rPr>
                <w:rFonts w:cstheme="minorHAnsi"/>
                <w:sz w:val="20"/>
                <w:szCs w:val="20"/>
              </w:rPr>
            </w:pPr>
            <w:r w:rsidRPr="002C791A">
              <w:rPr>
                <w:rFonts w:cstheme="minorHAnsi"/>
                <w:b/>
                <w:sz w:val="20"/>
                <w:szCs w:val="20"/>
              </w:rPr>
              <w:t>Outline the data that supports your findings.</w:t>
            </w:r>
          </w:p>
        </w:tc>
      </w:tr>
      <w:tr w:rsidR="005D22DF" w:rsidRPr="002C791A" w14:paraId="4C71A78D" w14:textId="77777777" w:rsidTr="007529ED">
        <w:tc>
          <w:tcPr>
            <w:tcW w:w="2393" w:type="dxa"/>
          </w:tcPr>
          <w:p w14:paraId="70B4F5BA" w14:textId="77777777" w:rsidR="00E371C0" w:rsidRPr="00981FD0" w:rsidRDefault="00E371C0" w:rsidP="007529ED">
            <w:pPr>
              <w:pStyle w:val="Default"/>
              <w:rPr>
                <w:rFonts w:asciiTheme="minorHAnsi" w:hAnsiTheme="minorHAnsi" w:cstheme="minorHAnsi"/>
                <w:bCs/>
                <w:i/>
                <w:iCs/>
                <w:sz w:val="20"/>
                <w:szCs w:val="20"/>
              </w:rPr>
            </w:pPr>
            <w:r w:rsidRPr="00981FD0">
              <w:rPr>
                <w:rFonts w:asciiTheme="minorHAnsi" w:hAnsiTheme="minorHAnsi" w:cstheme="minorHAnsi"/>
                <w:bCs/>
                <w:sz w:val="20"/>
                <w:szCs w:val="20"/>
              </w:rPr>
              <w:t xml:space="preserve">Additional staffing to allow for nurture support.  </w:t>
            </w:r>
          </w:p>
        </w:tc>
        <w:tc>
          <w:tcPr>
            <w:tcW w:w="3690" w:type="dxa"/>
          </w:tcPr>
          <w:p w14:paraId="6943E604" w14:textId="449ADF7B" w:rsidR="00E371C0" w:rsidRPr="00981FD0" w:rsidRDefault="00E371C0" w:rsidP="007529ED">
            <w:pPr>
              <w:rPr>
                <w:rFonts w:cstheme="minorHAnsi"/>
                <w:iCs/>
                <w:sz w:val="20"/>
                <w:szCs w:val="20"/>
              </w:rPr>
            </w:pPr>
            <w:r w:rsidRPr="00981FD0">
              <w:rPr>
                <w:rFonts w:cstheme="minorHAnsi"/>
                <w:iCs/>
                <w:sz w:val="20"/>
                <w:szCs w:val="20"/>
              </w:rPr>
              <w:t xml:space="preserve">The use of PEF together with additional staffing allocation from the EAC Inclusion Fund has allowed us to provide additional </w:t>
            </w:r>
            <w:r w:rsidR="007529ED" w:rsidRPr="00981FD0">
              <w:rPr>
                <w:rFonts w:cstheme="minorHAnsi"/>
                <w:iCs/>
                <w:sz w:val="20"/>
                <w:szCs w:val="20"/>
              </w:rPr>
              <w:t>n</w:t>
            </w:r>
            <w:r w:rsidRPr="00981FD0">
              <w:rPr>
                <w:rFonts w:cstheme="minorHAnsi"/>
                <w:iCs/>
                <w:sz w:val="20"/>
                <w:szCs w:val="20"/>
              </w:rPr>
              <w:t xml:space="preserve">urture support for identified pupils and groups of children. </w:t>
            </w:r>
          </w:p>
          <w:p w14:paraId="6856896D" w14:textId="77777777" w:rsidR="002D4898" w:rsidRPr="00981FD0" w:rsidRDefault="00E371C0" w:rsidP="007529ED">
            <w:pPr>
              <w:rPr>
                <w:rFonts w:cstheme="minorHAnsi"/>
                <w:iCs/>
                <w:sz w:val="20"/>
                <w:szCs w:val="20"/>
              </w:rPr>
            </w:pPr>
            <w:r w:rsidRPr="00981FD0">
              <w:rPr>
                <w:rFonts w:cstheme="minorHAnsi"/>
                <w:iCs/>
                <w:sz w:val="20"/>
                <w:szCs w:val="20"/>
              </w:rPr>
              <w:t>Two Principal Teachers and a Classroom Assistant have been utilised to offer support to the identified individuals and groups.</w:t>
            </w:r>
            <w:r w:rsidR="002D4898" w:rsidRPr="00981FD0">
              <w:rPr>
                <w:rFonts w:cstheme="minorHAnsi"/>
                <w:iCs/>
                <w:sz w:val="20"/>
                <w:szCs w:val="20"/>
              </w:rPr>
              <w:t xml:space="preserve">  </w:t>
            </w:r>
          </w:p>
          <w:p w14:paraId="53C79052" w14:textId="77777777" w:rsidR="002D4898" w:rsidRPr="00981FD0" w:rsidRDefault="002D4898" w:rsidP="007529ED">
            <w:pPr>
              <w:rPr>
                <w:rFonts w:cstheme="minorHAnsi"/>
                <w:iCs/>
                <w:sz w:val="20"/>
                <w:szCs w:val="20"/>
              </w:rPr>
            </w:pPr>
          </w:p>
          <w:p w14:paraId="7FB212BA" w14:textId="2F07CE3E" w:rsidR="002D4898" w:rsidRPr="00981FD0" w:rsidRDefault="002D4898" w:rsidP="007529ED">
            <w:pPr>
              <w:rPr>
                <w:rFonts w:cstheme="minorHAnsi"/>
                <w:iCs/>
                <w:sz w:val="20"/>
                <w:szCs w:val="20"/>
              </w:rPr>
            </w:pPr>
            <w:r w:rsidRPr="00981FD0">
              <w:rPr>
                <w:rFonts w:cstheme="minorHAnsi"/>
                <w:iCs/>
                <w:sz w:val="20"/>
                <w:szCs w:val="20"/>
              </w:rPr>
              <w:t>We enhanced the nurture provision through improvements to the physical environment, including the addition of comfortable seating, kitchen equipment, and soft furnishings. This created a calm, welcoming and well-resourced space designed to meet the emotional, social and wellbeing needs of learners impacted by poverty.</w:t>
            </w:r>
          </w:p>
          <w:p w14:paraId="6D855DB5" w14:textId="20E101F4" w:rsidR="002D4898" w:rsidRPr="00981FD0" w:rsidRDefault="002D4898" w:rsidP="007529ED">
            <w:pPr>
              <w:rPr>
                <w:rFonts w:cstheme="minorHAnsi"/>
                <w:iCs/>
                <w:sz w:val="20"/>
                <w:szCs w:val="20"/>
              </w:rPr>
            </w:pPr>
            <w:r w:rsidRPr="00981FD0">
              <w:rPr>
                <w:rFonts w:cstheme="minorHAnsi"/>
                <w:iCs/>
                <w:sz w:val="20"/>
                <w:szCs w:val="20"/>
              </w:rPr>
              <w:t>The improved nurture environment has contributed to increased engagement, improved emotional regulation and a stronger sense of belonging among targeted pupils. The inclusion of kitchen facilities has also supported the development of life skills, routine, and access to food, helping to reduce poverty-related barriers to learning.</w:t>
            </w:r>
          </w:p>
          <w:p w14:paraId="6CDC149F" w14:textId="0E48FED0" w:rsidR="005D22DF" w:rsidRPr="00981FD0" w:rsidRDefault="002D4898" w:rsidP="007529ED">
            <w:pPr>
              <w:rPr>
                <w:rFonts w:cstheme="minorHAnsi"/>
                <w:b/>
                <w:bCs/>
                <w:iCs/>
                <w:sz w:val="20"/>
                <w:szCs w:val="20"/>
              </w:rPr>
            </w:pPr>
            <w:r w:rsidRPr="00981FD0">
              <w:rPr>
                <w:rFonts w:cstheme="minorHAnsi"/>
                <w:iCs/>
                <w:sz w:val="20"/>
                <w:szCs w:val="20"/>
              </w:rPr>
              <w:t xml:space="preserve">Evidence gathered through attendance data, behaviour tracking, wellbeing assessments and staff observations </w:t>
            </w:r>
            <w:r w:rsidRPr="00981FD0">
              <w:rPr>
                <w:rFonts w:cstheme="minorHAnsi"/>
                <w:iCs/>
                <w:sz w:val="20"/>
                <w:szCs w:val="20"/>
              </w:rPr>
              <w:lastRenderedPageBreak/>
              <w:t>demonstrates a clear positive impact, including reductions in distressed behaviour, improved attendance, and increased readiness to learn. Pupils report feeling safe, supported and more confident in school.</w:t>
            </w:r>
          </w:p>
        </w:tc>
        <w:tc>
          <w:tcPr>
            <w:tcW w:w="8931" w:type="dxa"/>
          </w:tcPr>
          <w:p w14:paraId="24D7F8E3" w14:textId="77777777" w:rsidR="00E371C0" w:rsidRPr="00981FD0" w:rsidRDefault="00E371C0" w:rsidP="007529ED">
            <w:pPr>
              <w:rPr>
                <w:rFonts w:cstheme="minorHAnsi"/>
                <w:sz w:val="20"/>
                <w:szCs w:val="20"/>
              </w:rPr>
            </w:pPr>
          </w:p>
          <w:tbl>
            <w:tblPr>
              <w:tblStyle w:val="TableGrid"/>
              <w:tblW w:w="0" w:type="auto"/>
              <w:jc w:val="center"/>
              <w:tblLook w:val="04A0" w:firstRow="1" w:lastRow="0" w:firstColumn="1" w:lastColumn="0" w:noHBand="0" w:noVBand="1"/>
            </w:tblPr>
            <w:tblGrid>
              <w:gridCol w:w="2834"/>
              <w:gridCol w:w="2755"/>
              <w:gridCol w:w="2756"/>
            </w:tblGrid>
            <w:tr w:rsidR="001476BE" w:rsidRPr="00981FD0" w14:paraId="46D5A2C6" w14:textId="77777777" w:rsidTr="007529ED">
              <w:trPr>
                <w:jc w:val="center"/>
              </w:trPr>
              <w:tc>
                <w:tcPr>
                  <w:tcW w:w="2834" w:type="dxa"/>
                  <w:shd w:val="clear" w:color="auto" w:fill="F2F2F2" w:themeFill="background1" w:themeFillShade="F2"/>
                </w:tcPr>
                <w:p w14:paraId="0C73E766" w14:textId="77777777"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Wellbeing Indicator</w:t>
                  </w:r>
                </w:p>
              </w:tc>
              <w:tc>
                <w:tcPr>
                  <w:tcW w:w="2755" w:type="dxa"/>
                  <w:shd w:val="clear" w:color="auto" w:fill="F2F2F2" w:themeFill="background1" w:themeFillShade="F2"/>
                </w:tcPr>
                <w:p w14:paraId="5580D9BE" w14:textId="7E810813"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2024/25 Rating (out of 5)</w:t>
                  </w:r>
                </w:p>
              </w:tc>
              <w:tc>
                <w:tcPr>
                  <w:tcW w:w="2756" w:type="dxa"/>
                  <w:shd w:val="clear" w:color="auto" w:fill="F2F2F2" w:themeFill="background1" w:themeFillShade="F2"/>
                </w:tcPr>
                <w:p w14:paraId="4B2E35E0" w14:textId="4E9F869C"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 xml:space="preserve">2025/26 Rating (out of 5) </w:t>
                  </w:r>
                </w:p>
              </w:tc>
            </w:tr>
            <w:tr w:rsidR="001476BE" w:rsidRPr="00981FD0" w14:paraId="74460841" w14:textId="77777777" w:rsidTr="007529ED">
              <w:trPr>
                <w:jc w:val="center"/>
              </w:trPr>
              <w:tc>
                <w:tcPr>
                  <w:tcW w:w="2834" w:type="dxa"/>
                  <w:shd w:val="clear" w:color="auto" w:fill="F2F2F2" w:themeFill="background1" w:themeFillShade="F2"/>
                </w:tcPr>
                <w:p w14:paraId="0CD25BF3" w14:textId="260AEB06"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Safe</w:t>
                  </w:r>
                </w:p>
              </w:tc>
              <w:tc>
                <w:tcPr>
                  <w:tcW w:w="2755" w:type="dxa"/>
                  <w:shd w:val="clear" w:color="auto" w:fill="F2F2F2" w:themeFill="background1" w:themeFillShade="F2"/>
                </w:tcPr>
                <w:p w14:paraId="7D1E40D5" w14:textId="2578FAF8" w:rsidR="001476BE" w:rsidRPr="00981FD0" w:rsidRDefault="00F05E4D"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4.6</w:t>
                  </w:r>
                </w:p>
              </w:tc>
              <w:tc>
                <w:tcPr>
                  <w:tcW w:w="2756" w:type="dxa"/>
                  <w:shd w:val="clear" w:color="auto" w:fill="F2F2F2" w:themeFill="background1" w:themeFillShade="F2"/>
                </w:tcPr>
                <w:p w14:paraId="0CAA1721" w14:textId="2D651540" w:rsidR="001476BE" w:rsidRPr="00981FD0" w:rsidRDefault="00F05E4D" w:rsidP="00F713CF">
                  <w:pPr>
                    <w:framePr w:hSpace="180" w:wrap="around" w:vAnchor="page" w:hAnchor="margin" w:xAlign="center" w:y="865"/>
                    <w:jc w:val="center"/>
                    <w:rPr>
                      <w:rFonts w:cstheme="minorHAnsi"/>
                      <w:i/>
                      <w:iCs/>
                      <w:color w:val="00B050"/>
                      <w:sz w:val="20"/>
                      <w:szCs w:val="20"/>
                    </w:rPr>
                  </w:pPr>
                  <w:r w:rsidRPr="00981FD0">
                    <w:rPr>
                      <w:rFonts w:cstheme="minorHAnsi"/>
                      <w:i/>
                      <w:iCs/>
                      <w:color w:val="00B050"/>
                      <w:sz w:val="20"/>
                      <w:szCs w:val="20"/>
                    </w:rPr>
                    <w:t>4.7</w:t>
                  </w:r>
                </w:p>
              </w:tc>
            </w:tr>
            <w:tr w:rsidR="001476BE" w:rsidRPr="00981FD0" w14:paraId="37EEE302" w14:textId="77777777" w:rsidTr="007529ED">
              <w:trPr>
                <w:jc w:val="center"/>
              </w:trPr>
              <w:tc>
                <w:tcPr>
                  <w:tcW w:w="2834" w:type="dxa"/>
                  <w:shd w:val="clear" w:color="auto" w:fill="F2F2F2" w:themeFill="background1" w:themeFillShade="F2"/>
                </w:tcPr>
                <w:p w14:paraId="3DB79974" w14:textId="410CF1FC"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Healthy</w:t>
                  </w:r>
                </w:p>
              </w:tc>
              <w:tc>
                <w:tcPr>
                  <w:tcW w:w="2755" w:type="dxa"/>
                  <w:shd w:val="clear" w:color="auto" w:fill="F2F2F2" w:themeFill="background1" w:themeFillShade="F2"/>
                </w:tcPr>
                <w:p w14:paraId="4786CA16" w14:textId="783848D2" w:rsidR="001476BE" w:rsidRPr="00981FD0" w:rsidRDefault="00F05E4D"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4.5</w:t>
                  </w:r>
                </w:p>
              </w:tc>
              <w:tc>
                <w:tcPr>
                  <w:tcW w:w="2756" w:type="dxa"/>
                  <w:shd w:val="clear" w:color="auto" w:fill="F2F2F2" w:themeFill="background1" w:themeFillShade="F2"/>
                </w:tcPr>
                <w:p w14:paraId="19038AC2" w14:textId="15DB41C3" w:rsidR="001476BE" w:rsidRPr="00981FD0" w:rsidRDefault="00F05E4D" w:rsidP="00F713CF">
                  <w:pPr>
                    <w:framePr w:hSpace="180" w:wrap="around" w:vAnchor="page" w:hAnchor="margin" w:xAlign="center" w:y="865"/>
                    <w:jc w:val="center"/>
                    <w:rPr>
                      <w:rFonts w:cstheme="minorHAnsi"/>
                      <w:i/>
                      <w:iCs/>
                      <w:color w:val="00B050"/>
                      <w:sz w:val="20"/>
                      <w:szCs w:val="20"/>
                    </w:rPr>
                  </w:pPr>
                  <w:r w:rsidRPr="00981FD0">
                    <w:rPr>
                      <w:rFonts w:cstheme="minorHAnsi"/>
                      <w:i/>
                      <w:iCs/>
                      <w:color w:val="00B050"/>
                      <w:sz w:val="20"/>
                      <w:szCs w:val="20"/>
                    </w:rPr>
                    <w:t>4.6</w:t>
                  </w:r>
                </w:p>
              </w:tc>
            </w:tr>
            <w:tr w:rsidR="001476BE" w:rsidRPr="00981FD0" w14:paraId="0CBB528D" w14:textId="77777777" w:rsidTr="007529ED">
              <w:trPr>
                <w:jc w:val="center"/>
              </w:trPr>
              <w:tc>
                <w:tcPr>
                  <w:tcW w:w="2834" w:type="dxa"/>
                  <w:shd w:val="clear" w:color="auto" w:fill="F2F2F2" w:themeFill="background1" w:themeFillShade="F2"/>
                </w:tcPr>
                <w:p w14:paraId="628795D9" w14:textId="57D7D62C"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Achieving</w:t>
                  </w:r>
                </w:p>
              </w:tc>
              <w:tc>
                <w:tcPr>
                  <w:tcW w:w="2755" w:type="dxa"/>
                  <w:shd w:val="clear" w:color="auto" w:fill="F2F2F2" w:themeFill="background1" w:themeFillShade="F2"/>
                </w:tcPr>
                <w:p w14:paraId="068C82AC" w14:textId="0E4030F3"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4.5</w:t>
                  </w:r>
                </w:p>
              </w:tc>
              <w:tc>
                <w:tcPr>
                  <w:tcW w:w="2756" w:type="dxa"/>
                  <w:shd w:val="clear" w:color="auto" w:fill="F2F2F2" w:themeFill="background1" w:themeFillShade="F2"/>
                </w:tcPr>
                <w:p w14:paraId="577DB5FB" w14:textId="33C57293" w:rsidR="001476BE" w:rsidRPr="00E10F3A" w:rsidRDefault="00F05E4D" w:rsidP="00F713CF">
                  <w:pPr>
                    <w:framePr w:hSpace="180" w:wrap="around" w:vAnchor="page" w:hAnchor="margin" w:xAlign="center" w:y="865"/>
                    <w:jc w:val="center"/>
                    <w:rPr>
                      <w:rFonts w:cstheme="minorHAnsi"/>
                      <w:i/>
                      <w:iCs/>
                      <w:color w:val="C45911" w:themeColor="accent2" w:themeShade="BF"/>
                      <w:sz w:val="20"/>
                      <w:szCs w:val="20"/>
                    </w:rPr>
                  </w:pPr>
                  <w:r w:rsidRPr="00E10F3A">
                    <w:rPr>
                      <w:rFonts w:cstheme="minorHAnsi"/>
                      <w:i/>
                      <w:iCs/>
                      <w:color w:val="C45911" w:themeColor="accent2" w:themeShade="BF"/>
                      <w:sz w:val="20"/>
                      <w:szCs w:val="20"/>
                    </w:rPr>
                    <w:t>4.5</w:t>
                  </w:r>
                </w:p>
              </w:tc>
            </w:tr>
            <w:tr w:rsidR="001476BE" w:rsidRPr="00981FD0" w14:paraId="2C102860" w14:textId="77777777" w:rsidTr="007529ED">
              <w:trPr>
                <w:jc w:val="center"/>
              </w:trPr>
              <w:tc>
                <w:tcPr>
                  <w:tcW w:w="2834" w:type="dxa"/>
                  <w:shd w:val="clear" w:color="auto" w:fill="F2F2F2" w:themeFill="background1" w:themeFillShade="F2"/>
                </w:tcPr>
                <w:p w14:paraId="6F038F16" w14:textId="4FA2A162"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Nurtured</w:t>
                  </w:r>
                </w:p>
              </w:tc>
              <w:tc>
                <w:tcPr>
                  <w:tcW w:w="2755" w:type="dxa"/>
                  <w:shd w:val="clear" w:color="auto" w:fill="F2F2F2" w:themeFill="background1" w:themeFillShade="F2"/>
                </w:tcPr>
                <w:p w14:paraId="76952185" w14:textId="2D1614E7"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4.6</w:t>
                  </w:r>
                </w:p>
              </w:tc>
              <w:tc>
                <w:tcPr>
                  <w:tcW w:w="2756" w:type="dxa"/>
                  <w:shd w:val="clear" w:color="auto" w:fill="F2F2F2" w:themeFill="background1" w:themeFillShade="F2"/>
                </w:tcPr>
                <w:p w14:paraId="5233E620" w14:textId="5F2139AF" w:rsidR="001476BE" w:rsidRPr="00E10F3A" w:rsidRDefault="00F05E4D" w:rsidP="00F713CF">
                  <w:pPr>
                    <w:framePr w:hSpace="180" w:wrap="around" w:vAnchor="page" w:hAnchor="margin" w:xAlign="center" w:y="865"/>
                    <w:jc w:val="center"/>
                    <w:rPr>
                      <w:rFonts w:cstheme="minorHAnsi"/>
                      <w:i/>
                      <w:iCs/>
                      <w:color w:val="C45911" w:themeColor="accent2" w:themeShade="BF"/>
                      <w:sz w:val="20"/>
                      <w:szCs w:val="20"/>
                    </w:rPr>
                  </w:pPr>
                  <w:r w:rsidRPr="00E10F3A">
                    <w:rPr>
                      <w:rFonts w:cstheme="minorHAnsi"/>
                      <w:i/>
                      <w:iCs/>
                      <w:color w:val="C45911" w:themeColor="accent2" w:themeShade="BF"/>
                      <w:sz w:val="20"/>
                      <w:szCs w:val="20"/>
                    </w:rPr>
                    <w:t>4.6</w:t>
                  </w:r>
                </w:p>
              </w:tc>
            </w:tr>
            <w:tr w:rsidR="001476BE" w:rsidRPr="00981FD0" w14:paraId="1BA6C83F" w14:textId="77777777" w:rsidTr="007529ED">
              <w:trPr>
                <w:jc w:val="center"/>
              </w:trPr>
              <w:tc>
                <w:tcPr>
                  <w:tcW w:w="2834" w:type="dxa"/>
                  <w:shd w:val="clear" w:color="auto" w:fill="F2F2F2" w:themeFill="background1" w:themeFillShade="F2"/>
                </w:tcPr>
                <w:p w14:paraId="02E9C10C" w14:textId="3297323E"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Active</w:t>
                  </w:r>
                </w:p>
              </w:tc>
              <w:tc>
                <w:tcPr>
                  <w:tcW w:w="2755" w:type="dxa"/>
                  <w:shd w:val="clear" w:color="auto" w:fill="F2F2F2" w:themeFill="background1" w:themeFillShade="F2"/>
                </w:tcPr>
                <w:p w14:paraId="5C9F987D" w14:textId="068EEA1B" w:rsidR="001476BE" w:rsidRPr="00981FD0" w:rsidRDefault="00F05E4D"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4.7</w:t>
                  </w:r>
                </w:p>
              </w:tc>
              <w:tc>
                <w:tcPr>
                  <w:tcW w:w="2756" w:type="dxa"/>
                  <w:shd w:val="clear" w:color="auto" w:fill="F2F2F2" w:themeFill="background1" w:themeFillShade="F2"/>
                </w:tcPr>
                <w:p w14:paraId="71A9D6EA" w14:textId="6D9D872A" w:rsidR="001476BE" w:rsidRPr="00E10F3A" w:rsidRDefault="00F05E4D" w:rsidP="00F713CF">
                  <w:pPr>
                    <w:framePr w:hSpace="180" w:wrap="around" w:vAnchor="page" w:hAnchor="margin" w:xAlign="center" w:y="865"/>
                    <w:jc w:val="center"/>
                    <w:rPr>
                      <w:rFonts w:cstheme="minorHAnsi"/>
                      <w:i/>
                      <w:iCs/>
                      <w:color w:val="C45911" w:themeColor="accent2" w:themeShade="BF"/>
                      <w:sz w:val="20"/>
                      <w:szCs w:val="20"/>
                    </w:rPr>
                  </w:pPr>
                  <w:r w:rsidRPr="00E10F3A">
                    <w:rPr>
                      <w:rFonts w:cstheme="minorHAnsi"/>
                      <w:i/>
                      <w:iCs/>
                      <w:color w:val="C45911" w:themeColor="accent2" w:themeShade="BF"/>
                      <w:sz w:val="20"/>
                      <w:szCs w:val="20"/>
                    </w:rPr>
                    <w:t>4.7</w:t>
                  </w:r>
                </w:p>
              </w:tc>
            </w:tr>
            <w:tr w:rsidR="001476BE" w:rsidRPr="00981FD0" w14:paraId="00CC96E0" w14:textId="77777777" w:rsidTr="007529ED">
              <w:trPr>
                <w:jc w:val="center"/>
              </w:trPr>
              <w:tc>
                <w:tcPr>
                  <w:tcW w:w="2834" w:type="dxa"/>
                  <w:shd w:val="clear" w:color="auto" w:fill="F2F2F2" w:themeFill="background1" w:themeFillShade="F2"/>
                </w:tcPr>
                <w:p w14:paraId="685CC877" w14:textId="00BA7EBD"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Respected</w:t>
                  </w:r>
                </w:p>
              </w:tc>
              <w:tc>
                <w:tcPr>
                  <w:tcW w:w="2755" w:type="dxa"/>
                  <w:shd w:val="clear" w:color="auto" w:fill="F2F2F2" w:themeFill="background1" w:themeFillShade="F2"/>
                </w:tcPr>
                <w:p w14:paraId="4A83642E" w14:textId="0D9CB643"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4.4</w:t>
                  </w:r>
                </w:p>
              </w:tc>
              <w:tc>
                <w:tcPr>
                  <w:tcW w:w="2756" w:type="dxa"/>
                  <w:shd w:val="clear" w:color="auto" w:fill="F2F2F2" w:themeFill="background1" w:themeFillShade="F2"/>
                </w:tcPr>
                <w:p w14:paraId="2DA72895" w14:textId="7C5779C7" w:rsidR="001476BE" w:rsidRPr="00981FD0" w:rsidRDefault="00F05E4D" w:rsidP="00F713CF">
                  <w:pPr>
                    <w:framePr w:hSpace="180" w:wrap="around" w:vAnchor="page" w:hAnchor="margin" w:xAlign="center" w:y="865"/>
                    <w:jc w:val="center"/>
                    <w:rPr>
                      <w:rFonts w:cstheme="minorHAnsi"/>
                      <w:i/>
                      <w:iCs/>
                      <w:color w:val="00B050"/>
                      <w:sz w:val="20"/>
                      <w:szCs w:val="20"/>
                    </w:rPr>
                  </w:pPr>
                  <w:r w:rsidRPr="00981FD0">
                    <w:rPr>
                      <w:rFonts w:cstheme="minorHAnsi"/>
                      <w:i/>
                      <w:iCs/>
                      <w:color w:val="00B050"/>
                      <w:sz w:val="20"/>
                      <w:szCs w:val="20"/>
                    </w:rPr>
                    <w:t>4.5</w:t>
                  </w:r>
                </w:p>
              </w:tc>
            </w:tr>
            <w:tr w:rsidR="001476BE" w:rsidRPr="00981FD0" w14:paraId="746EEFB5" w14:textId="77777777" w:rsidTr="007529ED">
              <w:trPr>
                <w:jc w:val="center"/>
              </w:trPr>
              <w:tc>
                <w:tcPr>
                  <w:tcW w:w="2834" w:type="dxa"/>
                  <w:shd w:val="clear" w:color="auto" w:fill="F2F2F2" w:themeFill="background1" w:themeFillShade="F2"/>
                </w:tcPr>
                <w:p w14:paraId="1ADEE58E" w14:textId="0F9E8AA5"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Responsible</w:t>
                  </w:r>
                </w:p>
              </w:tc>
              <w:tc>
                <w:tcPr>
                  <w:tcW w:w="2755" w:type="dxa"/>
                  <w:shd w:val="clear" w:color="auto" w:fill="F2F2F2" w:themeFill="background1" w:themeFillShade="F2"/>
                </w:tcPr>
                <w:p w14:paraId="74192670" w14:textId="1CBD7140" w:rsidR="001476BE" w:rsidRPr="00981FD0" w:rsidRDefault="00F05E4D"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4.6</w:t>
                  </w:r>
                </w:p>
              </w:tc>
              <w:tc>
                <w:tcPr>
                  <w:tcW w:w="2756" w:type="dxa"/>
                  <w:shd w:val="clear" w:color="auto" w:fill="F2F2F2" w:themeFill="background1" w:themeFillShade="F2"/>
                </w:tcPr>
                <w:p w14:paraId="03E49D30" w14:textId="7436E2BD" w:rsidR="001476BE" w:rsidRPr="00E10F3A" w:rsidRDefault="00F05E4D" w:rsidP="00F713CF">
                  <w:pPr>
                    <w:framePr w:hSpace="180" w:wrap="around" w:vAnchor="page" w:hAnchor="margin" w:xAlign="center" w:y="865"/>
                    <w:jc w:val="center"/>
                    <w:rPr>
                      <w:rFonts w:cstheme="minorHAnsi"/>
                      <w:i/>
                      <w:iCs/>
                      <w:color w:val="C45911" w:themeColor="accent2" w:themeShade="BF"/>
                      <w:sz w:val="20"/>
                      <w:szCs w:val="20"/>
                    </w:rPr>
                  </w:pPr>
                  <w:r w:rsidRPr="00E10F3A">
                    <w:rPr>
                      <w:rFonts w:cstheme="minorHAnsi"/>
                      <w:i/>
                      <w:iCs/>
                      <w:color w:val="C45911" w:themeColor="accent2" w:themeShade="BF"/>
                      <w:sz w:val="20"/>
                      <w:szCs w:val="20"/>
                    </w:rPr>
                    <w:t>4.6</w:t>
                  </w:r>
                </w:p>
              </w:tc>
            </w:tr>
            <w:tr w:rsidR="001476BE" w:rsidRPr="00981FD0" w14:paraId="6E7EB55F" w14:textId="77777777" w:rsidTr="007529ED">
              <w:trPr>
                <w:jc w:val="center"/>
              </w:trPr>
              <w:tc>
                <w:tcPr>
                  <w:tcW w:w="2834" w:type="dxa"/>
                  <w:shd w:val="clear" w:color="auto" w:fill="F2F2F2" w:themeFill="background1" w:themeFillShade="F2"/>
                </w:tcPr>
                <w:p w14:paraId="5EEEF893" w14:textId="040D1B1D" w:rsidR="001476BE" w:rsidRPr="00981FD0" w:rsidRDefault="001476BE" w:rsidP="00F713CF">
                  <w:pPr>
                    <w:framePr w:hSpace="180" w:wrap="around" w:vAnchor="page" w:hAnchor="margin" w:xAlign="center" w:y="865"/>
                    <w:jc w:val="center"/>
                    <w:rPr>
                      <w:rFonts w:cstheme="minorHAnsi"/>
                      <w:i/>
                      <w:iCs/>
                      <w:sz w:val="20"/>
                      <w:szCs w:val="20"/>
                    </w:rPr>
                  </w:pPr>
                  <w:r w:rsidRPr="00981FD0">
                    <w:rPr>
                      <w:rFonts w:cstheme="minorHAnsi"/>
                      <w:i/>
                      <w:iCs/>
                      <w:sz w:val="20"/>
                      <w:szCs w:val="20"/>
                    </w:rPr>
                    <w:t>Included</w:t>
                  </w:r>
                </w:p>
              </w:tc>
              <w:tc>
                <w:tcPr>
                  <w:tcW w:w="2755" w:type="dxa"/>
                  <w:shd w:val="clear" w:color="auto" w:fill="F2F2F2" w:themeFill="background1" w:themeFillShade="F2"/>
                </w:tcPr>
                <w:p w14:paraId="10C30921" w14:textId="48D4093D" w:rsidR="001476BE" w:rsidRPr="00981FD0" w:rsidRDefault="00F05E4D" w:rsidP="00F713CF">
                  <w:pPr>
                    <w:framePr w:hSpace="180" w:wrap="around" w:vAnchor="page" w:hAnchor="margin" w:xAlign="center" w:y="865"/>
                    <w:jc w:val="center"/>
                    <w:rPr>
                      <w:rFonts w:cstheme="minorHAnsi"/>
                      <w:i/>
                      <w:iCs/>
                      <w:color w:val="ED7D31" w:themeColor="accent2"/>
                      <w:sz w:val="20"/>
                      <w:szCs w:val="20"/>
                    </w:rPr>
                  </w:pPr>
                  <w:r w:rsidRPr="00981FD0">
                    <w:rPr>
                      <w:rFonts w:cstheme="minorHAnsi"/>
                      <w:i/>
                      <w:iCs/>
                      <w:sz w:val="20"/>
                      <w:szCs w:val="20"/>
                    </w:rPr>
                    <w:t>4.6</w:t>
                  </w:r>
                </w:p>
              </w:tc>
              <w:tc>
                <w:tcPr>
                  <w:tcW w:w="2756" w:type="dxa"/>
                  <w:shd w:val="clear" w:color="auto" w:fill="F2F2F2" w:themeFill="background1" w:themeFillShade="F2"/>
                </w:tcPr>
                <w:p w14:paraId="2541F5C8" w14:textId="7FFB83B5" w:rsidR="001476BE" w:rsidRPr="00E10F3A" w:rsidRDefault="00F05E4D" w:rsidP="00F713CF">
                  <w:pPr>
                    <w:framePr w:hSpace="180" w:wrap="around" w:vAnchor="page" w:hAnchor="margin" w:xAlign="center" w:y="865"/>
                    <w:jc w:val="center"/>
                    <w:rPr>
                      <w:rFonts w:cstheme="minorHAnsi"/>
                      <w:i/>
                      <w:iCs/>
                      <w:color w:val="C45911" w:themeColor="accent2" w:themeShade="BF"/>
                      <w:sz w:val="20"/>
                      <w:szCs w:val="20"/>
                    </w:rPr>
                  </w:pPr>
                  <w:r w:rsidRPr="00E10F3A">
                    <w:rPr>
                      <w:rFonts w:cstheme="minorHAnsi"/>
                      <w:i/>
                      <w:iCs/>
                      <w:color w:val="C45911" w:themeColor="accent2" w:themeShade="BF"/>
                      <w:sz w:val="20"/>
                      <w:szCs w:val="20"/>
                    </w:rPr>
                    <w:t>4.6</w:t>
                  </w:r>
                </w:p>
              </w:tc>
            </w:tr>
          </w:tbl>
          <w:p w14:paraId="04AE3FBE" w14:textId="77777777" w:rsidR="001476BE" w:rsidRPr="00981FD0" w:rsidRDefault="001476BE" w:rsidP="007529ED">
            <w:pPr>
              <w:rPr>
                <w:rFonts w:cstheme="minorHAnsi"/>
                <w:sz w:val="20"/>
                <w:szCs w:val="20"/>
              </w:rPr>
            </w:pPr>
          </w:p>
          <w:tbl>
            <w:tblPr>
              <w:tblStyle w:val="TableGrid"/>
              <w:tblW w:w="0" w:type="auto"/>
              <w:jc w:val="center"/>
              <w:tblLook w:val="04A0" w:firstRow="1" w:lastRow="0" w:firstColumn="1" w:lastColumn="0" w:noHBand="0" w:noVBand="1"/>
            </w:tblPr>
            <w:tblGrid>
              <w:gridCol w:w="3152"/>
              <w:gridCol w:w="3152"/>
            </w:tblGrid>
            <w:tr w:rsidR="00B56321" w:rsidRPr="00981FD0" w14:paraId="652FCEF7" w14:textId="77777777" w:rsidTr="005D22DF">
              <w:trPr>
                <w:trHeight w:val="1733"/>
                <w:jc w:val="center"/>
              </w:trPr>
              <w:tc>
                <w:tcPr>
                  <w:tcW w:w="3152" w:type="dxa"/>
                </w:tcPr>
                <w:p w14:paraId="6E8CDC8A" w14:textId="77777777" w:rsidR="00B56321" w:rsidRPr="00981FD0" w:rsidRDefault="00B56321" w:rsidP="00F713CF">
                  <w:pPr>
                    <w:framePr w:hSpace="180" w:wrap="around" w:vAnchor="page" w:hAnchor="margin" w:xAlign="center" w:y="865"/>
                    <w:rPr>
                      <w:rFonts w:cstheme="minorHAnsi"/>
                      <w:sz w:val="20"/>
                      <w:szCs w:val="20"/>
                    </w:rPr>
                  </w:pPr>
                </w:p>
                <w:p w14:paraId="328F9E14" w14:textId="6F7A327B" w:rsidR="00B56321" w:rsidRPr="00981FD0" w:rsidRDefault="00B56321" w:rsidP="00F713CF">
                  <w:pPr>
                    <w:framePr w:hSpace="180" w:wrap="around" w:vAnchor="page" w:hAnchor="margin" w:xAlign="center" w:y="865"/>
                    <w:jc w:val="center"/>
                    <w:rPr>
                      <w:rFonts w:cstheme="minorHAnsi"/>
                      <w:sz w:val="20"/>
                      <w:szCs w:val="20"/>
                    </w:rPr>
                  </w:pPr>
                  <w:r w:rsidRPr="00981FD0">
                    <w:rPr>
                      <w:rFonts w:cstheme="minorHAnsi"/>
                      <w:noProof/>
                      <w:sz w:val="20"/>
                      <w:szCs w:val="20"/>
                    </w:rPr>
                    <w:drawing>
                      <wp:inline distT="0" distB="0" distL="0" distR="0" wp14:anchorId="5CF6AB94" wp14:editId="029344B3">
                        <wp:extent cx="1307994" cy="1118382"/>
                        <wp:effectExtent l="0" t="0" r="6985" b="5715"/>
                        <wp:docPr id="1417710489" name="Picture 1" descr="A room with a white board and couc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10489" name="Picture 1" descr="A room with a white board and couches&#10;&#10;AI-generated content may be incorrect."/>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319566" cy="1128276"/>
                                </a:xfrm>
                                <a:prstGeom prst="rect">
                                  <a:avLst/>
                                </a:prstGeom>
                              </pic:spPr>
                            </pic:pic>
                          </a:graphicData>
                        </a:graphic>
                      </wp:inline>
                    </w:drawing>
                  </w:r>
                </w:p>
              </w:tc>
              <w:tc>
                <w:tcPr>
                  <w:tcW w:w="3152" w:type="dxa"/>
                </w:tcPr>
                <w:p w14:paraId="645430D1" w14:textId="77777777" w:rsidR="00B56321" w:rsidRPr="00981FD0" w:rsidRDefault="00B56321" w:rsidP="00F713CF">
                  <w:pPr>
                    <w:framePr w:hSpace="180" w:wrap="around" w:vAnchor="page" w:hAnchor="margin" w:xAlign="center" w:y="865"/>
                    <w:jc w:val="center"/>
                    <w:rPr>
                      <w:rFonts w:cstheme="minorHAnsi"/>
                      <w:sz w:val="20"/>
                      <w:szCs w:val="20"/>
                    </w:rPr>
                  </w:pPr>
                </w:p>
                <w:p w14:paraId="4AB036B6" w14:textId="2CF594A4" w:rsidR="00B56321" w:rsidRPr="00981FD0" w:rsidRDefault="00B56321" w:rsidP="00F713CF">
                  <w:pPr>
                    <w:framePr w:hSpace="180" w:wrap="around" w:vAnchor="page" w:hAnchor="margin" w:xAlign="center" w:y="865"/>
                    <w:jc w:val="center"/>
                    <w:rPr>
                      <w:rFonts w:cstheme="minorHAnsi"/>
                      <w:sz w:val="20"/>
                      <w:szCs w:val="20"/>
                    </w:rPr>
                  </w:pPr>
                  <w:r w:rsidRPr="00981FD0">
                    <w:rPr>
                      <w:rFonts w:cstheme="minorHAnsi"/>
                      <w:noProof/>
                      <w:sz w:val="20"/>
                      <w:szCs w:val="20"/>
                    </w:rPr>
                    <w:drawing>
                      <wp:inline distT="0" distB="0" distL="0" distR="0" wp14:anchorId="7F412E1B" wp14:editId="105406BD">
                        <wp:extent cx="1213382" cy="970671"/>
                        <wp:effectExtent l="0" t="0" r="6350" b="1270"/>
                        <wp:docPr id="896500067" name="Picture 2" descr="A room with a table and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500067" name="Picture 2" descr="A room with a table and chairs&#10;&#10;AI-generated content may be incorrect."/>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235963" cy="988735"/>
                                </a:xfrm>
                                <a:prstGeom prst="rect">
                                  <a:avLst/>
                                </a:prstGeom>
                              </pic:spPr>
                            </pic:pic>
                          </a:graphicData>
                        </a:graphic>
                      </wp:inline>
                    </w:drawing>
                  </w:r>
                </w:p>
              </w:tc>
            </w:tr>
            <w:tr w:rsidR="00B56321" w:rsidRPr="00981FD0" w14:paraId="161D776B" w14:textId="77777777" w:rsidTr="005D22DF">
              <w:trPr>
                <w:trHeight w:val="1661"/>
                <w:jc w:val="center"/>
              </w:trPr>
              <w:tc>
                <w:tcPr>
                  <w:tcW w:w="3152" w:type="dxa"/>
                </w:tcPr>
                <w:p w14:paraId="480D09C3" w14:textId="77777777" w:rsidR="00B56321" w:rsidRPr="00981FD0" w:rsidRDefault="00B56321" w:rsidP="00F713CF">
                  <w:pPr>
                    <w:framePr w:hSpace="180" w:wrap="around" w:vAnchor="page" w:hAnchor="margin" w:xAlign="center" w:y="865"/>
                    <w:rPr>
                      <w:rFonts w:cstheme="minorHAnsi"/>
                      <w:sz w:val="20"/>
                      <w:szCs w:val="20"/>
                    </w:rPr>
                  </w:pPr>
                </w:p>
                <w:p w14:paraId="7623B451" w14:textId="0307E08B" w:rsidR="00B56321" w:rsidRPr="00981FD0" w:rsidRDefault="00B56321" w:rsidP="00F713CF">
                  <w:pPr>
                    <w:framePr w:hSpace="180" w:wrap="around" w:vAnchor="page" w:hAnchor="margin" w:xAlign="center" w:y="865"/>
                    <w:jc w:val="center"/>
                    <w:rPr>
                      <w:rFonts w:cstheme="minorHAnsi"/>
                      <w:sz w:val="20"/>
                      <w:szCs w:val="20"/>
                    </w:rPr>
                  </w:pPr>
                  <w:r w:rsidRPr="00981FD0">
                    <w:rPr>
                      <w:rFonts w:cstheme="minorHAnsi"/>
                      <w:noProof/>
                      <w:sz w:val="20"/>
                      <w:szCs w:val="20"/>
                    </w:rPr>
                    <w:drawing>
                      <wp:inline distT="0" distB="0" distL="0" distR="0" wp14:anchorId="09CEE814" wp14:editId="37353C38">
                        <wp:extent cx="1237321" cy="928468"/>
                        <wp:effectExtent l="0" t="0" r="1270" b="5080"/>
                        <wp:docPr id="878857235" name="Picture 5" descr="A classroom with a table and t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57235" name="Picture 5" descr="A classroom with a table and toys&#10;&#10;AI-generated content may be incorrect."/>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252143" cy="939590"/>
                                </a:xfrm>
                                <a:prstGeom prst="rect">
                                  <a:avLst/>
                                </a:prstGeom>
                              </pic:spPr>
                            </pic:pic>
                          </a:graphicData>
                        </a:graphic>
                      </wp:inline>
                    </w:drawing>
                  </w:r>
                </w:p>
              </w:tc>
              <w:tc>
                <w:tcPr>
                  <w:tcW w:w="3152" w:type="dxa"/>
                </w:tcPr>
                <w:p w14:paraId="1ECBF91B" w14:textId="77777777" w:rsidR="00B56321" w:rsidRPr="00981FD0" w:rsidRDefault="00B56321" w:rsidP="00F713CF">
                  <w:pPr>
                    <w:framePr w:hSpace="180" w:wrap="around" w:vAnchor="page" w:hAnchor="margin" w:xAlign="center" w:y="865"/>
                    <w:jc w:val="center"/>
                    <w:rPr>
                      <w:rFonts w:cstheme="minorHAnsi"/>
                      <w:sz w:val="20"/>
                      <w:szCs w:val="20"/>
                    </w:rPr>
                  </w:pPr>
                </w:p>
                <w:p w14:paraId="52C9786B" w14:textId="373C4912" w:rsidR="00B56321" w:rsidRPr="00981FD0" w:rsidRDefault="00B56321" w:rsidP="00F713CF">
                  <w:pPr>
                    <w:framePr w:hSpace="180" w:wrap="around" w:vAnchor="page" w:hAnchor="margin" w:xAlign="center" w:y="865"/>
                    <w:jc w:val="center"/>
                    <w:rPr>
                      <w:rFonts w:cstheme="minorHAnsi"/>
                      <w:sz w:val="20"/>
                      <w:szCs w:val="20"/>
                    </w:rPr>
                  </w:pPr>
                  <w:r w:rsidRPr="00981FD0">
                    <w:rPr>
                      <w:rFonts w:cstheme="minorHAnsi"/>
                      <w:noProof/>
                      <w:sz w:val="20"/>
                      <w:szCs w:val="20"/>
                    </w:rPr>
                    <w:drawing>
                      <wp:inline distT="0" distB="0" distL="0" distR="0" wp14:anchorId="5BFA79E9" wp14:editId="61272EA4">
                        <wp:extent cx="1207770" cy="907366"/>
                        <wp:effectExtent l="0" t="0" r="0" b="7620"/>
                        <wp:docPr id="1283637252" name="Picture 3" descr="A kitchen with a table and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37252" name="Picture 3" descr="A kitchen with a table and chairs&#10;&#10;AI-generated content may be incorrect."/>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234490" cy="927440"/>
                                </a:xfrm>
                                <a:prstGeom prst="rect">
                                  <a:avLst/>
                                </a:prstGeom>
                              </pic:spPr>
                            </pic:pic>
                          </a:graphicData>
                        </a:graphic>
                      </wp:inline>
                    </w:drawing>
                  </w:r>
                </w:p>
              </w:tc>
            </w:tr>
          </w:tbl>
          <w:p w14:paraId="17C34131" w14:textId="77777777" w:rsidR="0043719A" w:rsidRPr="00981FD0" w:rsidRDefault="0043719A" w:rsidP="007529ED">
            <w:pPr>
              <w:jc w:val="center"/>
              <w:rPr>
                <w:rFonts w:cstheme="minorHAnsi"/>
                <w:sz w:val="20"/>
                <w:szCs w:val="20"/>
              </w:rPr>
            </w:pPr>
          </w:p>
          <w:p w14:paraId="52100A8D" w14:textId="0CE57D72" w:rsidR="001476BE" w:rsidRPr="00981FD0" w:rsidRDefault="005D22DF" w:rsidP="005D22DF">
            <w:pPr>
              <w:rPr>
                <w:rFonts w:cstheme="minorHAnsi"/>
                <w:sz w:val="20"/>
                <w:szCs w:val="20"/>
              </w:rPr>
            </w:pPr>
            <w:r w:rsidRPr="00981FD0">
              <w:rPr>
                <w:rFonts w:cstheme="minorHAnsi"/>
                <w:noProof/>
                <w:sz w:val="20"/>
                <w:szCs w:val="20"/>
              </w:rPr>
              <w:lastRenderedPageBreak/>
              <w:drawing>
                <wp:inline distT="0" distB="0" distL="0" distR="0" wp14:anchorId="3A4866CC" wp14:editId="311F972C">
                  <wp:extent cx="1310640" cy="1528445"/>
                  <wp:effectExtent l="152400" t="152400" r="365760" b="357505"/>
                  <wp:docPr id="235054539" name="Picture 1" descr="Two boys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54539" name="Picture 1" descr="Two boys sitting at a table&#10;&#10;AI-generated content may be incorrect."/>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318470" cy="1537576"/>
                          </a:xfrm>
                          <a:prstGeom prst="rect">
                            <a:avLst/>
                          </a:prstGeom>
                          <a:ln>
                            <a:noFill/>
                          </a:ln>
                          <a:effectLst>
                            <a:outerShdw blurRad="292100" dist="139700" dir="2700000" algn="tl" rotWithShape="0">
                              <a:srgbClr val="333333">
                                <a:alpha val="65000"/>
                              </a:srgbClr>
                            </a:outerShdw>
                          </a:effectLst>
                        </pic:spPr>
                      </pic:pic>
                    </a:graphicData>
                  </a:graphic>
                </wp:inline>
              </w:drawing>
            </w:r>
            <w:r w:rsidRPr="00981FD0">
              <w:rPr>
                <w:rFonts w:cstheme="minorHAnsi"/>
                <w:noProof/>
                <w:sz w:val="20"/>
                <w:szCs w:val="20"/>
              </w:rPr>
              <w:drawing>
                <wp:inline distT="0" distB="0" distL="0" distR="0" wp14:anchorId="5B0A37E2" wp14:editId="2C50C197">
                  <wp:extent cx="1317382" cy="1450584"/>
                  <wp:effectExtent l="152400" t="152400" r="359410" b="359410"/>
                  <wp:docPr id="576100846" name="Picture 2" descr="A group of boys using a dr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00846" name="Picture 2" descr="A group of boys using a drill&#10;&#10;AI-generated content may be incorrect."/>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346667" cy="1482830"/>
                          </a:xfrm>
                          <a:prstGeom prst="rect">
                            <a:avLst/>
                          </a:prstGeom>
                          <a:ln>
                            <a:noFill/>
                          </a:ln>
                          <a:effectLst>
                            <a:outerShdw blurRad="292100" dist="139700" dir="2700000" algn="tl" rotWithShape="0">
                              <a:srgbClr val="333333">
                                <a:alpha val="65000"/>
                              </a:srgbClr>
                            </a:outerShdw>
                          </a:effectLst>
                        </pic:spPr>
                      </pic:pic>
                    </a:graphicData>
                  </a:graphic>
                </wp:inline>
              </w:drawing>
            </w:r>
            <w:r w:rsidRPr="00981FD0">
              <w:rPr>
                <w:rFonts w:cstheme="minorHAnsi"/>
                <w:noProof/>
                <w:sz w:val="20"/>
                <w:szCs w:val="20"/>
              </w:rPr>
              <w:drawing>
                <wp:inline distT="0" distB="0" distL="0" distR="0" wp14:anchorId="3D89ACD6" wp14:editId="178389F9">
                  <wp:extent cx="1421586" cy="1164237"/>
                  <wp:effectExtent l="147637" t="157163" r="383858" b="364807"/>
                  <wp:docPr id="227090545" name="Picture 6" descr="A child cooking pancakes on a 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90545" name="Picture 6" descr="A child cooking pancakes on a pan"/>
                          <pic:cNvPicPr/>
                        </pic:nvPicPr>
                        <pic:blipFill>
                          <a:blip r:embed="rId128" cstate="print">
                            <a:extLst>
                              <a:ext uri="{28A0092B-C50C-407E-A947-70E740481C1C}">
                                <a14:useLocalDpi xmlns:a14="http://schemas.microsoft.com/office/drawing/2010/main" val="0"/>
                              </a:ext>
                            </a:extLst>
                          </a:blip>
                          <a:stretch>
                            <a:fillRect/>
                          </a:stretch>
                        </pic:blipFill>
                        <pic:spPr>
                          <a:xfrm rot="5400000">
                            <a:off x="0" y="0"/>
                            <a:ext cx="1423866" cy="1166104"/>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5D22DF" w:rsidRPr="002C791A" w14:paraId="093CC06C" w14:textId="77777777" w:rsidTr="007529ED">
        <w:tc>
          <w:tcPr>
            <w:tcW w:w="2393" w:type="dxa"/>
          </w:tcPr>
          <w:p w14:paraId="423F77C6" w14:textId="35612346" w:rsidR="005D22DF" w:rsidRPr="005D22DF" w:rsidRDefault="005D22DF" w:rsidP="005D22DF">
            <w:pPr>
              <w:rPr>
                <w:rFonts w:cstheme="minorHAnsi"/>
                <w:bCs/>
                <w:sz w:val="20"/>
                <w:szCs w:val="20"/>
              </w:rPr>
            </w:pPr>
            <w:r w:rsidRPr="005D22DF">
              <w:rPr>
                <w:rFonts w:cstheme="minorHAnsi"/>
                <w:bCs/>
                <w:sz w:val="20"/>
                <w:szCs w:val="20"/>
              </w:rPr>
              <w:lastRenderedPageBreak/>
              <w:t xml:space="preserve">An additional classroom assistant was deployed to support learning across the infant department, with a </w:t>
            </w:r>
            <w:r w:rsidR="00981FD0" w:rsidRPr="00981FD0">
              <w:rPr>
                <w:rFonts w:cstheme="minorHAnsi"/>
                <w:bCs/>
                <w:sz w:val="20"/>
                <w:szCs w:val="20"/>
              </w:rPr>
              <w:t>targeted</w:t>
            </w:r>
            <w:r w:rsidRPr="005D22DF">
              <w:rPr>
                <w:rFonts w:cstheme="minorHAnsi"/>
                <w:bCs/>
                <w:sz w:val="20"/>
                <w:szCs w:val="20"/>
              </w:rPr>
              <w:t xml:space="preserve"> focus on pupils </w:t>
            </w:r>
            <w:r w:rsidR="00981FD0" w:rsidRPr="00981FD0">
              <w:rPr>
                <w:rFonts w:cstheme="minorHAnsi"/>
                <w:bCs/>
                <w:sz w:val="20"/>
                <w:szCs w:val="20"/>
              </w:rPr>
              <w:t xml:space="preserve">Primary 2 in response to addition need, large class size, attainment data and SIMD data. </w:t>
            </w:r>
            <w:r w:rsidRPr="005D22DF">
              <w:rPr>
                <w:rFonts w:cstheme="minorHAnsi"/>
                <w:bCs/>
                <w:sz w:val="20"/>
                <w:szCs w:val="20"/>
              </w:rPr>
              <w:t xml:space="preserve"> This enabled increased support, small group work and early intervention in literacy and numeracy, ensuring that barriers to learning were addressed promptly.</w:t>
            </w:r>
          </w:p>
          <w:p w14:paraId="3F35AE61" w14:textId="13D3DFDA" w:rsidR="00E371C0" w:rsidRPr="00981FD0" w:rsidRDefault="00E371C0" w:rsidP="007529ED">
            <w:pPr>
              <w:rPr>
                <w:rFonts w:cstheme="minorHAnsi"/>
                <w:b/>
                <w:bCs/>
                <w:iCs/>
                <w:sz w:val="20"/>
                <w:szCs w:val="20"/>
              </w:rPr>
            </w:pPr>
          </w:p>
        </w:tc>
        <w:tc>
          <w:tcPr>
            <w:tcW w:w="3690" w:type="dxa"/>
          </w:tcPr>
          <w:p w14:paraId="4980019B" w14:textId="6254F0ED" w:rsidR="005D22DF" w:rsidRPr="005D22DF" w:rsidRDefault="005D22DF" w:rsidP="005D22DF">
            <w:pPr>
              <w:rPr>
                <w:rFonts w:cstheme="minorHAnsi"/>
                <w:iCs/>
                <w:sz w:val="20"/>
                <w:szCs w:val="20"/>
              </w:rPr>
            </w:pPr>
            <w:r w:rsidRPr="005D22DF">
              <w:rPr>
                <w:rFonts w:cstheme="minorHAnsi"/>
                <w:iCs/>
                <w:sz w:val="20"/>
                <w:szCs w:val="20"/>
              </w:rPr>
              <w:t>The additional classroom assistant has had a significant and measurable impact on improving outcomes for learner. The intervention has supported equity in attainment, reduced gaps in learning, and contributed to a strong early</w:t>
            </w:r>
            <w:r w:rsidR="00981FD0" w:rsidRPr="00981FD0">
              <w:rPr>
                <w:rFonts w:cstheme="minorHAnsi"/>
                <w:iCs/>
                <w:sz w:val="20"/>
                <w:szCs w:val="20"/>
              </w:rPr>
              <w:t>/first level</w:t>
            </w:r>
            <w:r w:rsidRPr="005D22DF">
              <w:rPr>
                <w:rFonts w:cstheme="minorHAnsi"/>
                <w:iCs/>
                <w:sz w:val="20"/>
                <w:szCs w:val="20"/>
              </w:rPr>
              <w:t xml:space="preserve"> </w:t>
            </w:r>
            <w:r w:rsidR="009C709E" w:rsidRPr="005D22DF">
              <w:rPr>
                <w:rFonts w:cstheme="minorHAnsi"/>
                <w:iCs/>
                <w:sz w:val="20"/>
                <w:szCs w:val="20"/>
              </w:rPr>
              <w:t>foundation</w:t>
            </w:r>
            <w:r w:rsidR="009C709E" w:rsidRPr="00981FD0">
              <w:rPr>
                <w:rFonts w:cstheme="minorHAnsi"/>
                <w:iCs/>
                <w:sz w:val="20"/>
                <w:szCs w:val="20"/>
              </w:rPr>
              <w:t>.</w:t>
            </w:r>
          </w:p>
          <w:p w14:paraId="096F9722" w14:textId="4EB3242F" w:rsidR="00E371C0" w:rsidRPr="00981FD0" w:rsidRDefault="00E371C0" w:rsidP="007529ED">
            <w:pPr>
              <w:rPr>
                <w:rFonts w:cstheme="minorHAnsi"/>
                <w:b/>
                <w:bCs/>
                <w:iCs/>
                <w:sz w:val="20"/>
                <w:szCs w:val="20"/>
              </w:rPr>
            </w:pPr>
          </w:p>
        </w:tc>
        <w:tc>
          <w:tcPr>
            <w:tcW w:w="8931" w:type="dxa"/>
          </w:tcPr>
          <w:p w14:paraId="1905A94D" w14:textId="4A80E81F" w:rsidR="00E371C0" w:rsidRPr="002C791A" w:rsidRDefault="0043719A" w:rsidP="007529ED">
            <w:pPr>
              <w:pStyle w:val="Default"/>
              <w:jc w:val="center"/>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55C15958" wp14:editId="1498546E">
                  <wp:extent cx="3988471" cy="2326741"/>
                  <wp:effectExtent l="0" t="0" r="0" b="0"/>
                  <wp:docPr id="1425048325" name="Picture 7" descr="A graph showing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48325" name="Picture 7" descr="A graph showing different colored bars&#10;&#10;AI-generated content may be incorrect."/>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4006546" cy="2337285"/>
                          </a:xfrm>
                          <a:prstGeom prst="rect">
                            <a:avLst/>
                          </a:prstGeom>
                        </pic:spPr>
                      </pic:pic>
                    </a:graphicData>
                  </a:graphic>
                </wp:inline>
              </w:drawing>
            </w:r>
            <w:r>
              <w:rPr>
                <w:rFonts w:asciiTheme="minorHAnsi" w:hAnsiTheme="minorHAnsi" w:cstheme="minorHAnsi"/>
                <w:b/>
                <w:noProof/>
                <w:sz w:val="20"/>
                <w:szCs w:val="20"/>
              </w:rPr>
              <w:drawing>
                <wp:inline distT="0" distB="0" distL="0" distR="0" wp14:anchorId="4E55D3FD" wp14:editId="0759A194">
                  <wp:extent cx="4000874" cy="2333795"/>
                  <wp:effectExtent l="0" t="0" r="0" b="0"/>
                  <wp:docPr id="625564555" name="Picture 8" descr="A graph showing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64555" name="Picture 8" descr="A graph showing different colored bars&#10;&#10;AI-generated content may be incorrect."/>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023563" cy="2347030"/>
                          </a:xfrm>
                          <a:prstGeom prst="rect">
                            <a:avLst/>
                          </a:prstGeom>
                        </pic:spPr>
                      </pic:pic>
                    </a:graphicData>
                  </a:graphic>
                </wp:inline>
              </w:drawing>
            </w:r>
          </w:p>
        </w:tc>
      </w:tr>
      <w:tr w:rsidR="005D22DF" w:rsidRPr="002C791A" w14:paraId="79C34CD0" w14:textId="77777777" w:rsidTr="007529ED">
        <w:tc>
          <w:tcPr>
            <w:tcW w:w="2393" w:type="dxa"/>
          </w:tcPr>
          <w:p w14:paraId="209BBA38" w14:textId="06D0499F" w:rsidR="00981FD0" w:rsidRDefault="009C709E" w:rsidP="00981FD0">
            <w:pPr>
              <w:pStyle w:val="p1"/>
              <w:rPr>
                <w:rFonts w:ascii="Calibri" w:eastAsia="Comic Sans MS" w:hAnsi="Calibri" w:cs="Calibri"/>
                <w:sz w:val="20"/>
                <w:szCs w:val="20"/>
              </w:rPr>
            </w:pPr>
            <w:r>
              <w:rPr>
                <w:rFonts w:ascii="Calibri" w:eastAsia="Comic Sans MS" w:hAnsi="Calibri" w:cs="Calibri"/>
                <w:sz w:val="20"/>
                <w:szCs w:val="20"/>
              </w:rPr>
              <w:t>Purchase</w:t>
            </w:r>
            <w:r w:rsidR="00981FD0" w:rsidRPr="00981FD0">
              <w:rPr>
                <w:rFonts w:ascii="Calibri" w:eastAsia="Comic Sans MS" w:hAnsi="Calibri" w:cs="Calibri"/>
                <w:sz w:val="20"/>
                <w:szCs w:val="20"/>
              </w:rPr>
              <w:t xml:space="preserve"> a range of inclusion and diversity resources, including high-quality texts focused on additional support needs such as dyslexia, autism, </w:t>
            </w:r>
            <w:r w:rsidR="00981FD0" w:rsidRPr="00981FD0">
              <w:rPr>
                <w:rFonts w:ascii="Calibri" w:eastAsia="Comic Sans MS" w:hAnsi="Calibri" w:cs="Calibri"/>
                <w:sz w:val="20"/>
                <w:szCs w:val="20"/>
              </w:rPr>
              <w:lastRenderedPageBreak/>
              <w:t>ADHD, dyscalculia, and dyspraxia. These resources were used to support whole-school learning during Inclusion Week, alongside targeted classroom activities. A dedicated diversity and inclusion section was also established within the school library to ensure ongoing access for pupils and staff.</w:t>
            </w:r>
          </w:p>
          <w:p w14:paraId="7C5454FD" w14:textId="77777777" w:rsidR="009C709E" w:rsidRDefault="009C709E" w:rsidP="00981FD0">
            <w:pPr>
              <w:pStyle w:val="p1"/>
              <w:rPr>
                <w:rFonts w:ascii="Calibri" w:eastAsia="Comic Sans MS" w:hAnsi="Calibri" w:cs="Calibri"/>
                <w:sz w:val="20"/>
                <w:szCs w:val="20"/>
              </w:rPr>
            </w:pPr>
          </w:p>
          <w:p w14:paraId="17B9DDF5" w14:textId="77777777" w:rsidR="009C709E" w:rsidRDefault="009C709E" w:rsidP="00981FD0">
            <w:pPr>
              <w:pStyle w:val="p1"/>
              <w:rPr>
                <w:rFonts w:ascii="Calibri" w:eastAsia="Comic Sans MS" w:hAnsi="Calibri" w:cs="Calibri"/>
                <w:sz w:val="20"/>
                <w:szCs w:val="20"/>
              </w:rPr>
            </w:pPr>
          </w:p>
          <w:p w14:paraId="0F4217B6" w14:textId="77777777" w:rsidR="009C709E" w:rsidRDefault="009C709E" w:rsidP="00981FD0">
            <w:pPr>
              <w:pStyle w:val="p1"/>
              <w:rPr>
                <w:rFonts w:ascii="Calibri" w:eastAsia="Comic Sans MS" w:hAnsi="Calibri" w:cs="Calibri"/>
                <w:sz w:val="20"/>
                <w:szCs w:val="20"/>
              </w:rPr>
            </w:pPr>
          </w:p>
          <w:p w14:paraId="566FBD89" w14:textId="77777777" w:rsidR="009C709E" w:rsidRDefault="009C709E" w:rsidP="00981FD0">
            <w:pPr>
              <w:pStyle w:val="p1"/>
              <w:rPr>
                <w:rFonts w:ascii="Calibri" w:eastAsia="Comic Sans MS" w:hAnsi="Calibri" w:cs="Calibri"/>
                <w:sz w:val="20"/>
                <w:szCs w:val="20"/>
              </w:rPr>
            </w:pPr>
          </w:p>
          <w:p w14:paraId="4CF6F16D" w14:textId="77777777" w:rsidR="009C709E" w:rsidRDefault="009C709E" w:rsidP="00981FD0">
            <w:pPr>
              <w:pStyle w:val="p1"/>
              <w:rPr>
                <w:rFonts w:ascii="Calibri" w:eastAsia="Comic Sans MS" w:hAnsi="Calibri" w:cs="Calibri"/>
                <w:sz w:val="20"/>
                <w:szCs w:val="20"/>
              </w:rPr>
            </w:pPr>
          </w:p>
          <w:p w14:paraId="566AE765" w14:textId="77777777" w:rsidR="009C709E" w:rsidRDefault="009C709E" w:rsidP="00981FD0">
            <w:pPr>
              <w:pStyle w:val="p1"/>
              <w:rPr>
                <w:rFonts w:ascii="Calibri" w:eastAsia="Comic Sans MS" w:hAnsi="Calibri" w:cs="Calibri"/>
                <w:sz w:val="20"/>
                <w:szCs w:val="20"/>
              </w:rPr>
            </w:pPr>
          </w:p>
          <w:p w14:paraId="53310527" w14:textId="77777777" w:rsidR="00E371C0" w:rsidRDefault="00E371C0" w:rsidP="009C709E">
            <w:pPr>
              <w:rPr>
                <w:rFonts w:cstheme="minorHAnsi"/>
                <w:b/>
                <w:bCs/>
                <w:iCs/>
                <w:sz w:val="20"/>
                <w:szCs w:val="20"/>
              </w:rPr>
            </w:pPr>
          </w:p>
          <w:p w14:paraId="777F9238" w14:textId="77777777" w:rsidR="009C709E" w:rsidRDefault="009C709E" w:rsidP="009C709E">
            <w:pPr>
              <w:rPr>
                <w:rFonts w:cstheme="minorHAnsi"/>
                <w:b/>
                <w:bCs/>
                <w:iCs/>
                <w:sz w:val="20"/>
                <w:szCs w:val="20"/>
              </w:rPr>
            </w:pPr>
          </w:p>
          <w:p w14:paraId="0D5F91DF" w14:textId="77777777" w:rsidR="009C709E" w:rsidRDefault="009C709E" w:rsidP="009C709E">
            <w:pPr>
              <w:rPr>
                <w:rFonts w:cstheme="minorHAnsi"/>
                <w:b/>
                <w:bCs/>
                <w:iCs/>
                <w:sz w:val="20"/>
                <w:szCs w:val="20"/>
              </w:rPr>
            </w:pPr>
          </w:p>
          <w:p w14:paraId="0F8A162C" w14:textId="77777777" w:rsidR="009C709E" w:rsidRDefault="009C709E" w:rsidP="009C709E">
            <w:pPr>
              <w:rPr>
                <w:rFonts w:cstheme="minorHAnsi"/>
                <w:b/>
                <w:bCs/>
                <w:iCs/>
                <w:sz w:val="20"/>
                <w:szCs w:val="20"/>
              </w:rPr>
            </w:pPr>
          </w:p>
          <w:p w14:paraId="60086D39" w14:textId="77777777" w:rsidR="009C709E" w:rsidRDefault="009C709E" w:rsidP="009C709E">
            <w:pPr>
              <w:rPr>
                <w:rFonts w:cstheme="minorHAnsi"/>
                <w:b/>
                <w:bCs/>
                <w:iCs/>
                <w:sz w:val="20"/>
                <w:szCs w:val="20"/>
              </w:rPr>
            </w:pPr>
          </w:p>
          <w:p w14:paraId="1564C107" w14:textId="77777777" w:rsidR="009C709E" w:rsidRDefault="009C709E" w:rsidP="009C709E">
            <w:pPr>
              <w:rPr>
                <w:rFonts w:cstheme="minorHAnsi"/>
                <w:b/>
                <w:bCs/>
                <w:iCs/>
                <w:sz w:val="20"/>
                <w:szCs w:val="20"/>
              </w:rPr>
            </w:pPr>
          </w:p>
          <w:p w14:paraId="294CC1A9" w14:textId="77777777" w:rsidR="009C709E" w:rsidRDefault="009C709E" w:rsidP="009C709E">
            <w:pPr>
              <w:rPr>
                <w:rFonts w:cstheme="minorHAnsi"/>
                <w:b/>
                <w:bCs/>
                <w:iCs/>
                <w:sz w:val="20"/>
                <w:szCs w:val="20"/>
              </w:rPr>
            </w:pPr>
          </w:p>
          <w:p w14:paraId="35B99BA1" w14:textId="77777777" w:rsidR="009C709E" w:rsidRDefault="009C709E" w:rsidP="009C709E">
            <w:pPr>
              <w:rPr>
                <w:rFonts w:cstheme="minorHAnsi"/>
                <w:b/>
                <w:bCs/>
                <w:iCs/>
                <w:sz w:val="20"/>
                <w:szCs w:val="20"/>
              </w:rPr>
            </w:pPr>
          </w:p>
          <w:p w14:paraId="4FD97822" w14:textId="77777777" w:rsidR="009C709E" w:rsidRPr="009C709E" w:rsidRDefault="009C709E" w:rsidP="009C709E">
            <w:pPr>
              <w:rPr>
                <w:rFonts w:cstheme="minorHAnsi"/>
                <w:iCs/>
                <w:sz w:val="20"/>
                <w:szCs w:val="20"/>
              </w:rPr>
            </w:pPr>
          </w:p>
          <w:p w14:paraId="5F56ED45" w14:textId="72E39D31" w:rsidR="009C709E" w:rsidRDefault="009C709E" w:rsidP="009C709E">
            <w:pPr>
              <w:rPr>
                <w:rFonts w:cstheme="minorHAnsi"/>
                <w:iCs/>
                <w:sz w:val="20"/>
                <w:szCs w:val="20"/>
              </w:rPr>
            </w:pPr>
            <w:r>
              <w:rPr>
                <w:rFonts w:cstheme="minorHAnsi"/>
                <w:iCs/>
                <w:sz w:val="20"/>
                <w:szCs w:val="20"/>
              </w:rPr>
              <w:lastRenderedPageBreak/>
              <w:t>E</w:t>
            </w:r>
            <w:r w:rsidRPr="009C709E">
              <w:rPr>
                <w:rFonts w:cstheme="minorHAnsi"/>
                <w:iCs/>
                <w:sz w:val="20"/>
                <w:szCs w:val="20"/>
              </w:rPr>
              <w:t>nhance learning and teaching through the purchase of additional high-quality resources across all curricular areas, ensuring equitable access for all learners. These included:</w:t>
            </w:r>
          </w:p>
          <w:p w14:paraId="55B09CAF" w14:textId="77777777" w:rsidR="009C709E" w:rsidRPr="009C709E" w:rsidRDefault="009C709E" w:rsidP="009C709E">
            <w:pPr>
              <w:rPr>
                <w:rFonts w:cstheme="minorHAnsi"/>
                <w:iCs/>
                <w:sz w:val="20"/>
                <w:szCs w:val="20"/>
              </w:rPr>
            </w:pPr>
          </w:p>
          <w:p w14:paraId="24D9609C" w14:textId="7377C0FC" w:rsidR="009C709E" w:rsidRDefault="009C709E" w:rsidP="009C709E">
            <w:pPr>
              <w:rPr>
                <w:rFonts w:cstheme="minorHAnsi"/>
                <w:iCs/>
                <w:sz w:val="20"/>
                <w:szCs w:val="20"/>
              </w:rPr>
            </w:pPr>
            <w:r w:rsidRPr="009C709E">
              <w:rPr>
                <w:rFonts w:cstheme="minorHAnsi"/>
                <w:iCs/>
                <w:sz w:val="20"/>
                <w:szCs w:val="20"/>
              </w:rPr>
              <w:t>Literacy: Dictionaries and Bug Club reading materials to support reading development and comprehension</w:t>
            </w:r>
            <w:r>
              <w:rPr>
                <w:rFonts w:cstheme="minorHAnsi"/>
                <w:iCs/>
                <w:sz w:val="20"/>
                <w:szCs w:val="20"/>
              </w:rPr>
              <w:t>.</w:t>
            </w:r>
          </w:p>
          <w:p w14:paraId="5507C8E1" w14:textId="77777777" w:rsidR="009C709E" w:rsidRPr="009C709E" w:rsidRDefault="009C709E" w:rsidP="009C709E">
            <w:pPr>
              <w:rPr>
                <w:rFonts w:cstheme="minorHAnsi"/>
                <w:iCs/>
                <w:sz w:val="20"/>
                <w:szCs w:val="20"/>
              </w:rPr>
            </w:pPr>
          </w:p>
          <w:p w14:paraId="425C13C4" w14:textId="26B23CCD" w:rsidR="009C709E" w:rsidRDefault="009C709E" w:rsidP="009C709E">
            <w:pPr>
              <w:rPr>
                <w:rFonts w:cstheme="minorHAnsi"/>
                <w:iCs/>
                <w:sz w:val="20"/>
                <w:szCs w:val="20"/>
              </w:rPr>
            </w:pPr>
            <w:r w:rsidRPr="009C709E">
              <w:rPr>
                <w:rFonts w:cstheme="minorHAnsi"/>
                <w:iCs/>
                <w:sz w:val="20"/>
                <w:szCs w:val="20"/>
              </w:rPr>
              <w:t>Numeracy: Updated TJ Maths textbooks to provide structured and progressive learning</w:t>
            </w:r>
            <w:r>
              <w:rPr>
                <w:rFonts w:cstheme="minorHAnsi"/>
                <w:iCs/>
                <w:sz w:val="20"/>
                <w:szCs w:val="20"/>
              </w:rPr>
              <w:t>.</w:t>
            </w:r>
          </w:p>
          <w:p w14:paraId="2B85CF61" w14:textId="77777777" w:rsidR="009C709E" w:rsidRPr="009C709E" w:rsidRDefault="009C709E" w:rsidP="009C709E">
            <w:pPr>
              <w:rPr>
                <w:rFonts w:cstheme="minorHAnsi"/>
                <w:iCs/>
                <w:sz w:val="20"/>
                <w:szCs w:val="20"/>
              </w:rPr>
            </w:pPr>
          </w:p>
          <w:p w14:paraId="616F30E6" w14:textId="47717436" w:rsidR="009C709E" w:rsidRDefault="009C709E" w:rsidP="009C709E">
            <w:pPr>
              <w:rPr>
                <w:rFonts w:cstheme="minorHAnsi"/>
                <w:iCs/>
                <w:sz w:val="20"/>
                <w:szCs w:val="20"/>
              </w:rPr>
            </w:pPr>
            <w:r w:rsidRPr="009C709E">
              <w:rPr>
                <w:rFonts w:cstheme="minorHAnsi"/>
                <w:iCs/>
                <w:sz w:val="20"/>
                <w:szCs w:val="20"/>
              </w:rPr>
              <w:t>IDL: Topic-based books to enrich interdisciplinary learning</w:t>
            </w:r>
            <w:r>
              <w:rPr>
                <w:rFonts w:cstheme="minorHAnsi"/>
                <w:iCs/>
                <w:sz w:val="20"/>
                <w:szCs w:val="20"/>
              </w:rPr>
              <w:t>.</w:t>
            </w:r>
          </w:p>
          <w:p w14:paraId="72692FFF" w14:textId="77777777" w:rsidR="009C709E" w:rsidRPr="009C709E" w:rsidRDefault="009C709E" w:rsidP="009C709E">
            <w:pPr>
              <w:rPr>
                <w:rFonts w:cstheme="minorHAnsi"/>
                <w:iCs/>
                <w:sz w:val="20"/>
                <w:szCs w:val="20"/>
              </w:rPr>
            </w:pPr>
          </w:p>
          <w:p w14:paraId="1FF59E3E" w14:textId="079BAA63" w:rsidR="009C709E" w:rsidRDefault="009C709E" w:rsidP="009C709E">
            <w:pPr>
              <w:rPr>
                <w:rFonts w:cstheme="minorHAnsi"/>
                <w:iCs/>
                <w:sz w:val="20"/>
                <w:szCs w:val="20"/>
              </w:rPr>
            </w:pPr>
            <w:r w:rsidRPr="009C709E">
              <w:rPr>
                <w:rFonts w:cstheme="minorHAnsi"/>
                <w:iCs/>
                <w:sz w:val="20"/>
                <w:szCs w:val="20"/>
              </w:rPr>
              <w:t>HWB: Inclusion-focused texts to support wellbeing and understanding of diversity</w:t>
            </w:r>
            <w:r>
              <w:rPr>
                <w:rFonts w:cstheme="minorHAnsi"/>
                <w:iCs/>
                <w:sz w:val="20"/>
                <w:szCs w:val="20"/>
              </w:rPr>
              <w:t>.</w:t>
            </w:r>
          </w:p>
          <w:p w14:paraId="48094A62" w14:textId="77777777" w:rsidR="009C709E" w:rsidRPr="009C709E" w:rsidRDefault="009C709E" w:rsidP="009C709E">
            <w:pPr>
              <w:rPr>
                <w:rFonts w:cstheme="minorHAnsi"/>
                <w:iCs/>
                <w:sz w:val="20"/>
                <w:szCs w:val="20"/>
              </w:rPr>
            </w:pPr>
          </w:p>
          <w:p w14:paraId="6BD4E5E8" w14:textId="277775A2" w:rsidR="009C709E" w:rsidRPr="009C709E" w:rsidRDefault="009C709E" w:rsidP="009C709E">
            <w:pPr>
              <w:rPr>
                <w:rFonts w:cstheme="minorHAnsi"/>
                <w:iCs/>
                <w:sz w:val="20"/>
                <w:szCs w:val="20"/>
              </w:rPr>
            </w:pPr>
            <w:r w:rsidRPr="009C709E">
              <w:rPr>
                <w:rFonts w:cstheme="minorHAnsi"/>
                <w:iCs/>
                <w:sz w:val="20"/>
                <w:szCs w:val="20"/>
              </w:rPr>
              <w:t>PE: A wider range of equipment to increase participation and variety in physical activity</w:t>
            </w:r>
            <w:r>
              <w:rPr>
                <w:rFonts w:cstheme="minorHAnsi"/>
                <w:iCs/>
                <w:sz w:val="20"/>
                <w:szCs w:val="20"/>
              </w:rPr>
              <w:t>.</w:t>
            </w:r>
          </w:p>
          <w:p w14:paraId="160E8C8C" w14:textId="77777777" w:rsidR="009C709E" w:rsidRDefault="009C709E" w:rsidP="009C709E">
            <w:pPr>
              <w:rPr>
                <w:rFonts w:cstheme="minorHAnsi"/>
                <w:iCs/>
                <w:sz w:val="20"/>
                <w:szCs w:val="20"/>
              </w:rPr>
            </w:pPr>
          </w:p>
          <w:p w14:paraId="6184F170" w14:textId="7CE91D1B" w:rsidR="009C709E" w:rsidRPr="009C709E" w:rsidRDefault="009C709E" w:rsidP="009C709E">
            <w:pPr>
              <w:rPr>
                <w:rFonts w:cstheme="minorHAnsi"/>
                <w:iCs/>
                <w:sz w:val="20"/>
                <w:szCs w:val="20"/>
              </w:rPr>
            </w:pPr>
            <w:r w:rsidRPr="009C709E">
              <w:rPr>
                <w:rFonts w:cstheme="minorHAnsi"/>
                <w:iCs/>
                <w:sz w:val="20"/>
                <w:szCs w:val="20"/>
              </w:rPr>
              <w:t xml:space="preserve">Digital Learning (IT): ClickView subscription and </w:t>
            </w:r>
            <w:r w:rsidRPr="009C709E">
              <w:rPr>
                <w:rFonts w:cstheme="minorHAnsi"/>
                <w:iCs/>
                <w:sz w:val="20"/>
                <w:szCs w:val="20"/>
              </w:rPr>
              <w:lastRenderedPageBreak/>
              <w:t>stylus pens to enhance accessibility and engagement through digital platforms</w:t>
            </w:r>
          </w:p>
          <w:p w14:paraId="442F45B5" w14:textId="77777777" w:rsidR="009C709E" w:rsidRPr="009C709E" w:rsidRDefault="009C709E" w:rsidP="009C709E">
            <w:pPr>
              <w:rPr>
                <w:rFonts w:cstheme="minorHAnsi"/>
                <w:iCs/>
                <w:sz w:val="20"/>
                <w:szCs w:val="20"/>
              </w:rPr>
            </w:pPr>
            <w:r w:rsidRPr="009C709E">
              <w:rPr>
                <w:rFonts w:cstheme="minorHAnsi"/>
                <w:iCs/>
                <w:sz w:val="20"/>
                <w:szCs w:val="20"/>
              </w:rPr>
              <w:t>These resources were targeted to remove barriers to participation and learning, particularly for pupils impacted by poverty who may not otherwise have access to such materials.</w:t>
            </w:r>
          </w:p>
          <w:p w14:paraId="7AAEB3B7" w14:textId="19EE72C1" w:rsidR="009C709E" w:rsidRPr="00981FD0" w:rsidRDefault="009C709E" w:rsidP="009C709E">
            <w:pPr>
              <w:rPr>
                <w:rFonts w:cstheme="minorHAnsi"/>
                <w:b/>
                <w:bCs/>
                <w:iCs/>
                <w:sz w:val="20"/>
                <w:szCs w:val="20"/>
              </w:rPr>
            </w:pPr>
          </w:p>
        </w:tc>
        <w:tc>
          <w:tcPr>
            <w:tcW w:w="3690" w:type="dxa"/>
          </w:tcPr>
          <w:p w14:paraId="11FE70D6" w14:textId="77777777" w:rsidR="00981FD0" w:rsidRPr="00981FD0" w:rsidRDefault="00981FD0" w:rsidP="00981FD0">
            <w:pPr>
              <w:rPr>
                <w:rFonts w:cstheme="minorHAnsi"/>
                <w:iCs/>
                <w:sz w:val="20"/>
                <w:szCs w:val="20"/>
              </w:rPr>
            </w:pPr>
            <w:r w:rsidRPr="00981FD0">
              <w:rPr>
                <w:rFonts w:cstheme="minorHAnsi"/>
                <w:iCs/>
                <w:sz w:val="20"/>
                <w:szCs w:val="20"/>
              </w:rPr>
              <w:lastRenderedPageBreak/>
              <w:t>The targeted use of PEF funding has contributed to improved inclusion, engagement, and equity of experience for learners, particularly those impacted by poverty:</w:t>
            </w:r>
          </w:p>
          <w:p w14:paraId="693B8733" w14:textId="77777777" w:rsidR="00981FD0" w:rsidRDefault="00981FD0" w:rsidP="00981FD0">
            <w:pPr>
              <w:numPr>
                <w:ilvl w:val="0"/>
                <w:numId w:val="33"/>
              </w:numPr>
              <w:rPr>
                <w:rFonts w:cstheme="minorHAnsi"/>
                <w:iCs/>
                <w:sz w:val="20"/>
                <w:szCs w:val="20"/>
              </w:rPr>
            </w:pPr>
            <w:r w:rsidRPr="00981FD0">
              <w:rPr>
                <w:rFonts w:cstheme="minorHAnsi"/>
                <w:iCs/>
                <w:sz w:val="20"/>
                <w:szCs w:val="20"/>
              </w:rPr>
              <w:lastRenderedPageBreak/>
              <w:t>Pupils demonstrated a greater understanding and awareness of diversity, helping to reduce stigma and promote a more inclusive learning environment</w:t>
            </w:r>
          </w:p>
          <w:p w14:paraId="660DF793" w14:textId="77777777" w:rsidR="009C709E" w:rsidRPr="00981FD0" w:rsidRDefault="009C709E" w:rsidP="009C709E">
            <w:pPr>
              <w:ind w:left="720"/>
              <w:rPr>
                <w:rFonts w:cstheme="minorHAnsi"/>
                <w:iCs/>
                <w:sz w:val="20"/>
                <w:szCs w:val="20"/>
              </w:rPr>
            </w:pPr>
          </w:p>
          <w:p w14:paraId="2BBE97FB" w14:textId="77777777" w:rsidR="00981FD0" w:rsidRDefault="00981FD0" w:rsidP="00981FD0">
            <w:pPr>
              <w:numPr>
                <w:ilvl w:val="0"/>
                <w:numId w:val="33"/>
              </w:numPr>
              <w:rPr>
                <w:rFonts w:cstheme="minorHAnsi"/>
                <w:iCs/>
                <w:sz w:val="20"/>
                <w:szCs w:val="20"/>
              </w:rPr>
            </w:pPr>
            <w:r w:rsidRPr="00981FD0">
              <w:rPr>
                <w:rFonts w:cstheme="minorHAnsi"/>
                <w:iCs/>
                <w:sz w:val="20"/>
                <w:szCs w:val="20"/>
              </w:rPr>
              <w:t>Increased confidence and participation among learners with additional support needs, supported by representation within learning materials</w:t>
            </w:r>
          </w:p>
          <w:p w14:paraId="73CF3AC6" w14:textId="77777777" w:rsidR="009C709E" w:rsidRDefault="009C709E" w:rsidP="009C709E">
            <w:pPr>
              <w:pStyle w:val="ListParagraph"/>
              <w:rPr>
                <w:rFonts w:cstheme="minorHAnsi"/>
                <w:iCs/>
                <w:sz w:val="20"/>
                <w:szCs w:val="20"/>
              </w:rPr>
            </w:pPr>
          </w:p>
          <w:p w14:paraId="6319E767" w14:textId="77777777" w:rsidR="009C709E" w:rsidRPr="00981FD0" w:rsidRDefault="009C709E" w:rsidP="009C709E">
            <w:pPr>
              <w:ind w:left="720"/>
              <w:rPr>
                <w:rFonts w:cstheme="minorHAnsi"/>
                <w:iCs/>
                <w:sz w:val="20"/>
                <w:szCs w:val="20"/>
              </w:rPr>
            </w:pPr>
          </w:p>
          <w:p w14:paraId="49D9339A" w14:textId="77777777" w:rsidR="00981FD0" w:rsidRDefault="00981FD0" w:rsidP="00981FD0">
            <w:pPr>
              <w:numPr>
                <w:ilvl w:val="0"/>
                <w:numId w:val="33"/>
              </w:numPr>
              <w:rPr>
                <w:rFonts w:cstheme="minorHAnsi"/>
                <w:iCs/>
                <w:sz w:val="20"/>
                <w:szCs w:val="20"/>
              </w:rPr>
            </w:pPr>
            <w:r w:rsidRPr="00981FD0">
              <w:rPr>
                <w:rFonts w:cstheme="minorHAnsi"/>
                <w:iCs/>
                <w:sz w:val="20"/>
                <w:szCs w:val="20"/>
              </w:rPr>
              <w:t>Improved peer relationships and respect for differences, contributing to a more positive ethos across the school</w:t>
            </w:r>
          </w:p>
          <w:p w14:paraId="7E454B41" w14:textId="77777777" w:rsidR="009C709E" w:rsidRPr="00981FD0" w:rsidRDefault="009C709E" w:rsidP="009C709E">
            <w:pPr>
              <w:ind w:left="720"/>
              <w:rPr>
                <w:rFonts w:cstheme="minorHAnsi"/>
                <w:iCs/>
                <w:sz w:val="20"/>
                <w:szCs w:val="20"/>
              </w:rPr>
            </w:pPr>
          </w:p>
          <w:p w14:paraId="2C9D765C" w14:textId="77777777" w:rsidR="00981FD0" w:rsidRPr="00981FD0" w:rsidRDefault="00981FD0" w:rsidP="00981FD0">
            <w:pPr>
              <w:numPr>
                <w:ilvl w:val="0"/>
                <w:numId w:val="33"/>
              </w:numPr>
              <w:rPr>
                <w:rFonts w:cstheme="minorHAnsi"/>
                <w:iCs/>
                <w:sz w:val="20"/>
                <w:szCs w:val="20"/>
              </w:rPr>
            </w:pPr>
            <w:r w:rsidRPr="00981FD0">
              <w:rPr>
                <w:rFonts w:cstheme="minorHAnsi"/>
                <w:iCs/>
                <w:sz w:val="20"/>
                <w:szCs w:val="20"/>
              </w:rPr>
              <w:t>Enhanced engagement in literacy, as pupils were able to access relatable and inclusive texts</w:t>
            </w:r>
          </w:p>
          <w:p w14:paraId="6808271C" w14:textId="77777777" w:rsidR="00981FD0" w:rsidRPr="00981FD0" w:rsidRDefault="00981FD0" w:rsidP="007529ED">
            <w:pPr>
              <w:rPr>
                <w:rFonts w:cstheme="minorHAnsi"/>
                <w:b/>
                <w:bCs/>
                <w:iCs/>
                <w:sz w:val="20"/>
                <w:szCs w:val="20"/>
              </w:rPr>
            </w:pPr>
          </w:p>
          <w:p w14:paraId="4A14BC41" w14:textId="77777777" w:rsidR="00981FD0" w:rsidRPr="00981FD0" w:rsidRDefault="00981FD0" w:rsidP="007529ED">
            <w:pPr>
              <w:rPr>
                <w:rFonts w:cstheme="minorHAnsi"/>
                <w:b/>
                <w:bCs/>
                <w:iCs/>
                <w:sz w:val="20"/>
                <w:szCs w:val="20"/>
              </w:rPr>
            </w:pPr>
          </w:p>
          <w:p w14:paraId="09523082" w14:textId="77777777" w:rsidR="00981FD0" w:rsidRPr="00981FD0" w:rsidRDefault="00981FD0" w:rsidP="007529ED">
            <w:pPr>
              <w:rPr>
                <w:rFonts w:cstheme="minorHAnsi"/>
                <w:b/>
                <w:bCs/>
                <w:iCs/>
                <w:sz w:val="20"/>
                <w:szCs w:val="20"/>
              </w:rPr>
            </w:pPr>
          </w:p>
          <w:p w14:paraId="0A0083F3" w14:textId="77777777" w:rsidR="00981FD0" w:rsidRPr="00981FD0" w:rsidRDefault="00981FD0" w:rsidP="007529ED">
            <w:pPr>
              <w:rPr>
                <w:rFonts w:cstheme="minorHAnsi"/>
                <w:b/>
                <w:bCs/>
                <w:iCs/>
                <w:sz w:val="20"/>
                <w:szCs w:val="20"/>
              </w:rPr>
            </w:pPr>
          </w:p>
          <w:p w14:paraId="3C8A3783" w14:textId="77777777" w:rsidR="00981FD0" w:rsidRPr="00981FD0" w:rsidRDefault="00981FD0" w:rsidP="007529ED">
            <w:pPr>
              <w:rPr>
                <w:rFonts w:cstheme="minorHAnsi"/>
                <w:b/>
                <w:bCs/>
                <w:iCs/>
                <w:sz w:val="20"/>
                <w:szCs w:val="20"/>
              </w:rPr>
            </w:pPr>
          </w:p>
          <w:p w14:paraId="647FE94E" w14:textId="77777777" w:rsidR="00981FD0" w:rsidRPr="00981FD0" w:rsidRDefault="00981FD0" w:rsidP="007529ED">
            <w:pPr>
              <w:rPr>
                <w:rFonts w:cstheme="minorHAnsi"/>
                <w:b/>
                <w:bCs/>
                <w:iCs/>
                <w:sz w:val="20"/>
                <w:szCs w:val="20"/>
              </w:rPr>
            </w:pPr>
          </w:p>
          <w:p w14:paraId="463D1F66" w14:textId="77777777" w:rsidR="00981FD0" w:rsidRPr="00981FD0" w:rsidRDefault="00981FD0" w:rsidP="007529ED">
            <w:pPr>
              <w:rPr>
                <w:rFonts w:cstheme="minorHAnsi"/>
                <w:b/>
                <w:bCs/>
                <w:iCs/>
                <w:sz w:val="20"/>
                <w:szCs w:val="20"/>
              </w:rPr>
            </w:pPr>
          </w:p>
          <w:p w14:paraId="08371529" w14:textId="77777777" w:rsidR="00981FD0" w:rsidRPr="00981FD0" w:rsidRDefault="00981FD0" w:rsidP="007529ED">
            <w:pPr>
              <w:rPr>
                <w:rFonts w:cstheme="minorHAnsi"/>
                <w:b/>
                <w:bCs/>
                <w:iCs/>
                <w:sz w:val="20"/>
                <w:szCs w:val="20"/>
              </w:rPr>
            </w:pPr>
          </w:p>
          <w:p w14:paraId="061FFF0D" w14:textId="77777777" w:rsidR="00981FD0" w:rsidRPr="00981FD0" w:rsidRDefault="00981FD0" w:rsidP="007529ED">
            <w:pPr>
              <w:rPr>
                <w:rFonts w:cstheme="minorHAnsi"/>
                <w:b/>
                <w:bCs/>
                <w:iCs/>
                <w:sz w:val="20"/>
                <w:szCs w:val="20"/>
              </w:rPr>
            </w:pPr>
          </w:p>
          <w:p w14:paraId="48D7D8F2" w14:textId="77777777" w:rsidR="00981FD0" w:rsidRDefault="00981FD0" w:rsidP="007529ED">
            <w:pPr>
              <w:rPr>
                <w:rFonts w:cstheme="minorHAnsi"/>
                <w:b/>
                <w:bCs/>
                <w:iCs/>
                <w:sz w:val="20"/>
                <w:szCs w:val="20"/>
              </w:rPr>
            </w:pPr>
          </w:p>
          <w:p w14:paraId="12B70186" w14:textId="77777777" w:rsidR="009C709E" w:rsidRDefault="009C709E" w:rsidP="007529ED">
            <w:pPr>
              <w:rPr>
                <w:rFonts w:cstheme="minorHAnsi"/>
                <w:b/>
                <w:bCs/>
                <w:iCs/>
                <w:sz w:val="20"/>
                <w:szCs w:val="20"/>
              </w:rPr>
            </w:pPr>
          </w:p>
          <w:p w14:paraId="600FA197" w14:textId="77777777" w:rsidR="009C709E" w:rsidRDefault="009C709E" w:rsidP="007529ED">
            <w:pPr>
              <w:rPr>
                <w:rFonts w:cstheme="minorHAnsi"/>
                <w:b/>
                <w:bCs/>
                <w:iCs/>
                <w:sz w:val="20"/>
                <w:szCs w:val="20"/>
              </w:rPr>
            </w:pPr>
          </w:p>
          <w:p w14:paraId="521244C6" w14:textId="77777777" w:rsidR="009C709E" w:rsidRDefault="009C709E" w:rsidP="007529ED">
            <w:pPr>
              <w:rPr>
                <w:rFonts w:cstheme="minorHAnsi"/>
                <w:b/>
                <w:bCs/>
                <w:iCs/>
                <w:sz w:val="20"/>
                <w:szCs w:val="20"/>
              </w:rPr>
            </w:pPr>
          </w:p>
          <w:p w14:paraId="586AF873" w14:textId="77777777" w:rsidR="007529ED" w:rsidRPr="00981FD0" w:rsidRDefault="007529ED" w:rsidP="007529ED">
            <w:pPr>
              <w:rPr>
                <w:rFonts w:cstheme="minorHAnsi"/>
                <w:b/>
                <w:bCs/>
                <w:iCs/>
                <w:sz w:val="20"/>
                <w:szCs w:val="20"/>
              </w:rPr>
            </w:pPr>
          </w:p>
          <w:p w14:paraId="5A83E9B7" w14:textId="77777777" w:rsidR="007529ED" w:rsidRPr="00981FD0" w:rsidRDefault="007529ED" w:rsidP="007529ED">
            <w:pPr>
              <w:rPr>
                <w:rFonts w:cstheme="minorHAnsi"/>
                <w:b/>
                <w:bCs/>
                <w:iCs/>
                <w:sz w:val="20"/>
                <w:szCs w:val="20"/>
              </w:rPr>
            </w:pPr>
          </w:p>
          <w:p w14:paraId="6D9B284C" w14:textId="26D74E42" w:rsidR="009C709E" w:rsidRPr="009C709E" w:rsidRDefault="009C709E" w:rsidP="009C709E">
            <w:pPr>
              <w:rPr>
                <w:rFonts w:cstheme="minorHAnsi"/>
                <w:iCs/>
                <w:sz w:val="20"/>
                <w:szCs w:val="20"/>
              </w:rPr>
            </w:pPr>
            <w:r w:rsidRPr="009C709E">
              <w:rPr>
                <w:rFonts w:cstheme="minorHAnsi"/>
                <w:iCs/>
                <w:sz w:val="20"/>
                <w:szCs w:val="20"/>
              </w:rPr>
              <w:lastRenderedPageBreak/>
              <w:t xml:space="preserve">The targeted use of PEF funding to enhance curriculum resources has had </w:t>
            </w:r>
            <w:r w:rsidR="00B01220" w:rsidRPr="009C709E">
              <w:rPr>
                <w:rFonts w:cstheme="minorHAnsi"/>
                <w:iCs/>
                <w:sz w:val="20"/>
                <w:szCs w:val="20"/>
              </w:rPr>
              <w:t>a positive</w:t>
            </w:r>
            <w:r w:rsidRPr="009C709E">
              <w:rPr>
                <w:rFonts w:cstheme="minorHAnsi"/>
                <w:iCs/>
                <w:sz w:val="20"/>
                <w:szCs w:val="20"/>
              </w:rPr>
              <w:t xml:space="preserve"> impact on equity and attainment. By ensuring all learners have access to appropriate, engaging and high-quality materials, the school has:</w:t>
            </w:r>
          </w:p>
          <w:p w14:paraId="7465E344" w14:textId="77777777" w:rsidR="009C709E" w:rsidRPr="009C709E" w:rsidRDefault="009C709E" w:rsidP="009C709E">
            <w:pPr>
              <w:numPr>
                <w:ilvl w:val="0"/>
                <w:numId w:val="36"/>
              </w:numPr>
              <w:rPr>
                <w:rFonts w:cstheme="minorHAnsi"/>
                <w:iCs/>
                <w:sz w:val="20"/>
                <w:szCs w:val="20"/>
              </w:rPr>
            </w:pPr>
            <w:r w:rsidRPr="009C709E">
              <w:rPr>
                <w:rFonts w:cstheme="minorHAnsi"/>
                <w:iCs/>
                <w:sz w:val="20"/>
                <w:szCs w:val="20"/>
              </w:rPr>
              <w:t>Reduced barriers linked to poverty</w:t>
            </w:r>
          </w:p>
          <w:p w14:paraId="03CCAB0E" w14:textId="77777777" w:rsidR="009C709E" w:rsidRPr="009C709E" w:rsidRDefault="009C709E" w:rsidP="009C709E">
            <w:pPr>
              <w:numPr>
                <w:ilvl w:val="0"/>
                <w:numId w:val="36"/>
              </w:numPr>
              <w:rPr>
                <w:rFonts w:cstheme="minorHAnsi"/>
                <w:iCs/>
                <w:sz w:val="20"/>
                <w:szCs w:val="20"/>
              </w:rPr>
            </w:pPr>
            <w:r w:rsidRPr="009C709E">
              <w:rPr>
                <w:rFonts w:cstheme="minorHAnsi"/>
                <w:iCs/>
                <w:sz w:val="20"/>
                <w:szCs w:val="20"/>
              </w:rPr>
              <w:t>Increased engagement and participation</w:t>
            </w:r>
          </w:p>
          <w:p w14:paraId="5DCAFB98" w14:textId="77777777" w:rsidR="009C709E" w:rsidRPr="009C709E" w:rsidRDefault="009C709E" w:rsidP="009C709E">
            <w:pPr>
              <w:numPr>
                <w:ilvl w:val="0"/>
                <w:numId w:val="36"/>
              </w:numPr>
              <w:rPr>
                <w:rFonts w:cstheme="minorHAnsi"/>
                <w:iCs/>
                <w:sz w:val="20"/>
                <w:szCs w:val="20"/>
              </w:rPr>
            </w:pPr>
            <w:r w:rsidRPr="009C709E">
              <w:rPr>
                <w:rFonts w:cstheme="minorHAnsi"/>
                <w:iCs/>
                <w:sz w:val="20"/>
                <w:szCs w:val="20"/>
              </w:rPr>
              <w:t>Improved confidence and independence in learning</w:t>
            </w:r>
          </w:p>
          <w:p w14:paraId="4F22E94F" w14:textId="12AC585B" w:rsidR="009C709E" w:rsidRDefault="009C709E" w:rsidP="009C709E">
            <w:pPr>
              <w:numPr>
                <w:ilvl w:val="0"/>
                <w:numId w:val="36"/>
              </w:numPr>
              <w:rPr>
                <w:rFonts w:cstheme="minorHAnsi"/>
                <w:iCs/>
                <w:sz w:val="20"/>
                <w:szCs w:val="20"/>
              </w:rPr>
            </w:pPr>
            <w:r w:rsidRPr="009C709E">
              <w:rPr>
                <w:rFonts w:cstheme="minorHAnsi"/>
                <w:iCs/>
                <w:sz w:val="20"/>
                <w:szCs w:val="20"/>
              </w:rPr>
              <w:t>Contributed to measurable improvements in attainment</w:t>
            </w:r>
            <w:r>
              <w:rPr>
                <w:rFonts w:cstheme="minorHAnsi"/>
                <w:iCs/>
                <w:sz w:val="20"/>
                <w:szCs w:val="20"/>
              </w:rPr>
              <w:t>.</w:t>
            </w:r>
          </w:p>
          <w:p w14:paraId="73734027" w14:textId="4C80DE61" w:rsidR="00B01220" w:rsidRPr="00B01220" w:rsidRDefault="00B01220" w:rsidP="00B01220">
            <w:pPr>
              <w:rPr>
                <w:rFonts w:cstheme="minorHAnsi"/>
                <w:iCs/>
                <w:sz w:val="20"/>
                <w:szCs w:val="20"/>
              </w:rPr>
            </w:pPr>
            <w:r>
              <w:rPr>
                <w:rFonts w:cstheme="minorHAnsi"/>
                <w:iCs/>
                <w:sz w:val="20"/>
                <w:szCs w:val="20"/>
              </w:rPr>
              <w:t>We have</w:t>
            </w:r>
            <w:r w:rsidRPr="00B01220">
              <w:rPr>
                <w:rFonts w:cstheme="minorHAnsi"/>
                <w:iCs/>
                <w:sz w:val="20"/>
                <w:szCs w:val="20"/>
              </w:rPr>
              <w:t xml:space="preserve"> enhance</w:t>
            </w:r>
            <w:r>
              <w:rPr>
                <w:rFonts w:cstheme="minorHAnsi"/>
                <w:iCs/>
                <w:sz w:val="20"/>
                <w:szCs w:val="20"/>
              </w:rPr>
              <w:t xml:space="preserve">d the </w:t>
            </w:r>
            <w:r w:rsidRPr="00B01220">
              <w:rPr>
                <w:rFonts w:cstheme="minorHAnsi"/>
                <w:iCs/>
                <w:sz w:val="20"/>
                <w:szCs w:val="20"/>
              </w:rPr>
              <w:t xml:space="preserve">Health and Wellbeing (HWB) </w:t>
            </w:r>
            <w:r>
              <w:rPr>
                <w:rFonts w:cstheme="minorHAnsi"/>
                <w:iCs/>
                <w:sz w:val="20"/>
                <w:szCs w:val="20"/>
              </w:rPr>
              <w:t xml:space="preserve">curriculum </w:t>
            </w:r>
            <w:r w:rsidRPr="00B01220">
              <w:rPr>
                <w:rFonts w:cstheme="minorHAnsi"/>
                <w:iCs/>
                <w:sz w:val="20"/>
                <w:szCs w:val="20"/>
              </w:rPr>
              <w:t>through the purchase of new sports equipment, enabling a significant refresh of the PE programme. This has allowed staff to deliver a broader, more inclusive and engaging range of physical activities, including exposure to contemporary sports such as pickleball.</w:t>
            </w:r>
          </w:p>
          <w:p w14:paraId="1571BE50" w14:textId="77777777" w:rsidR="00B01220" w:rsidRDefault="00B01220" w:rsidP="00B01220">
            <w:pPr>
              <w:rPr>
                <w:rFonts w:cstheme="minorHAnsi"/>
                <w:iCs/>
                <w:sz w:val="20"/>
                <w:szCs w:val="20"/>
              </w:rPr>
            </w:pPr>
          </w:p>
          <w:p w14:paraId="6963DF16" w14:textId="56B2FAE5" w:rsidR="009C709E" w:rsidRPr="009C709E" w:rsidRDefault="009C709E" w:rsidP="009C709E">
            <w:pPr>
              <w:ind w:left="720"/>
              <w:rPr>
                <w:rFonts w:cstheme="minorHAnsi"/>
                <w:iCs/>
                <w:sz w:val="20"/>
                <w:szCs w:val="20"/>
              </w:rPr>
            </w:pPr>
          </w:p>
          <w:p w14:paraId="3F145632" w14:textId="77777777" w:rsidR="007529ED" w:rsidRPr="00981FD0" w:rsidRDefault="007529ED" w:rsidP="007529ED">
            <w:pPr>
              <w:rPr>
                <w:rFonts w:cstheme="minorHAnsi"/>
                <w:b/>
                <w:bCs/>
                <w:iCs/>
                <w:sz w:val="20"/>
                <w:szCs w:val="20"/>
              </w:rPr>
            </w:pPr>
          </w:p>
          <w:p w14:paraId="27C33AE5" w14:textId="77777777" w:rsidR="007529ED" w:rsidRPr="00981FD0" w:rsidRDefault="007529ED" w:rsidP="007529ED">
            <w:pPr>
              <w:rPr>
                <w:rFonts w:cstheme="minorHAnsi"/>
                <w:b/>
                <w:bCs/>
                <w:iCs/>
                <w:sz w:val="20"/>
                <w:szCs w:val="20"/>
              </w:rPr>
            </w:pPr>
          </w:p>
          <w:p w14:paraId="1965A7D5" w14:textId="77777777" w:rsidR="007529ED" w:rsidRPr="00981FD0" w:rsidRDefault="007529ED" w:rsidP="007529ED">
            <w:pPr>
              <w:rPr>
                <w:rFonts w:cstheme="minorHAnsi"/>
                <w:b/>
                <w:bCs/>
                <w:iCs/>
                <w:sz w:val="20"/>
                <w:szCs w:val="20"/>
              </w:rPr>
            </w:pPr>
          </w:p>
          <w:p w14:paraId="34841399" w14:textId="77777777" w:rsidR="007529ED" w:rsidRPr="00981FD0" w:rsidRDefault="007529ED" w:rsidP="007529ED">
            <w:pPr>
              <w:rPr>
                <w:rFonts w:cstheme="minorHAnsi"/>
                <w:b/>
                <w:bCs/>
                <w:iCs/>
                <w:sz w:val="20"/>
                <w:szCs w:val="20"/>
              </w:rPr>
            </w:pPr>
          </w:p>
          <w:p w14:paraId="2D2D2747" w14:textId="77777777" w:rsidR="007529ED" w:rsidRPr="00981FD0" w:rsidRDefault="007529ED" w:rsidP="007529ED">
            <w:pPr>
              <w:rPr>
                <w:rFonts w:cstheme="minorHAnsi"/>
                <w:b/>
                <w:bCs/>
                <w:iCs/>
                <w:sz w:val="20"/>
                <w:szCs w:val="20"/>
              </w:rPr>
            </w:pPr>
          </w:p>
          <w:p w14:paraId="51ABD7E0" w14:textId="77777777" w:rsidR="007529ED" w:rsidRPr="00981FD0" w:rsidRDefault="007529ED" w:rsidP="007529ED">
            <w:pPr>
              <w:rPr>
                <w:rFonts w:cstheme="minorHAnsi"/>
                <w:b/>
                <w:bCs/>
                <w:iCs/>
                <w:sz w:val="20"/>
                <w:szCs w:val="20"/>
              </w:rPr>
            </w:pPr>
          </w:p>
          <w:p w14:paraId="4546FFFB" w14:textId="4FE0743E" w:rsidR="007529ED" w:rsidRPr="00981FD0" w:rsidRDefault="007529ED" w:rsidP="007529ED">
            <w:pPr>
              <w:rPr>
                <w:rFonts w:cstheme="minorHAnsi"/>
                <w:b/>
                <w:bCs/>
                <w:iCs/>
                <w:sz w:val="20"/>
                <w:szCs w:val="20"/>
              </w:rPr>
            </w:pPr>
          </w:p>
          <w:p w14:paraId="099B2F07" w14:textId="06110C89" w:rsidR="007529ED" w:rsidRPr="00981FD0" w:rsidRDefault="007529ED" w:rsidP="007529ED">
            <w:pPr>
              <w:rPr>
                <w:rFonts w:cstheme="minorHAnsi"/>
                <w:b/>
                <w:bCs/>
                <w:iCs/>
                <w:sz w:val="20"/>
                <w:szCs w:val="20"/>
              </w:rPr>
            </w:pPr>
          </w:p>
          <w:p w14:paraId="28BAE59C" w14:textId="18B7819A" w:rsidR="007529ED" w:rsidRPr="00981FD0" w:rsidRDefault="007529ED" w:rsidP="007529ED">
            <w:pPr>
              <w:rPr>
                <w:rFonts w:cstheme="minorHAnsi"/>
                <w:b/>
                <w:bCs/>
                <w:iCs/>
                <w:sz w:val="20"/>
                <w:szCs w:val="20"/>
              </w:rPr>
            </w:pPr>
          </w:p>
          <w:p w14:paraId="24B5004E" w14:textId="77777777" w:rsidR="007529ED" w:rsidRPr="00981FD0" w:rsidRDefault="007529ED" w:rsidP="007529ED">
            <w:pPr>
              <w:rPr>
                <w:rFonts w:cstheme="minorHAnsi"/>
                <w:b/>
                <w:bCs/>
                <w:iCs/>
                <w:sz w:val="20"/>
                <w:szCs w:val="20"/>
              </w:rPr>
            </w:pPr>
          </w:p>
          <w:p w14:paraId="28281969" w14:textId="3B74B42A" w:rsidR="00E371C0" w:rsidRPr="00981FD0" w:rsidRDefault="0092206C" w:rsidP="007529ED">
            <w:pPr>
              <w:rPr>
                <w:rFonts w:cstheme="minorHAnsi"/>
                <w:b/>
                <w:bCs/>
                <w:iCs/>
                <w:sz w:val="20"/>
                <w:szCs w:val="20"/>
              </w:rPr>
            </w:pPr>
            <w:r w:rsidRPr="00981FD0">
              <w:rPr>
                <w:rFonts w:cstheme="minorHAnsi"/>
                <w:b/>
                <w:bCs/>
                <w:iCs/>
                <w:sz w:val="20"/>
                <w:szCs w:val="20"/>
              </w:rPr>
              <w:t xml:space="preserve">  </w:t>
            </w:r>
          </w:p>
        </w:tc>
        <w:tc>
          <w:tcPr>
            <w:tcW w:w="8931" w:type="dxa"/>
          </w:tcPr>
          <w:p w14:paraId="0AE0DEA1" w14:textId="41AB3BF0" w:rsidR="00981FD0" w:rsidRPr="00981FD0" w:rsidRDefault="00981FD0" w:rsidP="00981FD0">
            <w:pPr>
              <w:pStyle w:val="p2"/>
              <w:rPr>
                <w:rFonts w:ascii="Calibri" w:eastAsia="Comic Sans MS" w:hAnsi="Calibri" w:cs="Calibri"/>
                <w:sz w:val="20"/>
                <w:szCs w:val="20"/>
              </w:rPr>
            </w:pPr>
            <w:r w:rsidRPr="00981FD0">
              <w:rPr>
                <w:rFonts w:ascii="Calibri" w:eastAsia="Comic Sans MS" w:hAnsi="Calibri" w:cs="Calibri"/>
                <w:sz w:val="20"/>
                <w:szCs w:val="20"/>
              </w:rPr>
              <w:lastRenderedPageBreak/>
              <w:t xml:space="preserve">Pupil voice gathered during and after Inclusion Week indicates that learners can articulate a clearer understanding of different needs and how to support one another </w:t>
            </w:r>
          </w:p>
          <w:p w14:paraId="6FC97AA3" w14:textId="67225511" w:rsidR="00981FD0" w:rsidRPr="00981FD0" w:rsidRDefault="00981FD0" w:rsidP="00981FD0">
            <w:pPr>
              <w:pStyle w:val="p2"/>
              <w:rPr>
                <w:rFonts w:ascii="Calibri" w:eastAsia="Comic Sans MS" w:hAnsi="Calibri" w:cs="Calibri"/>
                <w:sz w:val="20"/>
                <w:szCs w:val="20"/>
              </w:rPr>
            </w:pPr>
            <w:r w:rsidRPr="00981FD0">
              <w:rPr>
                <w:rFonts w:ascii="Calibri" w:eastAsia="Comic Sans MS" w:hAnsi="Calibri" w:cs="Calibri"/>
                <w:sz w:val="20"/>
                <w:szCs w:val="20"/>
              </w:rPr>
              <w:t xml:space="preserve">Classroom observations and staff feedback highlight increased participation and engagement, particularly from pupils who previously experienced barriers to inclusion </w:t>
            </w:r>
          </w:p>
          <w:p w14:paraId="1F72A93E" w14:textId="7C066121" w:rsidR="00981FD0" w:rsidRPr="00981FD0" w:rsidRDefault="00981FD0" w:rsidP="00981FD0">
            <w:pPr>
              <w:pStyle w:val="p2"/>
              <w:rPr>
                <w:rFonts w:ascii="Calibri" w:eastAsia="Comic Sans MS" w:hAnsi="Calibri" w:cs="Calibri"/>
                <w:sz w:val="20"/>
                <w:szCs w:val="20"/>
              </w:rPr>
            </w:pPr>
            <w:r w:rsidRPr="00981FD0">
              <w:rPr>
                <w:rFonts w:ascii="Calibri" w:eastAsia="Comic Sans MS" w:hAnsi="Calibri" w:cs="Calibri"/>
                <w:sz w:val="20"/>
                <w:szCs w:val="20"/>
              </w:rPr>
              <w:lastRenderedPageBreak/>
              <w:t xml:space="preserve"> The creation and ongoing use of the library inclusion section </w:t>
            </w:r>
            <w:proofErr w:type="gramStart"/>
            <w:r w:rsidRPr="00981FD0">
              <w:rPr>
                <w:rFonts w:ascii="Calibri" w:eastAsia="Comic Sans MS" w:hAnsi="Calibri" w:cs="Calibri"/>
                <w:sz w:val="20"/>
                <w:szCs w:val="20"/>
              </w:rPr>
              <w:t>ensures</w:t>
            </w:r>
            <w:proofErr w:type="gramEnd"/>
            <w:r w:rsidRPr="00981FD0">
              <w:rPr>
                <w:rFonts w:ascii="Calibri" w:eastAsia="Comic Sans MS" w:hAnsi="Calibri" w:cs="Calibri"/>
                <w:sz w:val="20"/>
                <w:szCs w:val="20"/>
              </w:rPr>
              <w:t xml:space="preserve"> sustained impact, with consistent uptake of resources by both pupils and staff </w:t>
            </w:r>
          </w:p>
          <w:p w14:paraId="0CD363E7" w14:textId="29D17B12" w:rsidR="00981FD0" w:rsidRPr="00981FD0" w:rsidRDefault="00981FD0" w:rsidP="00981FD0">
            <w:pPr>
              <w:pStyle w:val="p2"/>
              <w:rPr>
                <w:rFonts w:ascii="Calibri" w:eastAsia="Comic Sans MS" w:hAnsi="Calibri" w:cs="Calibri"/>
                <w:sz w:val="20"/>
                <w:szCs w:val="20"/>
              </w:rPr>
            </w:pPr>
            <w:r w:rsidRPr="00981FD0">
              <w:rPr>
                <w:rFonts w:ascii="Calibri" w:eastAsia="Comic Sans MS" w:hAnsi="Calibri" w:cs="Calibri"/>
                <w:sz w:val="20"/>
                <w:szCs w:val="20"/>
              </w:rPr>
              <w:t>Links can be made to attainment data showing improved ‘on track’ levels and reduced gaps in learning, particularly in early stages, where inclusive practice supports engagement and progress</w:t>
            </w:r>
          </w:p>
          <w:p w14:paraId="249F262B" w14:textId="12679A60" w:rsidR="0068353F" w:rsidRPr="00981FD0" w:rsidRDefault="0068353F" w:rsidP="007529ED">
            <w:pPr>
              <w:pStyle w:val="p1"/>
              <w:jc w:val="center"/>
              <w:rPr>
                <w:rStyle w:val="s2"/>
                <w:rFonts w:ascii="Comic Sans MS" w:eastAsia="Comic Sans MS" w:hAnsi="Comic Sans MS" w:cs="Comic Sans MS"/>
                <w:color w:val="FF0000"/>
                <w:sz w:val="20"/>
                <w:szCs w:val="20"/>
              </w:rPr>
            </w:pPr>
            <w:r w:rsidRPr="00981FD0">
              <w:rPr>
                <w:rStyle w:val="s2"/>
                <w:rFonts w:ascii="Comic Sans MS" w:eastAsia="Comic Sans MS" w:hAnsi="Comic Sans MS" w:cs="Comic Sans MS"/>
                <w:noProof/>
                <w:color w:val="FF0000"/>
                <w:sz w:val="20"/>
                <w:szCs w:val="20"/>
              </w:rPr>
              <w:drawing>
                <wp:inline distT="0" distB="0" distL="0" distR="0" wp14:anchorId="66516C0A" wp14:editId="38CE5383">
                  <wp:extent cx="1837874" cy="2252093"/>
                  <wp:effectExtent l="2540" t="0" r="0" b="0"/>
                  <wp:docPr id="49619043" name="Picture 1" descr="A group of children's book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9043" name="Picture 1" descr="A group of children's books on a table&#10;&#10;AI-generated content may be incorrect."/>
                          <pic:cNvPicPr/>
                        </pic:nvPicPr>
                        <pic:blipFill>
                          <a:blip r:embed="rId131"/>
                          <a:stretch>
                            <a:fillRect/>
                          </a:stretch>
                        </pic:blipFill>
                        <pic:spPr>
                          <a:xfrm rot="5400000">
                            <a:off x="0" y="0"/>
                            <a:ext cx="1846338" cy="2262465"/>
                          </a:xfrm>
                          <a:prstGeom prst="rect">
                            <a:avLst/>
                          </a:prstGeom>
                        </pic:spPr>
                      </pic:pic>
                    </a:graphicData>
                  </a:graphic>
                </wp:inline>
              </w:drawing>
            </w:r>
            <w:r w:rsidRPr="00981FD0">
              <w:rPr>
                <w:rStyle w:val="s2"/>
                <w:rFonts w:ascii="Comic Sans MS" w:eastAsia="Comic Sans MS" w:hAnsi="Comic Sans MS" w:cs="Comic Sans MS"/>
                <w:noProof/>
                <w:color w:val="FF0000"/>
                <w:sz w:val="20"/>
                <w:szCs w:val="20"/>
              </w:rPr>
              <w:t xml:space="preserve">   </w:t>
            </w:r>
            <w:r w:rsidRPr="00981FD0">
              <w:rPr>
                <w:rStyle w:val="s2"/>
                <w:rFonts w:ascii="Comic Sans MS" w:eastAsia="Comic Sans MS" w:hAnsi="Comic Sans MS" w:cs="Comic Sans MS"/>
                <w:noProof/>
                <w:color w:val="FF0000"/>
                <w:sz w:val="20"/>
                <w:szCs w:val="20"/>
              </w:rPr>
              <w:drawing>
                <wp:inline distT="0" distB="0" distL="0" distR="0" wp14:anchorId="1B1D67A0" wp14:editId="11C3C6AC">
                  <wp:extent cx="2043485" cy="1835233"/>
                  <wp:effectExtent l="0" t="0" r="0" b="0"/>
                  <wp:docPr id="1732028656" name="Picture 1" descr="A group of children sitting on the floor in front of a person teach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28656" name="Picture 1" descr="A group of children sitting on the floor in front of a person teaching a book&#10;&#10;AI-generated content may be incorrect."/>
                          <pic:cNvPicPr/>
                        </pic:nvPicPr>
                        <pic:blipFill>
                          <a:blip r:embed="rId132"/>
                          <a:stretch>
                            <a:fillRect/>
                          </a:stretch>
                        </pic:blipFill>
                        <pic:spPr>
                          <a:xfrm>
                            <a:off x="0" y="0"/>
                            <a:ext cx="2080244" cy="1868245"/>
                          </a:xfrm>
                          <a:prstGeom prst="rect">
                            <a:avLst/>
                          </a:prstGeom>
                        </pic:spPr>
                      </pic:pic>
                    </a:graphicData>
                  </a:graphic>
                </wp:inline>
              </w:drawing>
            </w:r>
          </w:p>
          <w:p w14:paraId="08880C6D" w14:textId="77777777" w:rsidR="0068353F" w:rsidRPr="009C709E" w:rsidRDefault="0068353F" w:rsidP="00B52580">
            <w:pPr>
              <w:pStyle w:val="p1"/>
              <w:jc w:val="center"/>
              <w:rPr>
                <w:rStyle w:val="s2"/>
                <w:rFonts w:ascii="Comic Sans MS" w:eastAsia="Comic Sans MS" w:hAnsi="Comic Sans MS" w:cs="Comic Sans MS"/>
                <w:bCs/>
                <w:color w:val="FF0000"/>
                <w:sz w:val="20"/>
                <w:szCs w:val="20"/>
              </w:rPr>
            </w:pPr>
            <w:r w:rsidRPr="009C709E">
              <w:rPr>
                <w:rStyle w:val="s2"/>
                <w:rFonts w:ascii="Comic Sans MS" w:eastAsia="Comic Sans MS" w:hAnsi="Comic Sans MS" w:cs="Comic Sans MS"/>
                <w:bCs/>
                <w:noProof/>
                <w:color w:val="FF0000"/>
                <w:sz w:val="20"/>
                <w:szCs w:val="20"/>
              </w:rPr>
              <w:drawing>
                <wp:inline distT="0" distB="0" distL="0" distR="0" wp14:anchorId="44C0B587" wp14:editId="550DE7B9">
                  <wp:extent cx="2215252" cy="1932167"/>
                  <wp:effectExtent l="0" t="0" r="0" b="0"/>
                  <wp:docPr id="1677664046" name="Picture 1" descr="A group of children sitting on the floor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64046" name="Picture 1" descr="A group of children sitting on the floor in a classroom&#10;&#10;AI-generated content may be incorrect."/>
                          <pic:cNvPicPr/>
                        </pic:nvPicPr>
                        <pic:blipFill>
                          <a:blip r:embed="rId133"/>
                          <a:stretch>
                            <a:fillRect/>
                          </a:stretch>
                        </pic:blipFill>
                        <pic:spPr>
                          <a:xfrm>
                            <a:off x="0" y="0"/>
                            <a:ext cx="2225727" cy="1941303"/>
                          </a:xfrm>
                          <a:prstGeom prst="rect">
                            <a:avLst/>
                          </a:prstGeom>
                        </pic:spPr>
                      </pic:pic>
                    </a:graphicData>
                  </a:graphic>
                </wp:inline>
              </w:drawing>
            </w:r>
          </w:p>
          <w:p w14:paraId="3B764742" w14:textId="77777777" w:rsidR="00E371C0" w:rsidRDefault="00E371C0" w:rsidP="009C709E">
            <w:pPr>
              <w:rPr>
                <w:rFonts w:cstheme="minorHAnsi"/>
                <w:bCs/>
                <w:sz w:val="20"/>
                <w:szCs w:val="20"/>
              </w:rPr>
            </w:pPr>
          </w:p>
          <w:p w14:paraId="0989FA91" w14:textId="77777777" w:rsidR="009C709E" w:rsidRDefault="009C709E" w:rsidP="009C709E">
            <w:pPr>
              <w:rPr>
                <w:rFonts w:cstheme="minorHAnsi"/>
                <w:bCs/>
                <w:sz w:val="20"/>
                <w:szCs w:val="20"/>
              </w:rPr>
            </w:pPr>
          </w:p>
          <w:p w14:paraId="142F9E94" w14:textId="77777777" w:rsidR="009C709E" w:rsidRPr="009C709E" w:rsidRDefault="009C709E" w:rsidP="009C709E">
            <w:pPr>
              <w:rPr>
                <w:rFonts w:cstheme="minorHAnsi"/>
                <w:bCs/>
                <w:sz w:val="20"/>
                <w:szCs w:val="20"/>
              </w:rPr>
            </w:pPr>
          </w:p>
          <w:p w14:paraId="767E3D59" w14:textId="5F1C8C3D" w:rsidR="00B01220" w:rsidRPr="009C709E" w:rsidRDefault="009C709E" w:rsidP="00B01220">
            <w:pPr>
              <w:numPr>
                <w:ilvl w:val="0"/>
                <w:numId w:val="37"/>
              </w:numPr>
              <w:rPr>
                <w:rFonts w:cstheme="minorHAnsi"/>
                <w:bCs/>
                <w:sz w:val="20"/>
                <w:szCs w:val="20"/>
              </w:rPr>
            </w:pPr>
            <w:r w:rsidRPr="009C709E">
              <w:rPr>
                <w:rFonts w:cstheme="minorHAnsi"/>
                <w:bCs/>
                <w:sz w:val="20"/>
                <w:szCs w:val="20"/>
              </w:rPr>
              <w:lastRenderedPageBreak/>
              <w:t>Pupils demonstrate a greater awareness and understanding of diversity, helping to reduce stigma and promote a more inclusive learning environment</w:t>
            </w:r>
          </w:p>
          <w:p w14:paraId="0986E291" w14:textId="77777777" w:rsidR="009C709E" w:rsidRPr="009C709E" w:rsidRDefault="009C709E" w:rsidP="009C709E">
            <w:pPr>
              <w:numPr>
                <w:ilvl w:val="0"/>
                <w:numId w:val="37"/>
              </w:numPr>
              <w:rPr>
                <w:rFonts w:cstheme="minorHAnsi"/>
                <w:bCs/>
                <w:sz w:val="20"/>
                <w:szCs w:val="20"/>
              </w:rPr>
            </w:pPr>
            <w:r w:rsidRPr="009C709E">
              <w:rPr>
                <w:rFonts w:cstheme="minorHAnsi"/>
                <w:bCs/>
                <w:sz w:val="20"/>
                <w:szCs w:val="20"/>
              </w:rPr>
              <w:t>Increased confidence and participation among learners with additional support needs, supported through inclusive and accessible resources across literacy, HWB and IDL</w:t>
            </w:r>
          </w:p>
          <w:p w14:paraId="16AE8B87" w14:textId="0A76C047" w:rsidR="009C709E" w:rsidRPr="009C709E" w:rsidRDefault="009C709E" w:rsidP="009C709E">
            <w:pPr>
              <w:numPr>
                <w:ilvl w:val="0"/>
                <w:numId w:val="37"/>
              </w:numPr>
              <w:rPr>
                <w:rFonts w:cstheme="minorHAnsi"/>
                <w:bCs/>
                <w:sz w:val="20"/>
                <w:szCs w:val="20"/>
              </w:rPr>
            </w:pPr>
            <w:r w:rsidRPr="009C709E">
              <w:rPr>
                <w:rFonts w:cstheme="minorHAnsi"/>
                <w:bCs/>
                <w:sz w:val="20"/>
                <w:szCs w:val="20"/>
              </w:rPr>
              <w:t>Improved peer relationships and respect for differences, contributing to a more positive and inclusive ethos</w:t>
            </w:r>
          </w:p>
          <w:p w14:paraId="412B6C05" w14:textId="77777777" w:rsidR="009C709E" w:rsidRPr="009C709E" w:rsidRDefault="009C709E" w:rsidP="009C709E">
            <w:pPr>
              <w:numPr>
                <w:ilvl w:val="0"/>
                <w:numId w:val="37"/>
              </w:numPr>
              <w:rPr>
                <w:rFonts w:cstheme="minorHAnsi"/>
                <w:bCs/>
                <w:sz w:val="20"/>
                <w:szCs w:val="20"/>
              </w:rPr>
            </w:pPr>
            <w:r w:rsidRPr="009C709E">
              <w:rPr>
                <w:rFonts w:cstheme="minorHAnsi"/>
                <w:bCs/>
                <w:sz w:val="20"/>
                <w:szCs w:val="20"/>
              </w:rPr>
              <w:t>Enhanced engagement in literacy, with pupils benefiting from structured programmes such as Bug Club, access to dictionaries, and a wider range of inclusive and topic-based texts</w:t>
            </w:r>
          </w:p>
          <w:p w14:paraId="39DBDB93" w14:textId="77777777" w:rsidR="009C709E" w:rsidRPr="009C709E" w:rsidRDefault="009C709E" w:rsidP="009C709E">
            <w:pPr>
              <w:numPr>
                <w:ilvl w:val="0"/>
                <w:numId w:val="37"/>
              </w:numPr>
              <w:rPr>
                <w:rFonts w:cstheme="minorHAnsi"/>
                <w:bCs/>
                <w:sz w:val="20"/>
                <w:szCs w:val="20"/>
              </w:rPr>
            </w:pPr>
            <w:r w:rsidRPr="009C709E">
              <w:rPr>
                <w:rFonts w:cstheme="minorHAnsi"/>
                <w:bCs/>
                <w:sz w:val="20"/>
                <w:szCs w:val="20"/>
              </w:rPr>
              <w:t>Pupils show increased engagement and motivation across the curriculum, supported by high-quality, up-to-date resources in numeracy (TJ Maths), IDL and digital learning</w:t>
            </w:r>
          </w:p>
          <w:p w14:paraId="4283757D" w14:textId="3A7B32D7" w:rsidR="009C709E" w:rsidRPr="009C709E" w:rsidRDefault="009C709E" w:rsidP="009C709E">
            <w:pPr>
              <w:numPr>
                <w:ilvl w:val="0"/>
                <w:numId w:val="37"/>
              </w:numPr>
              <w:rPr>
                <w:rFonts w:cstheme="minorHAnsi"/>
                <w:bCs/>
                <w:sz w:val="20"/>
                <w:szCs w:val="20"/>
              </w:rPr>
            </w:pPr>
            <w:r w:rsidRPr="009C709E">
              <w:rPr>
                <w:rFonts w:cstheme="minorHAnsi"/>
                <w:bCs/>
                <w:sz w:val="20"/>
                <w:szCs w:val="20"/>
              </w:rPr>
              <w:t>Improved confidence and independence in numeracy, through consistent and progressive teaching approaches</w:t>
            </w:r>
          </w:p>
          <w:p w14:paraId="483F0324" w14:textId="2EB15AC3" w:rsidR="009C709E" w:rsidRPr="009C709E" w:rsidRDefault="009C709E" w:rsidP="009C709E">
            <w:pPr>
              <w:numPr>
                <w:ilvl w:val="0"/>
                <w:numId w:val="37"/>
              </w:numPr>
              <w:rPr>
                <w:rFonts w:cstheme="minorHAnsi"/>
                <w:bCs/>
                <w:sz w:val="20"/>
                <w:szCs w:val="20"/>
              </w:rPr>
            </w:pPr>
            <w:r w:rsidRPr="009C709E">
              <w:rPr>
                <w:rFonts w:cstheme="minorHAnsi"/>
                <w:bCs/>
                <w:sz w:val="20"/>
                <w:szCs w:val="20"/>
              </w:rPr>
              <w:t>Greater digital inclusion, with tools such as ClickView and stylus pens enabling learners to access content in a variety of ways suited to their needs</w:t>
            </w:r>
          </w:p>
          <w:p w14:paraId="346867E7" w14:textId="0D30AEE3" w:rsidR="009C709E" w:rsidRPr="009C709E" w:rsidRDefault="009C709E" w:rsidP="009C709E">
            <w:pPr>
              <w:numPr>
                <w:ilvl w:val="0"/>
                <w:numId w:val="37"/>
              </w:numPr>
              <w:rPr>
                <w:rFonts w:cstheme="minorHAnsi"/>
                <w:bCs/>
                <w:sz w:val="20"/>
                <w:szCs w:val="20"/>
              </w:rPr>
            </w:pPr>
            <w:r w:rsidRPr="009C709E">
              <w:rPr>
                <w:rFonts w:cstheme="minorHAnsi"/>
                <w:bCs/>
                <w:sz w:val="20"/>
                <w:szCs w:val="20"/>
              </w:rPr>
              <w:t>Increased participation in PE and HWB, supported by a wider range of equipment and more inclusive physical activities, ensuring more pupils can engage successfully</w:t>
            </w:r>
          </w:p>
          <w:p w14:paraId="2466CB02" w14:textId="2C5A0EA7" w:rsidR="009C709E" w:rsidRDefault="009C709E" w:rsidP="009C709E">
            <w:pPr>
              <w:numPr>
                <w:ilvl w:val="0"/>
                <w:numId w:val="37"/>
              </w:numPr>
              <w:rPr>
                <w:rFonts w:cstheme="minorHAnsi"/>
                <w:bCs/>
                <w:sz w:val="20"/>
                <w:szCs w:val="20"/>
              </w:rPr>
            </w:pPr>
            <w:r w:rsidRPr="009C709E">
              <w:rPr>
                <w:rFonts w:cstheme="minorHAnsi"/>
                <w:bCs/>
                <w:sz w:val="20"/>
                <w:szCs w:val="20"/>
              </w:rPr>
              <w:t>Reduced barriers to participation for learners who may lack access to resources at home, ensuring equity of experience and opportunity across all curricular areas</w:t>
            </w:r>
          </w:p>
          <w:p w14:paraId="35B547D5" w14:textId="586EE371" w:rsidR="00B01220" w:rsidRPr="00B01220" w:rsidRDefault="00B01220" w:rsidP="00B01220">
            <w:pPr>
              <w:numPr>
                <w:ilvl w:val="0"/>
                <w:numId w:val="37"/>
              </w:numPr>
              <w:rPr>
                <w:rFonts w:cstheme="minorHAnsi"/>
                <w:sz w:val="20"/>
                <w:szCs w:val="20"/>
              </w:rPr>
            </w:pPr>
            <w:r w:rsidRPr="00B01220">
              <w:rPr>
                <w:rFonts w:cstheme="minorHAnsi"/>
                <w:sz w:val="20"/>
                <w:szCs w:val="20"/>
              </w:rPr>
              <w:t>Increased participation and engagement in PE, with a wider range of pupils actively involved and developing physical and teamwork skills</w:t>
            </w:r>
          </w:p>
          <w:p w14:paraId="5C4D5B73" w14:textId="5332198F" w:rsidR="00B01220" w:rsidRPr="009C709E" w:rsidRDefault="00B52580" w:rsidP="00B01220">
            <w:pPr>
              <w:numPr>
                <w:ilvl w:val="0"/>
                <w:numId w:val="37"/>
              </w:numPr>
              <w:rPr>
                <w:rFonts w:cstheme="minorHAnsi"/>
                <w:sz w:val="20"/>
                <w:szCs w:val="20"/>
              </w:rPr>
            </w:pPr>
            <w:r>
              <w:rPr>
                <w:rFonts w:cstheme="minorHAnsi"/>
                <w:noProof/>
                <w:sz w:val="20"/>
                <w:szCs w:val="20"/>
              </w:rPr>
              <w:drawing>
                <wp:anchor distT="0" distB="0" distL="114300" distR="114300" simplePos="0" relativeHeight="251774976" behindDoc="0" locked="0" layoutInCell="1" allowOverlap="1" wp14:anchorId="72113005" wp14:editId="59B018A1">
                  <wp:simplePos x="0" y="0"/>
                  <wp:positionH relativeFrom="column">
                    <wp:posOffset>3679190</wp:posOffset>
                  </wp:positionH>
                  <wp:positionV relativeFrom="paragraph">
                    <wp:posOffset>740410</wp:posOffset>
                  </wp:positionV>
                  <wp:extent cx="1764665" cy="1407795"/>
                  <wp:effectExtent l="6985" t="0" r="0" b="0"/>
                  <wp:wrapThrough wrapText="bothSides">
                    <wp:wrapPolygon edited="0">
                      <wp:start x="85" y="21707"/>
                      <wp:lineTo x="21305" y="21707"/>
                      <wp:lineTo x="21305" y="370"/>
                      <wp:lineTo x="85" y="370"/>
                      <wp:lineTo x="85" y="21707"/>
                    </wp:wrapPolygon>
                  </wp:wrapThrough>
                  <wp:docPr id="1174073285" name="Picture 5" descr="A stack of books in a shel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73285" name="Picture 5" descr="A stack of books in a shelf&#10;&#10;AI-generated content may be incorrect."/>
                          <pic:cNvPicPr/>
                        </pic:nvPicPr>
                        <pic:blipFill>
                          <a:blip r:embed="rId134" cstate="print">
                            <a:extLst>
                              <a:ext uri="{28A0092B-C50C-407E-A947-70E740481C1C}">
                                <a14:useLocalDpi xmlns:a14="http://schemas.microsoft.com/office/drawing/2010/main" val="0"/>
                              </a:ext>
                            </a:extLst>
                          </a:blip>
                          <a:stretch>
                            <a:fillRect/>
                          </a:stretch>
                        </pic:blipFill>
                        <pic:spPr>
                          <a:xfrm rot="5400000">
                            <a:off x="0" y="0"/>
                            <a:ext cx="1764665" cy="140779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sz w:val="20"/>
                <w:szCs w:val="20"/>
              </w:rPr>
              <w:drawing>
                <wp:anchor distT="0" distB="0" distL="114300" distR="114300" simplePos="0" relativeHeight="251776000" behindDoc="0" locked="0" layoutInCell="1" allowOverlap="1" wp14:anchorId="16CDE385" wp14:editId="60DB5747">
                  <wp:simplePos x="0" y="0"/>
                  <wp:positionH relativeFrom="column">
                    <wp:posOffset>1939290</wp:posOffset>
                  </wp:positionH>
                  <wp:positionV relativeFrom="paragraph">
                    <wp:posOffset>561975</wp:posOffset>
                  </wp:positionV>
                  <wp:extent cx="1710690" cy="1807210"/>
                  <wp:effectExtent l="0" t="0" r="3810" b="2540"/>
                  <wp:wrapThrough wrapText="bothSides">
                    <wp:wrapPolygon edited="0">
                      <wp:start x="0" y="0"/>
                      <wp:lineTo x="0" y="21403"/>
                      <wp:lineTo x="21408" y="21403"/>
                      <wp:lineTo x="21408" y="0"/>
                      <wp:lineTo x="0" y="0"/>
                    </wp:wrapPolygon>
                  </wp:wrapThrough>
                  <wp:docPr id="28082962" name="Picture 7" descr="A shelf with many book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2962" name="Picture 7" descr="A shelf with many books on it&#10;&#10;AI-generated content may be incorrect."/>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710690" cy="180721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sz w:val="20"/>
                <w:szCs w:val="20"/>
              </w:rPr>
              <w:drawing>
                <wp:anchor distT="0" distB="0" distL="114300" distR="114300" simplePos="0" relativeHeight="251773952" behindDoc="0" locked="0" layoutInCell="1" allowOverlap="1" wp14:anchorId="13A19621" wp14:editId="1FDB35FF">
                  <wp:simplePos x="0" y="0"/>
                  <wp:positionH relativeFrom="column">
                    <wp:posOffset>13335</wp:posOffset>
                  </wp:positionH>
                  <wp:positionV relativeFrom="paragraph">
                    <wp:posOffset>636905</wp:posOffset>
                  </wp:positionV>
                  <wp:extent cx="1859280" cy="1671320"/>
                  <wp:effectExtent l="0" t="1270" r="6350" b="6350"/>
                  <wp:wrapThrough wrapText="bothSides">
                    <wp:wrapPolygon edited="0">
                      <wp:start x="-15" y="21584"/>
                      <wp:lineTo x="21452" y="21584"/>
                      <wp:lineTo x="21452" y="164"/>
                      <wp:lineTo x="-15" y="164"/>
                      <wp:lineTo x="-15" y="21584"/>
                    </wp:wrapPolygon>
                  </wp:wrapThrough>
                  <wp:docPr id="908378021" name="Picture 6" descr="A shelf with different colored pencils and noteboo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78021" name="Picture 6" descr="A shelf with different colored pencils and notebooks&#10;&#10;AI-generated content may be incorrect."/>
                          <pic:cNvPicPr/>
                        </pic:nvPicPr>
                        <pic:blipFill>
                          <a:blip r:embed="rId136" cstate="print">
                            <a:extLst>
                              <a:ext uri="{28A0092B-C50C-407E-A947-70E740481C1C}">
                                <a14:useLocalDpi xmlns:a14="http://schemas.microsoft.com/office/drawing/2010/main" val="0"/>
                              </a:ext>
                            </a:extLst>
                          </a:blip>
                          <a:stretch>
                            <a:fillRect/>
                          </a:stretch>
                        </pic:blipFill>
                        <pic:spPr>
                          <a:xfrm rot="5400000">
                            <a:off x="0" y="0"/>
                            <a:ext cx="1859280" cy="1671320"/>
                          </a:xfrm>
                          <a:prstGeom prst="rect">
                            <a:avLst/>
                          </a:prstGeom>
                        </pic:spPr>
                      </pic:pic>
                    </a:graphicData>
                  </a:graphic>
                  <wp14:sizeRelH relativeFrom="margin">
                    <wp14:pctWidth>0</wp14:pctWidth>
                  </wp14:sizeRelH>
                </wp:anchor>
              </w:drawing>
            </w:r>
            <w:r w:rsidR="00B01220" w:rsidRPr="00B01220">
              <w:rPr>
                <w:rFonts w:cstheme="minorHAnsi"/>
                <w:sz w:val="20"/>
                <w:szCs w:val="20"/>
              </w:rPr>
              <w:t>Improved pupil leadership and responsibility, evidenced through the Sports Committee and better care, organisation and sustainability of equipmen</w:t>
            </w:r>
            <w:r w:rsidR="00B01220">
              <w:rPr>
                <w:rFonts w:cstheme="minorHAnsi"/>
                <w:sz w:val="20"/>
                <w:szCs w:val="20"/>
              </w:rPr>
              <w:t>t.</w:t>
            </w:r>
          </w:p>
          <w:p w14:paraId="25639E79" w14:textId="05EB7F29" w:rsidR="007529ED" w:rsidRPr="00981FD0" w:rsidRDefault="00B52580" w:rsidP="007529ED">
            <w:pPr>
              <w:jc w:val="center"/>
              <w:rPr>
                <w:rFonts w:cstheme="minorHAnsi"/>
                <w:b/>
                <w:sz w:val="20"/>
                <w:szCs w:val="20"/>
              </w:rPr>
            </w:pPr>
            <w:r>
              <w:rPr>
                <w:rFonts w:cstheme="minorHAnsi"/>
                <w:b/>
                <w:noProof/>
                <w:sz w:val="20"/>
                <w:szCs w:val="20"/>
              </w:rPr>
              <w:lastRenderedPageBreak/>
              <w:drawing>
                <wp:inline distT="0" distB="0" distL="0" distR="0" wp14:anchorId="367A06AF" wp14:editId="76096101">
                  <wp:extent cx="2110154" cy="1582572"/>
                  <wp:effectExtent l="0" t="0" r="4445" b="0"/>
                  <wp:docPr id="4677736" name="Picture 8" descr="A room with many bags and sports ba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736" name="Picture 8" descr="A room with many bags and sports bags&#10;&#10;AI-generated content may be incorrect."/>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132502" cy="1599333"/>
                          </a:xfrm>
                          <a:prstGeom prst="rect">
                            <a:avLst/>
                          </a:prstGeom>
                        </pic:spPr>
                      </pic:pic>
                    </a:graphicData>
                  </a:graphic>
                </wp:inline>
              </w:drawing>
            </w:r>
            <w:r w:rsidR="007529ED" w:rsidRPr="00981FD0">
              <w:rPr>
                <w:rFonts w:cstheme="minorHAnsi"/>
                <w:b/>
                <w:noProof/>
                <w:sz w:val="20"/>
                <w:szCs w:val="20"/>
              </w:rPr>
              <w:drawing>
                <wp:anchor distT="0" distB="0" distL="114300" distR="114300" simplePos="0" relativeHeight="251777024" behindDoc="0" locked="0" layoutInCell="1" allowOverlap="1" wp14:anchorId="4C48ACEE" wp14:editId="7DD1D5F0">
                  <wp:simplePos x="0" y="0"/>
                  <wp:positionH relativeFrom="column">
                    <wp:posOffset>2617470</wp:posOffset>
                  </wp:positionH>
                  <wp:positionV relativeFrom="paragraph">
                    <wp:posOffset>40005</wp:posOffset>
                  </wp:positionV>
                  <wp:extent cx="2221865" cy="1529715"/>
                  <wp:effectExtent l="38100" t="38100" r="102235" b="89535"/>
                  <wp:wrapThrough wrapText="bothSides">
                    <wp:wrapPolygon edited="0">
                      <wp:start x="-370" y="-538"/>
                      <wp:lineTo x="-370" y="21788"/>
                      <wp:lineTo x="-185" y="22595"/>
                      <wp:lineTo x="22223" y="22595"/>
                      <wp:lineTo x="22409" y="21250"/>
                      <wp:lineTo x="22409" y="4035"/>
                      <wp:lineTo x="22223" y="0"/>
                      <wp:lineTo x="22223" y="-538"/>
                      <wp:lineTo x="-370" y="-538"/>
                    </wp:wrapPolygon>
                  </wp:wrapThrough>
                  <wp:docPr id="1362805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05275" name=""/>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221865" cy="152971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bl>
    <w:p w14:paraId="70967CAD" w14:textId="4867AADF" w:rsidR="00E371C0" w:rsidRPr="00E371C0" w:rsidRDefault="00E371C0" w:rsidP="00E371C0">
      <w:pPr>
        <w:tabs>
          <w:tab w:val="left" w:pos="2070"/>
        </w:tabs>
        <w:rPr>
          <w:rFonts w:ascii="Arial" w:hAnsi="Arial" w:cs="Arial"/>
          <w:sz w:val="24"/>
          <w:szCs w:val="24"/>
        </w:rPr>
        <w:sectPr w:rsidR="00E371C0" w:rsidRPr="00E371C0" w:rsidSect="009E3DC6">
          <w:pgSz w:w="16838" w:h="11906" w:orient="landscape"/>
          <w:pgMar w:top="1440" w:right="1440" w:bottom="1440" w:left="1440" w:header="709" w:footer="709" w:gutter="0"/>
          <w:cols w:space="708"/>
          <w:docGrid w:linePitch="360"/>
        </w:sectPr>
      </w:pPr>
      <w:r>
        <w:rPr>
          <w:rFonts w:ascii="Arial" w:hAnsi="Arial" w:cs="Arial"/>
          <w:sz w:val="24"/>
          <w:szCs w:val="24"/>
        </w:rPr>
        <w:lastRenderedPageBreak/>
        <w:tab/>
      </w: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348"/>
        <w:gridCol w:w="2892"/>
      </w:tblGrid>
      <w:tr w:rsidR="007A429D" w14:paraId="188265FB" w14:textId="77777777" w:rsidTr="002619DF">
        <w:tc>
          <w:tcPr>
            <w:tcW w:w="9240" w:type="dxa"/>
            <w:gridSpan w:val="2"/>
            <w:shd w:val="clear" w:color="auto" w:fill="BDD6EE" w:themeFill="accent1" w:themeFillTint="66"/>
          </w:tcPr>
          <w:p w14:paraId="2B132515" w14:textId="3DA30126" w:rsidR="007A429D" w:rsidRDefault="007A429D" w:rsidP="00DA03C5">
            <w:pPr>
              <w:rPr>
                <w:rFonts w:ascii="Arial" w:hAnsi="Arial" w:cs="Arial"/>
                <w:b/>
                <w:bCs/>
                <w:sz w:val="24"/>
                <w:szCs w:val="24"/>
              </w:rPr>
            </w:pPr>
            <w:r>
              <w:rPr>
                <w:rFonts w:ascii="Arial" w:hAnsi="Arial" w:cs="Arial"/>
                <w:b/>
                <w:bCs/>
                <w:sz w:val="24"/>
                <w:szCs w:val="24"/>
              </w:rPr>
              <w:lastRenderedPageBreak/>
              <w:t xml:space="preserve">Establishment Self Evaluation: </w:t>
            </w:r>
            <w:r w:rsidR="00DD6B7D">
              <w:rPr>
                <w:rFonts w:ascii="Arial" w:hAnsi="Arial" w:cs="Arial"/>
                <w:b/>
                <w:bCs/>
                <w:sz w:val="24"/>
                <w:szCs w:val="24"/>
              </w:rPr>
              <w:t xml:space="preserve">How Good is Our School? 4 </w:t>
            </w:r>
            <w:r>
              <w:rPr>
                <w:rFonts w:ascii="Arial" w:hAnsi="Arial" w:cs="Arial"/>
                <w:b/>
                <w:bCs/>
                <w:sz w:val="24"/>
                <w:szCs w:val="24"/>
              </w:rPr>
              <w:t xml:space="preserve">Quality </w:t>
            </w:r>
            <w:r w:rsidR="00DD6B7D">
              <w:rPr>
                <w:rFonts w:ascii="Arial" w:hAnsi="Arial" w:cs="Arial"/>
                <w:b/>
                <w:bCs/>
                <w:sz w:val="24"/>
                <w:szCs w:val="24"/>
              </w:rPr>
              <w:t>Indicators</w:t>
            </w:r>
          </w:p>
        </w:tc>
      </w:tr>
      <w:tr w:rsidR="007F2C76" w14:paraId="3DC3518F" w14:textId="77777777" w:rsidTr="002619DF">
        <w:tc>
          <w:tcPr>
            <w:tcW w:w="6348" w:type="dxa"/>
          </w:tcPr>
          <w:p w14:paraId="5D8F0F5F" w14:textId="24725CD5" w:rsidR="007F2C76" w:rsidRPr="00DD6B7D" w:rsidRDefault="007F2C76" w:rsidP="007F2C76">
            <w:pPr>
              <w:rPr>
                <w:rFonts w:ascii="Arial" w:hAnsi="Arial" w:cs="Arial"/>
                <w:sz w:val="24"/>
                <w:szCs w:val="24"/>
              </w:rPr>
            </w:pPr>
            <w:r>
              <w:rPr>
                <w:rFonts w:ascii="Arial" w:hAnsi="Arial" w:cs="Arial"/>
                <w:sz w:val="20"/>
                <w:szCs w:val="20"/>
              </w:rPr>
              <w:t>Quality Indicator 1.3 Leadership of Change</w:t>
            </w:r>
          </w:p>
        </w:tc>
        <w:tc>
          <w:tcPr>
            <w:tcW w:w="2892" w:type="dxa"/>
          </w:tcPr>
          <w:p w14:paraId="544D8A66" w14:textId="38C6DA39" w:rsidR="007F2C76" w:rsidRPr="00EB263E" w:rsidRDefault="007F2C76" w:rsidP="007F2C76">
            <w:pPr>
              <w:rPr>
                <w:rFonts w:ascii="Arial" w:hAnsi="Arial" w:cs="Arial"/>
                <w:b/>
                <w:sz w:val="24"/>
                <w:szCs w:val="24"/>
              </w:rPr>
            </w:pPr>
            <w:r w:rsidRPr="008651E4">
              <w:rPr>
                <w:rFonts w:cstheme="minorHAnsi"/>
                <w:bCs/>
              </w:rPr>
              <w:t>Very Good</w:t>
            </w:r>
          </w:p>
        </w:tc>
      </w:tr>
      <w:tr w:rsidR="007F2C76" w14:paraId="2B4D8AB4" w14:textId="77777777" w:rsidTr="002619DF">
        <w:tc>
          <w:tcPr>
            <w:tcW w:w="6348" w:type="dxa"/>
          </w:tcPr>
          <w:p w14:paraId="46296A1A" w14:textId="3114CADE" w:rsidR="007F2C76" w:rsidRDefault="007F2C76" w:rsidP="007F2C76">
            <w:pPr>
              <w:rPr>
                <w:rFonts w:ascii="Arial" w:hAnsi="Arial" w:cs="Arial"/>
                <w:sz w:val="20"/>
                <w:szCs w:val="20"/>
              </w:rPr>
            </w:pPr>
            <w:r>
              <w:rPr>
                <w:rFonts w:ascii="Arial" w:hAnsi="Arial" w:cs="Arial"/>
                <w:sz w:val="20"/>
                <w:szCs w:val="20"/>
              </w:rPr>
              <w:t>Quality Indicator 2.3 Learning, Teaching and Assessment</w:t>
            </w:r>
          </w:p>
        </w:tc>
        <w:tc>
          <w:tcPr>
            <w:tcW w:w="2892" w:type="dxa"/>
          </w:tcPr>
          <w:p w14:paraId="3DD83A9E" w14:textId="3FAE7C65" w:rsidR="007F2C76" w:rsidRPr="00EB263E" w:rsidRDefault="007F2C76" w:rsidP="007F2C76">
            <w:pPr>
              <w:rPr>
                <w:rFonts w:ascii="Arial" w:hAnsi="Arial" w:cs="Arial"/>
                <w:b/>
                <w:bCs/>
                <w:i/>
                <w:iCs/>
                <w:sz w:val="20"/>
                <w:szCs w:val="20"/>
              </w:rPr>
            </w:pPr>
            <w:r w:rsidRPr="008651E4">
              <w:rPr>
                <w:rFonts w:cstheme="minorHAnsi"/>
                <w:bCs/>
              </w:rPr>
              <w:t>Very Good</w:t>
            </w:r>
          </w:p>
        </w:tc>
      </w:tr>
      <w:tr w:rsidR="007F2C76" w14:paraId="3788A5A9" w14:textId="77777777" w:rsidTr="002619DF">
        <w:tc>
          <w:tcPr>
            <w:tcW w:w="6348" w:type="dxa"/>
          </w:tcPr>
          <w:p w14:paraId="2470B6D5" w14:textId="2C085D46" w:rsidR="007F2C76" w:rsidRDefault="007F2C76" w:rsidP="007F2C76">
            <w:pPr>
              <w:rPr>
                <w:rFonts w:ascii="Arial" w:hAnsi="Arial" w:cs="Arial"/>
                <w:sz w:val="20"/>
                <w:szCs w:val="20"/>
              </w:rPr>
            </w:pPr>
            <w:r>
              <w:rPr>
                <w:rFonts w:ascii="Arial" w:hAnsi="Arial" w:cs="Arial"/>
                <w:sz w:val="20"/>
                <w:szCs w:val="20"/>
              </w:rPr>
              <w:t>Quality Indicator 3.1 Ensuring Wellbeing, Equality and Inclusion</w:t>
            </w:r>
          </w:p>
        </w:tc>
        <w:tc>
          <w:tcPr>
            <w:tcW w:w="2892" w:type="dxa"/>
          </w:tcPr>
          <w:p w14:paraId="1322C267" w14:textId="23E717AB" w:rsidR="007F2C76" w:rsidRPr="00EB263E" w:rsidRDefault="007F2C76" w:rsidP="007F2C76">
            <w:pPr>
              <w:rPr>
                <w:rFonts w:ascii="Arial" w:hAnsi="Arial" w:cs="Arial"/>
                <w:b/>
                <w:bCs/>
                <w:i/>
                <w:iCs/>
                <w:sz w:val="20"/>
                <w:szCs w:val="20"/>
              </w:rPr>
            </w:pPr>
            <w:r w:rsidRPr="008651E4">
              <w:rPr>
                <w:rFonts w:cstheme="minorHAnsi"/>
                <w:bCs/>
              </w:rPr>
              <w:t>Very Good</w:t>
            </w:r>
          </w:p>
        </w:tc>
      </w:tr>
      <w:tr w:rsidR="007F2C76" w14:paraId="276D9FC1" w14:textId="77777777" w:rsidTr="002619DF">
        <w:tc>
          <w:tcPr>
            <w:tcW w:w="6348" w:type="dxa"/>
          </w:tcPr>
          <w:p w14:paraId="2C293C14" w14:textId="0D41FE7E" w:rsidR="007F2C76" w:rsidRDefault="007F2C76" w:rsidP="007F2C76">
            <w:pPr>
              <w:rPr>
                <w:rFonts w:ascii="Arial" w:hAnsi="Arial" w:cs="Arial"/>
                <w:sz w:val="20"/>
                <w:szCs w:val="20"/>
              </w:rPr>
            </w:pPr>
            <w:r>
              <w:rPr>
                <w:rFonts w:ascii="Arial" w:hAnsi="Arial" w:cs="Arial"/>
                <w:sz w:val="20"/>
                <w:szCs w:val="20"/>
              </w:rPr>
              <w:t>Quality Indicator 3.2 Raising Attainment and Achievement</w:t>
            </w:r>
          </w:p>
        </w:tc>
        <w:tc>
          <w:tcPr>
            <w:tcW w:w="2892" w:type="dxa"/>
          </w:tcPr>
          <w:p w14:paraId="44F2888F" w14:textId="7383C0F4" w:rsidR="007F2C76" w:rsidRPr="00EB263E" w:rsidRDefault="007F2C76" w:rsidP="007F2C76">
            <w:pPr>
              <w:rPr>
                <w:rFonts w:ascii="Arial" w:hAnsi="Arial" w:cs="Arial"/>
                <w:b/>
                <w:bCs/>
                <w:i/>
                <w:iCs/>
                <w:sz w:val="20"/>
                <w:szCs w:val="20"/>
              </w:rPr>
            </w:pPr>
            <w:r w:rsidRPr="008651E4">
              <w:rPr>
                <w:rFonts w:cstheme="minorHAnsi"/>
                <w:bCs/>
              </w:rPr>
              <w:t>Very Good</w:t>
            </w:r>
          </w:p>
        </w:tc>
      </w:tr>
    </w:tbl>
    <w:p w14:paraId="34DE1ED0" w14:textId="4850E7CE" w:rsidR="004258A2" w:rsidRDefault="004258A2" w:rsidP="005F36DA">
      <w:pPr>
        <w:rPr>
          <w:rFonts w:ascii="Arial" w:hAnsi="Arial" w:cs="Arial"/>
          <w:sz w:val="24"/>
          <w:szCs w:val="24"/>
        </w:rPr>
      </w:pP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40"/>
      </w:tblGrid>
      <w:tr w:rsidR="004258A2" w14:paraId="334042E1" w14:textId="77777777" w:rsidTr="00DA03C5">
        <w:tc>
          <w:tcPr>
            <w:tcW w:w="9240" w:type="dxa"/>
            <w:shd w:val="clear" w:color="auto" w:fill="BDD6EE" w:themeFill="accent1" w:themeFillTint="66"/>
          </w:tcPr>
          <w:p w14:paraId="52CD90FE" w14:textId="391EB9CD" w:rsidR="004258A2" w:rsidRDefault="004258A2" w:rsidP="00DA03C5">
            <w:pPr>
              <w:rPr>
                <w:rFonts w:ascii="Arial" w:hAnsi="Arial" w:cs="Arial"/>
                <w:b/>
                <w:bCs/>
                <w:sz w:val="24"/>
                <w:szCs w:val="24"/>
              </w:rPr>
            </w:pPr>
            <w:bookmarkStart w:id="1" w:name="_Hlk41298861"/>
            <w:r>
              <w:rPr>
                <w:rFonts w:ascii="Arial" w:hAnsi="Arial" w:cs="Arial"/>
                <w:b/>
                <w:bCs/>
                <w:sz w:val="24"/>
                <w:szCs w:val="24"/>
              </w:rPr>
              <w:t>Establishment Capacity for Improvement</w:t>
            </w:r>
          </w:p>
        </w:tc>
      </w:tr>
      <w:tr w:rsidR="004258A2" w14:paraId="479CADE4" w14:textId="77777777" w:rsidTr="00DA03C5">
        <w:tc>
          <w:tcPr>
            <w:tcW w:w="9240" w:type="dxa"/>
          </w:tcPr>
          <w:p w14:paraId="76CE16B9" w14:textId="77777777" w:rsidR="008A5ED7" w:rsidRDefault="008A5ED7" w:rsidP="008A5ED7">
            <w:pPr>
              <w:rPr>
                <w:rFonts w:ascii="Arial" w:hAnsi="Arial" w:cs="Arial"/>
                <w:b/>
              </w:rPr>
            </w:pPr>
          </w:p>
          <w:p w14:paraId="5B4AC066" w14:textId="746FBC19" w:rsidR="007F2C76" w:rsidRDefault="007F2C76" w:rsidP="007F2C76">
            <w:pPr>
              <w:rPr>
                <w:rFonts w:ascii="Arial" w:hAnsi="Arial" w:cs="Arial"/>
                <w:b/>
              </w:rPr>
            </w:pPr>
            <w:r>
              <w:rPr>
                <w:rFonts w:ascii="Arial" w:hAnsi="Arial" w:cs="Arial"/>
                <w:b/>
              </w:rPr>
              <w:t>Please refer to School Improvement Plan for 2026/27</w:t>
            </w:r>
          </w:p>
          <w:p w14:paraId="50FAFBDA" w14:textId="4E53E2AC" w:rsidR="007F2C76" w:rsidRPr="008A5ED7" w:rsidRDefault="007F2C76" w:rsidP="008A5ED7">
            <w:pPr>
              <w:rPr>
                <w:rFonts w:ascii="Arial" w:hAnsi="Arial" w:cs="Arial"/>
                <w:b/>
              </w:rPr>
            </w:pPr>
          </w:p>
        </w:tc>
      </w:tr>
      <w:bookmarkEnd w:id="1"/>
    </w:tbl>
    <w:p w14:paraId="776DEAA4" w14:textId="0D8C5754" w:rsidR="00DD6B7D" w:rsidRPr="005F36DA" w:rsidRDefault="00DD6B7D" w:rsidP="005F36DA">
      <w:pPr>
        <w:rPr>
          <w:rFonts w:ascii="Arial" w:hAnsi="Arial" w:cs="Arial"/>
          <w:sz w:val="24"/>
          <w:szCs w:val="24"/>
        </w:rPr>
      </w:pPr>
    </w:p>
    <w:sectPr w:rsidR="00DD6B7D" w:rsidRPr="005F36DA" w:rsidSect="00371E4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FC23A" w14:textId="77777777" w:rsidR="004B1838" w:rsidRDefault="004B1838" w:rsidP="001C3770">
      <w:pPr>
        <w:spacing w:after="0" w:line="240" w:lineRule="auto"/>
      </w:pPr>
      <w:r>
        <w:separator/>
      </w:r>
    </w:p>
  </w:endnote>
  <w:endnote w:type="continuationSeparator" w:id="0">
    <w:p w14:paraId="259B0A0A" w14:textId="77777777" w:rsidR="004B1838" w:rsidRDefault="004B1838" w:rsidP="001C3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Collins Cursive">
    <w:altName w:val="Calibri"/>
    <w:panose1 w:val="00000000000000000000"/>
    <w:charset w:val="00"/>
    <w:family w:val="modern"/>
    <w:notTrueType/>
    <w:pitch w:val="variable"/>
    <w:sig w:usb0="80000003" w:usb1="0000004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7719D" w14:textId="77777777" w:rsidR="004B1838" w:rsidRDefault="004B1838" w:rsidP="001C3770">
      <w:pPr>
        <w:spacing w:after="0" w:line="240" w:lineRule="auto"/>
      </w:pPr>
      <w:r>
        <w:separator/>
      </w:r>
    </w:p>
  </w:footnote>
  <w:footnote w:type="continuationSeparator" w:id="0">
    <w:p w14:paraId="5DE166D6" w14:textId="77777777" w:rsidR="004B1838" w:rsidRDefault="004B1838" w:rsidP="001C3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6356"/>
    <w:multiLevelType w:val="hybridMultilevel"/>
    <w:tmpl w:val="723A8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0F5FE1"/>
    <w:multiLevelType w:val="multilevel"/>
    <w:tmpl w:val="E812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50E6D"/>
    <w:multiLevelType w:val="hybridMultilevel"/>
    <w:tmpl w:val="2A6CB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524B6"/>
    <w:multiLevelType w:val="hybridMultilevel"/>
    <w:tmpl w:val="1AF0C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191073"/>
    <w:multiLevelType w:val="hybridMultilevel"/>
    <w:tmpl w:val="787EF818"/>
    <w:lvl w:ilvl="0" w:tplc="7C8EEB04">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F5019"/>
    <w:multiLevelType w:val="hybridMultilevel"/>
    <w:tmpl w:val="0DFE1B40"/>
    <w:lvl w:ilvl="0" w:tplc="3836D1F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97A83"/>
    <w:multiLevelType w:val="multilevel"/>
    <w:tmpl w:val="9462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24840"/>
    <w:multiLevelType w:val="multilevel"/>
    <w:tmpl w:val="0148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45055A"/>
    <w:multiLevelType w:val="multilevel"/>
    <w:tmpl w:val="F1B2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0211F"/>
    <w:multiLevelType w:val="multilevel"/>
    <w:tmpl w:val="CB1C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BA621E"/>
    <w:multiLevelType w:val="multilevel"/>
    <w:tmpl w:val="C4F4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5C319D"/>
    <w:multiLevelType w:val="multilevel"/>
    <w:tmpl w:val="2816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EC6CFF"/>
    <w:multiLevelType w:val="hybridMultilevel"/>
    <w:tmpl w:val="867A5DC8"/>
    <w:lvl w:ilvl="0" w:tplc="C93460A8">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96B5E"/>
    <w:multiLevelType w:val="multilevel"/>
    <w:tmpl w:val="7BC6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407A93"/>
    <w:multiLevelType w:val="multilevel"/>
    <w:tmpl w:val="36F8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E656AE"/>
    <w:multiLevelType w:val="multilevel"/>
    <w:tmpl w:val="16AC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7C1669"/>
    <w:multiLevelType w:val="multilevel"/>
    <w:tmpl w:val="DECC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8A7F7A"/>
    <w:multiLevelType w:val="hybridMultilevel"/>
    <w:tmpl w:val="8BB89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876617"/>
    <w:multiLevelType w:val="hybridMultilevel"/>
    <w:tmpl w:val="AFCCB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EA50A2"/>
    <w:multiLevelType w:val="hybridMultilevel"/>
    <w:tmpl w:val="924C1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187607A"/>
    <w:multiLevelType w:val="hybridMultilevel"/>
    <w:tmpl w:val="F95CF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FC0468"/>
    <w:multiLevelType w:val="hybridMultilevel"/>
    <w:tmpl w:val="76CCD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457AF7"/>
    <w:multiLevelType w:val="hybridMultilevel"/>
    <w:tmpl w:val="4B70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277BBB"/>
    <w:multiLevelType w:val="multilevel"/>
    <w:tmpl w:val="F4D4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420617"/>
    <w:multiLevelType w:val="hybridMultilevel"/>
    <w:tmpl w:val="B4607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CD2527"/>
    <w:multiLevelType w:val="hybridMultilevel"/>
    <w:tmpl w:val="4DBA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6922AC"/>
    <w:multiLevelType w:val="hybridMultilevel"/>
    <w:tmpl w:val="C2560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5A40DC"/>
    <w:multiLevelType w:val="multilevel"/>
    <w:tmpl w:val="136C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5F5270"/>
    <w:multiLevelType w:val="multilevel"/>
    <w:tmpl w:val="A6BC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1E7FFC"/>
    <w:multiLevelType w:val="hybridMultilevel"/>
    <w:tmpl w:val="75B4D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2C08CB"/>
    <w:multiLevelType w:val="multilevel"/>
    <w:tmpl w:val="067AF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6406D2"/>
    <w:multiLevelType w:val="hybridMultilevel"/>
    <w:tmpl w:val="72743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5C1E8A"/>
    <w:multiLevelType w:val="hybridMultilevel"/>
    <w:tmpl w:val="964A2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FB26DC"/>
    <w:multiLevelType w:val="multilevel"/>
    <w:tmpl w:val="EB10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BB6DC4"/>
    <w:multiLevelType w:val="multilevel"/>
    <w:tmpl w:val="712A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C66150"/>
    <w:multiLevelType w:val="hybridMultilevel"/>
    <w:tmpl w:val="40E4C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EA7924"/>
    <w:multiLevelType w:val="hybridMultilevel"/>
    <w:tmpl w:val="1D56E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8942681">
    <w:abstractNumId w:val="21"/>
  </w:num>
  <w:num w:numId="2" w16cid:durableId="519975858">
    <w:abstractNumId w:val="19"/>
  </w:num>
  <w:num w:numId="3" w16cid:durableId="91778054">
    <w:abstractNumId w:val="31"/>
  </w:num>
  <w:num w:numId="4" w16cid:durableId="2045598047">
    <w:abstractNumId w:val="26"/>
  </w:num>
  <w:num w:numId="5" w16cid:durableId="1676542095">
    <w:abstractNumId w:val="15"/>
  </w:num>
  <w:num w:numId="6" w16cid:durableId="971641809">
    <w:abstractNumId w:val="13"/>
  </w:num>
  <w:num w:numId="7" w16cid:durableId="1520895074">
    <w:abstractNumId w:val="34"/>
  </w:num>
  <w:num w:numId="8" w16cid:durableId="1296645104">
    <w:abstractNumId w:val="30"/>
  </w:num>
  <w:num w:numId="9" w16cid:durableId="1964847897">
    <w:abstractNumId w:val="11"/>
  </w:num>
  <w:num w:numId="10" w16cid:durableId="47842041">
    <w:abstractNumId w:val="1"/>
  </w:num>
  <w:num w:numId="11" w16cid:durableId="1779057029">
    <w:abstractNumId w:val="24"/>
  </w:num>
  <w:num w:numId="12" w16cid:durableId="1372343601">
    <w:abstractNumId w:val="2"/>
  </w:num>
  <w:num w:numId="13" w16cid:durableId="540244134">
    <w:abstractNumId w:val="18"/>
  </w:num>
  <w:num w:numId="14" w16cid:durableId="875586575">
    <w:abstractNumId w:val="32"/>
  </w:num>
  <w:num w:numId="15" w16cid:durableId="983117452">
    <w:abstractNumId w:val="29"/>
  </w:num>
  <w:num w:numId="16" w16cid:durableId="360254135">
    <w:abstractNumId w:val="22"/>
  </w:num>
  <w:num w:numId="17" w16cid:durableId="961302775">
    <w:abstractNumId w:val="7"/>
  </w:num>
  <w:num w:numId="18" w16cid:durableId="983437554">
    <w:abstractNumId w:val="33"/>
  </w:num>
  <w:num w:numId="19" w16cid:durableId="2103185148">
    <w:abstractNumId w:val="36"/>
  </w:num>
  <w:num w:numId="20" w16cid:durableId="238296450">
    <w:abstractNumId w:val="17"/>
  </w:num>
  <w:num w:numId="21" w16cid:durableId="1187599751">
    <w:abstractNumId w:val="20"/>
  </w:num>
  <w:num w:numId="22" w16cid:durableId="384069356">
    <w:abstractNumId w:val="3"/>
  </w:num>
  <w:num w:numId="23" w16cid:durableId="297533650">
    <w:abstractNumId w:val="4"/>
  </w:num>
  <w:num w:numId="24" w16cid:durableId="1632590457">
    <w:abstractNumId w:val="12"/>
  </w:num>
  <w:num w:numId="25" w16cid:durableId="382023803">
    <w:abstractNumId w:val="0"/>
  </w:num>
  <w:num w:numId="26" w16cid:durableId="704327579">
    <w:abstractNumId w:val="35"/>
  </w:num>
  <w:num w:numId="27" w16cid:durableId="860559">
    <w:abstractNumId w:val="5"/>
  </w:num>
  <w:num w:numId="28" w16cid:durableId="654261149">
    <w:abstractNumId w:val="25"/>
  </w:num>
  <w:num w:numId="29" w16cid:durableId="854156325">
    <w:abstractNumId w:val="10"/>
  </w:num>
  <w:num w:numId="30" w16cid:durableId="1012487968">
    <w:abstractNumId w:val="6"/>
  </w:num>
  <w:num w:numId="31" w16cid:durableId="523397854">
    <w:abstractNumId w:val="16"/>
  </w:num>
  <w:num w:numId="32" w16cid:durableId="1721706207">
    <w:abstractNumId w:val="8"/>
  </w:num>
  <w:num w:numId="33" w16cid:durableId="1756633480">
    <w:abstractNumId w:val="27"/>
  </w:num>
  <w:num w:numId="34" w16cid:durableId="599677731">
    <w:abstractNumId w:val="9"/>
  </w:num>
  <w:num w:numId="35" w16cid:durableId="1364205023">
    <w:abstractNumId w:val="23"/>
  </w:num>
  <w:num w:numId="36" w16cid:durableId="1975867056">
    <w:abstractNumId w:val="28"/>
  </w:num>
  <w:num w:numId="37" w16cid:durableId="135823943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FD1"/>
    <w:rsid w:val="00001F82"/>
    <w:rsid w:val="0000347D"/>
    <w:rsid w:val="00012F16"/>
    <w:rsid w:val="000229F0"/>
    <w:rsid w:val="000314E5"/>
    <w:rsid w:val="00036AA1"/>
    <w:rsid w:val="00043064"/>
    <w:rsid w:val="00062151"/>
    <w:rsid w:val="00065959"/>
    <w:rsid w:val="00072DED"/>
    <w:rsid w:val="00074B07"/>
    <w:rsid w:val="00083BC6"/>
    <w:rsid w:val="000B4F6B"/>
    <w:rsid w:val="000C2302"/>
    <w:rsid w:val="000C50D8"/>
    <w:rsid w:val="000D2F63"/>
    <w:rsid w:val="000F309E"/>
    <w:rsid w:val="00114D22"/>
    <w:rsid w:val="00125186"/>
    <w:rsid w:val="00126E28"/>
    <w:rsid w:val="001330D2"/>
    <w:rsid w:val="00135099"/>
    <w:rsid w:val="00136116"/>
    <w:rsid w:val="00136E30"/>
    <w:rsid w:val="001476BE"/>
    <w:rsid w:val="00152105"/>
    <w:rsid w:val="00152135"/>
    <w:rsid w:val="00154C6F"/>
    <w:rsid w:val="001551EB"/>
    <w:rsid w:val="00181F5E"/>
    <w:rsid w:val="00183BCD"/>
    <w:rsid w:val="00187CDA"/>
    <w:rsid w:val="001A1C3A"/>
    <w:rsid w:val="001A7051"/>
    <w:rsid w:val="001C2B95"/>
    <w:rsid w:val="001C3770"/>
    <w:rsid w:val="001C6D23"/>
    <w:rsid w:val="001D3858"/>
    <w:rsid w:val="001D7D91"/>
    <w:rsid w:val="00200CED"/>
    <w:rsid w:val="00203FB1"/>
    <w:rsid w:val="00205F83"/>
    <w:rsid w:val="00206463"/>
    <w:rsid w:val="002108BF"/>
    <w:rsid w:val="00215524"/>
    <w:rsid w:val="00216CEF"/>
    <w:rsid w:val="00225337"/>
    <w:rsid w:val="0025035D"/>
    <w:rsid w:val="002619DF"/>
    <w:rsid w:val="00263FEF"/>
    <w:rsid w:val="00275B7C"/>
    <w:rsid w:val="002760AB"/>
    <w:rsid w:val="00277F94"/>
    <w:rsid w:val="00285CF8"/>
    <w:rsid w:val="002B19B7"/>
    <w:rsid w:val="002B4AFC"/>
    <w:rsid w:val="002C0689"/>
    <w:rsid w:val="002C48BE"/>
    <w:rsid w:val="002C791A"/>
    <w:rsid w:val="002D4898"/>
    <w:rsid w:val="002E5A7E"/>
    <w:rsid w:val="002F1BAC"/>
    <w:rsid w:val="002F662D"/>
    <w:rsid w:val="003032EC"/>
    <w:rsid w:val="00314AC5"/>
    <w:rsid w:val="003208EB"/>
    <w:rsid w:val="0032442A"/>
    <w:rsid w:val="00345226"/>
    <w:rsid w:val="0035108B"/>
    <w:rsid w:val="00354DCD"/>
    <w:rsid w:val="00363990"/>
    <w:rsid w:val="00371E40"/>
    <w:rsid w:val="003872A8"/>
    <w:rsid w:val="00390D1A"/>
    <w:rsid w:val="00394EE0"/>
    <w:rsid w:val="003A01BA"/>
    <w:rsid w:val="003A1DE9"/>
    <w:rsid w:val="003A78ED"/>
    <w:rsid w:val="003B2958"/>
    <w:rsid w:val="003B3D17"/>
    <w:rsid w:val="003C032A"/>
    <w:rsid w:val="003C3045"/>
    <w:rsid w:val="003C7D4A"/>
    <w:rsid w:val="003D2276"/>
    <w:rsid w:val="003D6ECF"/>
    <w:rsid w:val="003E717A"/>
    <w:rsid w:val="003F368A"/>
    <w:rsid w:val="003F64DE"/>
    <w:rsid w:val="004010F0"/>
    <w:rsid w:val="00401869"/>
    <w:rsid w:val="00403CCB"/>
    <w:rsid w:val="00410E28"/>
    <w:rsid w:val="004258A2"/>
    <w:rsid w:val="00431D43"/>
    <w:rsid w:val="004332E4"/>
    <w:rsid w:val="00435B71"/>
    <w:rsid w:val="0043719A"/>
    <w:rsid w:val="00443DE4"/>
    <w:rsid w:val="00445441"/>
    <w:rsid w:val="004535ED"/>
    <w:rsid w:val="00463B9E"/>
    <w:rsid w:val="00487A44"/>
    <w:rsid w:val="004A0369"/>
    <w:rsid w:val="004A5818"/>
    <w:rsid w:val="004B13D3"/>
    <w:rsid w:val="004B1838"/>
    <w:rsid w:val="004D0277"/>
    <w:rsid w:val="004D6748"/>
    <w:rsid w:val="004D69E2"/>
    <w:rsid w:val="004D7D73"/>
    <w:rsid w:val="00504D5B"/>
    <w:rsid w:val="00507870"/>
    <w:rsid w:val="005354D4"/>
    <w:rsid w:val="00541F2F"/>
    <w:rsid w:val="00543740"/>
    <w:rsid w:val="00543F24"/>
    <w:rsid w:val="005562DE"/>
    <w:rsid w:val="00556C1C"/>
    <w:rsid w:val="0056387B"/>
    <w:rsid w:val="00572BF0"/>
    <w:rsid w:val="00574CCD"/>
    <w:rsid w:val="00581F8D"/>
    <w:rsid w:val="005825B4"/>
    <w:rsid w:val="005926AA"/>
    <w:rsid w:val="005A3BCD"/>
    <w:rsid w:val="005C4103"/>
    <w:rsid w:val="005D22DF"/>
    <w:rsid w:val="005E4D0E"/>
    <w:rsid w:val="005F36DA"/>
    <w:rsid w:val="005F7B49"/>
    <w:rsid w:val="00600DD0"/>
    <w:rsid w:val="006037AB"/>
    <w:rsid w:val="00603BF4"/>
    <w:rsid w:val="00605B9A"/>
    <w:rsid w:val="006148EB"/>
    <w:rsid w:val="0061669B"/>
    <w:rsid w:val="006250F3"/>
    <w:rsid w:val="00631DF8"/>
    <w:rsid w:val="0064373A"/>
    <w:rsid w:val="0065258E"/>
    <w:rsid w:val="0066468E"/>
    <w:rsid w:val="00665FAD"/>
    <w:rsid w:val="0068353F"/>
    <w:rsid w:val="00683605"/>
    <w:rsid w:val="0068595F"/>
    <w:rsid w:val="00691417"/>
    <w:rsid w:val="006B537E"/>
    <w:rsid w:val="006B6708"/>
    <w:rsid w:val="006E2FBE"/>
    <w:rsid w:val="006F589E"/>
    <w:rsid w:val="007015CC"/>
    <w:rsid w:val="0071204F"/>
    <w:rsid w:val="00713C66"/>
    <w:rsid w:val="00714172"/>
    <w:rsid w:val="00714B85"/>
    <w:rsid w:val="00721164"/>
    <w:rsid w:val="007315DF"/>
    <w:rsid w:val="00745231"/>
    <w:rsid w:val="007529ED"/>
    <w:rsid w:val="0076609A"/>
    <w:rsid w:val="00766E43"/>
    <w:rsid w:val="007756E8"/>
    <w:rsid w:val="0078077A"/>
    <w:rsid w:val="00784318"/>
    <w:rsid w:val="0078631F"/>
    <w:rsid w:val="00792ECE"/>
    <w:rsid w:val="007958F4"/>
    <w:rsid w:val="007A429D"/>
    <w:rsid w:val="007B5534"/>
    <w:rsid w:val="007B6DF1"/>
    <w:rsid w:val="007B7FE4"/>
    <w:rsid w:val="007C5CDD"/>
    <w:rsid w:val="007C6212"/>
    <w:rsid w:val="007D1A10"/>
    <w:rsid w:val="007D272C"/>
    <w:rsid w:val="007D285F"/>
    <w:rsid w:val="007E086C"/>
    <w:rsid w:val="007E4DD4"/>
    <w:rsid w:val="007E6980"/>
    <w:rsid w:val="007F2C76"/>
    <w:rsid w:val="00800F9F"/>
    <w:rsid w:val="00820F4C"/>
    <w:rsid w:val="008432CF"/>
    <w:rsid w:val="00847A71"/>
    <w:rsid w:val="00852872"/>
    <w:rsid w:val="0085513B"/>
    <w:rsid w:val="00860542"/>
    <w:rsid w:val="00870A82"/>
    <w:rsid w:val="00871FB2"/>
    <w:rsid w:val="00873F28"/>
    <w:rsid w:val="00897318"/>
    <w:rsid w:val="008A4B5F"/>
    <w:rsid w:val="008A5ED7"/>
    <w:rsid w:val="008C2D0C"/>
    <w:rsid w:val="008E11F6"/>
    <w:rsid w:val="008E1BCA"/>
    <w:rsid w:val="008F1958"/>
    <w:rsid w:val="008F2B4E"/>
    <w:rsid w:val="00904EEC"/>
    <w:rsid w:val="00910700"/>
    <w:rsid w:val="00914243"/>
    <w:rsid w:val="00915DB8"/>
    <w:rsid w:val="00921140"/>
    <w:rsid w:val="0092206C"/>
    <w:rsid w:val="0092516D"/>
    <w:rsid w:val="00925F62"/>
    <w:rsid w:val="009353C8"/>
    <w:rsid w:val="00937AD0"/>
    <w:rsid w:val="00944458"/>
    <w:rsid w:val="00944F7F"/>
    <w:rsid w:val="00960EB1"/>
    <w:rsid w:val="0096341D"/>
    <w:rsid w:val="00970AC2"/>
    <w:rsid w:val="00971CC1"/>
    <w:rsid w:val="00981FD0"/>
    <w:rsid w:val="00984D08"/>
    <w:rsid w:val="00995083"/>
    <w:rsid w:val="009B0908"/>
    <w:rsid w:val="009B7C3A"/>
    <w:rsid w:val="009C3CCE"/>
    <w:rsid w:val="009C709E"/>
    <w:rsid w:val="009C71B1"/>
    <w:rsid w:val="009E1DB8"/>
    <w:rsid w:val="009E3DC6"/>
    <w:rsid w:val="009E6ABE"/>
    <w:rsid w:val="00A3753D"/>
    <w:rsid w:val="00A40058"/>
    <w:rsid w:val="00A41ECB"/>
    <w:rsid w:val="00A458E1"/>
    <w:rsid w:val="00A60453"/>
    <w:rsid w:val="00A605CC"/>
    <w:rsid w:val="00A701AB"/>
    <w:rsid w:val="00A735DB"/>
    <w:rsid w:val="00A84FE6"/>
    <w:rsid w:val="00A9270D"/>
    <w:rsid w:val="00A95AFA"/>
    <w:rsid w:val="00AC0AD0"/>
    <w:rsid w:val="00AC13B4"/>
    <w:rsid w:val="00AC24A5"/>
    <w:rsid w:val="00AC3169"/>
    <w:rsid w:val="00AD2453"/>
    <w:rsid w:val="00AD46D9"/>
    <w:rsid w:val="00AE144F"/>
    <w:rsid w:val="00AF1CB7"/>
    <w:rsid w:val="00AF49CF"/>
    <w:rsid w:val="00AF7099"/>
    <w:rsid w:val="00B01220"/>
    <w:rsid w:val="00B106E7"/>
    <w:rsid w:val="00B23246"/>
    <w:rsid w:val="00B247E7"/>
    <w:rsid w:val="00B34E64"/>
    <w:rsid w:val="00B353EB"/>
    <w:rsid w:val="00B35C3B"/>
    <w:rsid w:val="00B369FE"/>
    <w:rsid w:val="00B37E66"/>
    <w:rsid w:val="00B44568"/>
    <w:rsid w:val="00B52580"/>
    <w:rsid w:val="00B56321"/>
    <w:rsid w:val="00B5663A"/>
    <w:rsid w:val="00B83CDC"/>
    <w:rsid w:val="00B91CD8"/>
    <w:rsid w:val="00BA7AF4"/>
    <w:rsid w:val="00BB6211"/>
    <w:rsid w:val="00BC5E16"/>
    <w:rsid w:val="00BD0AA9"/>
    <w:rsid w:val="00BE4AA0"/>
    <w:rsid w:val="00BF3309"/>
    <w:rsid w:val="00C0160C"/>
    <w:rsid w:val="00C10C8A"/>
    <w:rsid w:val="00C16BE8"/>
    <w:rsid w:val="00C2406F"/>
    <w:rsid w:val="00C2743E"/>
    <w:rsid w:val="00C30730"/>
    <w:rsid w:val="00C35AEE"/>
    <w:rsid w:val="00C36145"/>
    <w:rsid w:val="00C51D38"/>
    <w:rsid w:val="00C54E5B"/>
    <w:rsid w:val="00C63ED2"/>
    <w:rsid w:val="00C71812"/>
    <w:rsid w:val="00C724AC"/>
    <w:rsid w:val="00C73004"/>
    <w:rsid w:val="00C74CAF"/>
    <w:rsid w:val="00C80E8F"/>
    <w:rsid w:val="00C84C11"/>
    <w:rsid w:val="00C856AE"/>
    <w:rsid w:val="00C865E3"/>
    <w:rsid w:val="00CA132E"/>
    <w:rsid w:val="00CB2CDF"/>
    <w:rsid w:val="00CB7C06"/>
    <w:rsid w:val="00CC0AB0"/>
    <w:rsid w:val="00CC0D4C"/>
    <w:rsid w:val="00CC50A4"/>
    <w:rsid w:val="00CD2D85"/>
    <w:rsid w:val="00CD375F"/>
    <w:rsid w:val="00CE5813"/>
    <w:rsid w:val="00CE665C"/>
    <w:rsid w:val="00CF1E0C"/>
    <w:rsid w:val="00CF56CE"/>
    <w:rsid w:val="00D000E0"/>
    <w:rsid w:val="00D1562D"/>
    <w:rsid w:val="00D22518"/>
    <w:rsid w:val="00D23E10"/>
    <w:rsid w:val="00D2423D"/>
    <w:rsid w:val="00D2679E"/>
    <w:rsid w:val="00D32554"/>
    <w:rsid w:val="00D32B3E"/>
    <w:rsid w:val="00D35721"/>
    <w:rsid w:val="00D53340"/>
    <w:rsid w:val="00D5437A"/>
    <w:rsid w:val="00D554F4"/>
    <w:rsid w:val="00D56FD1"/>
    <w:rsid w:val="00D66F59"/>
    <w:rsid w:val="00D765AE"/>
    <w:rsid w:val="00D83973"/>
    <w:rsid w:val="00D90A71"/>
    <w:rsid w:val="00DA03C5"/>
    <w:rsid w:val="00DA6B4F"/>
    <w:rsid w:val="00DB0468"/>
    <w:rsid w:val="00DB5655"/>
    <w:rsid w:val="00DC4FE4"/>
    <w:rsid w:val="00DC76DE"/>
    <w:rsid w:val="00DD13FC"/>
    <w:rsid w:val="00DD6B7D"/>
    <w:rsid w:val="00DD7260"/>
    <w:rsid w:val="00DE3E67"/>
    <w:rsid w:val="00DF15A3"/>
    <w:rsid w:val="00E07EC0"/>
    <w:rsid w:val="00E10F3A"/>
    <w:rsid w:val="00E130FC"/>
    <w:rsid w:val="00E1378E"/>
    <w:rsid w:val="00E22FF9"/>
    <w:rsid w:val="00E2389D"/>
    <w:rsid w:val="00E26D8D"/>
    <w:rsid w:val="00E2786E"/>
    <w:rsid w:val="00E36FEE"/>
    <w:rsid w:val="00E371C0"/>
    <w:rsid w:val="00E54344"/>
    <w:rsid w:val="00E554F2"/>
    <w:rsid w:val="00E640F2"/>
    <w:rsid w:val="00E720B3"/>
    <w:rsid w:val="00E72767"/>
    <w:rsid w:val="00E83617"/>
    <w:rsid w:val="00E878A5"/>
    <w:rsid w:val="00E924BE"/>
    <w:rsid w:val="00E95453"/>
    <w:rsid w:val="00E96269"/>
    <w:rsid w:val="00EA76F1"/>
    <w:rsid w:val="00EB263E"/>
    <w:rsid w:val="00ED5A14"/>
    <w:rsid w:val="00EE4140"/>
    <w:rsid w:val="00EE4FFE"/>
    <w:rsid w:val="00EE616B"/>
    <w:rsid w:val="00EF045A"/>
    <w:rsid w:val="00F05E4D"/>
    <w:rsid w:val="00F10E55"/>
    <w:rsid w:val="00F112AA"/>
    <w:rsid w:val="00F13207"/>
    <w:rsid w:val="00F3085A"/>
    <w:rsid w:val="00F33DF9"/>
    <w:rsid w:val="00F51418"/>
    <w:rsid w:val="00F52B9F"/>
    <w:rsid w:val="00F55198"/>
    <w:rsid w:val="00F713CF"/>
    <w:rsid w:val="00F73E9B"/>
    <w:rsid w:val="00F9315F"/>
    <w:rsid w:val="00FA0C8F"/>
    <w:rsid w:val="00FA78C5"/>
    <w:rsid w:val="00FB48A8"/>
    <w:rsid w:val="00FB7D9C"/>
    <w:rsid w:val="00FD2D05"/>
    <w:rsid w:val="00FD4F26"/>
    <w:rsid w:val="00FD55C2"/>
    <w:rsid w:val="00FD5AE9"/>
    <w:rsid w:val="00FD6D1A"/>
    <w:rsid w:val="0299C6DA"/>
    <w:rsid w:val="10F10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1400C"/>
  <w15:docId w15:val="{73CF129D-0086-490A-BE35-5A923B30F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6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6F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C3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770"/>
  </w:style>
  <w:style w:type="paragraph" w:styleId="Footer">
    <w:name w:val="footer"/>
    <w:basedOn w:val="Normal"/>
    <w:link w:val="FooterChar"/>
    <w:uiPriority w:val="99"/>
    <w:unhideWhenUsed/>
    <w:rsid w:val="001C3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770"/>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910700"/>
    <w:pPr>
      <w:ind w:left="720"/>
      <w:contextualSpacing/>
    </w:pPr>
  </w:style>
  <w:style w:type="character" w:styleId="PlaceholderText">
    <w:name w:val="Placeholder Text"/>
    <w:basedOn w:val="DefaultParagraphFont"/>
    <w:uiPriority w:val="99"/>
    <w:semiHidden/>
    <w:rsid w:val="00394EE0"/>
    <w:rPr>
      <w:color w:val="808080"/>
    </w:rPr>
  </w:style>
  <w:style w:type="character" w:customStyle="1" w:styleId="Style2">
    <w:name w:val="Style2"/>
    <w:basedOn w:val="DefaultParagraphFont"/>
    <w:uiPriority w:val="1"/>
    <w:rsid w:val="00394EE0"/>
    <w:rPr>
      <w:rFonts w:ascii="Arial" w:hAnsi="Arial"/>
      <w:sz w:val="20"/>
    </w:rPr>
  </w:style>
  <w:style w:type="paragraph" w:styleId="BalloonText">
    <w:name w:val="Balloon Text"/>
    <w:basedOn w:val="Normal"/>
    <w:link w:val="BalloonTextChar"/>
    <w:uiPriority w:val="99"/>
    <w:semiHidden/>
    <w:unhideWhenUsed/>
    <w:rsid w:val="00CB2C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CDF"/>
    <w:rPr>
      <w:rFonts w:ascii="Tahoma" w:hAnsi="Tahoma" w:cs="Tahoma"/>
      <w:sz w:val="16"/>
      <w:szCs w:val="16"/>
    </w:rPr>
  </w:style>
  <w:style w:type="paragraph" w:styleId="NormalWeb">
    <w:name w:val="Normal (Web)"/>
    <w:basedOn w:val="Normal"/>
    <w:uiPriority w:val="99"/>
    <w:unhideWhenUsed/>
    <w:rsid w:val="0012518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Light">
    <w:name w:val="Grid Table Light"/>
    <w:basedOn w:val="TableNormal"/>
    <w:uiPriority w:val="40"/>
    <w:rsid w:val="007C62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3D6ECF"/>
    <w:rPr>
      <w:color w:val="954F72" w:themeColor="followedHyperlink"/>
      <w:u w:val="singl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6ECF"/>
  </w:style>
  <w:style w:type="character" w:customStyle="1" w:styleId="normaltextrun">
    <w:name w:val="normaltextrun"/>
    <w:basedOn w:val="DefaultParagraphFont"/>
    <w:rsid w:val="00665FAD"/>
  </w:style>
  <w:style w:type="character" w:styleId="Hyperlink">
    <w:name w:val="Hyperlink"/>
    <w:basedOn w:val="DefaultParagraphFont"/>
    <w:uiPriority w:val="99"/>
    <w:unhideWhenUsed/>
    <w:rsid w:val="00135099"/>
    <w:rPr>
      <w:color w:val="0563C1" w:themeColor="hyperlink"/>
      <w:u w:val="single"/>
    </w:rPr>
  </w:style>
  <w:style w:type="paragraph" w:customStyle="1" w:styleId="p1">
    <w:name w:val="p1"/>
    <w:basedOn w:val="Normal"/>
    <w:rsid w:val="0068353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s2">
    <w:name w:val="s2"/>
    <w:basedOn w:val="DefaultParagraphFont"/>
    <w:rsid w:val="0068353F"/>
  </w:style>
  <w:style w:type="paragraph" w:customStyle="1" w:styleId="p2">
    <w:name w:val="p2"/>
    <w:basedOn w:val="Normal"/>
    <w:rsid w:val="0068353F"/>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NoSpacing">
    <w:name w:val="No Spacing"/>
    <w:uiPriority w:val="1"/>
    <w:qFormat/>
    <w:rsid w:val="001C6D23"/>
    <w:pPr>
      <w:spacing w:after="0" w:line="240" w:lineRule="auto"/>
    </w:pPr>
  </w:style>
  <w:style w:type="character" w:styleId="UnresolvedMention">
    <w:name w:val="Unresolved Mention"/>
    <w:basedOn w:val="DefaultParagraphFont"/>
    <w:uiPriority w:val="99"/>
    <w:semiHidden/>
    <w:unhideWhenUsed/>
    <w:rsid w:val="00535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2179">
      <w:bodyDiv w:val="1"/>
      <w:marLeft w:val="0"/>
      <w:marRight w:val="0"/>
      <w:marTop w:val="0"/>
      <w:marBottom w:val="0"/>
      <w:divBdr>
        <w:top w:val="none" w:sz="0" w:space="0" w:color="auto"/>
        <w:left w:val="none" w:sz="0" w:space="0" w:color="auto"/>
        <w:bottom w:val="none" w:sz="0" w:space="0" w:color="auto"/>
        <w:right w:val="none" w:sz="0" w:space="0" w:color="auto"/>
      </w:divBdr>
      <w:divsChild>
        <w:div w:id="378676978">
          <w:marLeft w:val="0"/>
          <w:marRight w:val="0"/>
          <w:marTop w:val="0"/>
          <w:marBottom w:val="0"/>
          <w:divBdr>
            <w:top w:val="none" w:sz="0" w:space="0" w:color="auto"/>
            <w:left w:val="none" w:sz="0" w:space="0" w:color="auto"/>
            <w:bottom w:val="none" w:sz="0" w:space="0" w:color="auto"/>
            <w:right w:val="none" w:sz="0" w:space="0" w:color="auto"/>
          </w:divBdr>
        </w:div>
        <w:div w:id="535429407">
          <w:marLeft w:val="0"/>
          <w:marRight w:val="0"/>
          <w:marTop w:val="0"/>
          <w:marBottom w:val="0"/>
          <w:divBdr>
            <w:top w:val="none" w:sz="0" w:space="0" w:color="auto"/>
            <w:left w:val="none" w:sz="0" w:space="0" w:color="auto"/>
            <w:bottom w:val="none" w:sz="0" w:space="0" w:color="auto"/>
            <w:right w:val="none" w:sz="0" w:space="0" w:color="auto"/>
          </w:divBdr>
        </w:div>
        <w:div w:id="2104952232">
          <w:marLeft w:val="0"/>
          <w:marRight w:val="0"/>
          <w:marTop w:val="0"/>
          <w:marBottom w:val="0"/>
          <w:divBdr>
            <w:top w:val="none" w:sz="0" w:space="0" w:color="auto"/>
            <w:left w:val="none" w:sz="0" w:space="0" w:color="auto"/>
            <w:bottom w:val="none" w:sz="0" w:space="0" w:color="auto"/>
            <w:right w:val="none" w:sz="0" w:space="0" w:color="auto"/>
          </w:divBdr>
        </w:div>
      </w:divsChild>
    </w:div>
    <w:div w:id="116604515">
      <w:bodyDiv w:val="1"/>
      <w:marLeft w:val="0"/>
      <w:marRight w:val="0"/>
      <w:marTop w:val="0"/>
      <w:marBottom w:val="0"/>
      <w:divBdr>
        <w:top w:val="none" w:sz="0" w:space="0" w:color="auto"/>
        <w:left w:val="none" w:sz="0" w:space="0" w:color="auto"/>
        <w:bottom w:val="none" w:sz="0" w:space="0" w:color="auto"/>
        <w:right w:val="none" w:sz="0" w:space="0" w:color="auto"/>
      </w:divBdr>
    </w:div>
    <w:div w:id="138963279">
      <w:bodyDiv w:val="1"/>
      <w:marLeft w:val="0"/>
      <w:marRight w:val="0"/>
      <w:marTop w:val="0"/>
      <w:marBottom w:val="0"/>
      <w:divBdr>
        <w:top w:val="none" w:sz="0" w:space="0" w:color="auto"/>
        <w:left w:val="none" w:sz="0" w:space="0" w:color="auto"/>
        <w:bottom w:val="none" w:sz="0" w:space="0" w:color="auto"/>
        <w:right w:val="none" w:sz="0" w:space="0" w:color="auto"/>
      </w:divBdr>
      <w:divsChild>
        <w:div w:id="2004430881">
          <w:marLeft w:val="0"/>
          <w:marRight w:val="0"/>
          <w:marTop w:val="0"/>
          <w:marBottom w:val="0"/>
          <w:divBdr>
            <w:top w:val="none" w:sz="0" w:space="0" w:color="auto"/>
            <w:left w:val="none" w:sz="0" w:space="0" w:color="auto"/>
            <w:bottom w:val="none" w:sz="0" w:space="0" w:color="auto"/>
            <w:right w:val="none" w:sz="0" w:space="0" w:color="auto"/>
          </w:divBdr>
        </w:div>
      </w:divsChild>
    </w:div>
    <w:div w:id="167912244">
      <w:bodyDiv w:val="1"/>
      <w:marLeft w:val="0"/>
      <w:marRight w:val="0"/>
      <w:marTop w:val="0"/>
      <w:marBottom w:val="0"/>
      <w:divBdr>
        <w:top w:val="none" w:sz="0" w:space="0" w:color="auto"/>
        <w:left w:val="none" w:sz="0" w:space="0" w:color="auto"/>
        <w:bottom w:val="none" w:sz="0" w:space="0" w:color="auto"/>
        <w:right w:val="none" w:sz="0" w:space="0" w:color="auto"/>
      </w:divBdr>
      <w:divsChild>
        <w:div w:id="1254901024">
          <w:marLeft w:val="0"/>
          <w:marRight w:val="0"/>
          <w:marTop w:val="0"/>
          <w:marBottom w:val="0"/>
          <w:divBdr>
            <w:top w:val="none" w:sz="0" w:space="0" w:color="auto"/>
            <w:left w:val="none" w:sz="0" w:space="0" w:color="auto"/>
            <w:bottom w:val="none" w:sz="0" w:space="0" w:color="auto"/>
            <w:right w:val="none" w:sz="0" w:space="0" w:color="auto"/>
          </w:divBdr>
        </w:div>
      </w:divsChild>
    </w:div>
    <w:div w:id="175854868">
      <w:bodyDiv w:val="1"/>
      <w:marLeft w:val="0"/>
      <w:marRight w:val="0"/>
      <w:marTop w:val="0"/>
      <w:marBottom w:val="0"/>
      <w:divBdr>
        <w:top w:val="none" w:sz="0" w:space="0" w:color="auto"/>
        <w:left w:val="none" w:sz="0" w:space="0" w:color="auto"/>
        <w:bottom w:val="none" w:sz="0" w:space="0" w:color="auto"/>
        <w:right w:val="none" w:sz="0" w:space="0" w:color="auto"/>
      </w:divBdr>
      <w:divsChild>
        <w:div w:id="790319503">
          <w:marLeft w:val="0"/>
          <w:marRight w:val="0"/>
          <w:marTop w:val="0"/>
          <w:marBottom w:val="0"/>
          <w:divBdr>
            <w:top w:val="none" w:sz="0" w:space="0" w:color="auto"/>
            <w:left w:val="none" w:sz="0" w:space="0" w:color="auto"/>
            <w:bottom w:val="none" w:sz="0" w:space="0" w:color="auto"/>
            <w:right w:val="none" w:sz="0" w:space="0" w:color="auto"/>
          </w:divBdr>
        </w:div>
      </w:divsChild>
    </w:div>
    <w:div w:id="252275919">
      <w:bodyDiv w:val="1"/>
      <w:marLeft w:val="0"/>
      <w:marRight w:val="0"/>
      <w:marTop w:val="0"/>
      <w:marBottom w:val="0"/>
      <w:divBdr>
        <w:top w:val="none" w:sz="0" w:space="0" w:color="auto"/>
        <w:left w:val="none" w:sz="0" w:space="0" w:color="auto"/>
        <w:bottom w:val="none" w:sz="0" w:space="0" w:color="auto"/>
        <w:right w:val="none" w:sz="0" w:space="0" w:color="auto"/>
      </w:divBdr>
      <w:divsChild>
        <w:div w:id="493499770">
          <w:marLeft w:val="0"/>
          <w:marRight w:val="0"/>
          <w:marTop w:val="0"/>
          <w:marBottom w:val="0"/>
          <w:divBdr>
            <w:top w:val="none" w:sz="0" w:space="0" w:color="auto"/>
            <w:left w:val="none" w:sz="0" w:space="0" w:color="auto"/>
            <w:bottom w:val="none" w:sz="0" w:space="0" w:color="auto"/>
            <w:right w:val="none" w:sz="0" w:space="0" w:color="auto"/>
          </w:divBdr>
        </w:div>
      </w:divsChild>
    </w:div>
    <w:div w:id="277226252">
      <w:bodyDiv w:val="1"/>
      <w:marLeft w:val="0"/>
      <w:marRight w:val="0"/>
      <w:marTop w:val="0"/>
      <w:marBottom w:val="0"/>
      <w:divBdr>
        <w:top w:val="none" w:sz="0" w:space="0" w:color="auto"/>
        <w:left w:val="none" w:sz="0" w:space="0" w:color="auto"/>
        <w:bottom w:val="none" w:sz="0" w:space="0" w:color="auto"/>
        <w:right w:val="none" w:sz="0" w:space="0" w:color="auto"/>
      </w:divBdr>
      <w:divsChild>
        <w:div w:id="512957823">
          <w:marLeft w:val="0"/>
          <w:marRight w:val="0"/>
          <w:marTop w:val="0"/>
          <w:marBottom w:val="0"/>
          <w:divBdr>
            <w:top w:val="none" w:sz="0" w:space="0" w:color="auto"/>
            <w:left w:val="none" w:sz="0" w:space="0" w:color="auto"/>
            <w:bottom w:val="none" w:sz="0" w:space="0" w:color="auto"/>
            <w:right w:val="none" w:sz="0" w:space="0" w:color="auto"/>
          </w:divBdr>
        </w:div>
      </w:divsChild>
    </w:div>
    <w:div w:id="332150561">
      <w:bodyDiv w:val="1"/>
      <w:marLeft w:val="0"/>
      <w:marRight w:val="0"/>
      <w:marTop w:val="0"/>
      <w:marBottom w:val="0"/>
      <w:divBdr>
        <w:top w:val="none" w:sz="0" w:space="0" w:color="auto"/>
        <w:left w:val="none" w:sz="0" w:space="0" w:color="auto"/>
        <w:bottom w:val="none" w:sz="0" w:space="0" w:color="auto"/>
        <w:right w:val="none" w:sz="0" w:space="0" w:color="auto"/>
      </w:divBdr>
      <w:divsChild>
        <w:div w:id="1734086384">
          <w:marLeft w:val="0"/>
          <w:marRight w:val="0"/>
          <w:marTop w:val="0"/>
          <w:marBottom w:val="0"/>
          <w:divBdr>
            <w:top w:val="none" w:sz="0" w:space="0" w:color="auto"/>
            <w:left w:val="none" w:sz="0" w:space="0" w:color="auto"/>
            <w:bottom w:val="none" w:sz="0" w:space="0" w:color="auto"/>
            <w:right w:val="none" w:sz="0" w:space="0" w:color="auto"/>
          </w:divBdr>
        </w:div>
      </w:divsChild>
    </w:div>
    <w:div w:id="355932699">
      <w:bodyDiv w:val="1"/>
      <w:marLeft w:val="0"/>
      <w:marRight w:val="0"/>
      <w:marTop w:val="0"/>
      <w:marBottom w:val="0"/>
      <w:divBdr>
        <w:top w:val="none" w:sz="0" w:space="0" w:color="auto"/>
        <w:left w:val="none" w:sz="0" w:space="0" w:color="auto"/>
        <w:bottom w:val="none" w:sz="0" w:space="0" w:color="auto"/>
        <w:right w:val="none" w:sz="0" w:space="0" w:color="auto"/>
      </w:divBdr>
      <w:divsChild>
        <w:div w:id="911545252">
          <w:marLeft w:val="0"/>
          <w:marRight w:val="0"/>
          <w:marTop w:val="0"/>
          <w:marBottom w:val="0"/>
          <w:divBdr>
            <w:top w:val="none" w:sz="0" w:space="0" w:color="auto"/>
            <w:left w:val="none" w:sz="0" w:space="0" w:color="auto"/>
            <w:bottom w:val="none" w:sz="0" w:space="0" w:color="auto"/>
            <w:right w:val="none" w:sz="0" w:space="0" w:color="auto"/>
          </w:divBdr>
        </w:div>
      </w:divsChild>
    </w:div>
    <w:div w:id="366486850">
      <w:bodyDiv w:val="1"/>
      <w:marLeft w:val="0"/>
      <w:marRight w:val="0"/>
      <w:marTop w:val="0"/>
      <w:marBottom w:val="0"/>
      <w:divBdr>
        <w:top w:val="none" w:sz="0" w:space="0" w:color="auto"/>
        <w:left w:val="none" w:sz="0" w:space="0" w:color="auto"/>
        <w:bottom w:val="none" w:sz="0" w:space="0" w:color="auto"/>
        <w:right w:val="none" w:sz="0" w:space="0" w:color="auto"/>
      </w:divBdr>
      <w:divsChild>
        <w:div w:id="299657888">
          <w:marLeft w:val="0"/>
          <w:marRight w:val="0"/>
          <w:marTop w:val="0"/>
          <w:marBottom w:val="0"/>
          <w:divBdr>
            <w:top w:val="none" w:sz="0" w:space="0" w:color="auto"/>
            <w:left w:val="none" w:sz="0" w:space="0" w:color="auto"/>
            <w:bottom w:val="none" w:sz="0" w:space="0" w:color="auto"/>
            <w:right w:val="none" w:sz="0" w:space="0" w:color="auto"/>
          </w:divBdr>
        </w:div>
        <w:div w:id="611590183">
          <w:marLeft w:val="0"/>
          <w:marRight w:val="0"/>
          <w:marTop w:val="0"/>
          <w:marBottom w:val="0"/>
          <w:divBdr>
            <w:top w:val="none" w:sz="0" w:space="0" w:color="auto"/>
            <w:left w:val="none" w:sz="0" w:space="0" w:color="auto"/>
            <w:bottom w:val="none" w:sz="0" w:space="0" w:color="auto"/>
            <w:right w:val="none" w:sz="0" w:space="0" w:color="auto"/>
          </w:divBdr>
        </w:div>
        <w:div w:id="1086270915">
          <w:marLeft w:val="0"/>
          <w:marRight w:val="0"/>
          <w:marTop w:val="0"/>
          <w:marBottom w:val="0"/>
          <w:divBdr>
            <w:top w:val="none" w:sz="0" w:space="0" w:color="auto"/>
            <w:left w:val="none" w:sz="0" w:space="0" w:color="auto"/>
            <w:bottom w:val="none" w:sz="0" w:space="0" w:color="auto"/>
            <w:right w:val="none" w:sz="0" w:space="0" w:color="auto"/>
          </w:divBdr>
        </w:div>
      </w:divsChild>
    </w:div>
    <w:div w:id="392588274">
      <w:bodyDiv w:val="1"/>
      <w:marLeft w:val="0"/>
      <w:marRight w:val="0"/>
      <w:marTop w:val="0"/>
      <w:marBottom w:val="0"/>
      <w:divBdr>
        <w:top w:val="none" w:sz="0" w:space="0" w:color="auto"/>
        <w:left w:val="none" w:sz="0" w:space="0" w:color="auto"/>
        <w:bottom w:val="none" w:sz="0" w:space="0" w:color="auto"/>
        <w:right w:val="none" w:sz="0" w:space="0" w:color="auto"/>
      </w:divBdr>
      <w:divsChild>
        <w:div w:id="2008171665">
          <w:marLeft w:val="0"/>
          <w:marRight w:val="0"/>
          <w:marTop w:val="0"/>
          <w:marBottom w:val="0"/>
          <w:divBdr>
            <w:top w:val="none" w:sz="0" w:space="0" w:color="auto"/>
            <w:left w:val="none" w:sz="0" w:space="0" w:color="auto"/>
            <w:bottom w:val="none" w:sz="0" w:space="0" w:color="auto"/>
            <w:right w:val="none" w:sz="0" w:space="0" w:color="auto"/>
          </w:divBdr>
        </w:div>
      </w:divsChild>
    </w:div>
    <w:div w:id="397822506">
      <w:bodyDiv w:val="1"/>
      <w:marLeft w:val="0"/>
      <w:marRight w:val="0"/>
      <w:marTop w:val="0"/>
      <w:marBottom w:val="0"/>
      <w:divBdr>
        <w:top w:val="none" w:sz="0" w:space="0" w:color="auto"/>
        <w:left w:val="none" w:sz="0" w:space="0" w:color="auto"/>
        <w:bottom w:val="none" w:sz="0" w:space="0" w:color="auto"/>
        <w:right w:val="none" w:sz="0" w:space="0" w:color="auto"/>
      </w:divBdr>
      <w:divsChild>
        <w:div w:id="923998834">
          <w:marLeft w:val="0"/>
          <w:marRight w:val="0"/>
          <w:marTop w:val="0"/>
          <w:marBottom w:val="0"/>
          <w:divBdr>
            <w:top w:val="none" w:sz="0" w:space="0" w:color="auto"/>
            <w:left w:val="none" w:sz="0" w:space="0" w:color="auto"/>
            <w:bottom w:val="none" w:sz="0" w:space="0" w:color="auto"/>
            <w:right w:val="none" w:sz="0" w:space="0" w:color="auto"/>
          </w:divBdr>
        </w:div>
      </w:divsChild>
    </w:div>
    <w:div w:id="410858459">
      <w:bodyDiv w:val="1"/>
      <w:marLeft w:val="0"/>
      <w:marRight w:val="0"/>
      <w:marTop w:val="0"/>
      <w:marBottom w:val="0"/>
      <w:divBdr>
        <w:top w:val="none" w:sz="0" w:space="0" w:color="auto"/>
        <w:left w:val="none" w:sz="0" w:space="0" w:color="auto"/>
        <w:bottom w:val="none" w:sz="0" w:space="0" w:color="auto"/>
        <w:right w:val="none" w:sz="0" w:space="0" w:color="auto"/>
      </w:divBdr>
      <w:divsChild>
        <w:div w:id="454979863">
          <w:marLeft w:val="0"/>
          <w:marRight w:val="0"/>
          <w:marTop w:val="0"/>
          <w:marBottom w:val="0"/>
          <w:divBdr>
            <w:top w:val="none" w:sz="0" w:space="0" w:color="auto"/>
            <w:left w:val="none" w:sz="0" w:space="0" w:color="auto"/>
            <w:bottom w:val="none" w:sz="0" w:space="0" w:color="auto"/>
            <w:right w:val="none" w:sz="0" w:space="0" w:color="auto"/>
          </w:divBdr>
        </w:div>
      </w:divsChild>
    </w:div>
    <w:div w:id="412052410">
      <w:bodyDiv w:val="1"/>
      <w:marLeft w:val="0"/>
      <w:marRight w:val="0"/>
      <w:marTop w:val="0"/>
      <w:marBottom w:val="0"/>
      <w:divBdr>
        <w:top w:val="none" w:sz="0" w:space="0" w:color="auto"/>
        <w:left w:val="none" w:sz="0" w:space="0" w:color="auto"/>
        <w:bottom w:val="none" w:sz="0" w:space="0" w:color="auto"/>
        <w:right w:val="none" w:sz="0" w:space="0" w:color="auto"/>
      </w:divBdr>
    </w:div>
    <w:div w:id="432672172">
      <w:bodyDiv w:val="1"/>
      <w:marLeft w:val="0"/>
      <w:marRight w:val="0"/>
      <w:marTop w:val="0"/>
      <w:marBottom w:val="0"/>
      <w:divBdr>
        <w:top w:val="none" w:sz="0" w:space="0" w:color="auto"/>
        <w:left w:val="none" w:sz="0" w:space="0" w:color="auto"/>
        <w:bottom w:val="none" w:sz="0" w:space="0" w:color="auto"/>
        <w:right w:val="none" w:sz="0" w:space="0" w:color="auto"/>
      </w:divBdr>
      <w:divsChild>
        <w:div w:id="1988508166">
          <w:marLeft w:val="0"/>
          <w:marRight w:val="0"/>
          <w:marTop w:val="0"/>
          <w:marBottom w:val="0"/>
          <w:divBdr>
            <w:top w:val="none" w:sz="0" w:space="0" w:color="auto"/>
            <w:left w:val="none" w:sz="0" w:space="0" w:color="auto"/>
            <w:bottom w:val="none" w:sz="0" w:space="0" w:color="auto"/>
            <w:right w:val="none" w:sz="0" w:space="0" w:color="auto"/>
          </w:divBdr>
        </w:div>
      </w:divsChild>
    </w:div>
    <w:div w:id="479007865">
      <w:bodyDiv w:val="1"/>
      <w:marLeft w:val="0"/>
      <w:marRight w:val="0"/>
      <w:marTop w:val="0"/>
      <w:marBottom w:val="0"/>
      <w:divBdr>
        <w:top w:val="none" w:sz="0" w:space="0" w:color="auto"/>
        <w:left w:val="none" w:sz="0" w:space="0" w:color="auto"/>
        <w:bottom w:val="none" w:sz="0" w:space="0" w:color="auto"/>
        <w:right w:val="none" w:sz="0" w:space="0" w:color="auto"/>
      </w:divBdr>
      <w:divsChild>
        <w:div w:id="267934373">
          <w:marLeft w:val="0"/>
          <w:marRight w:val="0"/>
          <w:marTop w:val="0"/>
          <w:marBottom w:val="0"/>
          <w:divBdr>
            <w:top w:val="none" w:sz="0" w:space="0" w:color="auto"/>
            <w:left w:val="none" w:sz="0" w:space="0" w:color="auto"/>
            <w:bottom w:val="none" w:sz="0" w:space="0" w:color="auto"/>
            <w:right w:val="none" w:sz="0" w:space="0" w:color="auto"/>
          </w:divBdr>
        </w:div>
      </w:divsChild>
    </w:div>
    <w:div w:id="499584437">
      <w:bodyDiv w:val="1"/>
      <w:marLeft w:val="0"/>
      <w:marRight w:val="0"/>
      <w:marTop w:val="0"/>
      <w:marBottom w:val="0"/>
      <w:divBdr>
        <w:top w:val="none" w:sz="0" w:space="0" w:color="auto"/>
        <w:left w:val="none" w:sz="0" w:space="0" w:color="auto"/>
        <w:bottom w:val="none" w:sz="0" w:space="0" w:color="auto"/>
        <w:right w:val="none" w:sz="0" w:space="0" w:color="auto"/>
      </w:divBdr>
      <w:divsChild>
        <w:div w:id="1695305240">
          <w:marLeft w:val="0"/>
          <w:marRight w:val="0"/>
          <w:marTop w:val="0"/>
          <w:marBottom w:val="0"/>
          <w:divBdr>
            <w:top w:val="none" w:sz="0" w:space="0" w:color="auto"/>
            <w:left w:val="none" w:sz="0" w:space="0" w:color="auto"/>
            <w:bottom w:val="none" w:sz="0" w:space="0" w:color="auto"/>
            <w:right w:val="none" w:sz="0" w:space="0" w:color="auto"/>
          </w:divBdr>
        </w:div>
      </w:divsChild>
    </w:div>
    <w:div w:id="516163157">
      <w:bodyDiv w:val="1"/>
      <w:marLeft w:val="0"/>
      <w:marRight w:val="0"/>
      <w:marTop w:val="0"/>
      <w:marBottom w:val="0"/>
      <w:divBdr>
        <w:top w:val="none" w:sz="0" w:space="0" w:color="auto"/>
        <w:left w:val="none" w:sz="0" w:space="0" w:color="auto"/>
        <w:bottom w:val="none" w:sz="0" w:space="0" w:color="auto"/>
        <w:right w:val="none" w:sz="0" w:space="0" w:color="auto"/>
      </w:divBdr>
      <w:divsChild>
        <w:div w:id="49965451">
          <w:marLeft w:val="0"/>
          <w:marRight w:val="0"/>
          <w:marTop w:val="0"/>
          <w:marBottom w:val="0"/>
          <w:divBdr>
            <w:top w:val="none" w:sz="0" w:space="0" w:color="auto"/>
            <w:left w:val="none" w:sz="0" w:space="0" w:color="auto"/>
            <w:bottom w:val="none" w:sz="0" w:space="0" w:color="auto"/>
            <w:right w:val="none" w:sz="0" w:space="0" w:color="auto"/>
          </w:divBdr>
        </w:div>
      </w:divsChild>
    </w:div>
    <w:div w:id="540745877">
      <w:bodyDiv w:val="1"/>
      <w:marLeft w:val="0"/>
      <w:marRight w:val="0"/>
      <w:marTop w:val="0"/>
      <w:marBottom w:val="0"/>
      <w:divBdr>
        <w:top w:val="none" w:sz="0" w:space="0" w:color="auto"/>
        <w:left w:val="none" w:sz="0" w:space="0" w:color="auto"/>
        <w:bottom w:val="none" w:sz="0" w:space="0" w:color="auto"/>
        <w:right w:val="none" w:sz="0" w:space="0" w:color="auto"/>
      </w:divBdr>
      <w:divsChild>
        <w:div w:id="1767191523">
          <w:marLeft w:val="0"/>
          <w:marRight w:val="0"/>
          <w:marTop w:val="0"/>
          <w:marBottom w:val="0"/>
          <w:divBdr>
            <w:top w:val="none" w:sz="0" w:space="0" w:color="auto"/>
            <w:left w:val="none" w:sz="0" w:space="0" w:color="auto"/>
            <w:bottom w:val="none" w:sz="0" w:space="0" w:color="auto"/>
            <w:right w:val="none" w:sz="0" w:space="0" w:color="auto"/>
          </w:divBdr>
        </w:div>
      </w:divsChild>
    </w:div>
    <w:div w:id="602567739">
      <w:bodyDiv w:val="1"/>
      <w:marLeft w:val="0"/>
      <w:marRight w:val="0"/>
      <w:marTop w:val="0"/>
      <w:marBottom w:val="0"/>
      <w:divBdr>
        <w:top w:val="none" w:sz="0" w:space="0" w:color="auto"/>
        <w:left w:val="none" w:sz="0" w:space="0" w:color="auto"/>
        <w:bottom w:val="none" w:sz="0" w:space="0" w:color="auto"/>
        <w:right w:val="none" w:sz="0" w:space="0" w:color="auto"/>
      </w:divBdr>
      <w:divsChild>
        <w:div w:id="1215655751">
          <w:marLeft w:val="0"/>
          <w:marRight w:val="0"/>
          <w:marTop w:val="0"/>
          <w:marBottom w:val="0"/>
          <w:divBdr>
            <w:top w:val="none" w:sz="0" w:space="0" w:color="auto"/>
            <w:left w:val="none" w:sz="0" w:space="0" w:color="auto"/>
            <w:bottom w:val="none" w:sz="0" w:space="0" w:color="auto"/>
            <w:right w:val="none" w:sz="0" w:space="0" w:color="auto"/>
          </w:divBdr>
        </w:div>
      </w:divsChild>
    </w:div>
    <w:div w:id="689187191">
      <w:bodyDiv w:val="1"/>
      <w:marLeft w:val="0"/>
      <w:marRight w:val="0"/>
      <w:marTop w:val="0"/>
      <w:marBottom w:val="0"/>
      <w:divBdr>
        <w:top w:val="none" w:sz="0" w:space="0" w:color="auto"/>
        <w:left w:val="none" w:sz="0" w:space="0" w:color="auto"/>
        <w:bottom w:val="none" w:sz="0" w:space="0" w:color="auto"/>
        <w:right w:val="none" w:sz="0" w:space="0" w:color="auto"/>
      </w:divBdr>
    </w:div>
    <w:div w:id="702636749">
      <w:bodyDiv w:val="1"/>
      <w:marLeft w:val="0"/>
      <w:marRight w:val="0"/>
      <w:marTop w:val="0"/>
      <w:marBottom w:val="0"/>
      <w:divBdr>
        <w:top w:val="none" w:sz="0" w:space="0" w:color="auto"/>
        <w:left w:val="none" w:sz="0" w:space="0" w:color="auto"/>
        <w:bottom w:val="none" w:sz="0" w:space="0" w:color="auto"/>
        <w:right w:val="none" w:sz="0" w:space="0" w:color="auto"/>
      </w:divBdr>
      <w:divsChild>
        <w:div w:id="2034650028">
          <w:marLeft w:val="0"/>
          <w:marRight w:val="0"/>
          <w:marTop w:val="0"/>
          <w:marBottom w:val="0"/>
          <w:divBdr>
            <w:top w:val="none" w:sz="0" w:space="0" w:color="auto"/>
            <w:left w:val="none" w:sz="0" w:space="0" w:color="auto"/>
            <w:bottom w:val="none" w:sz="0" w:space="0" w:color="auto"/>
            <w:right w:val="none" w:sz="0" w:space="0" w:color="auto"/>
          </w:divBdr>
        </w:div>
      </w:divsChild>
    </w:div>
    <w:div w:id="720712428">
      <w:bodyDiv w:val="1"/>
      <w:marLeft w:val="0"/>
      <w:marRight w:val="0"/>
      <w:marTop w:val="0"/>
      <w:marBottom w:val="0"/>
      <w:divBdr>
        <w:top w:val="none" w:sz="0" w:space="0" w:color="auto"/>
        <w:left w:val="none" w:sz="0" w:space="0" w:color="auto"/>
        <w:bottom w:val="none" w:sz="0" w:space="0" w:color="auto"/>
        <w:right w:val="none" w:sz="0" w:space="0" w:color="auto"/>
      </w:divBdr>
      <w:divsChild>
        <w:div w:id="654915899">
          <w:marLeft w:val="0"/>
          <w:marRight w:val="0"/>
          <w:marTop w:val="0"/>
          <w:marBottom w:val="0"/>
          <w:divBdr>
            <w:top w:val="none" w:sz="0" w:space="0" w:color="auto"/>
            <w:left w:val="none" w:sz="0" w:space="0" w:color="auto"/>
            <w:bottom w:val="none" w:sz="0" w:space="0" w:color="auto"/>
            <w:right w:val="none" w:sz="0" w:space="0" w:color="auto"/>
          </w:divBdr>
        </w:div>
      </w:divsChild>
    </w:div>
    <w:div w:id="723989223">
      <w:bodyDiv w:val="1"/>
      <w:marLeft w:val="0"/>
      <w:marRight w:val="0"/>
      <w:marTop w:val="0"/>
      <w:marBottom w:val="0"/>
      <w:divBdr>
        <w:top w:val="none" w:sz="0" w:space="0" w:color="auto"/>
        <w:left w:val="none" w:sz="0" w:space="0" w:color="auto"/>
        <w:bottom w:val="none" w:sz="0" w:space="0" w:color="auto"/>
        <w:right w:val="none" w:sz="0" w:space="0" w:color="auto"/>
      </w:divBdr>
      <w:divsChild>
        <w:div w:id="1568801099">
          <w:marLeft w:val="0"/>
          <w:marRight w:val="0"/>
          <w:marTop w:val="0"/>
          <w:marBottom w:val="0"/>
          <w:divBdr>
            <w:top w:val="none" w:sz="0" w:space="0" w:color="auto"/>
            <w:left w:val="none" w:sz="0" w:space="0" w:color="auto"/>
            <w:bottom w:val="none" w:sz="0" w:space="0" w:color="auto"/>
            <w:right w:val="none" w:sz="0" w:space="0" w:color="auto"/>
          </w:divBdr>
        </w:div>
      </w:divsChild>
    </w:div>
    <w:div w:id="739599669">
      <w:bodyDiv w:val="1"/>
      <w:marLeft w:val="0"/>
      <w:marRight w:val="0"/>
      <w:marTop w:val="0"/>
      <w:marBottom w:val="0"/>
      <w:divBdr>
        <w:top w:val="none" w:sz="0" w:space="0" w:color="auto"/>
        <w:left w:val="none" w:sz="0" w:space="0" w:color="auto"/>
        <w:bottom w:val="none" w:sz="0" w:space="0" w:color="auto"/>
        <w:right w:val="none" w:sz="0" w:space="0" w:color="auto"/>
      </w:divBdr>
      <w:divsChild>
        <w:div w:id="350305185">
          <w:marLeft w:val="0"/>
          <w:marRight w:val="0"/>
          <w:marTop w:val="0"/>
          <w:marBottom w:val="0"/>
          <w:divBdr>
            <w:top w:val="none" w:sz="0" w:space="0" w:color="auto"/>
            <w:left w:val="none" w:sz="0" w:space="0" w:color="auto"/>
            <w:bottom w:val="none" w:sz="0" w:space="0" w:color="auto"/>
            <w:right w:val="none" w:sz="0" w:space="0" w:color="auto"/>
          </w:divBdr>
        </w:div>
      </w:divsChild>
    </w:div>
    <w:div w:id="741177809">
      <w:bodyDiv w:val="1"/>
      <w:marLeft w:val="0"/>
      <w:marRight w:val="0"/>
      <w:marTop w:val="0"/>
      <w:marBottom w:val="0"/>
      <w:divBdr>
        <w:top w:val="none" w:sz="0" w:space="0" w:color="auto"/>
        <w:left w:val="none" w:sz="0" w:space="0" w:color="auto"/>
        <w:bottom w:val="none" w:sz="0" w:space="0" w:color="auto"/>
        <w:right w:val="none" w:sz="0" w:space="0" w:color="auto"/>
      </w:divBdr>
      <w:divsChild>
        <w:div w:id="1509710952">
          <w:marLeft w:val="0"/>
          <w:marRight w:val="0"/>
          <w:marTop w:val="0"/>
          <w:marBottom w:val="0"/>
          <w:divBdr>
            <w:top w:val="none" w:sz="0" w:space="0" w:color="auto"/>
            <w:left w:val="none" w:sz="0" w:space="0" w:color="auto"/>
            <w:bottom w:val="none" w:sz="0" w:space="0" w:color="auto"/>
            <w:right w:val="none" w:sz="0" w:space="0" w:color="auto"/>
          </w:divBdr>
        </w:div>
      </w:divsChild>
    </w:div>
    <w:div w:id="829978926">
      <w:bodyDiv w:val="1"/>
      <w:marLeft w:val="0"/>
      <w:marRight w:val="0"/>
      <w:marTop w:val="0"/>
      <w:marBottom w:val="0"/>
      <w:divBdr>
        <w:top w:val="none" w:sz="0" w:space="0" w:color="auto"/>
        <w:left w:val="none" w:sz="0" w:space="0" w:color="auto"/>
        <w:bottom w:val="none" w:sz="0" w:space="0" w:color="auto"/>
        <w:right w:val="none" w:sz="0" w:space="0" w:color="auto"/>
      </w:divBdr>
    </w:div>
    <w:div w:id="877159104">
      <w:bodyDiv w:val="1"/>
      <w:marLeft w:val="0"/>
      <w:marRight w:val="0"/>
      <w:marTop w:val="0"/>
      <w:marBottom w:val="0"/>
      <w:divBdr>
        <w:top w:val="none" w:sz="0" w:space="0" w:color="auto"/>
        <w:left w:val="none" w:sz="0" w:space="0" w:color="auto"/>
        <w:bottom w:val="none" w:sz="0" w:space="0" w:color="auto"/>
        <w:right w:val="none" w:sz="0" w:space="0" w:color="auto"/>
      </w:divBdr>
      <w:divsChild>
        <w:div w:id="935554007">
          <w:marLeft w:val="0"/>
          <w:marRight w:val="0"/>
          <w:marTop w:val="0"/>
          <w:marBottom w:val="0"/>
          <w:divBdr>
            <w:top w:val="none" w:sz="0" w:space="0" w:color="auto"/>
            <w:left w:val="none" w:sz="0" w:space="0" w:color="auto"/>
            <w:bottom w:val="none" w:sz="0" w:space="0" w:color="auto"/>
            <w:right w:val="none" w:sz="0" w:space="0" w:color="auto"/>
          </w:divBdr>
        </w:div>
      </w:divsChild>
    </w:div>
    <w:div w:id="901523496">
      <w:bodyDiv w:val="1"/>
      <w:marLeft w:val="0"/>
      <w:marRight w:val="0"/>
      <w:marTop w:val="0"/>
      <w:marBottom w:val="0"/>
      <w:divBdr>
        <w:top w:val="none" w:sz="0" w:space="0" w:color="auto"/>
        <w:left w:val="none" w:sz="0" w:space="0" w:color="auto"/>
        <w:bottom w:val="none" w:sz="0" w:space="0" w:color="auto"/>
        <w:right w:val="none" w:sz="0" w:space="0" w:color="auto"/>
      </w:divBdr>
      <w:divsChild>
        <w:div w:id="1053818925">
          <w:marLeft w:val="0"/>
          <w:marRight w:val="0"/>
          <w:marTop w:val="0"/>
          <w:marBottom w:val="0"/>
          <w:divBdr>
            <w:top w:val="none" w:sz="0" w:space="0" w:color="auto"/>
            <w:left w:val="none" w:sz="0" w:space="0" w:color="auto"/>
            <w:bottom w:val="none" w:sz="0" w:space="0" w:color="auto"/>
            <w:right w:val="none" w:sz="0" w:space="0" w:color="auto"/>
          </w:divBdr>
        </w:div>
      </w:divsChild>
    </w:div>
    <w:div w:id="918173394">
      <w:bodyDiv w:val="1"/>
      <w:marLeft w:val="0"/>
      <w:marRight w:val="0"/>
      <w:marTop w:val="0"/>
      <w:marBottom w:val="0"/>
      <w:divBdr>
        <w:top w:val="none" w:sz="0" w:space="0" w:color="auto"/>
        <w:left w:val="none" w:sz="0" w:space="0" w:color="auto"/>
        <w:bottom w:val="none" w:sz="0" w:space="0" w:color="auto"/>
        <w:right w:val="none" w:sz="0" w:space="0" w:color="auto"/>
      </w:divBdr>
      <w:divsChild>
        <w:div w:id="1643540286">
          <w:marLeft w:val="0"/>
          <w:marRight w:val="0"/>
          <w:marTop w:val="0"/>
          <w:marBottom w:val="0"/>
          <w:divBdr>
            <w:top w:val="none" w:sz="0" w:space="0" w:color="auto"/>
            <w:left w:val="none" w:sz="0" w:space="0" w:color="auto"/>
            <w:bottom w:val="none" w:sz="0" w:space="0" w:color="auto"/>
            <w:right w:val="none" w:sz="0" w:space="0" w:color="auto"/>
          </w:divBdr>
        </w:div>
      </w:divsChild>
    </w:div>
    <w:div w:id="959805323">
      <w:bodyDiv w:val="1"/>
      <w:marLeft w:val="0"/>
      <w:marRight w:val="0"/>
      <w:marTop w:val="0"/>
      <w:marBottom w:val="0"/>
      <w:divBdr>
        <w:top w:val="none" w:sz="0" w:space="0" w:color="auto"/>
        <w:left w:val="none" w:sz="0" w:space="0" w:color="auto"/>
        <w:bottom w:val="none" w:sz="0" w:space="0" w:color="auto"/>
        <w:right w:val="none" w:sz="0" w:space="0" w:color="auto"/>
      </w:divBdr>
      <w:divsChild>
        <w:div w:id="1802184678">
          <w:marLeft w:val="0"/>
          <w:marRight w:val="0"/>
          <w:marTop w:val="0"/>
          <w:marBottom w:val="0"/>
          <w:divBdr>
            <w:top w:val="none" w:sz="0" w:space="0" w:color="auto"/>
            <w:left w:val="none" w:sz="0" w:space="0" w:color="auto"/>
            <w:bottom w:val="none" w:sz="0" w:space="0" w:color="auto"/>
            <w:right w:val="none" w:sz="0" w:space="0" w:color="auto"/>
          </w:divBdr>
        </w:div>
      </w:divsChild>
    </w:div>
    <w:div w:id="969748398">
      <w:bodyDiv w:val="1"/>
      <w:marLeft w:val="0"/>
      <w:marRight w:val="0"/>
      <w:marTop w:val="0"/>
      <w:marBottom w:val="0"/>
      <w:divBdr>
        <w:top w:val="none" w:sz="0" w:space="0" w:color="auto"/>
        <w:left w:val="none" w:sz="0" w:space="0" w:color="auto"/>
        <w:bottom w:val="none" w:sz="0" w:space="0" w:color="auto"/>
        <w:right w:val="none" w:sz="0" w:space="0" w:color="auto"/>
      </w:divBdr>
    </w:div>
    <w:div w:id="993295381">
      <w:bodyDiv w:val="1"/>
      <w:marLeft w:val="0"/>
      <w:marRight w:val="0"/>
      <w:marTop w:val="0"/>
      <w:marBottom w:val="0"/>
      <w:divBdr>
        <w:top w:val="none" w:sz="0" w:space="0" w:color="auto"/>
        <w:left w:val="none" w:sz="0" w:space="0" w:color="auto"/>
        <w:bottom w:val="none" w:sz="0" w:space="0" w:color="auto"/>
        <w:right w:val="none" w:sz="0" w:space="0" w:color="auto"/>
      </w:divBdr>
      <w:divsChild>
        <w:div w:id="2040887656">
          <w:marLeft w:val="0"/>
          <w:marRight w:val="0"/>
          <w:marTop w:val="0"/>
          <w:marBottom w:val="0"/>
          <w:divBdr>
            <w:top w:val="none" w:sz="0" w:space="0" w:color="auto"/>
            <w:left w:val="none" w:sz="0" w:space="0" w:color="auto"/>
            <w:bottom w:val="none" w:sz="0" w:space="0" w:color="auto"/>
            <w:right w:val="none" w:sz="0" w:space="0" w:color="auto"/>
          </w:divBdr>
        </w:div>
      </w:divsChild>
    </w:div>
    <w:div w:id="1010983720">
      <w:bodyDiv w:val="1"/>
      <w:marLeft w:val="0"/>
      <w:marRight w:val="0"/>
      <w:marTop w:val="0"/>
      <w:marBottom w:val="0"/>
      <w:divBdr>
        <w:top w:val="none" w:sz="0" w:space="0" w:color="auto"/>
        <w:left w:val="none" w:sz="0" w:space="0" w:color="auto"/>
        <w:bottom w:val="none" w:sz="0" w:space="0" w:color="auto"/>
        <w:right w:val="none" w:sz="0" w:space="0" w:color="auto"/>
      </w:divBdr>
      <w:divsChild>
        <w:div w:id="311756749">
          <w:marLeft w:val="0"/>
          <w:marRight w:val="0"/>
          <w:marTop w:val="0"/>
          <w:marBottom w:val="0"/>
          <w:divBdr>
            <w:top w:val="none" w:sz="0" w:space="0" w:color="auto"/>
            <w:left w:val="none" w:sz="0" w:space="0" w:color="auto"/>
            <w:bottom w:val="none" w:sz="0" w:space="0" w:color="auto"/>
            <w:right w:val="none" w:sz="0" w:space="0" w:color="auto"/>
          </w:divBdr>
          <w:divsChild>
            <w:div w:id="676689879">
              <w:marLeft w:val="0"/>
              <w:marRight w:val="0"/>
              <w:marTop w:val="0"/>
              <w:marBottom w:val="0"/>
              <w:divBdr>
                <w:top w:val="none" w:sz="0" w:space="0" w:color="auto"/>
                <w:left w:val="none" w:sz="0" w:space="0" w:color="auto"/>
                <w:bottom w:val="none" w:sz="0" w:space="0" w:color="auto"/>
                <w:right w:val="none" w:sz="0" w:space="0" w:color="auto"/>
              </w:divBdr>
              <w:divsChild>
                <w:div w:id="984744187">
                  <w:marLeft w:val="0"/>
                  <w:marRight w:val="0"/>
                  <w:marTop w:val="0"/>
                  <w:marBottom w:val="0"/>
                  <w:divBdr>
                    <w:top w:val="none" w:sz="0" w:space="0" w:color="auto"/>
                    <w:left w:val="none" w:sz="0" w:space="0" w:color="auto"/>
                    <w:bottom w:val="none" w:sz="0" w:space="0" w:color="auto"/>
                    <w:right w:val="none" w:sz="0" w:space="0" w:color="auto"/>
                  </w:divBdr>
                  <w:divsChild>
                    <w:div w:id="652180056">
                      <w:marLeft w:val="0"/>
                      <w:marRight w:val="0"/>
                      <w:marTop w:val="0"/>
                      <w:marBottom w:val="0"/>
                      <w:divBdr>
                        <w:top w:val="none" w:sz="0" w:space="0" w:color="auto"/>
                        <w:left w:val="none" w:sz="0" w:space="0" w:color="auto"/>
                        <w:bottom w:val="none" w:sz="0" w:space="0" w:color="auto"/>
                        <w:right w:val="none" w:sz="0" w:space="0" w:color="auto"/>
                      </w:divBdr>
                      <w:divsChild>
                        <w:div w:id="514073767">
                          <w:marLeft w:val="0"/>
                          <w:marRight w:val="0"/>
                          <w:marTop w:val="0"/>
                          <w:marBottom w:val="0"/>
                          <w:divBdr>
                            <w:top w:val="none" w:sz="0" w:space="0" w:color="auto"/>
                            <w:left w:val="none" w:sz="0" w:space="0" w:color="auto"/>
                            <w:bottom w:val="none" w:sz="0" w:space="0" w:color="auto"/>
                            <w:right w:val="none" w:sz="0" w:space="0" w:color="auto"/>
                          </w:divBdr>
                          <w:divsChild>
                            <w:div w:id="1273174792">
                              <w:marLeft w:val="0"/>
                              <w:marRight w:val="0"/>
                              <w:marTop w:val="0"/>
                              <w:marBottom w:val="0"/>
                              <w:divBdr>
                                <w:top w:val="none" w:sz="0" w:space="0" w:color="auto"/>
                                <w:left w:val="none" w:sz="0" w:space="0" w:color="auto"/>
                                <w:bottom w:val="none" w:sz="0" w:space="0" w:color="auto"/>
                                <w:right w:val="none" w:sz="0" w:space="0" w:color="auto"/>
                              </w:divBdr>
                              <w:divsChild>
                                <w:div w:id="352998665">
                                  <w:marLeft w:val="0"/>
                                  <w:marRight w:val="0"/>
                                  <w:marTop w:val="0"/>
                                  <w:marBottom w:val="0"/>
                                  <w:divBdr>
                                    <w:top w:val="none" w:sz="0" w:space="0" w:color="auto"/>
                                    <w:left w:val="none" w:sz="0" w:space="0" w:color="auto"/>
                                    <w:bottom w:val="none" w:sz="0" w:space="0" w:color="auto"/>
                                    <w:right w:val="none" w:sz="0" w:space="0" w:color="auto"/>
                                  </w:divBdr>
                                  <w:divsChild>
                                    <w:div w:id="1507936241">
                                      <w:marLeft w:val="0"/>
                                      <w:marRight w:val="0"/>
                                      <w:marTop w:val="0"/>
                                      <w:marBottom w:val="0"/>
                                      <w:divBdr>
                                        <w:top w:val="none" w:sz="0" w:space="0" w:color="auto"/>
                                        <w:left w:val="none" w:sz="0" w:space="0" w:color="auto"/>
                                        <w:bottom w:val="none" w:sz="0" w:space="0" w:color="auto"/>
                                        <w:right w:val="none" w:sz="0" w:space="0" w:color="auto"/>
                                      </w:divBdr>
                                      <w:divsChild>
                                        <w:div w:id="289242213">
                                          <w:marLeft w:val="0"/>
                                          <w:marRight w:val="0"/>
                                          <w:marTop w:val="0"/>
                                          <w:marBottom w:val="0"/>
                                          <w:divBdr>
                                            <w:top w:val="none" w:sz="0" w:space="0" w:color="auto"/>
                                            <w:left w:val="none" w:sz="0" w:space="0" w:color="auto"/>
                                            <w:bottom w:val="none" w:sz="0" w:space="0" w:color="auto"/>
                                            <w:right w:val="none" w:sz="0" w:space="0" w:color="auto"/>
                                          </w:divBdr>
                                          <w:divsChild>
                                            <w:div w:id="1030762063">
                                              <w:marLeft w:val="0"/>
                                              <w:marRight w:val="0"/>
                                              <w:marTop w:val="0"/>
                                              <w:marBottom w:val="0"/>
                                              <w:divBdr>
                                                <w:top w:val="none" w:sz="0" w:space="0" w:color="auto"/>
                                                <w:left w:val="none" w:sz="0" w:space="0" w:color="auto"/>
                                                <w:bottom w:val="none" w:sz="0" w:space="0" w:color="auto"/>
                                                <w:right w:val="none" w:sz="0" w:space="0" w:color="auto"/>
                                              </w:divBdr>
                                              <w:divsChild>
                                                <w:div w:id="602692042">
                                                  <w:marLeft w:val="0"/>
                                                  <w:marRight w:val="0"/>
                                                  <w:marTop w:val="0"/>
                                                  <w:marBottom w:val="0"/>
                                                  <w:divBdr>
                                                    <w:top w:val="none" w:sz="0" w:space="0" w:color="auto"/>
                                                    <w:left w:val="none" w:sz="0" w:space="0" w:color="auto"/>
                                                    <w:bottom w:val="none" w:sz="0" w:space="0" w:color="auto"/>
                                                    <w:right w:val="none" w:sz="0" w:space="0" w:color="auto"/>
                                                  </w:divBdr>
                                                  <w:divsChild>
                                                    <w:div w:id="119912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1414116">
              <w:marLeft w:val="0"/>
              <w:marRight w:val="0"/>
              <w:marTop w:val="0"/>
              <w:marBottom w:val="0"/>
              <w:divBdr>
                <w:top w:val="none" w:sz="0" w:space="0" w:color="auto"/>
                <w:left w:val="none" w:sz="0" w:space="0" w:color="auto"/>
                <w:bottom w:val="none" w:sz="0" w:space="0" w:color="auto"/>
                <w:right w:val="none" w:sz="0" w:space="0" w:color="auto"/>
              </w:divBdr>
              <w:divsChild>
                <w:div w:id="2036999877">
                  <w:marLeft w:val="0"/>
                  <w:marRight w:val="0"/>
                  <w:marTop w:val="0"/>
                  <w:marBottom w:val="0"/>
                  <w:divBdr>
                    <w:top w:val="none" w:sz="0" w:space="0" w:color="auto"/>
                    <w:left w:val="none" w:sz="0" w:space="0" w:color="auto"/>
                    <w:bottom w:val="none" w:sz="0" w:space="0" w:color="auto"/>
                    <w:right w:val="none" w:sz="0" w:space="0" w:color="auto"/>
                  </w:divBdr>
                  <w:divsChild>
                    <w:div w:id="945767685">
                      <w:marLeft w:val="0"/>
                      <w:marRight w:val="0"/>
                      <w:marTop w:val="0"/>
                      <w:marBottom w:val="0"/>
                      <w:divBdr>
                        <w:top w:val="none" w:sz="0" w:space="0" w:color="auto"/>
                        <w:left w:val="none" w:sz="0" w:space="0" w:color="auto"/>
                        <w:bottom w:val="none" w:sz="0" w:space="0" w:color="auto"/>
                        <w:right w:val="none" w:sz="0" w:space="0" w:color="auto"/>
                      </w:divBdr>
                      <w:divsChild>
                        <w:div w:id="411902286">
                          <w:marLeft w:val="0"/>
                          <w:marRight w:val="0"/>
                          <w:marTop w:val="0"/>
                          <w:marBottom w:val="0"/>
                          <w:divBdr>
                            <w:top w:val="none" w:sz="0" w:space="0" w:color="auto"/>
                            <w:left w:val="none" w:sz="0" w:space="0" w:color="auto"/>
                            <w:bottom w:val="none" w:sz="0" w:space="0" w:color="auto"/>
                            <w:right w:val="none" w:sz="0" w:space="0" w:color="auto"/>
                          </w:divBdr>
                          <w:divsChild>
                            <w:div w:id="575820900">
                              <w:marLeft w:val="0"/>
                              <w:marRight w:val="0"/>
                              <w:marTop w:val="0"/>
                              <w:marBottom w:val="0"/>
                              <w:divBdr>
                                <w:top w:val="none" w:sz="0" w:space="0" w:color="auto"/>
                                <w:left w:val="none" w:sz="0" w:space="0" w:color="auto"/>
                                <w:bottom w:val="none" w:sz="0" w:space="0" w:color="auto"/>
                                <w:right w:val="none" w:sz="0" w:space="0" w:color="auto"/>
                              </w:divBdr>
                              <w:divsChild>
                                <w:div w:id="68093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1324247">
      <w:bodyDiv w:val="1"/>
      <w:marLeft w:val="0"/>
      <w:marRight w:val="0"/>
      <w:marTop w:val="0"/>
      <w:marBottom w:val="0"/>
      <w:divBdr>
        <w:top w:val="none" w:sz="0" w:space="0" w:color="auto"/>
        <w:left w:val="none" w:sz="0" w:space="0" w:color="auto"/>
        <w:bottom w:val="none" w:sz="0" w:space="0" w:color="auto"/>
        <w:right w:val="none" w:sz="0" w:space="0" w:color="auto"/>
      </w:divBdr>
      <w:divsChild>
        <w:div w:id="1426535749">
          <w:marLeft w:val="0"/>
          <w:marRight w:val="0"/>
          <w:marTop w:val="0"/>
          <w:marBottom w:val="0"/>
          <w:divBdr>
            <w:top w:val="none" w:sz="0" w:space="0" w:color="auto"/>
            <w:left w:val="none" w:sz="0" w:space="0" w:color="auto"/>
            <w:bottom w:val="none" w:sz="0" w:space="0" w:color="auto"/>
            <w:right w:val="none" w:sz="0" w:space="0" w:color="auto"/>
          </w:divBdr>
        </w:div>
      </w:divsChild>
    </w:div>
    <w:div w:id="1062602534">
      <w:bodyDiv w:val="1"/>
      <w:marLeft w:val="0"/>
      <w:marRight w:val="0"/>
      <w:marTop w:val="0"/>
      <w:marBottom w:val="0"/>
      <w:divBdr>
        <w:top w:val="none" w:sz="0" w:space="0" w:color="auto"/>
        <w:left w:val="none" w:sz="0" w:space="0" w:color="auto"/>
        <w:bottom w:val="none" w:sz="0" w:space="0" w:color="auto"/>
        <w:right w:val="none" w:sz="0" w:space="0" w:color="auto"/>
      </w:divBdr>
    </w:div>
    <w:div w:id="1095708563">
      <w:bodyDiv w:val="1"/>
      <w:marLeft w:val="0"/>
      <w:marRight w:val="0"/>
      <w:marTop w:val="0"/>
      <w:marBottom w:val="0"/>
      <w:divBdr>
        <w:top w:val="none" w:sz="0" w:space="0" w:color="auto"/>
        <w:left w:val="none" w:sz="0" w:space="0" w:color="auto"/>
        <w:bottom w:val="none" w:sz="0" w:space="0" w:color="auto"/>
        <w:right w:val="none" w:sz="0" w:space="0" w:color="auto"/>
      </w:divBdr>
    </w:div>
    <w:div w:id="1104957535">
      <w:bodyDiv w:val="1"/>
      <w:marLeft w:val="0"/>
      <w:marRight w:val="0"/>
      <w:marTop w:val="0"/>
      <w:marBottom w:val="0"/>
      <w:divBdr>
        <w:top w:val="none" w:sz="0" w:space="0" w:color="auto"/>
        <w:left w:val="none" w:sz="0" w:space="0" w:color="auto"/>
        <w:bottom w:val="none" w:sz="0" w:space="0" w:color="auto"/>
        <w:right w:val="none" w:sz="0" w:space="0" w:color="auto"/>
      </w:divBdr>
      <w:divsChild>
        <w:div w:id="209848769">
          <w:marLeft w:val="0"/>
          <w:marRight w:val="0"/>
          <w:marTop w:val="0"/>
          <w:marBottom w:val="0"/>
          <w:divBdr>
            <w:top w:val="none" w:sz="0" w:space="0" w:color="auto"/>
            <w:left w:val="none" w:sz="0" w:space="0" w:color="auto"/>
            <w:bottom w:val="none" w:sz="0" w:space="0" w:color="auto"/>
            <w:right w:val="none" w:sz="0" w:space="0" w:color="auto"/>
          </w:divBdr>
        </w:div>
      </w:divsChild>
    </w:div>
    <w:div w:id="1121611063">
      <w:bodyDiv w:val="1"/>
      <w:marLeft w:val="0"/>
      <w:marRight w:val="0"/>
      <w:marTop w:val="0"/>
      <w:marBottom w:val="0"/>
      <w:divBdr>
        <w:top w:val="none" w:sz="0" w:space="0" w:color="auto"/>
        <w:left w:val="none" w:sz="0" w:space="0" w:color="auto"/>
        <w:bottom w:val="none" w:sz="0" w:space="0" w:color="auto"/>
        <w:right w:val="none" w:sz="0" w:space="0" w:color="auto"/>
      </w:divBdr>
      <w:divsChild>
        <w:div w:id="870533013">
          <w:marLeft w:val="0"/>
          <w:marRight w:val="0"/>
          <w:marTop w:val="0"/>
          <w:marBottom w:val="0"/>
          <w:divBdr>
            <w:top w:val="none" w:sz="0" w:space="0" w:color="auto"/>
            <w:left w:val="none" w:sz="0" w:space="0" w:color="auto"/>
            <w:bottom w:val="none" w:sz="0" w:space="0" w:color="auto"/>
            <w:right w:val="none" w:sz="0" w:space="0" w:color="auto"/>
          </w:divBdr>
        </w:div>
      </w:divsChild>
    </w:div>
    <w:div w:id="1124419540">
      <w:bodyDiv w:val="1"/>
      <w:marLeft w:val="0"/>
      <w:marRight w:val="0"/>
      <w:marTop w:val="0"/>
      <w:marBottom w:val="0"/>
      <w:divBdr>
        <w:top w:val="none" w:sz="0" w:space="0" w:color="auto"/>
        <w:left w:val="none" w:sz="0" w:space="0" w:color="auto"/>
        <w:bottom w:val="none" w:sz="0" w:space="0" w:color="auto"/>
        <w:right w:val="none" w:sz="0" w:space="0" w:color="auto"/>
      </w:divBdr>
      <w:divsChild>
        <w:div w:id="1908297428">
          <w:marLeft w:val="0"/>
          <w:marRight w:val="0"/>
          <w:marTop w:val="0"/>
          <w:marBottom w:val="0"/>
          <w:divBdr>
            <w:top w:val="none" w:sz="0" w:space="0" w:color="auto"/>
            <w:left w:val="none" w:sz="0" w:space="0" w:color="auto"/>
            <w:bottom w:val="none" w:sz="0" w:space="0" w:color="auto"/>
            <w:right w:val="none" w:sz="0" w:space="0" w:color="auto"/>
          </w:divBdr>
        </w:div>
      </w:divsChild>
    </w:div>
    <w:div w:id="1140683825">
      <w:bodyDiv w:val="1"/>
      <w:marLeft w:val="0"/>
      <w:marRight w:val="0"/>
      <w:marTop w:val="0"/>
      <w:marBottom w:val="0"/>
      <w:divBdr>
        <w:top w:val="none" w:sz="0" w:space="0" w:color="auto"/>
        <w:left w:val="none" w:sz="0" w:space="0" w:color="auto"/>
        <w:bottom w:val="none" w:sz="0" w:space="0" w:color="auto"/>
        <w:right w:val="none" w:sz="0" w:space="0" w:color="auto"/>
      </w:divBdr>
      <w:divsChild>
        <w:div w:id="1777016762">
          <w:marLeft w:val="0"/>
          <w:marRight w:val="0"/>
          <w:marTop w:val="0"/>
          <w:marBottom w:val="0"/>
          <w:divBdr>
            <w:top w:val="none" w:sz="0" w:space="0" w:color="auto"/>
            <w:left w:val="none" w:sz="0" w:space="0" w:color="auto"/>
            <w:bottom w:val="none" w:sz="0" w:space="0" w:color="auto"/>
            <w:right w:val="none" w:sz="0" w:space="0" w:color="auto"/>
          </w:divBdr>
        </w:div>
      </w:divsChild>
    </w:div>
    <w:div w:id="1189181534">
      <w:bodyDiv w:val="1"/>
      <w:marLeft w:val="0"/>
      <w:marRight w:val="0"/>
      <w:marTop w:val="0"/>
      <w:marBottom w:val="0"/>
      <w:divBdr>
        <w:top w:val="none" w:sz="0" w:space="0" w:color="auto"/>
        <w:left w:val="none" w:sz="0" w:space="0" w:color="auto"/>
        <w:bottom w:val="none" w:sz="0" w:space="0" w:color="auto"/>
        <w:right w:val="none" w:sz="0" w:space="0" w:color="auto"/>
      </w:divBdr>
      <w:divsChild>
        <w:div w:id="2046983285">
          <w:marLeft w:val="0"/>
          <w:marRight w:val="0"/>
          <w:marTop w:val="0"/>
          <w:marBottom w:val="0"/>
          <w:divBdr>
            <w:top w:val="none" w:sz="0" w:space="0" w:color="auto"/>
            <w:left w:val="none" w:sz="0" w:space="0" w:color="auto"/>
            <w:bottom w:val="none" w:sz="0" w:space="0" w:color="auto"/>
            <w:right w:val="none" w:sz="0" w:space="0" w:color="auto"/>
          </w:divBdr>
        </w:div>
      </w:divsChild>
    </w:div>
    <w:div w:id="1239171239">
      <w:bodyDiv w:val="1"/>
      <w:marLeft w:val="0"/>
      <w:marRight w:val="0"/>
      <w:marTop w:val="0"/>
      <w:marBottom w:val="0"/>
      <w:divBdr>
        <w:top w:val="none" w:sz="0" w:space="0" w:color="auto"/>
        <w:left w:val="none" w:sz="0" w:space="0" w:color="auto"/>
        <w:bottom w:val="none" w:sz="0" w:space="0" w:color="auto"/>
        <w:right w:val="none" w:sz="0" w:space="0" w:color="auto"/>
      </w:divBdr>
      <w:divsChild>
        <w:div w:id="342242176">
          <w:marLeft w:val="0"/>
          <w:marRight w:val="0"/>
          <w:marTop w:val="0"/>
          <w:marBottom w:val="0"/>
          <w:divBdr>
            <w:top w:val="none" w:sz="0" w:space="0" w:color="auto"/>
            <w:left w:val="none" w:sz="0" w:space="0" w:color="auto"/>
            <w:bottom w:val="none" w:sz="0" w:space="0" w:color="auto"/>
            <w:right w:val="none" w:sz="0" w:space="0" w:color="auto"/>
          </w:divBdr>
        </w:div>
      </w:divsChild>
    </w:div>
    <w:div w:id="1290548145">
      <w:bodyDiv w:val="1"/>
      <w:marLeft w:val="0"/>
      <w:marRight w:val="0"/>
      <w:marTop w:val="0"/>
      <w:marBottom w:val="0"/>
      <w:divBdr>
        <w:top w:val="none" w:sz="0" w:space="0" w:color="auto"/>
        <w:left w:val="none" w:sz="0" w:space="0" w:color="auto"/>
        <w:bottom w:val="none" w:sz="0" w:space="0" w:color="auto"/>
        <w:right w:val="none" w:sz="0" w:space="0" w:color="auto"/>
      </w:divBdr>
      <w:divsChild>
        <w:div w:id="1238709814">
          <w:marLeft w:val="0"/>
          <w:marRight w:val="0"/>
          <w:marTop w:val="0"/>
          <w:marBottom w:val="0"/>
          <w:divBdr>
            <w:top w:val="none" w:sz="0" w:space="0" w:color="auto"/>
            <w:left w:val="none" w:sz="0" w:space="0" w:color="auto"/>
            <w:bottom w:val="none" w:sz="0" w:space="0" w:color="auto"/>
            <w:right w:val="none" w:sz="0" w:space="0" w:color="auto"/>
          </w:divBdr>
        </w:div>
      </w:divsChild>
    </w:div>
    <w:div w:id="1315837827">
      <w:bodyDiv w:val="1"/>
      <w:marLeft w:val="0"/>
      <w:marRight w:val="0"/>
      <w:marTop w:val="0"/>
      <w:marBottom w:val="0"/>
      <w:divBdr>
        <w:top w:val="none" w:sz="0" w:space="0" w:color="auto"/>
        <w:left w:val="none" w:sz="0" w:space="0" w:color="auto"/>
        <w:bottom w:val="none" w:sz="0" w:space="0" w:color="auto"/>
        <w:right w:val="none" w:sz="0" w:space="0" w:color="auto"/>
      </w:divBdr>
      <w:divsChild>
        <w:div w:id="604268820">
          <w:marLeft w:val="0"/>
          <w:marRight w:val="0"/>
          <w:marTop w:val="0"/>
          <w:marBottom w:val="0"/>
          <w:divBdr>
            <w:top w:val="none" w:sz="0" w:space="0" w:color="auto"/>
            <w:left w:val="none" w:sz="0" w:space="0" w:color="auto"/>
            <w:bottom w:val="none" w:sz="0" w:space="0" w:color="auto"/>
            <w:right w:val="none" w:sz="0" w:space="0" w:color="auto"/>
          </w:divBdr>
          <w:divsChild>
            <w:div w:id="298144945">
              <w:marLeft w:val="0"/>
              <w:marRight w:val="0"/>
              <w:marTop w:val="0"/>
              <w:marBottom w:val="0"/>
              <w:divBdr>
                <w:top w:val="none" w:sz="0" w:space="0" w:color="auto"/>
                <w:left w:val="none" w:sz="0" w:space="0" w:color="auto"/>
                <w:bottom w:val="none" w:sz="0" w:space="0" w:color="auto"/>
                <w:right w:val="none" w:sz="0" w:space="0" w:color="auto"/>
              </w:divBdr>
              <w:divsChild>
                <w:div w:id="1245263166">
                  <w:marLeft w:val="0"/>
                  <w:marRight w:val="0"/>
                  <w:marTop w:val="0"/>
                  <w:marBottom w:val="0"/>
                  <w:divBdr>
                    <w:top w:val="none" w:sz="0" w:space="0" w:color="auto"/>
                    <w:left w:val="none" w:sz="0" w:space="0" w:color="auto"/>
                    <w:bottom w:val="none" w:sz="0" w:space="0" w:color="auto"/>
                    <w:right w:val="none" w:sz="0" w:space="0" w:color="auto"/>
                  </w:divBdr>
                  <w:divsChild>
                    <w:div w:id="1972635690">
                      <w:marLeft w:val="0"/>
                      <w:marRight w:val="0"/>
                      <w:marTop w:val="0"/>
                      <w:marBottom w:val="0"/>
                      <w:divBdr>
                        <w:top w:val="none" w:sz="0" w:space="0" w:color="auto"/>
                        <w:left w:val="none" w:sz="0" w:space="0" w:color="auto"/>
                        <w:bottom w:val="none" w:sz="0" w:space="0" w:color="auto"/>
                        <w:right w:val="none" w:sz="0" w:space="0" w:color="auto"/>
                      </w:divBdr>
                      <w:divsChild>
                        <w:div w:id="821197856">
                          <w:marLeft w:val="0"/>
                          <w:marRight w:val="0"/>
                          <w:marTop w:val="0"/>
                          <w:marBottom w:val="0"/>
                          <w:divBdr>
                            <w:top w:val="none" w:sz="0" w:space="0" w:color="auto"/>
                            <w:left w:val="none" w:sz="0" w:space="0" w:color="auto"/>
                            <w:bottom w:val="none" w:sz="0" w:space="0" w:color="auto"/>
                            <w:right w:val="none" w:sz="0" w:space="0" w:color="auto"/>
                          </w:divBdr>
                          <w:divsChild>
                            <w:div w:id="846478568">
                              <w:marLeft w:val="0"/>
                              <w:marRight w:val="0"/>
                              <w:marTop w:val="0"/>
                              <w:marBottom w:val="0"/>
                              <w:divBdr>
                                <w:top w:val="none" w:sz="0" w:space="0" w:color="auto"/>
                                <w:left w:val="none" w:sz="0" w:space="0" w:color="auto"/>
                                <w:bottom w:val="none" w:sz="0" w:space="0" w:color="auto"/>
                                <w:right w:val="none" w:sz="0" w:space="0" w:color="auto"/>
                              </w:divBdr>
                              <w:divsChild>
                                <w:div w:id="1957057323">
                                  <w:marLeft w:val="0"/>
                                  <w:marRight w:val="0"/>
                                  <w:marTop w:val="0"/>
                                  <w:marBottom w:val="0"/>
                                  <w:divBdr>
                                    <w:top w:val="none" w:sz="0" w:space="0" w:color="auto"/>
                                    <w:left w:val="none" w:sz="0" w:space="0" w:color="auto"/>
                                    <w:bottom w:val="none" w:sz="0" w:space="0" w:color="auto"/>
                                    <w:right w:val="none" w:sz="0" w:space="0" w:color="auto"/>
                                  </w:divBdr>
                                  <w:divsChild>
                                    <w:div w:id="1547181091">
                                      <w:marLeft w:val="0"/>
                                      <w:marRight w:val="0"/>
                                      <w:marTop w:val="0"/>
                                      <w:marBottom w:val="0"/>
                                      <w:divBdr>
                                        <w:top w:val="none" w:sz="0" w:space="0" w:color="auto"/>
                                        <w:left w:val="none" w:sz="0" w:space="0" w:color="auto"/>
                                        <w:bottom w:val="none" w:sz="0" w:space="0" w:color="auto"/>
                                        <w:right w:val="none" w:sz="0" w:space="0" w:color="auto"/>
                                      </w:divBdr>
                                      <w:divsChild>
                                        <w:div w:id="282075781">
                                          <w:marLeft w:val="0"/>
                                          <w:marRight w:val="0"/>
                                          <w:marTop w:val="0"/>
                                          <w:marBottom w:val="0"/>
                                          <w:divBdr>
                                            <w:top w:val="none" w:sz="0" w:space="0" w:color="auto"/>
                                            <w:left w:val="none" w:sz="0" w:space="0" w:color="auto"/>
                                            <w:bottom w:val="none" w:sz="0" w:space="0" w:color="auto"/>
                                            <w:right w:val="none" w:sz="0" w:space="0" w:color="auto"/>
                                          </w:divBdr>
                                          <w:divsChild>
                                            <w:div w:id="1903559023">
                                              <w:marLeft w:val="0"/>
                                              <w:marRight w:val="0"/>
                                              <w:marTop w:val="0"/>
                                              <w:marBottom w:val="0"/>
                                              <w:divBdr>
                                                <w:top w:val="none" w:sz="0" w:space="0" w:color="auto"/>
                                                <w:left w:val="none" w:sz="0" w:space="0" w:color="auto"/>
                                                <w:bottom w:val="none" w:sz="0" w:space="0" w:color="auto"/>
                                                <w:right w:val="none" w:sz="0" w:space="0" w:color="auto"/>
                                              </w:divBdr>
                                              <w:divsChild>
                                                <w:div w:id="417096494">
                                                  <w:marLeft w:val="0"/>
                                                  <w:marRight w:val="0"/>
                                                  <w:marTop w:val="0"/>
                                                  <w:marBottom w:val="0"/>
                                                  <w:divBdr>
                                                    <w:top w:val="none" w:sz="0" w:space="0" w:color="auto"/>
                                                    <w:left w:val="none" w:sz="0" w:space="0" w:color="auto"/>
                                                    <w:bottom w:val="none" w:sz="0" w:space="0" w:color="auto"/>
                                                    <w:right w:val="none" w:sz="0" w:space="0" w:color="auto"/>
                                                  </w:divBdr>
                                                  <w:divsChild>
                                                    <w:div w:id="16809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6394470">
              <w:marLeft w:val="0"/>
              <w:marRight w:val="0"/>
              <w:marTop w:val="0"/>
              <w:marBottom w:val="0"/>
              <w:divBdr>
                <w:top w:val="none" w:sz="0" w:space="0" w:color="auto"/>
                <w:left w:val="none" w:sz="0" w:space="0" w:color="auto"/>
                <w:bottom w:val="none" w:sz="0" w:space="0" w:color="auto"/>
                <w:right w:val="none" w:sz="0" w:space="0" w:color="auto"/>
              </w:divBdr>
              <w:divsChild>
                <w:div w:id="1329669424">
                  <w:marLeft w:val="0"/>
                  <w:marRight w:val="0"/>
                  <w:marTop w:val="0"/>
                  <w:marBottom w:val="0"/>
                  <w:divBdr>
                    <w:top w:val="none" w:sz="0" w:space="0" w:color="auto"/>
                    <w:left w:val="none" w:sz="0" w:space="0" w:color="auto"/>
                    <w:bottom w:val="none" w:sz="0" w:space="0" w:color="auto"/>
                    <w:right w:val="none" w:sz="0" w:space="0" w:color="auto"/>
                  </w:divBdr>
                  <w:divsChild>
                    <w:div w:id="2011906158">
                      <w:marLeft w:val="0"/>
                      <w:marRight w:val="0"/>
                      <w:marTop w:val="0"/>
                      <w:marBottom w:val="0"/>
                      <w:divBdr>
                        <w:top w:val="none" w:sz="0" w:space="0" w:color="auto"/>
                        <w:left w:val="none" w:sz="0" w:space="0" w:color="auto"/>
                        <w:bottom w:val="none" w:sz="0" w:space="0" w:color="auto"/>
                        <w:right w:val="none" w:sz="0" w:space="0" w:color="auto"/>
                      </w:divBdr>
                      <w:divsChild>
                        <w:div w:id="1011878952">
                          <w:marLeft w:val="0"/>
                          <w:marRight w:val="0"/>
                          <w:marTop w:val="0"/>
                          <w:marBottom w:val="0"/>
                          <w:divBdr>
                            <w:top w:val="none" w:sz="0" w:space="0" w:color="auto"/>
                            <w:left w:val="none" w:sz="0" w:space="0" w:color="auto"/>
                            <w:bottom w:val="none" w:sz="0" w:space="0" w:color="auto"/>
                            <w:right w:val="none" w:sz="0" w:space="0" w:color="auto"/>
                          </w:divBdr>
                          <w:divsChild>
                            <w:div w:id="1242956645">
                              <w:marLeft w:val="0"/>
                              <w:marRight w:val="0"/>
                              <w:marTop w:val="0"/>
                              <w:marBottom w:val="0"/>
                              <w:divBdr>
                                <w:top w:val="none" w:sz="0" w:space="0" w:color="auto"/>
                                <w:left w:val="none" w:sz="0" w:space="0" w:color="auto"/>
                                <w:bottom w:val="none" w:sz="0" w:space="0" w:color="auto"/>
                                <w:right w:val="none" w:sz="0" w:space="0" w:color="auto"/>
                              </w:divBdr>
                              <w:divsChild>
                                <w:div w:id="75258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991443">
      <w:bodyDiv w:val="1"/>
      <w:marLeft w:val="0"/>
      <w:marRight w:val="0"/>
      <w:marTop w:val="0"/>
      <w:marBottom w:val="0"/>
      <w:divBdr>
        <w:top w:val="none" w:sz="0" w:space="0" w:color="auto"/>
        <w:left w:val="none" w:sz="0" w:space="0" w:color="auto"/>
        <w:bottom w:val="none" w:sz="0" w:space="0" w:color="auto"/>
        <w:right w:val="none" w:sz="0" w:space="0" w:color="auto"/>
      </w:divBdr>
      <w:divsChild>
        <w:div w:id="1741559918">
          <w:marLeft w:val="0"/>
          <w:marRight w:val="0"/>
          <w:marTop w:val="0"/>
          <w:marBottom w:val="0"/>
          <w:divBdr>
            <w:top w:val="none" w:sz="0" w:space="0" w:color="auto"/>
            <w:left w:val="none" w:sz="0" w:space="0" w:color="auto"/>
            <w:bottom w:val="none" w:sz="0" w:space="0" w:color="auto"/>
            <w:right w:val="none" w:sz="0" w:space="0" w:color="auto"/>
          </w:divBdr>
        </w:div>
      </w:divsChild>
    </w:div>
    <w:div w:id="1356881587">
      <w:bodyDiv w:val="1"/>
      <w:marLeft w:val="0"/>
      <w:marRight w:val="0"/>
      <w:marTop w:val="0"/>
      <w:marBottom w:val="0"/>
      <w:divBdr>
        <w:top w:val="none" w:sz="0" w:space="0" w:color="auto"/>
        <w:left w:val="none" w:sz="0" w:space="0" w:color="auto"/>
        <w:bottom w:val="none" w:sz="0" w:space="0" w:color="auto"/>
        <w:right w:val="none" w:sz="0" w:space="0" w:color="auto"/>
      </w:divBdr>
    </w:div>
    <w:div w:id="1396512393">
      <w:bodyDiv w:val="1"/>
      <w:marLeft w:val="0"/>
      <w:marRight w:val="0"/>
      <w:marTop w:val="0"/>
      <w:marBottom w:val="0"/>
      <w:divBdr>
        <w:top w:val="none" w:sz="0" w:space="0" w:color="auto"/>
        <w:left w:val="none" w:sz="0" w:space="0" w:color="auto"/>
        <w:bottom w:val="none" w:sz="0" w:space="0" w:color="auto"/>
        <w:right w:val="none" w:sz="0" w:space="0" w:color="auto"/>
      </w:divBdr>
      <w:divsChild>
        <w:div w:id="1096747131">
          <w:marLeft w:val="0"/>
          <w:marRight w:val="0"/>
          <w:marTop w:val="0"/>
          <w:marBottom w:val="0"/>
          <w:divBdr>
            <w:top w:val="none" w:sz="0" w:space="0" w:color="auto"/>
            <w:left w:val="none" w:sz="0" w:space="0" w:color="auto"/>
            <w:bottom w:val="none" w:sz="0" w:space="0" w:color="auto"/>
            <w:right w:val="none" w:sz="0" w:space="0" w:color="auto"/>
          </w:divBdr>
        </w:div>
        <w:div w:id="1122072544">
          <w:marLeft w:val="0"/>
          <w:marRight w:val="0"/>
          <w:marTop w:val="0"/>
          <w:marBottom w:val="0"/>
          <w:divBdr>
            <w:top w:val="none" w:sz="0" w:space="0" w:color="auto"/>
            <w:left w:val="none" w:sz="0" w:space="0" w:color="auto"/>
            <w:bottom w:val="none" w:sz="0" w:space="0" w:color="auto"/>
            <w:right w:val="none" w:sz="0" w:space="0" w:color="auto"/>
          </w:divBdr>
        </w:div>
        <w:div w:id="2106413303">
          <w:marLeft w:val="0"/>
          <w:marRight w:val="0"/>
          <w:marTop w:val="0"/>
          <w:marBottom w:val="0"/>
          <w:divBdr>
            <w:top w:val="none" w:sz="0" w:space="0" w:color="auto"/>
            <w:left w:val="none" w:sz="0" w:space="0" w:color="auto"/>
            <w:bottom w:val="none" w:sz="0" w:space="0" w:color="auto"/>
            <w:right w:val="none" w:sz="0" w:space="0" w:color="auto"/>
          </w:divBdr>
        </w:div>
      </w:divsChild>
    </w:div>
    <w:div w:id="1401757616">
      <w:bodyDiv w:val="1"/>
      <w:marLeft w:val="0"/>
      <w:marRight w:val="0"/>
      <w:marTop w:val="0"/>
      <w:marBottom w:val="0"/>
      <w:divBdr>
        <w:top w:val="none" w:sz="0" w:space="0" w:color="auto"/>
        <w:left w:val="none" w:sz="0" w:space="0" w:color="auto"/>
        <w:bottom w:val="none" w:sz="0" w:space="0" w:color="auto"/>
        <w:right w:val="none" w:sz="0" w:space="0" w:color="auto"/>
      </w:divBdr>
    </w:div>
    <w:div w:id="1428573257">
      <w:bodyDiv w:val="1"/>
      <w:marLeft w:val="0"/>
      <w:marRight w:val="0"/>
      <w:marTop w:val="0"/>
      <w:marBottom w:val="0"/>
      <w:divBdr>
        <w:top w:val="none" w:sz="0" w:space="0" w:color="auto"/>
        <w:left w:val="none" w:sz="0" w:space="0" w:color="auto"/>
        <w:bottom w:val="none" w:sz="0" w:space="0" w:color="auto"/>
        <w:right w:val="none" w:sz="0" w:space="0" w:color="auto"/>
      </w:divBdr>
      <w:divsChild>
        <w:div w:id="2061633745">
          <w:marLeft w:val="0"/>
          <w:marRight w:val="0"/>
          <w:marTop w:val="0"/>
          <w:marBottom w:val="0"/>
          <w:divBdr>
            <w:top w:val="none" w:sz="0" w:space="0" w:color="auto"/>
            <w:left w:val="none" w:sz="0" w:space="0" w:color="auto"/>
            <w:bottom w:val="none" w:sz="0" w:space="0" w:color="auto"/>
            <w:right w:val="none" w:sz="0" w:space="0" w:color="auto"/>
          </w:divBdr>
        </w:div>
      </w:divsChild>
    </w:div>
    <w:div w:id="1451826292">
      <w:bodyDiv w:val="1"/>
      <w:marLeft w:val="0"/>
      <w:marRight w:val="0"/>
      <w:marTop w:val="0"/>
      <w:marBottom w:val="0"/>
      <w:divBdr>
        <w:top w:val="none" w:sz="0" w:space="0" w:color="auto"/>
        <w:left w:val="none" w:sz="0" w:space="0" w:color="auto"/>
        <w:bottom w:val="none" w:sz="0" w:space="0" w:color="auto"/>
        <w:right w:val="none" w:sz="0" w:space="0" w:color="auto"/>
      </w:divBdr>
    </w:div>
    <w:div w:id="1458450560">
      <w:bodyDiv w:val="1"/>
      <w:marLeft w:val="0"/>
      <w:marRight w:val="0"/>
      <w:marTop w:val="0"/>
      <w:marBottom w:val="0"/>
      <w:divBdr>
        <w:top w:val="none" w:sz="0" w:space="0" w:color="auto"/>
        <w:left w:val="none" w:sz="0" w:space="0" w:color="auto"/>
        <w:bottom w:val="none" w:sz="0" w:space="0" w:color="auto"/>
        <w:right w:val="none" w:sz="0" w:space="0" w:color="auto"/>
      </w:divBdr>
      <w:divsChild>
        <w:div w:id="1842430402">
          <w:marLeft w:val="0"/>
          <w:marRight w:val="0"/>
          <w:marTop w:val="0"/>
          <w:marBottom w:val="0"/>
          <w:divBdr>
            <w:top w:val="none" w:sz="0" w:space="0" w:color="auto"/>
            <w:left w:val="none" w:sz="0" w:space="0" w:color="auto"/>
            <w:bottom w:val="none" w:sz="0" w:space="0" w:color="auto"/>
            <w:right w:val="none" w:sz="0" w:space="0" w:color="auto"/>
          </w:divBdr>
        </w:div>
      </w:divsChild>
    </w:div>
    <w:div w:id="1477530791">
      <w:bodyDiv w:val="1"/>
      <w:marLeft w:val="0"/>
      <w:marRight w:val="0"/>
      <w:marTop w:val="0"/>
      <w:marBottom w:val="0"/>
      <w:divBdr>
        <w:top w:val="none" w:sz="0" w:space="0" w:color="auto"/>
        <w:left w:val="none" w:sz="0" w:space="0" w:color="auto"/>
        <w:bottom w:val="none" w:sz="0" w:space="0" w:color="auto"/>
        <w:right w:val="none" w:sz="0" w:space="0" w:color="auto"/>
      </w:divBdr>
      <w:divsChild>
        <w:div w:id="447089023">
          <w:marLeft w:val="0"/>
          <w:marRight w:val="0"/>
          <w:marTop w:val="0"/>
          <w:marBottom w:val="0"/>
          <w:divBdr>
            <w:top w:val="none" w:sz="0" w:space="0" w:color="auto"/>
            <w:left w:val="none" w:sz="0" w:space="0" w:color="auto"/>
            <w:bottom w:val="none" w:sz="0" w:space="0" w:color="auto"/>
            <w:right w:val="none" w:sz="0" w:space="0" w:color="auto"/>
          </w:divBdr>
        </w:div>
      </w:divsChild>
    </w:div>
    <w:div w:id="1484658067">
      <w:bodyDiv w:val="1"/>
      <w:marLeft w:val="0"/>
      <w:marRight w:val="0"/>
      <w:marTop w:val="0"/>
      <w:marBottom w:val="0"/>
      <w:divBdr>
        <w:top w:val="none" w:sz="0" w:space="0" w:color="auto"/>
        <w:left w:val="none" w:sz="0" w:space="0" w:color="auto"/>
        <w:bottom w:val="none" w:sz="0" w:space="0" w:color="auto"/>
        <w:right w:val="none" w:sz="0" w:space="0" w:color="auto"/>
      </w:divBdr>
      <w:divsChild>
        <w:div w:id="307977462">
          <w:marLeft w:val="0"/>
          <w:marRight w:val="0"/>
          <w:marTop w:val="0"/>
          <w:marBottom w:val="0"/>
          <w:divBdr>
            <w:top w:val="none" w:sz="0" w:space="0" w:color="auto"/>
            <w:left w:val="none" w:sz="0" w:space="0" w:color="auto"/>
            <w:bottom w:val="none" w:sz="0" w:space="0" w:color="auto"/>
            <w:right w:val="none" w:sz="0" w:space="0" w:color="auto"/>
          </w:divBdr>
        </w:div>
        <w:div w:id="381557668">
          <w:marLeft w:val="0"/>
          <w:marRight w:val="0"/>
          <w:marTop w:val="240"/>
          <w:marBottom w:val="240"/>
          <w:divBdr>
            <w:top w:val="none" w:sz="0" w:space="0" w:color="auto"/>
            <w:left w:val="none" w:sz="0" w:space="0" w:color="auto"/>
            <w:bottom w:val="none" w:sz="0" w:space="0" w:color="auto"/>
            <w:right w:val="none" w:sz="0" w:space="0" w:color="auto"/>
          </w:divBdr>
        </w:div>
        <w:div w:id="963462346">
          <w:marLeft w:val="0"/>
          <w:marRight w:val="0"/>
          <w:marTop w:val="240"/>
          <w:marBottom w:val="240"/>
          <w:divBdr>
            <w:top w:val="none" w:sz="0" w:space="0" w:color="auto"/>
            <w:left w:val="none" w:sz="0" w:space="0" w:color="auto"/>
            <w:bottom w:val="none" w:sz="0" w:space="0" w:color="auto"/>
            <w:right w:val="none" w:sz="0" w:space="0" w:color="auto"/>
          </w:divBdr>
        </w:div>
        <w:div w:id="1021394111">
          <w:marLeft w:val="0"/>
          <w:marRight w:val="0"/>
          <w:marTop w:val="0"/>
          <w:marBottom w:val="0"/>
          <w:divBdr>
            <w:top w:val="none" w:sz="0" w:space="0" w:color="auto"/>
            <w:left w:val="none" w:sz="0" w:space="0" w:color="auto"/>
            <w:bottom w:val="none" w:sz="0" w:space="0" w:color="auto"/>
            <w:right w:val="none" w:sz="0" w:space="0" w:color="auto"/>
          </w:divBdr>
        </w:div>
        <w:div w:id="1628702779">
          <w:marLeft w:val="0"/>
          <w:marRight w:val="0"/>
          <w:marTop w:val="0"/>
          <w:marBottom w:val="0"/>
          <w:divBdr>
            <w:top w:val="none" w:sz="0" w:space="0" w:color="auto"/>
            <w:left w:val="none" w:sz="0" w:space="0" w:color="auto"/>
            <w:bottom w:val="none" w:sz="0" w:space="0" w:color="auto"/>
            <w:right w:val="none" w:sz="0" w:space="0" w:color="auto"/>
          </w:divBdr>
        </w:div>
        <w:div w:id="1862624465">
          <w:marLeft w:val="0"/>
          <w:marRight w:val="0"/>
          <w:marTop w:val="240"/>
          <w:marBottom w:val="240"/>
          <w:divBdr>
            <w:top w:val="none" w:sz="0" w:space="0" w:color="auto"/>
            <w:left w:val="none" w:sz="0" w:space="0" w:color="auto"/>
            <w:bottom w:val="none" w:sz="0" w:space="0" w:color="auto"/>
            <w:right w:val="none" w:sz="0" w:space="0" w:color="auto"/>
          </w:divBdr>
        </w:div>
        <w:div w:id="2066755599">
          <w:marLeft w:val="0"/>
          <w:marRight w:val="0"/>
          <w:marTop w:val="0"/>
          <w:marBottom w:val="0"/>
          <w:divBdr>
            <w:top w:val="none" w:sz="0" w:space="0" w:color="auto"/>
            <w:left w:val="none" w:sz="0" w:space="0" w:color="auto"/>
            <w:bottom w:val="none" w:sz="0" w:space="0" w:color="auto"/>
            <w:right w:val="none" w:sz="0" w:space="0" w:color="auto"/>
          </w:divBdr>
        </w:div>
      </w:divsChild>
    </w:div>
    <w:div w:id="1493791950">
      <w:bodyDiv w:val="1"/>
      <w:marLeft w:val="0"/>
      <w:marRight w:val="0"/>
      <w:marTop w:val="0"/>
      <w:marBottom w:val="0"/>
      <w:divBdr>
        <w:top w:val="none" w:sz="0" w:space="0" w:color="auto"/>
        <w:left w:val="none" w:sz="0" w:space="0" w:color="auto"/>
        <w:bottom w:val="none" w:sz="0" w:space="0" w:color="auto"/>
        <w:right w:val="none" w:sz="0" w:space="0" w:color="auto"/>
      </w:divBdr>
      <w:divsChild>
        <w:div w:id="298999360">
          <w:marLeft w:val="0"/>
          <w:marRight w:val="0"/>
          <w:marTop w:val="0"/>
          <w:marBottom w:val="0"/>
          <w:divBdr>
            <w:top w:val="none" w:sz="0" w:space="0" w:color="auto"/>
            <w:left w:val="none" w:sz="0" w:space="0" w:color="auto"/>
            <w:bottom w:val="none" w:sz="0" w:space="0" w:color="auto"/>
            <w:right w:val="none" w:sz="0" w:space="0" w:color="auto"/>
          </w:divBdr>
        </w:div>
      </w:divsChild>
    </w:div>
    <w:div w:id="1529488762">
      <w:bodyDiv w:val="1"/>
      <w:marLeft w:val="0"/>
      <w:marRight w:val="0"/>
      <w:marTop w:val="0"/>
      <w:marBottom w:val="0"/>
      <w:divBdr>
        <w:top w:val="none" w:sz="0" w:space="0" w:color="auto"/>
        <w:left w:val="none" w:sz="0" w:space="0" w:color="auto"/>
        <w:bottom w:val="none" w:sz="0" w:space="0" w:color="auto"/>
        <w:right w:val="none" w:sz="0" w:space="0" w:color="auto"/>
      </w:divBdr>
    </w:div>
    <w:div w:id="1572733862">
      <w:bodyDiv w:val="1"/>
      <w:marLeft w:val="0"/>
      <w:marRight w:val="0"/>
      <w:marTop w:val="0"/>
      <w:marBottom w:val="0"/>
      <w:divBdr>
        <w:top w:val="none" w:sz="0" w:space="0" w:color="auto"/>
        <w:left w:val="none" w:sz="0" w:space="0" w:color="auto"/>
        <w:bottom w:val="none" w:sz="0" w:space="0" w:color="auto"/>
        <w:right w:val="none" w:sz="0" w:space="0" w:color="auto"/>
      </w:divBdr>
      <w:divsChild>
        <w:div w:id="497118558">
          <w:marLeft w:val="0"/>
          <w:marRight w:val="0"/>
          <w:marTop w:val="0"/>
          <w:marBottom w:val="0"/>
          <w:divBdr>
            <w:top w:val="none" w:sz="0" w:space="0" w:color="auto"/>
            <w:left w:val="none" w:sz="0" w:space="0" w:color="auto"/>
            <w:bottom w:val="none" w:sz="0" w:space="0" w:color="auto"/>
            <w:right w:val="none" w:sz="0" w:space="0" w:color="auto"/>
          </w:divBdr>
        </w:div>
      </w:divsChild>
    </w:div>
    <w:div w:id="1587494569">
      <w:bodyDiv w:val="1"/>
      <w:marLeft w:val="0"/>
      <w:marRight w:val="0"/>
      <w:marTop w:val="0"/>
      <w:marBottom w:val="0"/>
      <w:divBdr>
        <w:top w:val="none" w:sz="0" w:space="0" w:color="auto"/>
        <w:left w:val="none" w:sz="0" w:space="0" w:color="auto"/>
        <w:bottom w:val="none" w:sz="0" w:space="0" w:color="auto"/>
        <w:right w:val="none" w:sz="0" w:space="0" w:color="auto"/>
      </w:divBdr>
      <w:divsChild>
        <w:div w:id="949051671">
          <w:marLeft w:val="0"/>
          <w:marRight w:val="0"/>
          <w:marTop w:val="0"/>
          <w:marBottom w:val="0"/>
          <w:divBdr>
            <w:top w:val="none" w:sz="0" w:space="0" w:color="auto"/>
            <w:left w:val="none" w:sz="0" w:space="0" w:color="auto"/>
            <w:bottom w:val="none" w:sz="0" w:space="0" w:color="auto"/>
            <w:right w:val="none" w:sz="0" w:space="0" w:color="auto"/>
          </w:divBdr>
        </w:div>
      </w:divsChild>
    </w:div>
    <w:div w:id="1659456555">
      <w:bodyDiv w:val="1"/>
      <w:marLeft w:val="0"/>
      <w:marRight w:val="0"/>
      <w:marTop w:val="0"/>
      <w:marBottom w:val="0"/>
      <w:divBdr>
        <w:top w:val="none" w:sz="0" w:space="0" w:color="auto"/>
        <w:left w:val="none" w:sz="0" w:space="0" w:color="auto"/>
        <w:bottom w:val="none" w:sz="0" w:space="0" w:color="auto"/>
        <w:right w:val="none" w:sz="0" w:space="0" w:color="auto"/>
      </w:divBdr>
      <w:divsChild>
        <w:div w:id="311914076">
          <w:marLeft w:val="0"/>
          <w:marRight w:val="0"/>
          <w:marTop w:val="0"/>
          <w:marBottom w:val="0"/>
          <w:divBdr>
            <w:top w:val="none" w:sz="0" w:space="0" w:color="auto"/>
            <w:left w:val="none" w:sz="0" w:space="0" w:color="auto"/>
            <w:bottom w:val="none" w:sz="0" w:space="0" w:color="auto"/>
            <w:right w:val="none" w:sz="0" w:space="0" w:color="auto"/>
          </w:divBdr>
        </w:div>
        <w:div w:id="752970227">
          <w:marLeft w:val="0"/>
          <w:marRight w:val="0"/>
          <w:marTop w:val="240"/>
          <w:marBottom w:val="240"/>
          <w:divBdr>
            <w:top w:val="none" w:sz="0" w:space="0" w:color="auto"/>
            <w:left w:val="none" w:sz="0" w:space="0" w:color="auto"/>
            <w:bottom w:val="none" w:sz="0" w:space="0" w:color="auto"/>
            <w:right w:val="none" w:sz="0" w:space="0" w:color="auto"/>
          </w:divBdr>
        </w:div>
        <w:div w:id="1117066828">
          <w:marLeft w:val="0"/>
          <w:marRight w:val="0"/>
          <w:marTop w:val="240"/>
          <w:marBottom w:val="240"/>
          <w:divBdr>
            <w:top w:val="none" w:sz="0" w:space="0" w:color="auto"/>
            <w:left w:val="none" w:sz="0" w:space="0" w:color="auto"/>
            <w:bottom w:val="none" w:sz="0" w:space="0" w:color="auto"/>
            <w:right w:val="none" w:sz="0" w:space="0" w:color="auto"/>
          </w:divBdr>
        </w:div>
        <w:div w:id="1755979189">
          <w:marLeft w:val="0"/>
          <w:marRight w:val="0"/>
          <w:marTop w:val="0"/>
          <w:marBottom w:val="0"/>
          <w:divBdr>
            <w:top w:val="none" w:sz="0" w:space="0" w:color="auto"/>
            <w:left w:val="none" w:sz="0" w:space="0" w:color="auto"/>
            <w:bottom w:val="none" w:sz="0" w:space="0" w:color="auto"/>
            <w:right w:val="none" w:sz="0" w:space="0" w:color="auto"/>
          </w:divBdr>
        </w:div>
        <w:div w:id="1962567718">
          <w:marLeft w:val="0"/>
          <w:marRight w:val="0"/>
          <w:marTop w:val="0"/>
          <w:marBottom w:val="0"/>
          <w:divBdr>
            <w:top w:val="none" w:sz="0" w:space="0" w:color="auto"/>
            <w:left w:val="none" w:sz="0" w:space="0" w:color="auto"/>
            <w:bottom w:val="none" w:sz="0" w:space="0" w:color="auto"/>
            <w:right w:val="none" w:sz="0" w:space="0" w:color="auto"/>
          </w:divBdr>
        </w:div>
        <w:div w:id="2068795474">
          <w:marLeft w:val="0"/>
          <w:marRight w:val="0"/>
          <w:marTop w:val="0"/>
          <w:marBottom w:val="0"/>
          <w:divBdr>
            <w:top w:val="none" w:sz="0" w:space="0" w:color="auto"/>
            <w:left w:val="none" w:sz="0" w:space="0" w:color="auto"/>
            <w:bottom w:val="none" w:sz="0" w:space="0" w:color="auto"/>
            <w:right w:val="none" w:sz="0" w:space="0" w:color="auto"/>
          </w:divBdr>
        </w:div>
        <w:div w:id="2093355215">
          <w:marLeft w:val="0"/>
          <w:marRight w:val="0"/>
          <w:marTop w:val="240"/>
          <w:marBottom w:val="240"/>
          <w:divBdr>
            <w:top w:val="none" w:sz="0" w:space="0" w:color="auto"/>
            <w:left w:val="none" w:sz="0" w:space="0" w:color="auto"/>
            <w:bottom w:val="none" w:sz="0" w:space="0" w:color="auto"/>
            <w:right w:val="none" w:sz="0" w:space="0" w:color="auto"/>
          </w:divBdr>
        </w:div>
      </w:divsChild>
    </w:div>
    <w:div w:id="1675183852">
      <w:bodyDiv w:val="1"/>
      <w:marLeft w:val="0"/>
      <w:marRight w:val="0"/>
      <w:marTop w:val="0"/>
      <w:marBottom w:val="0"/>
      <w:divBdr>
        <w:top w:val="none" w:sz="0" w:space="0" w:color="auto"/>
        <w:left w:val="none" w:sz="0" w:space="0" w:color="auto"/>
        <w:bottom w:val="none" w:sz="0" w:space="0" w:color="auto"/>
        <w:right w:val="none" w:sz="0" w:space="0" w:color="auto"/>
      </w:divBdr>
    </w:div>
    <w:div w:id="1685588341">
      <w:bodyDiv w:val="1"/>
      <w:marLeft w:val="0"/>
      <w:marRight w:val="0"/>
      <w:marTop w:val="0"/>
      <w:marBottom w:val="0"/>
      <w:divBdr>
        <w:top w:val="none" w:sz="0" w:space="0" w:color="auto"/>
        <w:left w:val="none" w:sz="0" w:space="0" w:color="auto"/>
        <w:bottom w:val="none" w:sz="0" w:space="0" w:color="auto"/>
        <w:right w:val="none" w:sz="0" w:space="0" w:color="auto"/>
      </w:divBdr>
      <w:divsChild>
        <w:div w:id="1467433661">
          <w:marLeft w:val="0"/>
          <w:marRight w:val="0"/>
          <w:marTop w:val="0"/>
          <w:marBottom w:val="0"/>
          <w:divBdr>
            <w:top w:val="none" w:sz="0" w:space="0" w:color="auto"/>
            <w:left w:val="none" w:sz="0" w:space="0" w:color="auto"/>
            <w:bottom w:val="none" w:sz="0" w:space="0" w:color="auto"/>
            <w:right w:val="none" w:sz="0" w:space="0" w:color="auto"/>
          </w:divBdr>
        </w:div>
      </w:divsChild>
    </w:div>
    <w:div w:id="1722245673">
      <w:bodyDiv w:val="1"/>
      <w:marLeft w:val="0"/>
      <w:marRight w:val="0"/>
      <w:marTop w:val="0"/>
      <w:marBottom w:val="0"/>
      <w:divBdr>
        <w:top w:val="none" w:sz="0" w:space="0" w:color="auto"/>
        <w:left w:val="none" w:sz="0" w:space="0" w:color="auto"/>
        <w:bottom w:val="none" w:sz="0" w:space="0" w:color="auto"/>
        <w:right w:val="none" w:sz="0" w:space="0" w:color="auto"/>
      </w:divBdr>
    </w:div>
    <w:div w:id="1756903740">
      <w:bodyDiv w:val="1"/>
      <w:marLeft w:val="0"/>
      <w:marRight w:val="0"/>
      <w:marTop w:val="0"/>
      <w:marBottom w:val="0"/>
      <w:divBdr>
        <w:top w:val="none" w:sz="0" w:space="0" w:color="auto"/>
        <w:left w:val="none" w:sz="0" w:space="0" w:color="auto"/>
        <w:bottom w:val="none" w:sz="0" w:space="0" w:color="auto"/>
        <w:right w:val="none" w:sz="0" w:space="0" w:color="auto"/>
      </w:divBdr>
    </w:div>
    <w:div w:id="1785804514">
      <w:bodyDiv w:val="1"/>
      <w:marLeft w:val="0"/>
      <w:marRight w:val="0"/>
      <w:marTop w:val="0"/>
      <w:marBottom w:val="0"/>
      <w:divBdr>
        <w:top w:val="none" w:sz="0" w:space="0" w:color="auto"/>
        <w:left w:val="none" w:sz="0" w:space="0" w:color="auto"/>
        <w:bottom w:val="none" w:sz="0" w:space="0" w:color="auto"/>
        <w:right w:val="none" w:sz="0" w:space="0" w:color="auto"/>
      </w:divBdr>
      <w:divsChild>
        <w:div w:id="898789637">
          <w:marLeft w:val="0"/>
          <w:marRight w:val="0"/>
          <w:marTop w:val="0"/>
          <w:marBottom w:val="0"/>
          <w:divBdr>
            <w:top w:val="none" w:sz="0" w:space="0" w:color="auto"/>
            <w:left w:val="none" w:sz="0" w:space="0" w:color="auto"/>
            <w:bottom w:val="none" w:sz="0" w:space="0" w:color="auto"/>
            <w:right w:val="none" w:sz="0" w:space="0" w:color="auto"/>
          </w:divBdr>
        </w:div>
      </w:divsChild>
    </w:div>
    <w:div w:id="1807236180">
      <w:bodyDiv w:val="1"/>
      <w:marLeft w:val="0"/>
      <w:marRight w:val="0"/>
      <w:marTop w:val="0"/>
      <w:marBottom w:val="0"/>
      <w:divBdr>
        <w:top w:val="none" w:sz="0" w:space="0" w:color="auto"/>
        <w:left w:val="none" w:sz="0" w:space="0" w:color="auto"/>
        <w:bottom w:val="none" w:sz="0" w:space="0" w:color="auto"/>
        <w:right w:val="none" w:sz="0" w:space="0" w:color="auto"/>
      </w:divBdr>
      <w:divsChild>
        <w:div w:id="11690854">
          <w:marLeft w:val="0"/>
          <w:marRight w:val="0"/>
          <w:marTop w:val="0"/>
          <w:marBottom w:val="0"/>
          <w:divBdr>
            <w:top w:val="none" w:sz="0" w:space="0" w:color="auto"/>
            <w:left w:val="none" w:sz="0" w:space="0" w:color="auto"/>
            <w:bottom w:val="none" w:sz="0" w:space="0" w:color="auto"/>
            <w:right w:val="none" w:sz="0" w:space="0" w:color="auto"/>
          </w:divBdr>
        </w:div>
      </w:divsChild>
    </w:div>
    <w:div w:id="1812360949">
      <w:bodyDiv w:val="1"/>
      <w:marLeft w:val="0"/>
      <w:marRight w:val="0"/>
      <w:marTop w:val="0"/>
      <w:marBottom w:val="0"/>
      <w:divBdr>
        <w:top w:val="none" w:sz="0" w:space="0" w:color="auto"/>
        <w:left w:val="none" w:sz="0" w:space="0" w:color="auto"/>
        <w:bottom w:val="none" w:sz="0" w:space="0" w:color="auto"/>
        <w:right w:val="none" w:sz="0" w:space="0" w:color="auto"/>
      </w:divBdr>
      <w:divsChild>
        <w:div w:id="1731539507">
          <w:marLeft w:val="0"/>
          <w:marRight w:val="0"/>
          <w:marTop w:val="0"/>
          <w:marBottom w:val="0"/>
          <w:divBdr>
            <w:top w:val="none" w:sz="0" w:space="0" w:color="auto"/>
            <w:left w:val="none" w:sz="0" w:space="0" w:color="auto"/>
            <w:bottom w:val="none" w:sz="0" w:space="0" w:color="auto"/>
            <w:right w:val="none" w:sz="0" w:space="0" w:color="auto"/>
          </w:divBdr>
        </w:div>
      </w:divsChild>
    </w:div>
    <w:div w:id="1815558083">
      <w:bodyDiv w:val="1"/>
      <w:marLeft w:val="0"/>
      <w:marRight w:val="0"/>
      <w:marTop w:val="0"/>
      <w:marBottom w:val="0"/>
      <w:divBdr>
        <w:top w:val="none" w:sz="0" w:space="0" w:color="auto"/>
        <w:left w:val="none" w:sz="0" w:space="0" w:color="auto"/>
        <w:bottom w:val="none" w:sz="0" w:space="0" w:color="auto"/>
        <w:right w:val="none" w:sz="0" w:space="0" w:color="auto"/>
      </w:divBdr>
    </w:div>
    <w:div w:id="1859389552">
      <w:bodyDiv w:val="1"/>
      <w:marLeft w:val="0"/>
      <w:marRight w:val="0"/>
      <w:marTop w:val="0"/>
      <w:marBottom w:val="0"/>
      <w:divBdr>
        <w:top w:val="none" w:sz="0" w:space="0" w:color="auto"/>
        <w:left w:val="none" w:sz="0" w:space="0" w:color="auto"/>
        <w:bottom w:val="none" w:sz="0" w:space="0" w:color="auto"/>
        <w:right w:val="none" w:sz="0" w:space="0" w:color="auto"/>
      </w:divBdr>
      <w:divsChild>
        <w:div w:id="339503975">
          <w:marLeft w:val="0"/>
          <w:marRight w:val="0"/>
          <w:marTop w:val="0"/>
          <w:marBottom w:val="0"/>
          <w:divBdr>
            <w:top w:val="none" w:sz="0" w:space="0" w:color="auto"/>
            <w:left w:val="none" w:sz="0" w:space="0" w:color="auto"/>
            <w:bottom w:val="none" w:sz="0" w:space="0" w:color="auto"/>
            <w:right w:val="none" w:sz="0" w:space="0" w:color="auto"/>
          </w:divBdr>
        </w:div>
      </w:divsChild>
    </w:div>
    <w:div w:id="1881280249">
      <w:bodyDiv w:val="1"/>
      <w:marLeft w:val="0"/>
      <w:marRight w:val="0"/>
      <w:marTop w:val="0"/>
      <w:marBottom w:val="0"/>
      <w:divBdr>
        <w:top w:val="none" w:sz="0" w:space="0" w:color="auto"/>
        <w:left w:val="none" w:sz="0" w:space="0" w:color="auto"/>
        <w:bottom w:val="none" w:sz="0" w:space="0" w:color="auto"/>
        <w:right w:val="none" w:sz="0" w:space="0" w:color="auto"/>
      </w:divBdr>
      <w:divsChild>
        <w:div w:id="633995667">
          <w:marLeft w:val="0"/>
          <w:marRight w:val="0"/>
          <w:marTop w:val="0"/>
          <w:marBottom w:val="0"/>
          <w:divBdr>
            <w:top w:val="none" w:sz="0" w:space="0" w:color="auto"/>
            <w:left w:val="none" w:sz="0" w:space="0" w:color="auto"/>
            <w:bottom w:val="none" w:sz="0" w:space="0" w:color="auto"/>
            <w:right w:val="none" w:sz="0" w:space="0" w:color="auto"/>
          </w:divBdr>
        </w:div>
      </w:divsChild>
    </w:div>
    <w:div w:id="1889950392">
      <w:bodyDiv w:val="1"/>
      <w:marLeft w:val="0"/>
      <w:marRight w:val="0"/>
      <w:marTop w:val="0"/>
      <w:marBottom w:val="0"/>
      <w:divBdr>
        <w:top w:val="none" w:sz="0" w:space="0" w:color="auto"/>
        <w:left w:val="none" w:sz="0" w:space="0" w:color="auto"/>
        <w:bottom w:val="none" w:sz="0" w:space="0" w:color="auto"/>
        <w:right w:val="none" w:sz="0" w:space="0" w:color="auto"/>
      </w:divBdr>
      <w:divsChild>
        <w:div w:id="827095498">
          <w:marLeft w:val="0"/>
          <w:marRight w:val="0"/>
          <w:marTop w:val="0"/>
          <w:marBottom w:val="0"/>
          <w:divBdr>
            <w:top w:val="none" w:sz="0" w:space="0" w:color="auto"/>
            <w:left w:val="none" w:sz="0" w:space="0" w:color="auto"/>
            <w:bottom w:val="none" w:sz="0" w:space="0" w:color="auto"/>
            <w:right w:val="none" w:sz="0" w:space="0" w:color="auto"/>
          </w:divBdr>
        </w:div>
      </w:divsChild>
    </w:div>
    <w:div w:id="1944796513">
      <w:bodyDiv w:val="1"/>
      <w:marLeft w:val="0"/>
      <w:marRight w:val="0"/>
      <w:marTop w:val="0"/>
      <w:marBottom w:val="0"/>
      <w:divBdr>
        <w:top w:val="none" w:sz="0" w:space="0" w:color="auto"/>
        <w:left w:val="none" w:sz="0" w:space="0" w:color="auto"/>
        <w:bottom w:val="none" w:sz="0" w:space="0" w:color="auto"/>
        <w:right w:val="none" w:sz="0" w:space="0" w:color="auto"/>
      </w:divBdr>
    </w:div>
    <w:div w:id="2001813332">
      <w:bodyDiv w:val="1"/>
      <w:marLeft w:val="0"/>
      <w:marRight w:val="0"/>
      <w:marTop w:val="0"/>
      <w:marBottom w:val="0"/>
      <w:divBdr>
        <w:top w:val="none" w:sz="0" w:space="0" w:color="auto"/>
        <w:left w:val="none" w:sz="0" w:space="0" w:color="auto"/>
        <w:bottom w:val="none" w:sz="0" w:space="0" w:color="auto"/>
        <w:right w:val="none" w:sz="0" w:space="0" w:color="auto"/>
      </w:divBdr>
      <w:divsChild>
        <w:div w:id="1899048699">
          <w:marLeft w:val="0"/>
          <w:marRight w:val="0"/>
          <w:marTop w:val="0"/>
          <w:marBottom w:val="0"/>
          <w:divBdr>
            <w:top w:val="none" w:sz="0" w:space="0" w:color="auto"/>
            <w:left w:val="none" w:sz="0" w:space="0" w:color="auto"/>
            <w:bottom w:val="none" w:sz="0" w:space="0" w:color="auto"/>
            <w:right w:val="none" w:sz="0" w:space="0" w:color="auto"/>
          </w:divBdr>
        </w:div>
      </w:divsChild>
    </w:div>
    <w:div w:id="2043941450">
      <w:bodyDiv w:val="1"/>
      <w:marLeft w:val="0"/>
      <w:marRight w:val="0"/>
      <w:marTop w:val="0"/>
      <w:marBottom w:val="0"/>
      <w:divBdr>
        <w:top w:val="none" w:sz="0" w:space="0" w:color="auto"/>
        <w:left w:val="none" w:sz="0" w:space="0" w:color="auto"/>
        <w:bottom w:val="none" w:sz="0" w:space="0" w:color="auto"/>
        <w:right w:val="none" w:sz="0" w:space="0" w:color="auto"/>
      </w:divBdr>
      <w:divsChild>
        <w:div w:id="1783920214">
          <w:marLeft w:val="0"/>
          <w:marRight w:val="0"/>
          <w:marTop w:val="0"/>
          <w:marBottom w:val="0"/>
          <w:divBdr>
            <w:top w:val="none" w:sz="0" w:space="0" w:color="auto"/>
            <w:left w:val="none" w:sz="0" w:space="0" w:color="auto"/>
            <w:bottom w:val="none" w:sz="0" w:space="0" w:color="auto"/>
            <w:right w:val="none" w:sz="0" w:space="0" w:color="auto"/>
          </w:divBdr>
        </w:div>
      </w:divsChild>
    </w:div>
    <w:div w:id="2048136634">
      <w:bodyDiv w:val="1"/>
      <w:marLeft w:val="0"/>
      <w:marRight w:val="0"/>
      <w:marTop w:val="0"/>
      <w:marBottom w:val="0"/>
      <w:divBdr>
        <w:top w:val="none" w:sz="0" w:space="0" w:color="auto"/>
        <w:left w:val="none" w:sz="0" w:space="0" w:color="auto"/>
        <w:bottom w:val="none" w:sz="0" w:space="0" w:color="auto"/>
        <w:right w:val="none" w:sz="0" w:space="0" w:color="auto"/>
      </w:divBdr>
      <w:divsChild>
        <w:div w:id="1617827651">
          <w:marLeft w:val="0"/>
          <w:marRight w:val="0"/>
          <w:marTop w:val="0"/>
          <w:marBottom w:val="0"/>
          <w:divBdr>
            <w:top w:val="none" w:sz="0" w:space="0" w:color="auto"/>
            <w:left w:val="none" w:sz="0" w:space="0" w:color="auto"/>
            <w:bottom w:val="none" w:sz="0" w:space="0" w:color="auto"/>
            <w:right w:val="none" w:sz="0" w:space="0" w:color="auto"/>
          </w:divBdr>
        </w:div>
      </w:divsChild>
    </w:div>
    <w:div w:id="2072969796">
      <w:bodyDiv w:val="1"/>
      <w:marLeft w:val="0"/>
      <w:marRight w:val="0"/>
      <w:marTop w:val="0"/>
      <w:marBottom w:val="0"/>
      <w:divBdr>
        <w:top w:val="none" w:sz="0" w:space="0" w:color="auto"/>
        <w:left w:val="none" w:sz="0" w:space="0" w:color="auto"/>
        <w:bottom w:val="none" w:sz="0" w:space="0" w:color="auto"/>
        <w:right w:val="none" w:sz="0" w:space="0" w:color="auto"/>
      </w:divBdr>
      <w:divsChild>
        <w:div w:id="1609194445">
          <w:marLeft w:val="0"/>
          <w:marRight w:val="0"/>
          <w:marTop w:val="0"/>
          <w:marBottom w:val="0"/>
          <w:divBdr>
            <w:top w:val="none" w:sz="0" w:space="0" w:color="auto"/>
            <w:left w:val="none" w:sz="0" w:space="0" w:color="auto"/>
            <w:bottom w:val="none" w:sz="0" w:space="0" w:color="auto"/>
            <w:right w:val="none" w:sz="0" w:space="0" w:color="auto"/>
          </w:divBdr>
        </w:div>
      </w:divsChild>
    </w:div>
    <w:div w:id="2112122918">
      <w:bodyDiv w:val="1"/>
      <w:marLeft w:val="0"/>
      <w:marRight w:val="0"/>
      <w:marTop w:val="0"/>
      <w:marBottom w:val="0"/>
      <w:divBdr>
        <w:top w:val="none" w:sz="0" w:space="0" w:color="auto"/>
        <w:left w:val="none" w:sz="0" w:space="0" w:color="auto"/>
        <w:bottom w:val="none" w:sz="0" w:space="0" w:color="auto"/>
        <w:right w:val="none" w:sz="0" w:space="0" w:color="auto"/>
      </w:divBdr>
      <w:divsChild>
        <w:div w:id="918442727">
          <w:marLeft w:val="0"/>
          <w:marRight w:val="0"/>
          <w:marTop w:val="0"/>
          <w:marBottom w:val="0"/>
          <w:divBdr>
            <w:top w:val="none" w:sz="0" w:space="0" w:color="auto"/>
            <w:left w:val="none" w:sz="0" w:space="0" w:color="auto"/>
            <w:bottom w:val="none" w:sz="0" w:space="0" w:color="auto"/>
            <w:right w:val="none" w:sz="0" w:space="0" w:color="auto"/>
          </w:divBdr>
        </w:div>
      </w:divsChild>
    </w:div>
    <w:div w:id="2132086736">
      <w:bodyDiv w:val="1"/>
      <w:marLeft w:val="0"/>
      <w:marRight w:val="0"/>
      <w:marTop w:val="0"/>
      <w:marBottom w:val="0"/>
      <w:divBdr>
        <w:top w:val="none" w:sz="0" w:space="0" w:color="auto"/>
        <w:left w:val="none" w:sz="0" w:space="0" w:color="auto"/>
        <w:bottom w:val="none" w:sz="0" w:space="0" w:color="auto"/>
        <w:right w:val="none" w:sz="0" w:space="0" w:color="auto"/>
      </w:divBdr>
      <w:divsChild>
        <w:div w:id="854459519">
          <w:marLeft w:val="0"/>
          <w:marRight w:val="0"/>
          <w:marTop w:val="0"/>
          <w:marBottom w:val="0"/>
          <w:divBdr>
            <w:top w:val="none" w:sz="0" w:space="0" w:color="auto"/>
            <w:left w:val="none" w:sz="0" w:space="0" w:color="auto"/>
            <w:bottom w:val="none" w:sz="0" w:space="0" w:color="auto"/>
            <w:right w:val="none" w:sz="0" w:space="0" w:color="auto"/>
          </w:divBdr>
        </w:div>
      </w:divsChild>
    </w:div>
    <w:div w:id="2142654500">
      <w:bodyDiv w:val="1"/>
      <w:marLeft w:val="0"/>
      <w:marRight w:val="0"/>
      <w:marTop w:val="0"/>
      <w:marBottom w:val="0"/>
      <w:divBdr>
        <w:top w:val="none" w:sz="0" w:space="0" w:color="auto"/>
        <w:left w:val="none" w:sz="0" w:space="0" w:color="auto"/>
        <w:bottom w:val="none" w:sz="0" w:space="0" w:color="auto"/>
        <w:right w:val="none" w:sz="0" w:space="0" w:color="auto"/>
      </w:divBdr>
      <w:divsChild>
        <w:div w:id="417019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3.xml"/><Relationship Id="rId21" Type="http://schemas.openxmlformats.org/officeDocument/2006/relationships/image" Target="media/image6.png"/><Relationship Id="rId42" Type="http://schemas.openxmlformats.org/officeDocument/2006/relationships/image" Target="media/image25.png"/><Relationship Id="rId63" Type="http://schemas.openxmlformats.org/officeDocument/2006/relationships/image" Target="media/image44.png"/><Relationship Id="rId84" Type="http://schemas.openxmlformats.org/officeDocument/2006/relationships/image" Target="media/image64.png"/><Relationship Id="rId138" Type="http://schemas.openxmlformats.org/officeDocument/2006/relationships/image" Target="media/image100.png"/><Relationship Id="rId16" Type="http://schemas.openxmlformats.org/officeDocument/2006/relationships/hyperlink" Target="https://education.gov.scot/education-scotland/inspection-reports/reports-page//?id=2380" TargetMode="External"/><Relationship Id="rId107" Type="http://schemas.openxmlformats.org/officeDocument/2006/relationships/image" Target="media/image82.png"/><Relationship Id="rId11" Type="http://schemas.openxmlformats.org/officeDocument/2006/relationships/hyperlink" Target="https://www.google.co.uk/imgres?imgurl=https://image.spreadshirtmedia.com/image-server/v1/mp/compositions/T31A1PA29PT10X1Y9D1005583466S23Cx000000/views/1,width%3D378,height%3D378,appearanceId%3D1,backgroundColor%3DFFFFFF,noPt%3Dtrue,version%3D1446965921/believe-you-can-and-you-re-halfway-there-coffeetea-mug.jpg&amp;imgrefurl=https://www.spreadshirt.com/believe%2Byou%2Bcan%2Band%2Byou-re%2Bhalfway%2Bthere%2Bcoffeetea%2Bmug-D1005583466&amp;docid=CptQhmtRfn5OMM&amp;tbnid=aU1FWduuBWjz0M:&amp;vet=1&amp;w=378&amp;h=378&amp;safe=active&amp;bih=599&amp;biw=1366&amp;ved=2ahUKEwir_vnT_qHhAhWRyIUKHQRIAaMQxiAoBXoECAEQFg&amp;iact=c&amp;ictx=1" TargetMode="Externa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0.png"/><Relationship Id="rId74" Type="http://schemas.openxmlformats.org/officeDocument/2006/relationships/image" Target="media/image55.jpeg"/><Relationship Id="rId79" Type="http://schemas.openxmlformats.org/officeDocument/2006/relationships/image" Target="media/image60.png"/><Relationship Id="rId102" Type="http://schemas.openxmlformats.org/officeDocument/2006/relationships/image" Target="media/image78.jpeg"/><Relationship Id="rId123" Type="http://schemas.openxmlformats.org/officeDocument/2006/relationships/image" Target="media/image85.jpeg"/><Relationship Id="rId128" Type="http://schemas.openxmlformats.org/officeDocument/2006/relationships/image" Target="media/image90.jpeg"/><Relationship Id="rId5" Type="http://schemas.openxmlformats.org/officeDocument/2006/relationships/numbering" Target="numbering.xml"/><Relationship Id="rId90" Type="http://schemas.openxmlformats.org/officeDocument/2006/relationships/image" Target="media/image68.png"/><Relationship Id="rId95" Type="http://schemas.openxmlformats.org/officeDocument/2006/relationships/image" Target="media/image72.png"/><Relationship Id="rId22" Type="http://schemas.openxmlformats.org/officeDocument/2006/relationships/image" Target="media/image7.png"/><Relationship Id="rId27" Type="http://schemas.openxmlformats.org/officeDocument/2006/relationships/hyperlink" Target="https://sway.cloud.microsoft/GUirUrQFg3sN4JyL?ref=Link&amp;loc=play" TargetMode="External"/><Relationship Id="rId43" Type="http://schemas.openxmlformats.org/officeDocument/2006/relationships/image" Target="media/image26.png"/><Relationship Id="rId48" Type="http://schemas.openxmlformats.org/officeDocument/2006/relationships/image" Target="media/image31.jpeg"/><Relationship Id="rId64" Type="http://schemas.openxmlformats.org/officeDocument/2006/relationships/image" Target="media/image45.png"/><Relationship Id="rId69" Type="http://schemas.openxmlformats.org/officeDocument/2006/relationships/image" Target="media/image50.png"/><Relationship Id="rId113" Type="http://schemas.openxmlformats.org/officeDocument/2006/relationships/chart" Target="charts/chart9.xml"/><Relationship Id="rId118" Type="http://schemas.openxmlformats.org/officeDocument/2006/relationships/chart" Target="charts/chart14.xml"/><Relationship Id="rId134" Type="http://schemas.openxmlformats.org/officeDocument/2006/relationships/image" Target="media/image96.jpeg"/><Relationship Id="rId139" Type="http://schemas.openxmlformats.org/officeDocument/2006/relationships/fontTable" Target="fontTable.xml"/><Relationship Id="rId80" Type="http://schemas.openxmlformats.org/officeDocument/2006/relationships/image" Target="media/image61.png"/><Relationship Id="rId85" Type="http://schemas.openxmlformats.org/officeDocument/2006/relationships/hyperlink" Target="file:///K:\Curricular%20Areas%20Sharing%20Resources\Social%20Subjects\Primary%202\Dinosaurs\thedinosaurspack.pdf" TargetMode="External"/><Relationship Id="rId12" Type="http://schemas.openxmlformats.org/officeDocument/2006/relationships/image" Target="media/image1.png"/><Relationship Id="rId17" Type="http://schemas.openxmlformats.org/officeDocument/2006/relationships/hyperlink" Target="https://blogs.glowscotland.org.uk/ea/dronganpsecc2016/" TargetMode="External"/><Relationship Id="rId33" Type="http://schemas.openxmlformats.org/officeDocument/2006/relationships/image" Target="media/image16.png"/><Relationship Id="rId38" Type="http://schemas.openxmlformats.org/officeDocument/2006/relationships/image" Target="media/image21.png"/><Relationship Id="rId59" Type="http://schemas.openxmlformats.org/officeDocument/2006/relationships/image" Target="media/image41.png"/><Relationship Id="rId103" Type="http://schemas.openxmlformats.org/officeDocument/2006/relationships/image" Target="media/image79.jpeg"/><Relationship Id="rId108" Type="http://schemas.openxmlformats.org/officeDocument/2006/relationships/image" Target="media/image83.png"/><Relationship Id="rId124" Type="http://schemas.openxmlformats.org/officeDocument/2006/relationships/image" Target="media/image86.jpeg"/><Relationship Id="rId129" Type="http://schemas.openxmlformats.org/officeDocument/2006/relationships/image" Target="media/image91.jpeg"/><Relationship Id="rId54" Type="http://schemas.openxmlformats.org/officeDocument/2006/relationships/image" Target="media/image37.png"/><Relationship Id="rId70" Type="http://schemas.openxmlformats.org/officeDocument/2006/relationships/image" Target="media/image51.png"/><Relationship Id="rId75" Type="http://schemas.openxmlformats.org/officeDocument/2006/relationships/image" Target="media/image56.jpeg"/><Relationship Id="rId91" Type="http://schemas.openxmlformats.org/officeDocument/2006/relationships/image" Target="media/image69.jpeg"/><Relationship Id="rId96" Type="http://schemas.openxmlformats.org/officeDocument/2006/relationships/image" Target="media/image73.pn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image" Target="media/image11.png"/><Relationship Id="rId49" Type="http://schemas.openxmlformats.org/officeDocument/2006/relationships/image" Target="media/image32.jpeg"/><Relationship Id="rId114" Type="http://schemas.openxmlformats.org/officeDocument/2006/relationships/chart" Target="charts/chart10.xml"/><Relationship Id="rId119" Type="http://schemas.openxmlformats.org/officeDocument/2006/relationships/chart" Target="charts/chart15.xml"/><Relationship Id="rId44" Type="http://schemas.openxmlformats.org/officeDocument/2006/relationships/image" Target="media/image27.jpeg"/><Relationship Id="rId60" Type="http://schemas.openxmlformats.org/officeDocument/2006/relationships/image" Target="media/image42.png"/><Relationship Id="rId65" Type="http://schemas.openxmlformats.org/officeDocument/2006/relationships/image" Target="media/image46.png"/><Relationship Id="rId81" Type="http://schemas.openxmlformats.org/officeDocument/2006/relationships/chart" Target="charts/chart3.xml"/><Relationship Id="rId86" Type="http://schemas.openxmlformats.org/officeDocument/2006/relationships/hyperlink" Target="file:///K:\Curricular%20Areas%20Sharing%20Resources\Social%20Subjects\Primary%202\Dinosaurs\Dinosaurs\Dinosaurs%20ppt.pptx" TargetMode="External"/><Relationship Id="rId130" Type="http://schemas.openxmlformats.org/officeDocument/2006/relationships/image" Target="media/image92.jpeg"/><Relationship Id="rId135" Type="http://schemas.openxmlformats.org/officeDocument/2006/relationships/image" Target="media/image97.jpeg"/><Relationship Id="rId13" Type="http://schemas.openxmlformats.org/officeDocument/2006/relationships/hyperlink" Target="https://www.schooltrendsonline.com/uniform/DronganPrimarySchoolKA67BY" TargetMode="External"/><Relationship Id="rId18" Type="http://schemas.openxmlformats.org/officeDocument/2006/relationships/image" Target="media/image4.png"/><Relationship Id="rId39" Type="http://schemas.openxmlformats.org/officeDocument/2006/relationships/image" Target="media/image22.png"/><Relationship Id="rId109" Type="http://schemas.openxmlformats.org/officeDocument/2006/relationships/chart" Target="charts/chart5.xml"/><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chart" Target="charts/chart1.xml"/><Relationship Id="rId76" Type="http://schemas.openxmlformats.org/officeDocument/2006/relationships/image" Target="media/image57.png"/><Relationship Id="rId97" Type="http://schemas.openxmlformats.org/officeDocument/2006/relationships/chart" Target="charts/chart4.xml"/><Relationship Id="rId104" Type="http://schemas.openxmlformats.org/officeDocument/2006/relationships/image" Target="media/image80.png"/><Relationship Id="rId120" Type="http://schemas.openxmlformats.org/officeDocument/2006/relationships/chart" Target="charts/chart16.xml"/><Relationship Id="rId125" Type="http://schemas.openxmlformats.org/officeDocument/2006/relationships/image" Target="media/image87.jpeg"/><Relationship Id="rId7" Type="http://schemas.openxmlformats.org/officeDocument/2006/relationships/settings" Target="settings.xml"/><Relationship Id="rId71" Type="http://schemas.openxmlformats.org/officeDocument/2006/relationships/image" Target="media/image52.png"/><Relationship Id="rId92" Type="http://schemas.openxmlformats.org/officeDocument/2006/relationships/image" Target="media/image70.jpeg"/><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9.jpg"/><Relationship Id="rId40" Type="http://schemas.openxmlformats.org/officeDocument/2006/relationships/image" Target="media/image23.png"/><Relationship Id="rId45" Type="http://schemas.openxmlformats.org/officeDocument/2006/relationships/image" Target="media/image28.jpeg"/><Relationship Id="rId66" Type="http://schemas.openxmlformats.org/officeDocument/2006/relationships/image" Target="media/image47.png"/><Relationship Id="rId87" Type="http://schemas.openxmlformats.org/officeDocument/2006/relationships/image" Target="media/image65.png"/><Relationship Id="rId110" Type="http://schemas.openxmlformats.org/officeDocument/2006/relationships/chart" Target="charts/chart6.xml"/><Relationship Id="rId115" Type="http://schemas.openxmlformats.org/officeDocument/2006/relationships/chart" Target="charts/chart11.xml"/><Relationship Id="rId131" Type="http://schemas.openxmlformats.org/officeDocument/2006/relationships/image" Target="media/image93.png"/><Relationship Id="rId136" Type="http://schemas.openxmlformats.org/officeDocument/2006/relationships/image" Target="media/image98.jpeg"/><Relationship Id="rId61" Type="http://schemas.openxmlformats.org/officeDocument/2006/relationships/chart" Target="charts/chart2.xml"/><Relationship Id="rId82" Type="http://schemas.openxmlformats.org/officeDocument/2006/relationships/image" Target="media/image62.png"/><Relationship Id="rId19" Type="http://schemas.openxmlformats.org/officeDocument/2006/relationships/image" Target="media/image5.jpg"/><Relationship Id="rId14" Type="http://schemas.openxmlformats.org/officeDocument/2006/relationships/image" Target="media/image2.jpeg"/><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8.png"/><Relationship Id="rId77" Type="http://schemas.openxmlformats.org/officeDocument/2006/relationships/image" Target="media/image58.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88.jpeg"/><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image" Target="media/image53.png"/><Relationship Id="rId93" Type="http://schemas.openxmlformats.org/officeDocument/2006/relationships/hyperlink" Target="https://forms.cloud.microsoft/Pages/ResponsePage.aspx?id=oyzTzM4Wj0KVQTctawUZKVtQ1g5FUf9CqctNOuKzDMxUOFdNMkxRNk5PUEtVVkMyMkJEMUg0VUVCWC4u" TargetMode="External"/><Relationship Id="rId98" Type="http://schemas.openxmlformats.org/officeDocument/2006/relationships/image" Target="media/image74.png"/><Relationship Id="rId121" Type="http://schemas.openxmlformats.org/officeDocument/2006/relationships/chart" Target="charts/chart17.xml"/><Relationship Id="rId3" Type="http://schemas.openxmlformats.org/officeDocument/2006/relationships/customXml" Target="../customXml/item3.xml"/><Relationship Id="rId25" Type="http://schemas.openxmlformats.org/officeDocument/2006/relationships/image" Target="media/image10.jpeg"/><Relationship Id="rId46" Type="http://schemas.openxmlformats.org/officeDocument/2006/relationships/image" Target="media/image29.jpeg"/><Relationship Id="rId67" Type="http://schemas.openxmlformats.org/officeDocument/2006/relationships/image" Target="media/image48.png"/><Relationship Id="rId116" Type="http://schemas.openxmlformats.org/officeDocument/2006/relationships/chart" Target="charts/chart12.xml"/><Relationship Id="rId137" Type="http://schemas.openxmlformats.org/officeDocument/2006/relationships/image" Target="media/image99.jpeg"/><Relationship Id="rId20" Type="http://schemas.openxmlformats.org/officeDocument/2006/relationships/hyperlink" Target="https://forms.cloud.microsoft/Pages/AnalysisPage.aspx?AnalyzerToken=7EOU2HlSKJRmjjZNHA5nwf3oH6aYoYT9&amp;id=oyzTzM4Wj0KVQTctawUZKTfRpNvSCbpJjqE9Hyed5YtUQzJNSVdLOUkwT0dIRUYzQzVaSVVLSlJXQi4u" TargetMode="External"/><Relationship Id="rId41" Type="http://schemas.openxmlformats.org/officeDocument/2006/relationships/image" Target="media/image24.png"/><Relationship Id="rId62" Type="http://schemas.openxmlformats.org/officeDocument/2006/relationships/image" Target="media/image43.png"/><Relationship Id="rId83" Type="http://schemas.openxmlformats.org/officeDocument/2006/relationships/image" Target="media/image63.png"/><Relationship Id="rId88" Type="http://schemas.openxmlformats.org/officeDocument/2006/relationships/image" Target="media/image66.png"/><Relationship Id="rId111" Type="http://schemas.openxmlformats.org/officeDocument/2006/relationships/chart" Target="charts/chart7.xml"/><Relationship Id="rId132" Type="http://schemas.openxmlformats.org/officeDocument/2006/relationships/image" Target="media/image94.png"/><Relationship Id="rId15" Type="http://schemas.openxmlformats.org/officeDocument/2006/relationships/image" Target="media/image3.png"/><Relationship Id="rId36" Type="http://schemas.openxmlformats.org/officeDocument/2006/relationships/image" Target="media/image19.png"/><Relationship Id="rId57" Type="http://schemas.openxmlformats.org/officeDocument/2006/relationships/image" Target="media/image39.png"/><Relationship Id="rId106" Type="http://schemas.openxmlformats.org/officeDocument/2006/relationships/hyperlink" Target="https://sway.cloud.microsoft/AcunqnPTOfZBR48X?ref=Link&amp;loc=play" TargetMode="External"/><Relationship Id="rId127" Type="http://schemas.openxmlformats.org/officeDocument/2006/relationships/image" Target="media/image89.jpeg"/><Relationship Id="rId10" Type="http://schemas.openxmlformats.org/officeDocument/2006/relationships/endnotes" Target="endnotes.xml"/><Relationship Id="rId31" Type="http://schemas.openxmlformats.org/officeDocument/2006/relationships/image" Target="media/image14.png"/><Relationship Id="rId52" Type="http://schemas.openxmlformats.org/officeDocument/2006/relationships/image" Target="media/image35.jpe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1.png"/><Relationship Id="rId99" Type="http://schemas.openxmlformats.org/officeDocument/2006/relationships/image" Target="media/image75.png"/><Relationship Id="rId101" Type="http://schemas.openxmlformats.org/officeDocument/2006/relationships/image" Target="media/image77.jpeg"/><Relationship Id="rId122" Type="http://schemas.openxmlformats.org/officeDocument/2006/relationships/image" Target="media/image84.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blogs.glowscotland.org.uk/ea/dronganpsecc2016/2026/05/12/inclusion-week/" TargetMode="External"/><Relationship Id="rId47" Type="http://schemas.openxmlformats.org/officeDocument/2006/relationships/image" Target="media/image30.jpeg"/><Relationship Id="rId68" Type="http://schemas.openxmlformats.org/officeDocument/2006/relationships/image" Target="media/image49.png"/><Relationship Id="rId89" Type="http://schemas.openxmlformats.org/officeDocument/2006/relationships/image" Target="media/image67.png"/><Relationship Id="rId112" Type="http://schemas.openxmlformats.org/officeDocument/2006/relationships/chart" Target="charts/chart8.xml"/><Relationship Id="rId133" Type="http://schemas.openxmlformats.org/officeDocument/2006/relationships/image" Target="media/image9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acpublic02\Shared%20LP\AUCHINLECK_LP\DRONGAN_PRIMARY\HEAD_TEACHER\Tracking\2024-25\EoS%20Data\TJS%20Historical%20Data%20-%20Sean%202024-2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acpublic02\Shared%20LP\AUCHINLECK_LP\DRONGAN_PRIMARY\HEAD_TEACHER\Tracking\2024-25\EoS%20Data\TJS%20Historical%20Data%20-%20Sean%202024-2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eacpublic02\Shared%20LP\AUCHINLECK_LP\DRONGAN_PRIMARY\HEAD_TEACHER\Tracking\2024-25\EoS%20Data\TJS%20Historical%20Data%20-%20Sean%202024-2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eacpublic02\Shared%20LP\AUCHINLECK_LP\DRONGAN_PRIMARY\HEAD_TEACHER\Tracking\2024-25\EoS%20Data\TJS%20Historical%20Data%20-%20Sean%202024-25.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eacpublic02\Shared%20LP\AUCHINLECK_LP\DRONGAN_PRIMARY\HEAD_TEACHER\Tracking\2024-25\EoS%20Data\TJS%20Historical%20Data%20-%20Sean%202024-25.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eacpublic02\Shared%20LP\AUCHINLECK_LP\DRONGAN_PRIMARY\HEAD_TEACHER\Tracking\2024-25\EoS%20Data\TJS%20Historical%20Data%20-%20Sean%202024-25.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eacpublic02\Shared%20LP\AUCHINLECK_LP\DRONGAN_PRIMARY\HEAD_TEACHER\Tracking\2024-25\EoS%20Data\TJS%20Historical%20Data%20-%20Sean%202024-25.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eacpublic02\Shared%20LP\AUCHINLECK_LP\DRONGAN_PRIMARY\HEAD_TEACHER\Tracking\2024-25\EoS%20Data\TJS%20Historical%20Data%20-%20Sean%202024-25.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acpublic02\Shared%20LP\AUCHINLECK_LP\DRONGAN_PRIMARY\HEAD_TEACHER\Tracking\2024-25\EoS%20Data\TJS%20Historical%20Data%20-%20Sean%202024-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acpublic02\Shared%20LP\AUCHINLECK_LP\DRONGAN_PRIMARY\HEAD_TEACHER\Tracking\2024-25\EoS%20Data\TJS%20Historical%20Data%20-%20Sean%202024-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acpublic02\Shared%20LP\AUCHINLECK_LP\DRONGAN_PRIMARY\HEAD_TEACHER\Tracking\2024-25\EoS%20Data\TJS%20Historical%20Data%20-%20Sean%202024-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acpublic02\Shared%20LP\AUCHINLECK_LP\DRONGAN_PRIMARY\HEAD_TEACHER\Tracking\2024-25\EoS%20Data\TJS%20Historical%20Data%20-%20Sean%202024-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690-494B-94ED-A5E558A566C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690-494B-94ED-A5E558A566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Sheet1!$A$2:$A$3</c:f>
              <c:strCache>
                <c:ptCount val="2"/>
                <c:pt idx="0">
                  <c:v>Yes (128/130)</c:v>
                </c:pt>
                <c:pt idx="1">
                  <c:v>No (2/130)</c:v>
                </c:pt>
              </c:strCache>
            </c:strRef>
          </c:cat>
          <c:val>
            <c:numRef>
              <c:f>Sheet1!$B$2:$B$3</c:f>
              <c:numCache>
                <c:formatCode>General</c:formatCode>
                <c:ptCount val="2"/>
                <c:pt idx="0">
                  <c:v>128</c:v>
                </c:pt>
                <c:pt idx="1">
                  <c:v>2</c:v>
                </c:pt>
              </c:numCache>
            </c:numRef>
          </c:val>
          <c:extLst>
            <c:ext xmlns:c16="http://schemas.microsoft.com/office/drawing/2014/chart" uri="{C3380CC4-5D6E-409C-BE32-E72D297353CC}">
              <c16:uniqueId val="{00000004-F690-494B-94ED-A5E558A566C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P4 Writing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Writing!$A$10</c:f>
              <c:strCache>
                <c:ptCount val="1"/>
                <c:pt idx="0">
                  <c:v>Drongan</c:v>
                </c:pt>
              </c:strCache>
            </c:strRef>
          </c:tx>
          <c:spPr>
            <a:ln w="28575" cap="rnd">
              <a:solidFill>
                <a:schemeClr val="accent1"/>
              </a:solidFill>
              <a:round/>
            </a:ln>
            <a:effectLst/>
          </c:spPr>
          <c:marker>
            <c:symbol val="none"/>
          </c:marker>
          <c:cat>
            <c:strRef>
              <c:f>Writing!$B$9:$K$9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Writing!$B$10:$K$10</c:f>
              <c:numCache>
                <c:formatCode>General</c:formatCode>
                <c:ptCount val="10"/>
                <c:pt idx="0">
                  <c:v>50</c:v>
                </c:pt>
                <c:pt idx="1">
                  <c:v>43</c:v>
                </c:pt>
                <c:pt idx="2">
                  <c:v>45</c:v>
                </c:pt>
                <c:pt idx="3">
                  <c:v>70</c:v>
                </c:pt>
                <c:pt idx="4">
                  <c:v>48</c:v>
                </c:pt>
                <c:pt idx="5">
                  <c:v>72</c:v>
                </c:pt>
                <c:pt idx="6">
                  <c:v>61</c:v>
                </c:pt>
                <c:pt idx="7">
                  <c:v>70</c:v>
                </c:pt>
                <c:pt idx="8">
                  <c:v>86</c:v>
                </c:pt>
                <c:pt idx="9">
                  <c:v>77</c:v>
                </c:pt>
              </c:numCache>
            </c:numRef>
          </c:val>
          <c:smooth val="0"/>
          <c:extLst>
            <c:ext xmlns:c16="http://schemas.microsoft.com/office/drawing/2014/chart" uri="{C3380CC4-5D6E-409C-BE32-E72D297353CC}">
              <c16:uniqueId val="{00000000-60E3-44C1-94A3-0D5E81404A97}"/>
            </c:ext>
          </c:extLst>
        </c:ser>
        <c:ser>
          <c:idx val="1"/>
          <c:order val="1"/>
          <c:tx>
            <c:strRef>
              <c:f>Writing!$A$11</c:f>
              <c:strCache>
                <c:ptCount val="1"/>
                <c:pt idx="0">
                  <c:v>EAC</c:v>
                </c:pt>
              </c:strCache>
            </c:strRef>
          </c:tx>
          <c:spPr>
            <a:ln w="28575" cap="rnd">
              <a:solidFill>
                <a:schemeClr val="accent2"/>
              </a:solidFill>
              <a:round/>
            </a:ln>
            <a:effectLst/>
          </c:spPr>
          <c:marker>
            <c:symbol val="none"/>
          </c:marker>
          <c:cat>
            <c:strRef>
              <c:f>Writing!$B$9:$K$9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Writing!$B$11:$K$11</c:f>
              <c:numCache>
                <c:formatCode>General</c:formatCode>
                <c:ptCount val="10"/>
                <c:pt idx="0">
                  <c:v>64</c:v>
                </c:pt>
                <c:pt idx="1">
                  <c:v>62</c:v>
                </c:pt>
                <c:pt idx="2">
                  <c:v>57</c:v>
                </c:pt>
                <c:pt idx="3">
                  <c:v>65</c:v>
                </c:pt>
                <c:pt idx="4">
                  <c:v>50</c:v>
                </c:pt>
                <c:pt idx="5">
                  <c:v>65</c:v>
                </c:pt>
                <c:pt idx="6">
                  <c:v>67</c:v>
                </c:pt>
                <c:pt idx="7">
                  <c:v>69</c:v>
                </c:pt>
                <c:pt idx="8">
                  <c:v>77</c:v>
                </c:pt>
                <c:pt idx="9">
                  <c:v>76</c:v>
                </c:pt>
              </c:numCache>
            </c:numRef>
          </c:val>
          <c:smooth val="0"/>
          <c:extLst>
            <c:ext xmlns:c16="http://schemas.microsoft.com/office/drawing/2014/chart" uri="{C3380CC4-5D6E-409C-BE32-E72D297353CC}">
              <c16:uniqueId val="{00000001-60E3-44C1-94A3-0D5E81404A97}"/>
            </c:ext>
          </c:extLst>
        </c:ser>
        <c:ser>
          <c:idx val="2"/>
          <c:order val="2"/>
          <c:tx>
            <c:strRef>
              <c:f>Writing!$A$12</c:f>
              <c:strCache>
                <c:ptCount val="1"/>
              </c:strCache>
            </c:strRef>
          </c:tx>
          <c:spPr>
            <a:ln w="28575" cap="rnd">
              <a:solidFill>
                <a:schemeClr val="accent3"/>
              </a:solidFill>
              <a:round/>
            </a:ln>
            <a:effectLst/>
          </c:spPr>
          <c:marker>
            <c:symbol val="none"/>
          </c:marker>
          <c:cat>
            <c:strRef>
              <c:f>Writing!$B$9:$K$9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Writing!$B$12:$K$12</c:f>
              <c:numCache>
                <c:formatCode>General</c:formatCode>
                <c:ptCount val="10"/>
              </c:numCache>
            </c:numRef>
          </c:val>
          <c:smooth val="0"/>
          <c:extLst>
            <c:ext xmlns:c16="http://schemas.microsoft.com/office/drawing/2014/chart" uri="{C3380CC4-5D6E-409C-BE32-E72D297353CC}">
              <c16:uniqueId val="{00000002-60E3-44C1-94A3-0D5E81404A97}"/>
            </c:ext>
          </c:extLst>
        </c:ser>
        <c:ser>
          <c:idx val="3"/>
          <c:order val="3"/>
          <c:tx>
            <c:strRef>
              <c:f>Writing!$A$13</c:f>
              <c:strCache>
                <c:ptCount val="1"/>
                <c:pt idx="0">
                  <c:v>National</c:v>
                </c:pt>
              </c:strCache>
            </c:strRef>
          </c:tx>
          <c:spPr>
            <a:ln w="28575" cap="rnd">
              <a:solidFill>
                <a:schemeClr val="accent4"/>
              </a:solidFill>
              <a:round/>
            </a:ln>
            <a:effectLst/>
          </c:spPr>
          <c:marker>
            <c:symbol val="none"/>
          </c:marker>
          <c:cat>
            <c:strRef>
              <c:f>Writing!$B$9:$K$9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Writing!$B$13:$K$13</c:f>
              <c:numCache>
                <c:formatCode>General</c:formatCode>
                <c:ptCount val="10"/>
                <c:pt idx="0">
                  <c:v>69</c:v>
                </c:pt>
                <c:pt idx="1">
                  <c:v>71</c:v>
                </c:pt>
                <c:pt idx="2">
                  <c:v>72</c:v>
                </c:pt>
                <c:pt idx="3">
                  <c:v>73</c:v>
                </c:pt>
                <c:pt idx="4">
                  <c:v>67</c:v>
                </c:pt>
                <c:pt idx="5">
                  <c:v>70</c:v>
                </c:pt>
                <c:pt idx="6">
                  <c:v>72</c:v>
                </c:pt>
                <c:pt idx="7">
                  <c:v>74</c:v>
                </c:pt>
                <c:pt idx="8">
                  <c:v>74</c:v>
                </c:pt>
              </c:numCache>
            </c:numRef>
          </c:val>
          <c:smooth val="0"/>
          <c:extLst>
            <c:ext xmlns:c16="http://schemas.microsoft.com/office/drawing/2014/chart" uri="{C3380CC4-5D6E-409C-BE32-E72D297353CC}">
              <c16:uniqueId val="{00000003-60E3-44C1-94A3-0D5E81404A97}"/>
            </c:ext>
          </c:extLst>
        </c:ser>
        <c:dLbls>
          <c:showLegendKey val="0"/>
          <c:showVal val="0"/>
          <c:showCatName val="0"/>
          <c:showSerName val="0"/>
          <c:showPercent val="0"/>
          <c:showBubbleSize val="0"/>
        </c:dLbls>
        <c:smooth val="0"/>
        <c:axId val="1966278031"/>
        <c:axId val="184394719"/>
      </c:lineChart>
      <c:catAx>
        <c:axId val="1966278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94719"/>
        <c:crosses val="autoZero"/>
        <c:auto val="1"/>
        <c:lblAlgn val="ctr"/>
        <c:lblOffset val="100"/>
        <c:noMultiLvlLbl val="0"/>
      </c:catAx>
      <c:valAx>
        <c:axId val="184394719"/>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6278031"/>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P7 Writing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Writing!$A$16</c:f>
              <c:strCache>
                <c:ptCount val="1"/>
                <c:pt idx="0">
                  <c:v>Drongan</c:v>
                </c:pt>
              </c:strCache>
            </c:strRef>
          </c:tx>
          <c:spPr>
            <a:ln w="28575" cap="rnd">
              <a:solidFill>
                <a:schemeClr val="accent1"/>
              </a:solidFill>
              <a:round/>
            </a:ln>
            <a:effectLst/>
          </c:spPr>
          <c:marker>
            <c:symbol val="none"/>
          </c:marker>
          <c:cat>
            <c:strRef>
              <c:f>Writing!$B$15:$K$15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Writing!$B$16:$K$16</c:f>
              <c:numCache>
                <c:formatCode>General</c:formatCode>
                <c:ptCount val="10"/>
                <c:pt idx="0">
                  <c:v>34</c:v>
                </c:pt>
                <c:pt idx="1">
                  <c:v>40</c:v>
                </c:pt>
                <c:pt idx="2">
                  <c:v>73</c:v>
                </c:pt>
                <c:pt idx="3">
                  <c:v>82</c:v>
                </c:pt>
                <c:pt idx="4">
                  <c:v>73</c:v>
                </c:pt>
                <c:pt idx="5">
                  <c:v>55</c:v>
                </c:pt>
                <c:pt idx="6">
                  <c:v>83</c:v>
                </c:pt>
                <c:pt idx="7">
                  <c:v>61</c:v>
                </c:pt>
                <c:pt idx="8">
                  <c:v>80</c:v>
                </c:pt>
                <c:pt idx="9">
                  <c:v>75</c:v>
                </c:pt>
              </c:numCache>
            </c:numRef>
          </c:val>
          <c:smooth val="0"/>
          <c:extLst>
            <c:ext xmlns:c16="http://schemas.microsoft.com/office/drawing/2014/chart" uri="{C3380CC4-5D6E-409C-BE32-E72D297353CC}">
              <c16:uniqueId val="{00000000-6F4E-4FEB-9F5D-4641B5618F6E}"/>
            </c:ext>
          </c:extLst>
        </c:ser>
        <c:ser>
          <c:idx val="1"/>
          <c:order val="1"/>
          <c:tx>
            <c:strRef>
              <c:f>Writing!$A$17</c:f>
              <c:strCache>
                <c:ptCount val="1"/>
                <c:pt idx="0">
                  <c:v>EAC</c:v>
                </c:pt>
              </c:strCache>
            </c:strRef>
          </c:tx>
          <c:spPr>
            <a:ln w="28575" cap="rnd">
              <a:solidFill>
                <a:schemeClr val="accent2"/>
              </a:solidFill>
              <a:round/>
            </a:ln>
            <a:effectLst/>
          </c:spPr>
          <c:marker>
            <c:symbol val="none"/>
          </c:marker>
          <c:cat>
            <c:strRef>
              <c:f>Writing!$B$15:$K$15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Writing!$B$17:$K$17</c:f>
              <c:numCache>
                <c:formatCode>General</c:formatCode>
                <c:ptCount val="10"/>
                <c:pt idx="0">
                  <c:v>54</c:v>
                </c:pt>
                <c:pt idx="1">
                  <c:v>59</c:v>
                </c:pt>
                <c:pt idx="2">
                  <c:v>61</c:v>
                </c:pt>
                <c:pt idx="3">
                  <c:v>63</c:v>
                </c:pt>
                <c:pt idx="4">
                  <c:v>53</c:v>
                </c:pt>
                <c:pt idx="5">
                  <c:v>68</c:v>
                </c:pt>
                <c:pt idx="6">
                  <c:v>71</c:v>
                </c:pt>
                <c:pt idx="7">
                  <c:v>69</c:v>
                </c:pt>
                <c:pt idx="8">
                  <c:v>75</c:v>
                </c:pt>
                <c:pt idx="9">
                  <c:v>78</c:v>
                </c:pt>
              </c:numCache>
            </c:numRef>
          </c:val>
          <c:smooth val="0"/>
          <c:extLst>
            <c:ext xmlns:c16="http://schemas.microsoft.com/office/drawing/2014/chart" uri="{C3380CC4-5D6E-409C-BE32-E72D297353CC}">
              <c16:uniqueId val="{00000001-6F4E-4FEB-9F5D-4641B5618F6E}"/>
            </c:ext>
          </c:extLst>
        </c:ser>
        <c:ser>
          <c:idx val="2"/>
          <c:order val="2"/>
          <c:tx>
            <c:strRef>
              <c:f>Writing!$A$18</c:f>
              <c:strCache>
                <c:ptCount val="1"/>
              </c:strCache>
            </c:strRef>
          </c:tx>
          <c:spPr>
            <a:ln w="28575" cap="rnd">
              <a:solidFill>
                <a:schemeClr val="accent3"/>
              </a:solidFill>
              <a:round/>
            </a:ln>
            <a:effectLst/>
          </c:spPr>
          <c:marker>
            <c:symbol val="none"/>
          </c:marker>
          <c:cat>
            <c:strRef>
              <c:f>Writing!$B$15:$K$15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Writing!$B$18:$K$18</c:f>
              <c:numCache>
                <c:formatCode>General</c:formatCode>
                <c:ptCount val="10"/>
              </c:numCache>
            </c:numRef>
          </c:val>
          <c:smooth val="0"/>
          <c:extLst>
            <c:ext xmlns:c16="http://schemas.microsoft.com/office/drawing/2014/chart" uri="{C3380CC4-5D6E-409C-BE32-E72D297353CC}">
              <c16:uniqueId val="{00000002-6F4E-4FEB-9F5D-4641B5618F6E}"/>
            </c:ext>
          </c:extLst>
        </c:ser>
        <c:ser>
          <c:idx val="3"/>
          <c:order val="3"/>
          <c:tx>
            <c:strRef>
              <c:f>Writing!$A$19</c:f>
              <c:strCache>
                <c:ptCount val="1"/>
                <c:pt idx="0">
                  <c:v>National</c:v>
                </c:pt>
              </c:strCache>
            </c:strRef>
          </c:tx>
          <c:spPr>
            <a:ln w="28575" cap="rnd">
              <a:solidFill>
                <a:schemeClr val="accent4"/>
              </a:solidFill>
              <a:round/>
            </a:ln>
            <a:effectLst/>
          </c:spPr>
          <c:marker>
            <c:symbol val="none"/>
          </c:marker>
          <c:cat>
            <c:strRef>
              <c:f>Writing!$B$15:$K$15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Writing!$B$19:$K$19</c:f>
              <c:numCache>
                <c:formatCode>General</c:formatCode>
                <c:ptCount val="10"/>
                <c:pt idx="0">
                  <c:v>65</c:v>
                </c:pt>
                <c:pt idx="1">
                  <c:v>69</c:v>
                </c:pt>
                <c:pt idx="2">
                  <c:v>73</c:v>
                </c:pt>
                <c:pt idx="3">
                  <c:v>74</c:v>
                </c:pt>
                <c:pt idx="4">
                  <c:v>69</c:v>
                </c:pt>
                <c:pt idx="5">
                  <c:v>73</c:v>
                </c:pt>
                <c:pt idx="6">
                  <c:v>75</c:v>
                </c:pt>
                <c:pt idx="7">
                  <c:v>76</c:v>
                </c:pt>
                <c:pt idx="8">
                  <c:v>77</c:v>
                </c:pt>
              </c:numCache>
            </c:numRef>
          </c:val>
          <c:smooth val="0"/>
          <c:extLst>
            <c:ext xmlns:c16="http://schemas.microsoft.com/office/drawing/2014/chart" uri="{C3380CC4-5D6E-409C-BE32-E72D297353CC}">
              <c16:uniqueId val="{00000003-6F4E-4FEB-9F5D-4641B5618F6E}"/>
            </c:ext>
          </c:extLst>
        </c:ser>
        <c:dLbls>
          <c:showLegendKey val="0"/>
          <c:showVal val="0"/>
          <c:showCatName val="0"/>
          <c:showSerName val="0"/>
          <c:showPercent val="0"/>
          <c:showBubbleSize val="0"/>
        </c:dLbls>
        <c:smooth val="0"/>
        <c:axId val="184386815"/>
        <c:axId val="184388895"/>
      </c:lineChart>
      <c:catAx>
        <c:axId val="184386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88895"/>
        <c:crosses val="autoZero"/>
        <c:auto val="1"/>
        <c:lblAlgn val="ctr"/>
        <c:lblOffset val="100"/>
        <c:noMultiLvlLbl val="0"/>
      </c:catAx>
      <c:valAx>
        <c:axId val="184388895"/>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86815"/>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P1 L &amp; 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 &amp; T'!$A$4</c:f>
              <c:strCache>
                <c:ptCount val="1"/>
                <c:pt idx="0">
                  <c:v>Drongan</c:v>
                </c:pt>
              </c:strCache>
            </c:strRef>
          </c:tx>
          <c:spPr>
            <a:ln w="28575" cap="rnd">
              <a:solidFill>
                <a:schemeClr val="accent1"/>
              </a:solidFill>
              <a:round/>
            </a:ln>
            <a:effectLst/>
          </c:spPr>
          <c:marker>
            <c:symbol val="none"/>
          </c:marker>
          <c:cat>
            <c:strRef>
              <c:f>'L &amp; T'!$B$3:$K$3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'L &amp; T'!$B$4:$K$4</c:f>
              <c:numCache>
                <c:formatCode>General</c:formatCode>
                <c:ptCount val="10"/>
                <c:pt idx="0">
                  <c:v>86</c:v>
                </c:pt>
                <c:pt idx="1">
                  <c:v>83</c:v>
                </c:pt>
                <c:pt idx="2">
                  <c:v>90</c:v>
                </c:pt>
                <c:pt idx="3">
                  <c:v>91</c:v>
                </c:pt>
                <c:pt idx="4">
                  <c:v>91</c:v>
                </c:pt>
                <c:pt idx="5">
                  <c:v>95</c:v>
                </c:pt>
                <c:pt idx="6">
                  <c:v>94</c:v>
                </c:pt>
                <c:pt idx="7">
                  <c:v>97</c:v>
                </c:pt>
                <c:pt idx="8">
                  <c:v>96</c:v>
                </c:pt>
                <c:pt idx="9">
                  <c:v>89</c:v>
                </c:pt>
              </c:numCache>
            </c:numRef>
          </c:val>
          <c:smooth val="0"/>
          <c:extLst>
            <c:ext xmlns:c16="http://schemas.microsoft.com/office/drawing/2014/chart" uri="{C3380CC4-5D6E-409C-BE32-E72D297353CC}">
              <c16:uniqueId val="{00000000-65C7-4042-A8DD-CE54BACAD413}"/>
            </c:ext>
          </c:extLst>
        </c:ser>
        <c:ser>
          <c:idx val="1"/>
          <c:order val="1"/>
          <c:tx>
            <c:strRef>
              <c:f>'L &amp; T'!$A$5</c:f>
              <c:strCache>
                <c:ptCount val="1"/>
                <c:pt idx="0">
                  <c:v>EAC</c:v>
                </c:pt>
              </c:strCache>
            </c:strRef>
          </c:tx>
          <c:spPr>
            <a:ln w="28575" cap="rnd">
              <a:solidFill>
                <a:schemeClr val="accent2"/>
              </a:solidFill>
              <a:round/>
            </a:ln>
            <a:effectLst/>
          </c:spPr>
          <c:marker>
            <c:symbol val="none"/>
          </c:marker>
          <c:cat>
            <c:strRef>
              <c:f>'L &amp; T'!$B$3:$K$3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'L &amp; T'!$B$5:$K$5</c:f>
              <c:numCache>
                <c:formatCode>General</c:formatCode>
                <c:ptCount val="10"/>
                <c:pt idx="0">
                  <c:v>83</c:v>
                </c:pt>
                <c:pt idx="1">
                  <c:v>85</c:v>
                </c:pt>
                <c:pt idx="2">
                  <c:v>83</c:v>
                </c:pt>
                <c:pt idx="3">
                  <c:v>87</c:v>
                </c:pt>
                <c:pt idx="4">
                  <c:v>82</c:v>
                </c:pt>
                <c:pt idx="5">
                  <c:v>89</c:v>
                </c:pt>
                <c:pt idx="6">
                  <c:v>88</c:v>
                </c:pt>
                <c:pt idx="7">
                  <c:v>91</c:v>
                </c:pt>
                <c:pt idx="8">
                  <c:v>91</c:v>
                </c:pt>
                <c:pt idx="9">
                  <c:v>92</c:v>
                </c:pt>
              </c:numCache>
            </c:numRef>
          </c:val>
          <c:smooth val="0"/>
          <c:extLst>
            <c:ext xmlns:c16="http://schemas.microsoft.com/office/drawing/2014/chart" uri="{C3380CC4-5D6E-409C-BE32-E72D297353CC}">
              <c16:uniqueId val="{00000001-65C7-4042-A8DD-CE54BACAD413}"/>
            </c:ext>
          </c:extLst>
        </c:ser>
        <c:ser>
          <c:idx val="2"/>
          <c:order val="2"/>
          <c:tx>
            <c:strRef>
              <c:f>'L &amp; T'!$A$6</c:f>
              <c:strCache>
                <c:ptCount val="1"/>
                <c:pt idx="0">
                  <c:v>SWEIC</c:v>
                </c:pt>
              </c:strCache>
            </c:strRef>
          </c:tx>
          <c:spPr>
            <a:ln w="28575" cap="rnd">
              <a:solidFill>
                <a:schemeClr val="accent3"/>
              </a:solidFill>
              <a:round/>
            </a:ln>
            <a:effectLst/>
          </c:spPr>
          <c:marker>
            <c:symbol val="none"/>
          </c:marker>
          <c:cat>
            <c:strRef>
              <c:f>'L &amp; T'!$B$3:$K$3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'L &amp; T'!$B$6:$K$6</c:f>
              <c:numCache>
                <c:formatCode>General</c:formatCode>
                <c:ptCount val="10"/>
                <c:pt idx="0">
                  <c:v>0</c:v>
                </c:pt>
                <c:pt idx="1">
                  <c:v>86</c:v>
                </c:pt>
                <c:pt idx="2">
                  <c:v>88</c:v>
                </c:pt>
                <c:pt idx="3">
                  <c:v>87</c:v>
                </c:pt>
              </c:numCache>
            </c:numRef>
          </c:val>
          <c:smooth val="0"/>
          <c:extLst>
            <c:ext xmlns:c16="http://schemas.microsoft.com/office/drawing/2014/chart" uri="{C3380CC4-5D6E-409C-BE32-E72D297353CC}">
              <c16:uniqueId val="{00000002-65C7-4042-A8DD-CE54BACAD413}"/>
            </c:ext>
          </c:extLst>
        </c:ser>
        <c:ser>
          <c:idx val="3"/>
          <c:order val="3"/>
          <c:tx>
            <c:strRef>
              <c:f>'L &amp; T'!$A$7</c:f>
              <c:strCache>
                <c:ptCount val="1"/>
                <c:pt idx="0">
                  <c:v>National</c:v>
                </c:pt>
              </c:strCache>
            </c:strRef>
          </c:tx>
          <c:spPr>
            <a:ln w="28575" cap="rnd">
              <a:solidFill>
                <a:schemeClr val="accent4"/>
              </a:solidFill>
              <a:round/>
            </a:ln>
            <a:effectLst/>
          </c:spPr>
          <c:marker>
            <c:symbol val="none"/>
          </c:marker>
          <c:cat>
            <c:strRef>
              <c:f>'L &amp; T'!$B$3:$K$3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'L &amp; T'!$B$7:$K$7</c:f>
              <c:numCache>
                <c:formatCode>General</c:formatCode>
                <c:ptCount val="10"/>
                <c:pt idx="0">
                  <c:v>85</c:v>
                </c:pt>
                <c:pt idx="1">
                  <c:v>85</c:v>
                </c:pt>
                <c:pt idx="2">
                  <c:v>87</c:v>
                </c:pt>
                <c:pt idx="3">
                  <c:v>87</c:v>
                </c:pt>
                <c:pt idx="4">
                  <c:v>84</c:v>
                </c:pt>
                <c:pt idx="5">
                  <c:v>86</c:v>
                </c:pt>
                <c:pt idx="6">
                  <c:v>87</c:v>
                </c:pt>
                <c:pt idx="7">
                  <c:v>87</c:v>
                </c:pt>
                <c:pt idx="8">
                  <c:v>87</c:v>
                </c:pt>
              </c:numCache>
            </c:numRef>
          </c:val>
          <c:smooth val="0"/>
          <c:extLst>
            <c:ext xmlns:c16="http://schemas.microsoft.com/office/drawing/2014/chart" uri="{C3380CC4-5D6E-409C-BE32-E72D297353CC}">
              <c16:uniqueId val="{00000003-65C7-4042-A8DD-CE54BACAD413}"/>
            </c:ext>
          </c:extLst>
        </c:ser>
        <c:dLbls>
          <c:showLegendKey val="0"/>
          <c:showVal val="0"/>
          <c:showCatName val="0"/>
          <c:showSerName val="0"/>
          <c:showPercent val="0"/>
          <c:showBubbleSize val="0"/>
        </c:dLbls>
        <c:smooth val="0"/>
        <c:axId val="2115733567"/>
        <c:axId val="2115736895"/>
      </c:lineChart>
      <c:catAx>
        <c:axId val="2115733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736895"/>
        <c:crosses val="autoZero"/>
        <c:auto val="1"/>
        <c:lblAlgn val="ctr"/>
        <c:lblOffset val="100"/>
        <c:noMultiLvlLbl val="0"/>
      </c:catAx>
      <c:valAx>
        <c:axId val="2115736895"/>
        <c:scaling>
          <c:orientation val="minMax"/>
          <c:min val="7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733567"/>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P4 L &amp; 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 &amp; T'!$A$10</c:f>
              <c:strCache>
                <c:ptCount val="1"/>
                <c:pt idx="0">
                  <c:v>Drongan</c:v>
                </c:pt>
              </c:strCache>
            </c:strRef>
          </c:tx>
          <c:spPr>
            <a:ln w="28575" cap="rnd">
              <a:solidFill>
                <a:schemeClr val="accent1"/>
              </a:solidFill>
              <a:round/>
            </a:ln>
            <a:effectLst/>
          </c:spPr>
          <c:marker>
            <c:symbol val="none"/>
          </c:marker>
          <c:cat>
            <c:strRef>
              <c:f>'L &amp; T'!$B$9:$K$9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'L &amp; T'!$B$10:$K$10</c:f>
              <c:numCache>
                <c:formatCode>General</c:formatCode>
                <c:ptCount val="10"/>
                <c:pt idx="0">
                  <c:v>97</c:v>
                </c:pt>
                <c:pt idx="1">
                  <c:v>70</c:v>
                </c:pt>
                <c:pt idx="2">
                  <c:v>62</c:v>
                </c:pt>
                <c:pt idx="3">
                  <c:v>79</c:v>
                </c:pt>
                <c:pt idx="4">
                  <c:v>52</c:v>
                </c:pt>
                <c:pt idx="5">
                  <c:v>83</c:v>
                </c:pt>
                <c:pt idx="6">
                  <c:v>93</c:v>
                </c:pt>
                <c:pt idx="7">
                  <c:v>98</c:v>
                </c:pt>
                <c:pt idx="8">
                  <c:v>94</c:v>
                </c:pt>
                <c:pt idx="9">
                  <c:v>97</c:v>
                </c:pt>
              </c:numCache>
            </c:numRef>
          </c:val>
          <c:smooth val="0"/>
          <c:extLst>
            <c:ext xmlns:c16="http://schemas.microsoft.com/office/drawing/2014/chart" uri="{C3380CC4-5D6E-409C-BE32-E72D297353CC}">
              <c16:uniqueId val="{00000000-2EB1-4375-AF22-AE958D4BCE53}"/>
            </c:ext>
          </c:extLst>
        </c:ser>
        <c:ser>
          <c:idx val="1"/>
          <c:order val="1"/>
          <c:tx>
            <c:strRef>
              <c:f>'L &amp; T'!$A$11</c:f>
              <c:strCache>
                <c:ptCount val="1"/>
                <c:pt idx="0">
                  <c:v>EAC</c:v>
                </c:pt>
              </c:strCache>
            </c:strRef>
          </c:tx>
          <c:spPr>
            <a:ln w="28575" cap="rnd">
              <a:solidFill>
                <a:schemeClr val="accent2"/>
              </a:solidFill>
              <a:round/>
            </a:ln>
            <a:effectLst/>
          </c:spPr>
          <c:marker>
            <c:symbol val="none"/>
          </c:marker>
          <c:cat>
            <c:strRef>
              <c:f>'L &amp; T'!$B$9:$K$9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'L &amp; T'!$B$11:$K$11</c:f>
              <c:numCache>
                <c:formatCode>General</c:formatCode>
                <c:ptCount val="10"/>
                <c:pt idx="0">
                  <c:v>76</c:v>
                </c:pt>
                <c:pt idx="1">
                  <c:v>78</c:v>
                </c:pt>
                <c:pt idx="2">
                  <c:v>70</c:v>
                </c:pt>
                <c:pt idx="3">
                  <c:v>81</c:v>
                </c:pt>
                <c:pt idx="4">
                  <c:v>70</c:v>
                </c:pt>
                <c:pt idx="5">
                  <c:v>84</c:v>
                </c:pt>
                <c:pt idx="6">
                  <c:v>86</c:v>
                </c:pt>
                <c:pt idx="7">
                  <c:v>88</c:v>
                </c:pt>
                <c:pt idx="8">
                  <c:v>89</c:v>
                </c:pt>
                <c:pt idx="9">
                  <c:v>91</c:v>
                </c:pt>
              </c:numCache>
            </c:numRef>
          </c:val>
          <c:smooth val="0"/>
          <c:extLst>
            <c:ext xmlns:c16="http://schemas.microsoft.com/office/drawing/2014/chart" uri="{C3380CC4-5D6E-409C-BE32-E72D297353CC}">
              <c16:uniqueId val="{00000001-2EB1-4375-AF22-AE958D4BCE53}"/>
            </c:ext>
          </c:extLst>
        </c:ser>
        <c:ser>
          <c:idx val="2"/>
          <c:order val="2"/>
          <c:tx>
            <c:strRef>
              <c:f>'L &amp; T'!$A$12</c:f>
              <c:strCache>
                <c:ptCount val="1"/>
                <c:pt idx="0">
                  <c:v>SWEIC</c:v>
                </c:pt>
              </c:strCache>
            </c:strRef>
          </c:tx>
          <c:spPr>
            <a:ln w="28575" cap="rnd">
              <a:solidFill>
                <a:schemeClr val="accent3"/>
              </a:solidFill>
              <a:round/>
            </a:ln>
            <a:effectLst/>
          </c:spPr>
          <c:marker>
            <c:symbol val="none"/>
          </c:marker>
          <c:cat>
            <c:strRef>
              <c:f>'L &amp; T'!$B$9:$K$9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'L &amp; T'!$B$12:$K$12</c:f>
              <c:numCache>
                <c:formatCode>General</c:formatCode>
                <c:ptCount val="10"/>
                <c:pt idx="0">
                  <c:v>0</c:v>
                </c:pt>
                <c:pt idx="1">
                  <c:v>82</c:v>
                </c:pt>
                <c:pt idx="2">
                  <c:v>82</c:v>
                </c:pt>
                <c:pt idx="3">
                  <c:v>85</c:v>
                </c:pt>
              </c:numCache>
            </c:numRef>
          </c:val>
          <c:smooth val="0"/>
          <c:extLst>
            <c:ext xmlns:c16="http://schemas.microsoft.com/office/drawing/2014/chart" uri="{C3380CC4-5D6E-409C-BE32-E72D297353CC}">
              <c16:uniqueId val="{00000002-2EB1-4375-AF22-AE958D4BCE53}"/>
            </c:ext>
          </c:extLst>
        </c:ser>
        <c:ser>
          <c:idx val="3"/>
          <c:order val="3"/>
          <c:tx>
            <c:strRef>
              <c:f>'L &amp; T'!$A$13</c:f>
              <c:strCache>
                <c:ptCount val="1"/>
                <c:pt idx="0">
                  <c:v>National</c:v>
                </c:pt>
              </c:strCache>
            </c:strRef>
          </c:tx>
          <c:spPr>
            <a:ln w="28575" cap="rnd">
              <a:solidFill>
                <a:schemeClr val="accent4"/>
              </a:solidFill>
              <a:round/>
            </a:ln>
            <a:effectLst/>
          </c:spPr>
          <c:marker>
            <c:symbol val="none"/>
          </c:marker>
          <c:cat>
            <c:strRef>
              <c:f>'L &amp; T'!$B$9:$K$9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'L &amp; T'!$B$13:$K$13</c:f>
              <c:numCache>
                <c:formatCode>General</c:formatCode>
                <c:ptCount val="10"/>
                <c:pt idx="0">
                  <c:v>81</c:v>
                </c:pt>
                <c:pt idx="1">
                  <c:v>83</c:v>
                </c:pt>
                <c:pt idx="2">
                  <c:v>85</c:v>
                </c:pt>
                <c:pt idx="3">
                  <c:v>85</c:v>
                </c:pt>
                <c:pt idx="4">
                  <c:v>82</c:v>
                </c:pt>
                <c:pt idx="5">
                  <c:v>85</c:v>
                </c:pt>
                <c:pt idx="6">
                  <c:v>87</c:v>
                </c:pt>
                <c:pt idx="7">
                  <c:v>87</c:v>
                </c:pt>
                <c:pt idx="8">
                  <c:v>87</c:v>
                </c:pt>
              </c:numCache>
            </c:numRef>
          </c:val>
          <c:smooth val="0"/>
          <c:extLst>
            <c:ext xmlns:c16="http://schemas.microsoft.com/office/drawing/2014/chart" uri="{C3380CC4-5D6E-409C-BE32-E72D297353CC}">
              <c16:uniqueId val="{00000003-2EB1-4375-AF22-AE958D4BCE53}"/>
            </c:ext>
          </c:extLst>
        </c:ser>
        <c:dLbls>
          <c:showLegendKey val="0"/>
          <c:showVal val="0"/>
          <c:showCatName val="0"/>
          <c:showSerName val="0"/>
          <c:showPercent val="0"/>
          <c:showBubbleSize val="0"/>
        </c:dLbls>
        <c:smooth val="0"/>
        <c:axId val="2115721919"/>
        <c:axId val="2115708607"/>
      </c:lineChart>
      <c:catAx>
        <c:axId val="2115721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708607"/>
        <c:crosses val="autoZero"/>
        <c:auto val="1"/>
        <c:lblAlgn val="ctr"/>
        <c:lblOffset val="100"/>
        <c:noMultiLvlLbl val="0"/>
      </c:catAx>
      <c:valAx>
        <c:axId val="2115708607"/>
        <c:scaling>
          <c:orientation val="minMax"/>
          <c:max val="100"/>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721919"/>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P7 L &amp; T </a:t>
            </a:r>
          </a:p>
        </c:rich>
      </c:tx>
      <c:layout>
        <c:manualLayout>
          <c:xMode val="edge"/>
          <c:yMode val="edge"/>
          <c:x val="0.40393744531933506"/>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 &amp; T'!$A$16</c:f>
              <c:strCache>
                <c:ptCount val="1"/>
                <c:pt idx="0">
                  <c:v>Drongan</c:v>
                </c:pt>
              </c:strCache>
            </c:strRef>
          </c:tx>
          <c:spPr>
            <a:ln w="28575" cap="rnd">
              <a:solidFill>
                <a:schemeClr val="accent1"/>
              </a:solidFill>
              <a:round/>
            </a:ln>
            <a:effectLst/>
          </c:spPr>
          <c:marker>
            <c:symbol val="none"/>
          </c:marker>
          <c:cat>
            <c:strRef>
              <c:f>'L &amp; T'!$B$15:$K$15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'L &amp; T'!$B$16:$K$16</c:f>
              <c:numCache>
                <c:formatCode>General</c:formatCode>
                <c:ptCount val="10"/>
                <c:pt idx="0">
                  <c:v>81</c:v>
                </c:pt>
                <c:pt idx="1">
                  <c:v>89</c:v>
                </c:pt>
                <c:pt idx="2">
                  <c:v>85</c:v>
                </c:pt>
                <c:pt idx="3">
                  <c:v>89</c:v>
                </c:pt>
                <c:pt idx="4">
                  <c:v>85</c:v>
                </c:pt>
                <c:pt idx="5">
                  <c:v>85</c:v>
                </c:pt>
                <c:pt idx="6">
                  <c:v>93</c:v>
                </c:pt>
                <c:pt idx="7">
                  <c:v>64</c:v>
                </c:pt>
                <c:pt idx="8">
                  <c:v>96</c:v>
                </c:pt>
                <c:pt idx="9">
                  <c:v>98</c:v>
                </c:pt>
              </c:numCache>
            </c:numRef>
          </c:val>
          <c:smooth val="0"/>
          <c:extLst>
            <c:ext xmlns:c16="http://schemas.microsoft.com/office/drawing/2014/chart" uri="{C3380CC4-5D6E-409C-BE32-E72D297353CC}">
              <c16:uniqueId val="{00000000-CE14-4ED1-9FEA-C1D75CB206E1}"/>
            </c:ext>
          </c:extLst>
        </c:ser>
        <c:ser>
          <c:idx val="1"/>
          <c:order val="1"/>
          <c:tx>
            <c:strRef>
              <c:f>'L &amp; T'!$A$17</c:f>
              <c:strCache>
                <c:ptCount val="1"/>
                <c:pt idx="0">
                  <c:v>EAC</c:v>
                </c:pt>
              </c:strCache>
            </c:strRef>
          </c:tx>
          <c:spPr>
            <a:ln w="28575" cap="rnd">
              <a:solidFill>
                <a:schemeClr val="accent2"/>
              </a:solidFill>
              <a:round/>
            </a:ln>
            <a:effectLst/>
          </c:spPr>
          <c:marker>
            <c:symbol val="none"/>
          </c:marker>
          <c:cat>
            <c:strRef>
              <c:f>'L &amp; T'!$B$15:$K$15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'L &amp; T'!$B$17:$K$17</c:f>
              <c:numCache>
                <c:formatCode>General</c:formatCode>
                <c:ptCount val="10"/>
                <c:pt idx="0">
                  <c:v>68</c:v>
                </c:pt>
                <c:pt idx="1">
                  <c:v>70</c:v>
                </c:pt>
                <c:pt idx="2">
                  <c:v>73</c:v>
                </c:pt>
                <c:pt idx="3">
                  <c:v>80</c:v>
                </c:pt>
                <c:pt idx="4">
                  <c:v>70</c:v>
                </c:pt>
                <c:pt idx="5">
                  <c:v>84</c:v>
                </c:pt>
                <c:pt idx="6">
                  <c:v>85</c:v>
                </c:pt>
                <c:pt idx="7">
                  <c:v>87</c:v>
                </c:pt>
                <c:pt idx="8">
                  <c:v>90</c:v>
                </c:pt>
                <c:pt idx="9">
                  <c:v>90</c:v>
                </c:pt>
              </c:numCache>
            </c:numRef>
          </c:val>
          <c:smooth val="0"/>
          <c:extLst>
            <c:ext xmlns:c16="http://schemas.microsoft.com/office/drawing/2014/chart" uri="{C3380CC4-5D6E-409C-BE32-E72D297353CC}">
              <c16:uniqueId val="{00000001-CE14-4ED1-9FEA-C1D75CB206E1}"/>
            </c:ext>
          </c:extLst>
        </c:ser>
        <c:ser>
          <c:idx val="2"/>
          <c:order val="2"/>
          <c:tx>
            <c:strRef>
              <c:f>'L &amp; T'!$A$18</c:f>
              <c:strCache>
                <c:ptCount val="1"/>
                <c:pt idx="0">
                  <c:v>SWEIC</c:v>
                </c:pt>
              </c:strCache>
            </c:strRef>
          </c:tx>
          <c:spPr>
            <a:ln w="28575" cap="rnd">
              <a:solidFill>
                <a:schemeClr val="accent3"/>
              </a:solidFill>
              <a:round/>
            </a:ln>
            <a:effectLst/>
          </c:spPr>
          <c:marker>
            <c:symbol val="none"/>
          </c:marker>
          <c:cat>
            <c:strRef>
              <c:f>'L &amp; T'!$B$15:$K$15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'L &amp; T'!$B$18:$K$18</c:f>
              <c:numCache>
                <c:formatCode>General</c:formatCode>
                <c:ptCount val="10"/>
                <c:pt idx="0">
                  <c:v>0</c:v>
                </c:pt>
                <c:pt idx="1">
                  <c:v>80</c:v>
                </c:pt>
                <c:pt idx="2">
                  <c:v>83</c:v>
                </c:pt>
                <c:pt idx="3">
                  <c:v>85</c:v>
                </c:pt>
              </c:numCache>
            </c:numRef>
          </c:val>
          <c:smooth val="0"/>
          <c:extLst>
            <c:ext xmlns:c16="http://schemas.microsoft.com/office/drawing/2014/chart" uri="{C3380CC4-5D6E-409C-BE32-E72D297353CC}">
              <c16:uniqueId val="{00000002-CE14-4ED1-9FEA-C1D75CB206E1}"/>
            </c:ext>
          </c:extLst>
        </c:ser>
        <c:ser>
          <c:idx val="3"/>
          <c:order val="3"/>
          <c:tx>
            <c:strRef>
              <c:f>'L &amp; T'!$A$19</c:f>
              <c:strCache>
                <c:ptCount val="1"/>
                <c:pt idx="0">
                  <c:v>National</c:v>
                </c:pt>
              </c:strCache>
            </c:strRef>
          </c:tx>
          <c:spPr>
            <a:ln w="28575" cap="rnd">
              <a:solidFill>
                <a:schemeClr val="accent4"/>
              </a:solidFill>
              <a:round/>
            </a:ln>
            <a:effectLst/>
          </c:spPr>
          <c:marker>
            <c:symbol val="none"/>
          </c:marker>
          <c:cat>
            <c:strRef>
              <c:f>'L &amp; T'!$B$15:$K$15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'L &amp; T'!$B$19:$K$19</c:f>
              <c:numCache>
                <c:formatCode>General</c:formatCode>
                <c:ptCount val="10"/>
                <c:pt idx="0">
                  <c:v>77</c:v>
                </c:pt>
                <c:pt idx="1">
                  <c:v>81</c:v>
                </c:pt>
                <c:pt idx="2">
                  <c:v>84</c:v>
                </c:pt>
                <c:pt idx="3">
                  <c:v>86</c:v>
                </c:pt>
                <c:pt idx="4">
                  <c:v>82</c:v>
                </c:pt>
                <c:pt idx="5">
                  <c:v>86</c:v>
                </c:pt>
                <c:pt idx="6">
                  <c:v>87</c:v>
                </c:pt>
                <c:pt idx="7">
                  <c:v>88</c:v>
                </c:pt>
                <c:pt idx="8">
                  <c:v>88</c:v>
                </c:pt>
              </c:numCache>
            </c:numRef>
          </c:val>
          <c:smooth val="0"/>
          <c:extLst>
            <c:ext xmlns:c16="http://schemas.microsoft.com/office/drawing/2014/chart" uri="{C3380CC4-5D6E-409C-BE32-E72D297353CC}">
              <c16:uniqueId val="{00000003-CE14-4ED1-9FEA-C1D75CB206E1}"/>
            </c:ext>
          </c:extLst>
        </c:ser>
        <c:dLbls>
          <c:showLegendKey val="0"/>
          <c:showVal val="0"/>
          <c:showCatName val="0"/>
          <c:showSerName val="0"/>
          <c:showPercent val="0"/>
          <c:showBubbleSize val="0"/>
        </c:dLbls>
        <c:smooth val="0"/>
        <c:axId val="2115719839"/>
        <c:axId val="2115722335"/>
      </c:lineChart>
      <c:catAx>
        <c:axId val="2115719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722335"/>
        <c:crosses val="autoZero"/>
        <c:auto val="1"/>
        <c:lblAlgn val="ctr"/>
        <c:lblOffset val="100"/>
        <c:noMultiLvlLbl val="0"/>
      </c:catAx>
      <c:valAx>
        <c:axId val="2115722335"/>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719839"/>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P1 Numeracy</a:t>
            </a:r>
          </a:p>
          <a:p>
            <a:pPr>
              <a:defRPr/>
            </a:pPr>
            <a:endParaRPr lang="en-GB"/>
          </a:p>
        </c:rich>
      </c:tx>
      <c:layout>
        <c:manualLayout>
          <c:xMode val="edge"/>
          <c:yMode val="edge"/>
          <c:x val="0.38390966754155736"/>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Numeracy!$A$4</c:f>
              <c:strCache>
                <c:ptCount val="1"/>
                <c:pt idx="0">
                  <c:v>Drongan</c:v>
                </c:pt>
              </c:strCache>
            </c:strRef>
          </c:tx>
          <c:spPr>
            <a:ln w="28575" cap="rnd">
              <a:solidFill>
                <a:schemeClr val="accent1"/>
              </a:solidFill>
              <a:round/>
            </a:ln>
            <a:effectLst/>
          </c:spPr>
          <c:marker>
            <c:symbol val="none"/>
          </c:marker>
          <c:cat>
            <c:strRef>
              <c:f>Numeracy!$B$3:$K$3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Numeracy!$B$4:$K$4</c:f>
              <c:numCache>
                <c:formatCode>General</c:formatCode>
                <c:ptCount val="10"/>
                <c:pt idx="0">
                  <c:v>76</c:v>
                </c:pt>
                <c:pt idx="1">
                  <c:v>79</c:v>
                </c:pt>
                <c:pt idx="2">
                  <c:v>87</c:v>
                </c:pt>
                <c:pt idx="3">
                  <c:v>96</c:v>
                </c:pt>
                <c:pt idx="4">
                  <c:v>76</c:v>
                </c:pt>
                <c:pt idx="5">
                  <c:v>87</c:v>
                </c:pt>
                <c:pt idx="6">
                  <c:v>89</c:v>
                </c:pt>
                <c:pt idx="7">
                  <c:v>94</c:v>
                </c:pt>
                <c:pt idx="8">
                  <c:v>88</c:v>
                </c:pt>
                <c:pt idx="9">
                  <c:v>86</c:v>
                </c:pt>
              </c:numCache>
            </c:numRef>
          </c:val>
          <c:smooth val="0"/>
          <c:extLst>
            <c:ext xmlns:c16="http://schemas.microsoft.com/office/drawing/2014/chart" uri="{C3380CC4-5D6E-409C-BE32-E72D297353CC}">
              <c16:uniqueId val="{00000000-AF9B-4DF1-ACC0-376E5A635D73}"/>
            </c:ext>
          </c:extLst>
        </c:ser>
        <c:ser>
          <c:idx val="1"/>
          <c:order val="1"/>
          <c:tx>
            <c:strRef>
              <c:f>Numeracy!$A$5</c:f>
              <c:strCache>
                <c:ptCount val="1"/>
                <c:pt idx="0">
                  <c:v>EAC</c:v>
                </c:pt>
              </c:strCache>
            </c:strRef>
          </c:tx>
          <c:spPr>
            <a:ln w="28575" cap="rnd">
              <a:solidFill>
                <a:schemeClr val="accent2"/>
              </a:solidFill>
              <a:round/>
            </a:ln>
            <a:effectLst/>
          </c:spPr>
          <c:marker>
            <c:symbol val="none"/>
          </c:marker>
          <c:cat>
            <c:strRef>
              <c:f>Numeracy!$B$3:$K$3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Numeracy!$B$5:$K$5</c:f>
              <c:numCache>
                <c:formatCode>General</c:formatCode>
                <c:ptCount val="10"/>
                <c:pt idx="0">
                  <c:v>78</c:v>
                </c:pt>
                <c:pt idx="1">
                  <c:v>81</c:v>
                </c:pt>
                <c:pt idx="2">
                  <c:v>82</c:v>
                </c:pt>
                <c:pt idx="3">
                  <c:v>83</c:v>
                </c:pt>
                <c:pt idx="4">
                  <c:v>76</c:v>
                </c:pt>
                <c:pt idx="5">
                  <c:v>85</c:v>
                </c:pt>
                <c:pt idx="6">
                  <c:v>86</c:v>
                </c:pt>
                <c:pt idx="7">
                  <c:v>87</c:v>
                </c:pt>
                <c:pt idx="8">
                  <c:v>88</c:v>
                </c:pt>
                <c:pt idx="9">
                  <c:v>89</c:v>
                </c:pt>
              </c:numCache>
            </c:numRef>
          </c:val>
          <c:smooth val="0"/>
          <c:extLst>
            <c:ext xmlns:c16="http://schemas.microsoft.com/office/drawing/2014/chart" uri="{C3380CC4-5D6E-409C-BE32-E72D297353CC}">
              <c16:uniqueId val="{00000001-AF9B-4DF1-ACC0-376E5A635D73}"/>
            </c:ext>
          </c:extLst>
        </c:ser>
        <c:ser>
          <c:idx val="2"/>
          <c:order val="2"/>
          <c:tx>
            <c:strRef>
              <c:f>Numeracy!$A$6</c:f>
              <c:strCache>
                <c:ptCount val="1"/>
              </c:strCache>
            </c:strRef>
          </c:tx>
          <c:spPr>
            <a:ln w="28575" cap="rnd">
              <a:solidFill>
                <a:schemeClr val="accent3"/>
              </a:solidFill>
              <a:round/>
            </a:ln>
            <a:effectLst/>
          </c:spPr>
          <c:marker>
            <c:symbol val="none"/>
          </c:marker>
          <c:cat>
            <c:strRef>
              <c:f>Numeracy!$B$3:$K$3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Numeracy!$B$6:$K$6</c:f>
              <c:numCache>
                <c:formatCode>General</c:formatCode>
                <c:ptCount val="10"/>
              </c:numCache>
            </c:numRef>
          </c:val>
          <c:smooth val="0"/>
          <c:extLst>
            <c:ext xmlns:c16="http://schemas.microsoft.com/office/drawing/2014/chart" uri="{C3380CC4-5D6E-409C-BE32-E72D297353CC}">
              <c16:uniqueId val="{00000002-AF9B-4DF1-ACC0-376E5A635D73}"/>
            </c:ext>
          </c:extLst>
        </c:ser>
        <c:ser>
          <c:idx val="3"/>
          <c:order val="3"/>
          <c:tx>
            <c:strRef>
              <c:f>Numeracy!$A$7</c:f>
              <c:strCache>
                <c:ptCount val="1"/>
                <c:pt idx="0">
                  <c:v>National</c:v>
                </c:pt>
              </c:strCache>
            </c:strRef>
          </c:tx>
          <c:spPr>
            <a:ln w="28575" cap="rnd">
              <a:solidFill>
                <a:schemeClr val="accent4"/>
              </a:solidFill>
              <a:round/>
            </a:ln>
            <a:effectLst/>
          </c:spPr>
          <c:marker>
            <c:symbol val="none"/>
          </c:marker>
          <c:cat>
            <c:strRef>
              <c:f>Numeracy!$B$3:$K$3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Numeracy!$B$7:$K$7</c:f>
              <c:numCache>
                <c:formatCode>General</c:formatCode>
                <c:ptCount val="10"/>
                <c:pt idx="0">
                  <c:v>84</c:v>
                </c:pt>
                <c:pt idx="1">
                  <c:v>83</c:v>
                </c:pt>
                <c:pt idx="2">
                  <c:v>85</c:v>
                </c:pt>
                <c:pt idx="3">
                  <c:v>85</c:v>
                </c:pt>
                <c:pt idx="4">
                  <c:v>81</c:v>
                </c:pt>
                <c:pt idx="5">
                  <c:v>79</c:v>
                </c:pt>
                <c:pt idx="6">
                  <c:v>85</c:v>
                </c:pt>
                <c:pt idx="7">
                  <c:v>85</c:v>
                </c:pt>
                <c:pt idx="8">
                  <c:v>85</c:v>
                </c:pt>
              </c:numCache>
            </c:numRef>
          </c:val>
          <c:smooth val="0"/>
          <c:extLst>
            <c:ext xmlns:c16="http://schemas.microsoft.com/office/drawing/2014/chart" uri="{C3380CC4-5D6E-409C-BE32-E72D297353CC}">
              <c16:uniqueId val="{00000003-AF9B-4DF1-ACC0-376E5A635D73}"/>
            </c:ext>
          </c:extLst>
        </c:ser>
        <c:dLbls>
          <c:showLegendKey val="0"/>
          <c:showVal val="0"/>
          <c:showCatName val="0"/>
          <c:showSerName val="0"/>
          <c:showPercent val="0"/>
          <c:showBubbleSize val="0"/>
        </c:dLbls>
        <c:smooth val="0"/>
        <c:axId val="1194880608"/>
        <c:axId val="1194878944"/>
      </c:lineChart>
      <c:catAx>
        <c:axId val="119488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878944"/>
        <c:crosses val="autoZero"/>
        <c:auto val="1"/>
        <c:lblAlgn val="ctr"/>
        <c:lblOffset val="100"/>
        <c:noMultiLvlLbl val="0"/>
      </c:catAx>
      <c:valAx>
        <c:axId val="1194878944"/>
        <c:scaling>
          <c:orientation val="minMax"/>
          <c:max val="100"/>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880608"/>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P4</a:t>
            </a:r>
            <a:r>
              <a:rPr lang="en-US" baseline="0"/>
              <a:t> Numeracy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Numeracy!$A$10</c:f>
              <c:strCache>
                <c:ptCount val="1"/>
                <c:pt idx="0">
                  <c:v>Drongan</c:v>
                </c:pt>
              </c:strCache>
            </c:strRef>
          </c:tx>
          <c:spPr>
            <a:ln w="28575" cap="rnd">
              <a:solidFill>
                <a:schemeClr val="accent1"/>
              </a:solidFill>
              <a:round/>
            </a:ln>
            <a:effectLst/>
          </c:spPr>
          <c:marker>
            <c:symbol val="none"/>
          </c:marker>
          <c:cat>
            <c:strRef>
              <c:f>Numeracy!$B$9:$K$9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Numeracy!$B$10:$K$10</c:f>
              <c:numCache>
                <c:formatCode>General</c:formatCode>
                <c:ptCount val="10"/>
                <c:pt idx="0">
                  <c:v>59</c:v>
                </c:pt>
                <c:pt idx="1">
                  <c:v>56</c:v>
                </c:pt>
                <c:pt idx="2">
                  <c:v>64</c:v>
                </c:pt>
                <c:pt idx="3">
                  <c:v>73</c:v>
                </c:pt>
                <c:pt idx="4">
                  <c:v>48</c:v>
                </c:pt>
                <c:pt idx="5">
                  <c:v>87</c:v>
                </c:pt>
                <c:pt idx="6">
                  <c:v>75</c:v>
                </c:pt>
                <c:pt idx="7">
                  <c:v>79</c:v>
                </c:pt>
                <c:pt idx="8">
                  <c:v>86</c:v>
                </c:pt>
                <c:pt idx="9">
                  <c:v>85</c:v>
                </c:pt>
              </c:numCache>
            </c:numRef>
          </c:val>
          <c:smooth val="0"/>
          <c:extLst>
            <c:ext xmlns:c16="http://schemas.microsoft.com/office/drawing/2014/chart" uri="{C3380CC4-5D6E-409C-BE32-E72D297353CC}">
              <c16:uniqueId val="{00000000-B200-444F-9FCA-A94BFF21622E}"/>
            </c:ext>
          </c:extLst>
        </c:ser>
        <c:ser>
          <c:idx val="1"/>
          <c:order val="1"/>
          <c:tx>
            <c:strRef>
              <c:f>Numeracy!$A$11</c:f>
              <c:strCache>
                <c:ptCount val="1"/>
                <c:pt idx="0">
                  <c:v>EAC</c:v>
                </c:pt>
              </c:strCache>
            </c:strRef>
          </c:tx>
          <c:spPr>
            <a:ln w="28575" cap="rnd">
              <a:solidFill>
                <a:schemeClr val="accent2"/>
              </a:solidFill>
              <a:round/>
            </a:ln>
            <a:effectLst/>
          </c:spPr>
          <c:marker>
            <c:symbol val="none"/>
          </c:marker>
          <c:cat>
            <c:strRef>
              <c:f>Numeracy!$B$9:$K$9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Numeracy!$B$11:$K$11</c:f>
              <c:numCache>
                <c:formatCode>General</c:formatCode>
                <c:ptCount val="10"/>
                <c:pt idx="0">
                  <c:v>65</c:v>
                </c:pt>
                <c:pt idx="1">
                  <c:v>63</c:v>
                </c:pt>
                <c:pt idx="2">
                  <c:v>59</c:v>
                </c:pt>
                <c:pt idx="3">
                  <c:v>68</c:v>
                </c:pt>
                <c:pt idx="4">
                  <c:v>53</c:v>
                </c:pt>
                <c:pt idx="5">
                  <c:v>69</c:v>
                </c:pt>
                <c:pt idx="6">
                  <c:v>73</c:v>
                </c:pt>
                <c:pt idx="7">
                  <c:v>74</c:v>
                </c:pt>
                <c:pt idx="8">
                  <c:v>77</c:v>
                </c:pt>
                <c:pt idx="9">
                  <c:v>81</c:v>
                </c:pt>
              </c:numCache>
            </c:numRef>
          </c:val>
          <c:smooth val="0"/>
          <c:extLst>
            <c:ext xmlns:c16="http://schemas.microsoft.com/office/drawing/2014/chart" uri="{C3380CC4-5D6E-409C-BE32-E72D297353CC}">
              <c16:uniqueId val="{00000001-B200-444F-9FCA-A94BFF21622E}"/>
            </c:ext>
          </c:extLst>
        </c:ser>
        <c:ser>
          <c:idx val="2"/>
          <c:order val="2"/>
          <c:tx>
            <c:strRef>
              <c:f>Numeracy!$A$12</c:f>
              <c:strCache>
                <c:ptCount val="1"/>
              </c:strCache>
            </c:strRef>
          </c:tx>
          <c:spPr>
            <a:ln w="28575" cap="rnd">
              <a:solidFill>
                <a:schemeClr val="accent3"/>
              </a:solidFill>
              <a:round/>
            </a:ln>
            <a:effectLst/>
          </c:spPr>
          <c:marker>
            <c:symbol val="none"/>
          </c:marker>
          <c:cat>
            <c:strRef>
              <c:f>Numeracy!$B$9:$K$9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Numeracy!$B$12:$K$12</c:f>
              <c:numCache>
                <c:formatCode>General</c:formatCode>
                <c:ptCount val="10"/>
              </c:numCache>
            </c:numRef>
          </c:val>
          <c:smooth val="0"/>
          <c:extLst>
            <c:ext xmlns:c16="http://schemas.microsoft.com/office/drawing/2014/chart" uri="{C3380CC4-5D6E-409C-BE32-E72D297353CC}">
              <c16:uniqueId val="{00000002-B200-444F-9FCA-A94BFF21622E}"/>
            </c:ext>
          </c:extLst>
        </c:ser>
        <c:ser>
          <c:idx val="3"/>
          <c:order val="3"/>
          <c:tx>
            <c:strRef>
              <c:f>Numeracy!$A$13</c:f>
              <c:strCache>
                <c:ptCount val="1"/>
                <c:pt idx="0">
                  <c:v>National</c:v>
                </c:pt>
              </c:strCache>
            </c:strRef>
          </c:tx>
          <c:spPr>
            <a:ln w="28575" cap="rnd">
              <a:solidFill>
                <a:schemeClr val="accent4"/>
              </a:solidFill>
              <a:round/>
            </a:ln>
            <a:effectLst/>
          </c:spPr>
          <c:marker>
            <c:symbol val="none"/>
          </c:marker>
          <c:cat>
            <c:strRef>
              <c:f>Numeracy!$B$9:$K$9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Numeracy!$B$13:$K$13</c:f>
              <c:numCache>
                <c:formatCode>General</c:formatCode>
                <c:ptCount val="10"/>
                <c:pt idx="0">
                  <c:v>73</c:v>
                </c:pt>
                <c:pt idx="1">
                  <c:v>75</c:v>
                </c:pt>
                <c:pt idx="2">
                  <c:v>76</c:v>
                </c:pt>
                <c:pt idx="3">
                  <c:v>77</c:v>
                </c:pt>
                <c:pt idx="4">
                  <c:v>72</c:v>
                </c:pt>
                <c:pt idx="5">
                  <c:v>75</c:v>
                </c:pt>
                <c:pt idx="6">
                  <c:v>77</c:v>
                </c:pt>
                <c:pt idx="7">
                  <c:v>78</c:v>
                </c:pt>
                <c:pt idx="8">
                  <c:v>78</c:v>
                </c:pt>
              </c:numCache>
            </c:numRef>
          </c:val>
          <c:smooth val="0"/>
          <c:extLst>
            <c:ext xmlns:c16="http://schemas.microsoft.com/office/drawing/2014/chart" uri="{C3380CC4-5D6E-409C-BE32-E72D297353CC}">
              <c16:uniqueId val="{00000003-B200-444F-9FCA-A94BFF21622E}"/>
            </c:ext>
          </c:extLst>
        </c:ser>
        <c:dLbls>
          <c:showLegendKey val="0"/>
          <c:showVal val="0"/>
          <c:showCatName val="0"/>
          <c:showSerName val="0"/>
          <c:showPercent val="0"/>
          <c:showBubbleSize val="0"/>
        </c:dLbls>
        <c:smooth val="0"/>
        <c:axId val="1185224480"/>
        <c:axId val="1185226144"/>
      </c:lineChart>
      <c:catAx>
        <c:axId val="118522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5226144"/>
        <c:crosses val="autoZero"/>
        <c:auto val="1"/>
        <c:lblAlgn val="ctr"/>
        <c:lblOffset val="100"/>
        <c:noMultiLvlLbl val="0"/>
      </c:catAx>
      <c:valAx>
        <c:axId val="1185226144"/>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5224480"/>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P7</a:t>
            </a:r>
            <a:r>
              <a:rPr lang="en-GB" baseline="0"/>
              <a:t> Numeracy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manualLayout>
          <c:layoutTarget val="inner"/>
          <c:xMode val="edge"/>
          <c:yMode val="edge"/>
          <c:x val="6.6580927384076991E-2"/>
          <c:y val="2.5428331875182269E-2"/>
          <c:w val="0.90286351706036749"/>
          <c:h val="0.61498432487605714"/>
        </c:manualLayout>
      </c:layout>
      <c:lineChart>
        <c:grouping val="standard"/>
        <c:varyColors val="0"/>
        <c:ser>
          <c:idx val="0"/>
          <c:order val="0"/>
          <c:tx>
            <c:strRef>
              <c:f>Numeracy!$A$16</c:f>
              <c:strCache>
                <c:ptCount val="1"/>
                <c:pt idx="0">
                  <c:v>Drongan</c:v>
                </c:pt>
              </c:strCache>
            </c:strRef>
          </c:tx>
          <c:spPr>
            <a:ln w="28575" cap="rnd">
              <a:solidFill>
                <a:schemeClr val="accent1"/>
              </a:solidFill>
              <a:round/>
            </a:ln>
            <a:effectLst/>
          </c:spPr>
          <c:marker>
            <c:symbol val="none"/>
          </c:marker>
          <c:cat>
            <c:strRef>
              <c:f>Numeracy!$B$15:$K$15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Numeracy!$B$16:$K$16</c:f>
              <c:numCache>
                <c:formatCode>General</c:formatCode>
                <c:ptCount val="10"/>
                <c:pt idx="0">
                  <c:v>55</c:v>
                </c:pt>
                <c:pt idx="1">
                  <c:v>71</c:v>
                </c:pt>
                <c:pt idx="2">
                  <c:v>69</c:v>
                </c:pt>
                <c:pt idx="3">
                  <c:v>75</c:v>
                </c:pt>
                <c:pt idx="4">
                  <c:v>50</c:v>
                </c:pt>
                <c:pt idx="5">
                  <c:v>73</c:v>
                </c:pt>
                <c:pt idx="6">
                  <c:v>86</c:v>
                </c:pt>
                <c:pt idx="7">
                  <c:v>64</c:v>
                </c:pt>
                <c:pt idx="8">
                  <c:v>80</c:v>
                </c:pt>
                <c:pt idx="9">
                  <c:v>75</c:v>
                </c:pt>
              </c:numCache>
            </c:numRef>
          </c:val>
          <c:smooth val="0"/>
          <c:extLst>
            <c:ext xmlns:c16="http://schemas.microsoft.com/office/drawing/2014/chart" uri="{C3380CC4-5D6E-409C-BE32-E72D297353CC}">
              <c16:uniqueId val="{00000000-30BA-4398-B40A-6433D241FC7B}"/>
            </c:ext>
          </c:extLst>
        </c:ser>
        <c:ser>
          <c:idx val="1"/>
          <c:order val="1"/>
          <c:tx>
            <c:strRef>
              <c:f>Numeracy!$A$17</c:f>
              <c:strCache>
                <c:ptCount val="1"/>
                <c:pt idx="0">
                  <c:v>EAC</c:v>
                </c:pt>
              </c:strCache>
            </c:strRef>
          </c:tx>
          <c:spPr>
            <a:ln w="28575" cap="rnd">
              <a:solidFill>
                <a:schemeClr val="accent2"/>
              </a:solidFill>
              <a:round/>
            </a:ln>
            <a:effectLst/>
          </c:spPr>
          <c:marker>
            <c:symbol val="none"/>
          </c:marker>
          <c:cat>
            <c:strRef>
              <c:f>Numeracy!$B$15:$K$15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Numeracy!$B$17:$K$17</c:f>
              <c:numCache>
                <c:formatCode>General</c:formatCode>
                <c:ptCount val="10"/>
                <c:pt idx="0">
                  <c:v>58</c:v>
                </c:pt>
                <c:pt idx="1">
                  <c:v>57</c:v>
                </c:pt>
                <c:pt idx="2">
                  <c:v>63</c:v>
                </c:pt>
                <c:pt idx="3">
                  <c:v>66</c:v>
                </c:pt>
                <c:pt idx="4">
                  <c:v>57</c:v>
                </c:pt>
                <c:pt idx="5">
                  <c:v>72</c:v>
                </c:pt>
                <c:pt idx="6">
                  <c:v>74</c:v>
                </c:pt>
                <c:pt idx="7">
                  <c:v>74</c:v>
                </c:pt>
                <c:pt idx="8">
                  <c:v>78</c:v>
                </c:pt>
                <c:pt idx="9">
                  <c:v>78</c:v>
                </c:pt>
              </c:numCache>
            </c:numRef>
          </c:val>
          <c:smooth val="0"/>
          <c:extLst>
            <c:ext xmlns:c16="http://schemas.microsoft.com/office/drawing/2014/chart" uri="{C3380CC4-5D6E-409C-BE32-E72D297353CC}">
              <c16:uniqueId val="{00000001-30BA-4398-B40A-6433D241FC7B}"/>
            </c:ext>
          </c:extLst>
        </c:ser>
        <c:ser>
          <c:idx val="2"/>
          <c:order val="2"/>
          <c:tx>
            <c:strRef>
              <c:f>Numeracy!$A$18</c:f>
              <c:strCache>
                <c:ptCount val="1"/>
              </c:strCache>
            </c:strRef>
          </c:tx>
          <c:spPr>
            <a:ln w="28575" cap="rnd">
              <a:solidFill>
                <a:schemeClr val="accent3"/>
              </a:solidFill>
              <a:round/>
            </a:ln>
            <a:effectLst/>
          </c:spPr>
          <c:marker>
            <c:symbol val="none"/>
          </c:marker>
          <c:cat>
            <c:strRef>
              <c:f>Numeracy!$B$15:$K$15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Numeracy!$B$18:$K$18</c:f>
              <c:numCache>
                <c:formatCode>General</c:formatCode>
                <c:ptCount val="10"/>
              </c:numCache>
            </c:numRef>
          </c:val>
          <c:smooth val="0"/>
          <c:extLst>
            <c:ext xmlns:c16="http://schemas.microsoft.com/office/drawing/2014/chart" uri="{C3380CC4-5D6E-409C-BE32-E72D297353CC}">
              <c16:uniqueId val="{00000002-30BA-4398-B40A-6433D241FC7B}"/>
            </c:ext>
          </c:extLst>
        </c:ser>
        <c:ser>
          <c:idx val="3"/>
          <c:order val="3"/>
          <c:tx>
            <c:strRef>
              <c:f>Numeracy!$A$19</c:f>
              <c:strCache>
                <c:ptCount val="1"/>
                <c:pt idx="0">
                  <c:v>National</c:v>
                </c:pt>
              </c:strCache>
            </c:strRef>
          </c:tx>
          <c:spPr>
            <a:ln w="28575" cap="rnd">
              <a:solidFill>
                <a:schemeClr val="accent4"/>
              </a:solidFill>
              <a:round/>
            </a:ln>
            <a:effectLst/>
          </c:spPr>
          <c:marker>
            <c:symbol val="none"/>
          </c:marker>
          <c:cat>
            <c:strRef>
              <c:f>Numeracy!$B$15:$K$15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Numeracy!$B$19:$K$19</c:f>
              <c:numCache>
                <c:formatCode>General</c:formatCode>
                <c:ptCount val="10"/>
                <c:pt idx="0">
                  <c:v>68</c:v>
                </c:pt>
                <c:pt idx="1">
                  <c:v>70</c:v>
                </c:pt>
                <c:pt idx="2">
                  <c:v>75</c:v>
                </c:pt>
                <c:pt idx="3">
                  <c:v>76</c:v>
                </c:pt>
                <c:pt idx="4">
                  <c:v>72</c:v>
                </c:pt>
                <c:pt idx="5">
                  <c:v>76</c:v>
                </c:pt>
                <c:pt idx="6">
                  <c:v>78</c:v>
                </c:pt>
                <c:pt idx="7">
                  <c:v>78</c:v>
                </c:pt>
                <c:pt idx="8">
                  <c:v>79</c:v>
                </c:pt>
              </c:numCache>
            </c:numRef>
          </c:val>
          <c:smooth val="0"/>
          <c:extLst>
            <c:ext xmlns:c16="http://schemas.microsoft.com/office/drawing/2014/chart" uri="{C3380CC4-5D6E-409C-BE32-E72D297353CC}">
              <c16:uniqueId val="{00000003-30BA-4398-B40A-6433D241FC7B}"/>
            </c:ext>
          </c:extLst>
        </c:ser>
        <c:dLbls>
          <c:showLegendKey val="0"/>
          <c:showVal val="0"/>
          <c:showCatName val="0"/>
          <c:showSerName val="0"/>
          <c:showPercent val="0"/>
          <c:showBubbleSize val="0"/>
        </c:dLbls>
        <c:smooth val="0"/>
        <c:axId val="1194885600"/>
        <c:axId val="1194888512"/>
      </c:lineChart>
      <c:catAx>
        <c:axId val="119488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888512"/>
        <c:crosses val="autoZero"/>
        <c:auto val="1"/>
        <c:lblAlgn val="ctr"/>
        <c:lblOffset val="100"/>
        <c:noMultiLvlLbl val="0"/>
      </c:catAx>
      <c:valAx>
        <c:axId val="1194888512"/>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885600"/>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79D-4360-8B34-C0ABC9A10C0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79D-4360-8B34-C0ABC9A10C0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Yes (128/130)</c:v>
                </c:pt>
                <c:pt idx="1">
                  <c:v>No (2/130)</c:v>
                </c:pt>
              </c:strCache>
            </c:strRef>
          </c:cat>
          <c:val>
            <c:numRef>
              <c:f>Sheet1!$B$2:$B$3</c:f>
              <c:numCache>
                <c:formatCode>General</c:formatCode>
                <c:ptCount val="2"/>
                <c:pt idx="0">
                  <c:v>128</c:v>
                </c:pt>
                <c:pt idx="1">
                  <c:v>2</c:v>
                </c:pt>
              </c:numCache>
            </c:numRef>
          </c:val>
          <c:extLst>
            <c:ext xmlns:c16="http://schemas.microsoft.com/office/drawing/2014/chart" uri="{C3380CC4-5D6E-409C-BE32-E72D297353CC}">
              <c16:uniqueId val="{00000004-A79D-4360-8B34-C0ABC9A10C0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D3D-4FF6-B81E-23F202F6D3C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D3D-4FF6-B81E-23F202F6D3C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General</c:formatCode>
                <c:ptCount val="2"/>
                <c:pt idx="0">
                  <c:v>129</c:v>
                </c:pt>
                <c:pt idx="1">
                  <c:v>1</c:v>
                </c:pt>
              </c:numCache>
            </c:numRef>
          </c:val>
          <c:extLst>
            <c:ext xmlns:c16="http://schemas.microsoft.com/office/drawing/2014/chart" uri="{C3380CC4-5D6E-409C-BE32-E72D297353CC}">
              <c16:uniqueId val="{00000004-ED3D-4FF6-B81E-23F202F6D3C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9C2-47A8-BB9D-A315CC6B495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9C2-47A8-BB9D-A315CC6B495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Yes (128/130)</c:v>
                </c:pt>
                <c:pt idx="1">
                  <c:v>No (2/130)</c:v>
                </c:pt>
              </c:strCache>
            </c:strRef>
          </c:cat>
          <c:val>
            <c:numRef>
              <c:f>Sheet1!$B$2:$B$3</c:f>
              <c:numCache>
                <c:formatCode>General</c:formatCode>
                <c:ptCount val="2"/>
                <c:pt idx="0">
                  <c:v>128</c:v>
                </c:pt>
                <c:pt idx="1">
                  <c:v>2</c:v>
                </c:pt>
              </c:numCache>
            </c:numRef>
          </c:val>
          <c:extLst>
            <c:ext xmlns:c16="http://schemas.microsoft.com/office/drawing/2014/chart" uri="{C3380CC4-5D6E-409C-BE32-E72D297353CC}">
              <c16:uniqueId val="{00000004-19C2-47A8-BB9D-A315CC6B495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51D-47FB-92AF-50BC2B90E59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51D-47FB-92AF-50BC2B90E59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Yes (128/130)</c:v>
                </c:pt>
                <c:pt idx="1">
                  <c:v>No (2/130)</c:v>
                </c:pt>
              </c:strCache>
            </c:strRef>
          </c:cat>
          <c:val>
            <c:numRef>
              <c:f>Sheet1!$B$2:$B$3</c:f>
              <c:numCache>
                <c:formatCode>General</c:formatCode>
                <c:ptCount val="2"/>
                <c:pt idx="0">
                  <c:v>128</c:v>
                </c:pt>
                <c:pt idx="1">
                  <c:v>2</c:v>
                </c:pt>
              </c:numCache>
            </c:numRef>
          </c:val>
          <c:extLst>
            <c:ext xmlns:c16="http://schemas.microsoft.com/office/drawing/2014/chart" uri="{C3380CC4-5D6E-409C-BE32-E72D297353CC}">
              <c16:uniqueId val="{00000004-951D-47FB-92AF-50BC2B90E59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555671630155141"/>
          <c:y val="1.7313972117121722E-2"/>
          <c:w val="0.34443283698448585"/>
          <c:h val="0.4805235709172717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P1 Reading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5358705161854769E-2"/>
          <c:y val="0.15319444444444447"/>
          <c:w val="0.89019685039370078"/>
          <c:h val="0.61498432487605714"/>
        </c:manualLayout>
      </c:layout>
      <c:lineChart>
        <c:grouping val="standard"/>
        <c:varyColors val="0"/>
        <c:ser>
          <c:idx val="0"/>
          <c:order val="0"/>
          <c:tx>
            <c:strRef>
              <c:f>Reading!$A$4</c:f>
              <c:strCache>
                <c:ptCount val="1"/>
                <c:pt idx="0">
                  <c:v>Drongan</c:v>
                </c:pt>
              </c:strCache>
            </c:strRef>
          </c:tx>
          <c:spPr>
            <a:ln w="28575" cap="rnd">
              <a:solidFill>
                <a:schemeClr val="accent1"/>
              </a:solidFill>
              <a:round/>
            </a:ln>
            <a:effectLst/>
          </c:spPr>
          <c:marker>
            <c:symbol val="none"/>
          </c:marker>
          <c:cat>
            <c:strRef>
              <c:f>Reading!$B$3:$K$3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Reading!$B$4:$K$4</c:f>
              <c:numCache>
                <c:formatCode>General</c:formatCode>
                <c:ptCount val="10"/>
                <c:pt idx="0">
                  <c:v>81</c:v>
                </c:pt>
                <c:pt idx="1">
                  <c:v>76</c:v>
                </c:pt>
                <c:pt idx="2">
                  <c:v>73</c:v>
                </c:pt>
                <c:pt idx="3">
                  <c:v>87</c:v>
                </c:pt>
                <c:pt idx="4">
                  <c:v>67</c:v>
                </c:pt>
                <c:pt idx="5">
                  <c:v>86</c:v>
                </c:pt>
                <c:pt idx="6">
                  <c:v>89</c:v>
                </c:pt>
                <c:pt idx="7">
                  <c:v>88</c:v>
                </c:pt>
                <c:pt idx="8">
                  <c:v>88</c:v>
                </c:pt>
                <c:pt idx="9">
                  <c:v>82</c:v>
                </c:pt>
              </c:numCache>
            </c:numRef>
          </c:val>
          <c:smooth val="0"/>
          <c:extLst>
            <c:ext xmlns:c16="http://schemas.microsoft.com/office/drawing/2014/chart" uri="{C3380CC4-5D6E-409C-BE32-E72D297353CC}">
              <c16:uniqueId val="{00000000-B73D-4A4D-AF69-78C0617F4FAF}"/>
            </c:ext>
          </c:extLst>
        </c:ser>
        <c:ser>
          <c:idx val="1"/>
          <c:order val="1"/>
          <c:tx>
            <c:strRef>
              <c:f>Reading!$A$5</c:f>
              <c:strCache>
                <c:ptCount val="1"/>
                <c:pt idx="0">
                  <c:v>EAC</c:v>
                </c:pt>
              </c:strCache>
            </c:strRef>
          </c:tx>
          <c:spPr>
            <a:ln w="28575" cap="rnd">
              <a:solidFill>
                <a:schemeClr val="accent2"/>
              </a:solidFill>
              <a:round/>
            </a:ln>
            <a:effectLst/>
          </c:spPr>
          <c:marker>
            <c:symbol val="none"/>
          </c:marker>
          <c:cat>
            <c:strRef>
              <c:f>Reading!$B$3:$K$3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Reading!$B$5:$K$5</c:f>
              <c:numCache>
                <c:formatCode>General</c:formatCode>
                <c:ptCount val="10"/>
                <c:pt idx="0">
                  <c:v>78</c:v>
                </c:pt>
                <c:pt idx="1">
                  <c:v>80</c:v>
                </c:pt>
                <c:pt idx="2">
                  <c:v>74</c:v>
                </c:pt>
                <c:pt idx="3">
                  <c:v>81</c:v>
                </c:pt>
                <c:pt idx="4">
                  <c:v>72</c:v>
                </c:pt>
                <c:pt idx="5">
                  <c:v>77</c:v>
                </c:pt>
                <c:pt idx="6">
                  <c:v>80</c:v>
                </c:pt>
                <c:pt idx="7">
                  <c:v>82</c:v>
                </c:pt>
                <c:pt idx="8">
                  <c:v>83</c:v>
                </c:pt>
                <c:pt idx="9">
                  <c:v>83</c:v>
                </c:pt>
              </c:numCache>
            </c:numRef>
          </c:val>
          <c:smooth val="0"/>
          <c:extLst>
            <c:ext xmlns:c16="http://schemas.microsoft.com/office/drawing/2014/chart" uri="{C3380CC4-5D6E-409C-BE32-E72D297353CC}">
              <c16:uniqueId val="{00000001-B73D-4A4D-AF69-78C0617F4FAF}"/>
            </c:ext>
          </c:extLst>
        </c:ser>
        <c:ser>
          <c:idx val="2"/>
          <c:order val="2"/>
          <c:tx>
            <c:strRef>
              <c:f>Reading!$A$6</c:f>
              <c:strCache>
                <c:ptCount val="1"/>
              </c:strCache>
            </c:strRef>
          </c:tx>
          <c:spPr>
            <a:ln w="28575" cap="rnd">
              <a:solidFill>
                <a:schemeClr val="accent3"/>
              </a:solidFill>
              <a:round/>
            </a:ln>
            <a:effectLst/>
          </c:spPr>
          <c:marker>
            <c:symbol val="none"/>
          </c:marker>
          <c:cat>
            <c:strRef>
              <c:f>Reading!$B$3:$K$3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Reading!$B$6:$K$6</c:f>
              <c:numCache>
                <c:formatCode>General</c:formatCode>
                <c:ptCount val="10"/>
              </c:numCache>
            </c:numRef>
          </c:val>
          <c:smooth val="0"/>
          <c:extLst>
            <c:ext xmlns:c16="http://schemas.microsoft.com/office/drawing/2014/chart" uri="{C3380CC4-5D6E-409C-BE32-E72D297353CC}">
              <c16:uniqueId val="{00000002-B73D-4A4D-AF69-78C0617F4FAF}"/>
            </c:ext>
          </c:extLst>
        </c:ser>
        <c:ser>
          <c:idx val="3"/>
          <c:order val="3"/>
          <c:tx>
            <c:strRef>
              <c:f>Reading!$A$7</c:f>
              <c:strCache>
                <c:ptCount val="1"/>
                <c:pt idx="0">
                  <c:v>National</c:v>
                </c:pt>
              </c:strCache>
            </c:strRef>
          </c:tx>
          <c:spPr>
            <a:ln w="28575" cap="rnd">
              <a:solidFill>
                <a:schemeClr val="accent4"/>
              </a:solidFill>
              <a:round/>
            </a:ln>
            <a:effectLst/>
          </c:spPr>
          <c:marker>
            <c:symbol val="none"/>
          </c:marker>
          <c:cat>
            <c:strRef>
              <c:f>Reading!$B$3:$K$3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Reading!$B$7:$K$7</c:f>
              <c:numCache>
                <c:formatCode>General</c:formatCode>
                <c:ptCount val="10"/>
                <c:pt idx="0">
                  <c:v>81</c:v>
                </c:pt>
                <c:pt idx="1">
                  <c:v>80</c:v>
                </c:pt>
                <c:pt idx="2">
                  <c:v>81</c:v>
                </c:pt>
                <c:pt idx="3">
                  <c:v>82</c:v>
                </c:pt>
                <c:pt idx="4">
                  <c:v>77</c:v>
                </c:pt>
                <c:pt idx="5">
                  <c:v>79</c:v>
                </c:pt>
                <c:pt idx="6">
                  <c:v>81</c:v>
                </c:pt>
                <c:pt idx="7">
                  <c:v>81</c:v>
                </c:pt>
                <c:pt idx="8">
                  <c:v>81</c:v>
                </c:pt>
              </c:numCache>
            </c:numRef>
          </c:val>
          <c:smooth val="0"/>
          <c:extLst>
            <c:ext xmlns:c16="http://schemas.microsoft.com/office/drawing/2014/chart" uri="{C3380CC4-5D6E-409C-BE32-E72D297353CC}">
              <c16:uniqueId val="{00000003-B73D-4A4D-AF69-78C0617F4FAF}"/>
            </c:ext>
          </c:extLst>
        </c:ser>
        <c:dLbls>
          <c:showLegendKey val="0"/>
          <c:showVal val="0"/>
          <c:showCatName val="0"/>
          <c:showSerName val="0"/>
          <c:showPercent val="0"/>
          <c:showBubbleSize val="0"/>
        </c:dLbls>
        <c:smooth val="0"/>
        <c:axId val="1977151887"/>
        <c:axId val="1977153551"/>
      </c:lineChart>
      <c:catAx>
        <c:axId val="1977151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7153551"/>
        <c:crosses val="autoZero"/>
        <c:auto val="1"/>
        <c:lblAlgn val="ctr"/>
        <c:lblOffset val="100"/>
        <c:noMultiLvlLbl val="0"/>
      </c:catAx>
      <c:valAx>
        <c:axId val="1977153551"/>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7151887"/>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P4</a:t>
            </a:r>
            <a:r>
              <a:rPr lang="en-GB" baseline="0"/>
              <a:t> Reading</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Reading!$A$10</c:f>
              <c:strCache>
                <c:ptCount val="1"/>
                <c:pt idx="0">
                  <c:v>Drongan</c:v>
                </c:pt>
              </c:strCache>
            </c:strRef>
          </c:tx>
          <c:spPr>
            <a:ln w="28575" cap="rnd">
              <a:solidFill>
                <a:schemeClr val="accent1"/>
              </a:solidFill>
              <a:round/>
            </a:ln>
            <a:effectLst/>
          </c:spPr>
          <c:marker>
            <c:symbol val="none"/>
          </c:marker>
          <c:cat>
            <c:strRef>
              <c:f>Reading!$B$9:$K$9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Reading!$B$10:$K$10</c:f>
              <c:numCache>
                <c:formatCode>General</c:formatCode>
                <c:ptCount val="10"/>
                <c:pt idx="0">
                  <c:v>53</c:v>
                </c:pt>
                <c:pt idx="1">
                  <c:v>54</c:v>
                </c:pt>
                <c:pt idx="2">
                  <c:v>45</c:v>
                </c:pt>
                <c:pt idx="3">
                  <c:v>73</c:v>
                </c:pt>
                <c:pt idx="4">
                  <c:v>56</c:v>
                </c:pt>
                <c:pt idx="5">
                  <c:v>80</c:v>
                </c:pt>
                <c:pt idx="6">
                  <c:v>82</c:v>
                </c:pt>
                <c:pt idx="7">
                  <c:v>79</c:v>
                </c:pt>
                <c:pt idx="8">
                  <c:v>86</c:v>
                </c:pt>
                <c:pt idx="9">
                  <c:v>83</c:v>
                </c:pt>
              </c:numCache>
            </c:numRef>
          </c:val>
          <c:smooth val="0"/>
          <c:extLst>
            <c:ext xmlns:c16="http://schemas.microsoft.com/office/drawing/2014/chart" uri="{C3380CC4-5D6E-409C-BE32-E72D297353CC}">
              <c16:uniqueId val="{00000000-7C6D-4E90-AAEE-688DE4DB9EA6}"/>
            </c:ext>
          </c:extLst>
        </c:ser>
        <c:ser>
          <c:idx val="1"/>
          <c:order val="1"/>
          <c:tx>
            <c:strRef>
              <c:f>Reading!$A$11</c:f>
              <c:strCache>
                <c:ptCount val="1"/>
                <c:pt idx="0">
                  <c:v>EAC</c:v>
                </c:pt>
              </c:strCache>
            </c:strRef>
          </c:tx>
          <c:spPr>
            <a:ln w="28575" cap="rnd">
              <a:solidFill>
                <a:schemeClr val="accent2"/>
              </a:solidFill>
              <a:round/>
            </a:ln>
            <a:effectLst/>
          </c:spPr>
          <c:marker>
            <c:symbol val="none"/>
          </c:marker>
          <c:cat>
            <c:strRef>
              <c:f>Reading!$B$9:$K$9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Reading!$B$11:$K$11</c:f>
              <c:numCache>
                <c:formatCode>General</c:formatCode>
                <c:ptCount val="10"/>
                <c:pt idx="0">
                  <c:v>69</c:v>
                </c:pt>
                <c:pt idx="1">
                  <c:v>67</c:v>
                </c:pt>
                <c:pt idx="2">
                  <c:v>62</c:v>
                </c:pt>
                <c:pt idx="3">
                  <c:v>70</c:v>
                </c:pt>
                <c:pt idx="4">
                  <c:v>58</c:v>
                </c:pt>
                <c:pt idx="5">
                  <c:v>70</c:v>
                </c:pt>
                <c:pt idx="6">
                  <c:v>75</c:v>
                </c:pt>
                <c:pt idx="7">
                  <c:v>74</c:v>
                </c:pt>
                <c:pt idx="8">
                  <c:v>79</c:v>
                </c:pt>
                <c:pt idx="9">
                  <c:v>78</c:v>
                </c:pt>
              </c:numCache>
            </c:numRef>
          </c:val>
          <c:smooth val="0"/>
          <c:extLst>
            <c:ext xmlns:c16="http://schemas.microsoft.com/office/drawing/2014/chart" uri="{C3380CC4-5D6E-409C-BE32-E72D297353CC}">
              <c16:uniqueId val="{00000001-7C6D-4E90-AAEE-688DE4DB9EA6}"/>
            </c:ext>
          </c:extLst>
        </c:ser>
        <c:ser>
          <c:idx val="2"/>
          <c:order val="2"/>
          <c:tx>
            <c:strRef>
              <c:f>Reading!$A$12</c:f>
              <c:strCache>
                <c:ptCount val="1"/>
              </c:strCache>
            </c:strRef>
          </c:tx>
          <c:spPr>
            <a:ln w="28575" cap="rnd">
              <a:solidFill>
                <a:schemeClr val="accent3"/>
              </a:solidFill>
              <a:round/>
            </a:ln>
            <a:effectLst/>
          </c:spPr>
          <c:marker>
            <c:symbol val="none"/>
          </c:marker>
          <c:cat>
            <c:strRef>
              <c:f>Reading!$B$9:$K$9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Reading!$B$12:$K$12</c:f>
              <c:numCache>
                <c:formatCode>General</c:formatCode>
                <c:ptCount val="10"/>
              </c:numCache>
            </c:numRef>
          </c:val>
          <c:smooth val="0"/>
          <c:extLst>
            <c:ext xmlns:c16="http://schemas.microsoft.com/office/drawing/2014/chart" uri="{C3380CC4-5D6E-409C-BE32-E72D297353CC}">
              <c16:uniqueId val="{00000002-7C6D-4E90-AAEE-688DE4DB9EA6}"/>
            </c:ext>
          </c:extLst>
        </c:ser>
        <c:ser>
          <c:idx val="3"/>
          <c:order val="3"/>
          <c:tx>
            <c:strRef>
              <c:f>Reading!$A$13</c:f>
              <c:strCache>
                <c:ptCount val="1"/>
                <c:pt idx="0">
                  <c:v>National</c:v>
                </c:pt>
              </c:strCache>
            </c:strRef>
          </c:tx>
          <c:spPr>
            <a:ln w="28575" cap="rnd">
              <a:solidFill>
                <a:schemeClr val="accent4"/>
              </a:solidFill>
              <a:round/>
            </a:ln>
            <a:effectLst/>
          </c:spPr>
          <c:marker>
            <c:symbol val="none"/>
          </c:marker>
          <c:cat>
            <c:strRef>
              <c:f>Reading!$B$9:$K$9</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Reading!$B$13:$K$13</c:f>
              <c:numCache>
                <c:formatCode>General</c:formatCode>
                <c:ptCount val="10"/>
                <c:pt idx="0">
                  <c:v>75</c:v>
                </c:pt>
                <c:pt idx="1">
                  <c:v>77</c:v>
                </c:pt>
                <c:pt idx="2">
                  <c:v>77</c:v>
                </c:pt>
                <c:pt idx="3">
                  <c:v>78</c:v>
                </c:pt>
                <c:pt idx="4">
                  <c:v>73</c:v>
                </c:pt>
                <c:pt idx="5">
                  <c:v>76</c:v>
                </c:pt>
                <c:pt idx="6">
                  <c:v>78</c:v>
                </c:pt>
                <c:pt idx="7">
                  <c:v>79</c:v>
                </c:pt>
                <c:pt idx="8">
                  <c:v>79</c:v>
                </c:pt>
              </c:numCache>
            </c:numRef>
          </c:val>
          <c:smooth val="0"/>
          <c:extLst>
            <c:ext xmlns:c16="http://schemas.microsoft.com/office/drawing/2014/chart" uri="{C3380CC4-5D6E-409C-BE32-E72D297353CC}">
              <c16:uniqueId val="{00000003-7C6D-4E90-AAEE-688DE4DB9EA6}"/>
            </c:ext>
          </c:extLst>
        </c:ser>
        <c:dLbls>
          <c:showLegendKey val="0"/>
          <c:showVal val="0"/>
          <c:showCatName val="0"/>
          <c:showSerName val="0"/>
          <c:showPercent val="0"/>
          <c:showBubbleSize val="0"/>
        </c:dLbls>
        <c:smooth val="0"/>
        <c:axId val="1901417727"/>
        <c:axId val="1901418143"/>
      </c:lineChart>
      <c:catAx>
        <c:axId val="1901417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1418143"/>
        <c:crosses val="autoZero"/>
        <c:auto val="1"/>
        <c:lblAlgn val="ctr"/>
        <c:lblOffset val="100"/>
        <c:noMultiLvlLbl val="0"/>
      </c:catAx>
      <c:valAx>
        <c:axId val="1901418143"/>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1417727"/>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P7 Reading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Reading!$A$16</c:f>
              <c:strCache>
                <c:ptCount val="1"/>
                <c:pt idx="0">
                  <c:v>Drongan</c:v>
                </c:pt>
              </c:strCache>
            </c:strRef>
          </c:tx>
          <c:spPr>
            <a:ln w="28575" cap="rnd">
              <a:solidFill>
                <a:schemeClr val="accent1"/>
              </a:solidFill>
              <a:round/>
            </a:ln>
            <a:effectLst/>
          </c:spPr>
          <c:marker>
            <c:symbol val="none"/>
          </c:marker>
          <c:cat>
            <c:strRef>
              <c:f>Reading!$B$15:$K$15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Reading!$B$16:$K$16</c:f>
              <c:numCache>
                <c:formatCode>General</c:formatCode>
                <c:ptCount val="10"/>
                <c:pt idx="0">
                  <c:v>45</c:v>
                </c:pt>
                <c:pt idx="1">
                  <c:v>63</c:v>
                </c:pt>
                <c:pt idx="2">
                  <c:v>77</c:v>
                </c:pt>
                <c:pt idx="3">
                  <c:v>79</c:v>
                </c:pt>
                <c:pt idx="4">
                  <c:v>69</c:v>
                </c:pt>
                <c:pt idx="5">
                  <c:v>67</c:v>
                </c:pt>
                <c:pt idx="6">
                  <c:v>93</c:v>
                </c:pt>
                <c:pt idx="7">
                  <c:v>64</c:v>
                </c:pt>
                <c:pt idx="8">
                  <c:v>84</c:v>
                </c:pt>
                <c:pt idx="9">
                  <c:v>77</c:v>
                </c:pt>
              </c:numCache>
            </c:numRef>
          </c:val>
          <c:smooth val="0"/>
          <c:extLst>
            <c:ext xmlns:c16="http://schemas.microsoft.com/office/drawing/2014/chart" uri="{C3380CC4-5D6E-409C-BE32-E72D297353CC}">
              <c16:uniqueId val="{00000000-A86C-4CCE-8E85-C52C9CD2AAAA}"/>
            </c:ext>
          </c:extLst>
        </c:ser>
        <c:ser>
          <c:idx val="1"/>
          <c:order val="1"/>
          <c:tx>
            <c:strRef>
              <c:f>Reading!$A$17</c:f>
              <c:strCache>
                <c:ptCount val="1"/>
                <c:pt idx="0">
                  <c:v>EAC</c:v>
                </c:pt>
              </c:strCache>
            </c:strRef>
          </c:tx>
          <c:spPr>
            <a:ln w="28575" cap="rnd">
              <a:solidFill>
                <a:schemeClr val="accent2"/>
              </a:solidFill>
              <a:round/>
            </a:ln>
            <a:effectLst/>
          </c:spPr>
          <c:marker>
            <c:symbol val="none"/>
          </c:marker>
          <c:cat>
            <c:strRef>
              <c:f>Reading!$B$15:$K$15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Reading!$B$17:$K$17</c:f>
              <c:numCache>
                <c:formatCode>General</c:formatCode>
                <c:ptCount val="10"/>
                <c:pt idx="0">
                  <c:v>59</c:v>
                </c:pt>
                <c:pt idx="1">
                  <c:v>64</c:v>
                </c:pt>
                <c:pt idx="2">
                  <c:v>68</c:v>
                </c:pt>
                <c:pt idx="3">
                  <c:v>72</c:v>
                </c:pt>
                <c:pt idx="4">
                  <c:v>57</c:v>
                </c:pt>
                <c:pt idx="5">
                  <c:v>73</c:v>
                </c:pt>
                <c:pt idx="6">
                  <c:v>75</c:v>
                </c:pt>
                <c:pt idx="7">
                  <c:v>74</c:v>
                </c:pt>
                <c:pt idx="8">
                  <c:v>79</c:v>
                </c:pt>
                <c:pt idx="9">
                  <c:v>80</c:v>
                </c:pt>
              </c:numCache>
            </c:numRef>
          </c:val>
          <c:smooth val="0"/>
          <c:extLst>
            <c:ext xmlns:c16="http://schemas.microsoft.com/office/drawing/2014/chart" uri="{C3380CC4-5D6E-409C-BE32-E72D297353CC}">
              <c16:uniqueId val="{00000001-A86C-4CCE-8E85-C52C9CD2AAAA}"/>
            </c:ext>
          </c:extLst>
        </c:ser>
        <c:ser>
          <c:idx val="2"/>
          <c:order val="2"/>
          <c:tx>
            <c:strRef>
              <c:f>Reading!$A$18</c:f>
              <c:strCache>
                <c:ptCount val="1"/>
              </c:strCache>
            </c:strRef>
          </c:tx>
          <c:spPr>
            <a:ln w="28575" cap="rnd">
              <a:solidFill>
                <a:schemeClr val="accent3"/>
              </a:solidFill>
              <a:round/>
            </a:ln>
            <a:effectLst/>
          </c:spPr>
          <c:marker>
            <c:symbol val="none"/>
          </c:marker>
          <c:cat>
            <c:strRef>
              <c:f>Reading!$B$15:$K$15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Reading!$B$18:$K$18</c:f>
              <c:numCache>
                <c:formatCode>General</c:formatCode>
                <c:ptCount val="10"/>
              </c:numCache>
            </c:numRef>
          </c:val>
          <c:smooth val="0"/>
          <c:extLst>
            <c:ext xmlns:c16="http://schemas.microsoft.com/office/drawing/2014/chart" uri="{C3380CC4-5D6E-409C-BE32-E72D297353CC}">
              <c16:uniqueId val="{00000002-A86C-4CCE-8E85-C52C9CD2AAAA}"/>
            </c:ext>
          </c:extLst>
        </c:ser>
        <c:ser>
          <c:idx val="3"/>
          <c:order val="3"/>
          <c:tx>
            <c:strRef>
              <c:f>Reading!$A$19</c:f>
              <c:strCache>
                <c:ptCount val="1"/>
                <c:pt idx="0">
                  <c:v>National</c:v>
                </c:pt>
              </c:strCache>
            </c:strRef>
          </c:tx>
          <c:spPr>
            <a:ln w="28575" cap="rnd">
              <a:solidFill>
                <a:schemeClr val="accent4"/>
              </a:solidFill>
              <a:round/>
            </a:ln>
            <a:effectLst/>
          </c:spPr>
          <c:marker>
            <c:symbol val="none"/>
          </c:marker>
          <c:cat>
            <c:strRef>
              <c:f>Reading!$B$15:$K$15</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Reading!$B$19:$K$19</c:f>
              <c:numCache>
                <c:formatCode>General</c:formatCode>
                <c:ptCount val="10"/>
                <c:pt idx="0">
                  <c:v>72</c:v>
                </c:pt>
                <c:pt idx="1">
                  <c:v>76</c:v>
                </c:pt>
                <c:pt idx="2">
                  <c:v>79</c:v>
                </c:pt>
                <c:pt idx="3">
                  <c:v>80</c:v>
                </c:pt>
                <c:pt idx="4">
                  <c:v>76</c:v>
                </c:pt>
                <c:pt idx="5">
                  <c:v>79</c:v>
                </c:pt>
                <c:pt idx="6">
                  <c:v>81</c:v>
                </c:pt>
                <c:pt idx="7">
                  <c:v>81</c:v>
                </c:pt>
                <c:pt idx="8">
                  <c:v>82</c:v>
                </c:pt>
              </c:numCache>
            </c:numRef>
          </c:val>
          <c:smooth val="0"/>
          <c:extLst>
            <c:ext xmlns:c16="http://schemas.microsoft.com/office/drawing/2014/chart" uri="{C3380CC4-5D6E-409C-BE32-E72D297353CC}">
              <c16:uniqueId val="{00000003-A86C-4CCE-8E85-C52C9CD2AAAA}"/>
            </c:ext>
          </c:extLst>
        </c:ser>
        <c:dLbls>
          <c:showLegendKey val="0"/>
          <c:showVal val="0"/>
          <c:showCatName val="0"/>
          <c:showSerName val="0"/>
          <c:showPercent val="0"/>
          <c:showBubbleSize val="0"/>
        </c:dLbls>
        <c:smooth val="0"/>
        <c:axId val="1968177311"/>
        <c:axId val="1968177727"/>
      </c:lineChart>
      <c:catAx>
        <c:axId val="1968177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177727"/>
        <c:crosses val="autoZero"/>
        <c:auto val="1"/>
        <c:lblAlgn val="ctr"/>
        <c:lblOffset val="100"/>
        <c:noMultiLvlLbl val="0"/>
      </c:catAx>
      <c:valAx>
        <c:axId val="1968177727"/>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177311"/>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P1 Writing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Writing!$A$4</c:f>
              <c:strCache>
                <c:ptCount val="1"/>
                <c:pt idx="0">
                  <c:v>Drongan</c:v>
                </c:pt>
              </c:strCache>
            </c:strRef>
          </c:tx>
          <c:spPr>
            <a:ln w="28575" cap="rnd">
              <a:solidFill>
                <a:schemeClr val="accent1"/>
              </a:solidFill>
              <a:round/>
            </a:ln>
            <a:effectLst/>
          </c:spPr>
          <c:marker>
            <c:symbol val="none"/>
          </c:marker>
          <c:cat>
            <c:strRef>
              <c:f>Writing!$B$3:$K$3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Writing!$B$4:$K$4</c:f>
              <c:numCache>
                <c:formatCode>General</c:formatCode>
                <c:ptCount val="10"/>
                <c:pt idx="0">
                  <c:v>81</c:v>
                </c:pt>
                <c:pt idx="1">
                  <c:v>60</c:v>
                </c:pt>
                <c:pt idx="2">
                  <c:v>60</c:v>
                </c:pt>
                <c:pt idx="3">
                  <c:v>73</c:v>
                </c:pt>
                <c:pt idx="4">
                  <c:v>59</c:v>
                </c:pt>
                <c:pt idx="5">
                  <c:v>78</c:v>
                </c:pt>
                <c:pt idx="6">
                  <c:v>80</c:v>
                </c:pt>
                <c:pt idx="7">
                  <c:v>85</c:v>
                </c:pt>
                <c:pt idx="8">
                  <c:v>73</c:v>
                </c:pt>
                <c:pt idx="9">
                  <c:v>75</c:v>
                </c:pt>
              </c:numCache>
            </c:numRef>
          </c:val>
          <c:smooth val="0"/>
          <c:extLst>
            <c:ext xmlns:c16="http://schemas.microsoft.com/office/drawing/2014/chart" uri="{C3380CC4-5D6E-409C-BE32-E72D297353CC}">
              <c16:uniqueId val="{00000000-40B5-4435-BAA5-9F953F946D4F}"/>
            </c:ext>
          </c:extLst>
        </c:ser>
        <c:ser>
          <c:idx val="1"/>
          <c:order val="1"/>
          <c:tx>
            <c:strRef>
              <c:f>Writing!$A$5</c:f>
              <c:strCache>
                <c:ptCount val="1"/>
                <c:pt idx="0">
                  <c:v>EAC</c:v>
                </c:pt>
              </c:strCache>
            </c:strRef>
          </c:tx>
          <c:spPr>
            <a:ln w="28575" cap="rnd">
              <a:solidFill>
                <a:schemeClr val="accent2"/>
              </a:solidFill>
              <a:round/>
            </a:ln>
            <a:effectLst/>
          </c:spPr>
          <c:marker>
            <c:symbol val="none"/>
          </c:marker>
          <c:cat>
            <c:strRef>
              <c:f>Writing!$B$3:$K$3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Writing!$B$5:$K$5</c:f>
              <c:numCache>
                <c:formatCode>General</c:formatCode>
                <c:ptCount val="10"/>
                <c:pt idx="0">
                  <c:v>73</c:v>
                </c:pt>
                <c:pt idx="1">
                  <c:v>76</c:v>
                </c:pt>
                <c:pt idx="2">
                  <c:v>74</c:v>
                </c:pt>
                <c:pt idx="3">
                  <c:v>76</c:v>
                </c:pt>
                <c:pt idx="4">
                  <c:v>67</c:v>
                </c:pt>
                <c:pt idx="5">
                  <c:v>78</c:v>
                </c:pt>
                <c:pt idx="6">
                  <c:v>76</c:v>
                </c:pt>
                <c:pt idx="7">
                  <c:v>81</c:v>
                </c:pt>
                <c:pt idx="8">
                  <c:v>81</c:v>
                </c:pt>
                <c:pt idx="9">
                  <c:v>81</c:v>
                </c:pt>
              </c:numCache>
            </c:numRef>
          </c:val>
          <c:smooth val="0"/>
          <c:extLst>
            <c:ext xmlns:c16="http://schemas.microsoft.com/office/drawing/2014/chart" uri="{C3380CC4-5D6E-409C-BE32-E72D297353CC}">
              <c16:uniqueId val="{00000001-40B5-4435-BAA5-9F953F946D4F}"/>
            </c:ext>
          </c:extLst>
        </c:ser>
        <c:ser>
          <c:idx val="2"/>
          <c:order val="2"/>
          <c:tx>
            <c:strRef>
              <c:f>Writing!$A$6</c:f>
              <c:strCache>
                <c:ptCount val="1"/>
              </c:strCache>
            </c:strRef>
          </c:tx>
          <c:spPr>
            <a:ln w="28575" cap="rnd">
              <a:solidFill>
                <a:schemeClr val="accent3"/>
              </a:solidFill>
              <a:round/>
            </a:ln>
            <a:effectLst/>
          </c:spPr>
          <c:marker>
            <c:symbol val="none"/>
          </c:marker>
          <c:cat>
            <c:strRef>
              <c:f>Writing!$B$3:$K$3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Writing!$B$6:$K$6</c:f>
              <c:numCache>
                <c:formatCode>General</c:formatCode>
                <c:ptCount val="10"/>
              </c:numCache>
            </c:numRef>
          </c:val>
          <c:smooth val="0"/>
          <c:extLst>
            <c:ext xmlns:c16="http://schemas.microsoft.com/office/drawing/2014/chart" uri="{C3380CC4-5D6E-409C-BE32-E72D297353CC}">
              <c16:uniqueId val="{00000002-40B5-4435-BAA5-9F953F946D4F}"/>
            </c:ext>
          </c:extLst>
        </c:ser>
        <c:ser>
          <c:idx val="3"/>
          <c:order val="3"/>
          <c:tx>
            <c:strRef>
              <c:f>Writing!$A$7</c:f>
              <c:strCache>
                <c:ptCount val="1"/>
                <c:pt idx="0">
                  <c:v>National</c:v>
                </c:pt>
              </c:strCache>
            </c:strRef>
          </c:tx>
          <c:spPr>
            <a:ln w="28575" cap="rnd">
              <a:solidFill>
                <a:schemeClr val="accent4"/>
              </a:solidFill>
              <a:round/>
            </a:ln>
            <a:effectLst/>
          </c:spPr>
          <c:marker>
            <c:symbol val="none"/>
          </c:marker>
          <c:cat>
            <c:strRef>
              <c:f>Writing!$B$3:$K$3</c:f>
              <c:strCache>
                <c:ptCount val="10"/>
                <c:pt idx="0">
                  <c:v>15/16</c:v>
                </c:pt>
                <c:pt idx="1">
                  <c:v>16/17</c:v>
                </c:pt>
                <c:pt idx="2">
                  <c:v>17/18</c:v>
                </c:pt>
                <c:pt idx="3">
                  <c:v>18/19</c:v>
                </c:pt>
                <c:pt idx="4">
                  <c:v>20/21</c:v>
                </c:pt>
                <c:pt idx="5">
                  <c:v>21/22</c:v>
                </c:pt>
                <c:pt idx="6">
                  <c:v>22/23</c:v>
                </c:pt>
                <c:pt idx="7">
                  <c:v>23/24</c:v>
                </c:pt>
                <c:pt idx="8">
                  <c:v>24/25</c:v>
                </c:pt>
                <c:pt idx="9">
                  <c:v>25/26</c:v>
                </c:pt>
              </c:strCache>
            </c:strRef>
          </c:cat>
          <c:val>
            <c:numRef>
              <c:f>Writing!$B$7:$K$7</c:f>
              <c:numCache>
                <c:formatCode>General</c:formatCode>
                <c:ptCount val="10"/>
                <c:pt idx="0">
                  <c:v>78</c:v>
                </c:pt>
                <c:pt idx="1">
                  <c:v>77</c:v>
                </c:pt>
                <c:pt idx="2">
                  <c:v>78</c:v>
                </c:pt>
                <c:pt idx="3">
                  <c:v>79</c:v>
                </c:pt>
                <c:pt idx="4">
                  <c:v>74</c:v>
                </c:pt>
                <c:pt idx="5">
                  <c:v>77</c:v>
                </c:pt>
                <c:pt idx="6">
                  <c:v>78</c:v>
                </c:pt>
                <c:pt idx="7">
                  <c:v>79</c:v>
                </c:pt>
                <c:pt idx="8">
                  <c:v>79</c:v>
                </c:pt>
              </c:numCache>
            </c:numRef>
          </c:val>
          <c:smooth val="0"/>
          <c:extLst>
            <c:ext xmlns:c16="http://schemas.microsoft.com/office/drawing/2014/chart" uri="{C3380CC4-5D6E-409C-BE32-E72D297353CC}">
              <c16:uniqueId val="{00000003-40B5-4435-BAA5-9F953F946D4F}"/>
            </c:ext>
          </c:extLst>
        </c:ser>
        <c:dLbls>
          <c:showLegendKey val="0"/>
          <c:showVal val="0"/>
          <c:showCatName val="0"/>
          <c:showSerName val="0"/>
          <c:showPercent val="0"/>
          <c:showBubbleSize val="0"/>
        </c:dLbls>
        <c:smooth val="0"/>
        <c:axId val="184382239"/>
        <c:axId val="184390143"/>
      </c:lineChart>
      <c:catAx>
        <c:axId val="18438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90143"/>
        <c:crosses val="autoZero"/>
        <c:auto val="1"/>
        <c:lblAlgn val="ctr"/>
        <c:lblOffset val="100"/>
        <c:noMultiLvlLbl val="0"/>
      </c:catAx>
      <c:valAx>
        <c:axId val="184390143"/>
        <c:scaling>
          <c:orientation val="minMax"/>
          <c:max val="90"/>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82239"/>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A01240A424EE4AA7A866CDB1B7D5E8" ma:contentTypeVersion="6" ma:contentTypeDescription="Create a new document." ma:contentTypeScope="" ma:versionID="1a764bc95f39ceb684fc8861fcd50c74">
  <xsd:schema xmlns:xsd="http://www.w3.org/2001/XMLSchema" xmlns:xs="http://www.w3.org/2001/XMLSchema" xmlns:p="http://schemas.microsoft.com/office/2006/metadata/properties" xmlns:ns2="8297609c-fbd8-4dd4-9e44-dee770201ddf" targetNamespace="http://schemas.microsoft.com/office/2006/metadata/properties" ma:root="true" ma:fieldsID="a6e9e802f97576854429d45adc73fa50" ns2:_="">
    <xsd:import namespace="8297609c-fbd8-4dd4-9e44-dee770201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7609c-fbd8-4dd4-9e44-dee770201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E0412-8961-4DB9-ABB0-D0EAF2FDCF0A}">
  <ds:schemaRefs>
    <ds:schemaRef ds:uri="http://schemas.openxmlformats.org/officeDocument/2006/bibliography"/>
  </ds:schemaRefs>
</ds:datastoreItem>
</file>

<file path=customXml/itemProps2.xml><?xml version="1.0" encoding="utf-8"?>
<ds:datastoreItem xmlns:ds="http://schemas.openxmlformats.org/officeDocument/2006/customXml" ds:itemID="{F6BE85CC-5599-4523-BC2D-DF19823A7169}">
  <ds:schemaRefs>
    <ds:schemaRef ds:uri="http://schemas.microsoft.com/sharepoint/v3/contenttype/forms"/>
  </ds:schemaRefs>
</ds:datastoreItem>
</file>

<file path=customXml/itemProps3.xml><?xml version="1.0" encoding="utf-8"?>
<ds:datastoreItem xmlns:ds="http://schemas.openxmlformats.org/officeDocument/2006/customXml" ds:itemID="{54F597CF-8B9B-472B-95A4-3EA5FAE17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7609c-fbd8-4dd4-9e44-dee770201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414F46-EEE6-42ED-A74B-3576BBD6DD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64</Pages>
  <Words>11807</Words>
  <Characters>67303</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78953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Julie</dc:creator>
  <cp:keywords/>
  <dc:description/>
  <cp:lastModifiedBy>McFadzean, Tom</cp:lastModifiedBy>
  <cp:revision>34</cp:revision>
  <cp:lastPrinted>2026-06-19T14:02:00Z</cp:lastPrinted>
  <dcterms:created xsi:type="dcterms:W3CDTF">2026-06-16T13:17:00Z</dcterms:created>
  <dcterms:modified xsi:type="dcterms:W3CDTF">2026-08-31T08:26:00Z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0x010100BDA01240A424EE4AA7A866CDB1B7D5E8</vt:lpwstr>
  </property>
</Properties>
</file>