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528F6" w14:textId="6040B43B" w:rsidR="007F50BF" w:rsidRDefault="007F50BF" w:rsidP="00674616">
      <w:pPr>
        <w:pStyle w:val="NoSpacing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Daily Links – WB 18</w:t>
      </w:r>
      <w:r w:rsidRPr="007F50BF">
        <w:rPr>
          <w:rFonts w:cstheme="minorHAnsi"/>
          <w:b/>
          <w:bCs/>
          <w:u w:val="single"/>
          <w:vertAlign w:val="superscript"/>
        </w:rPr>
        <w:t>th</w:t>
      </w:r>
      <w:r>
        <w:rPr>
          <w:rFonts w:cstheme="minorHAnsi"/>
          <w:b/>
          <w:bCs/>
          <w:u w:val="single"/>
        </w:rPr>
        <w:t xml:space="preserve"> January</w:t>
      </w:r>
    </w:p>
    <w:p w14:paraId="2D4F24B6" w14:textId="50401576" w:rsidR="007F50BF" w:rsidRDefault="007F50BF" w:rsidP="00674616">
      <w:pPr>
        <w:pStyle w:val="NoSpacing"/>
        <w:rPr>
          <w:rFonts w:cstheme="minorHAnsi"/>
          <w:b/>
          <w:bCs/>
          <w:u w:val="single"/>
        </w:rPr>
      </w:pPr>
    </w:p>
    <w:tbl>
      <w:tblPr>
        <w:tblStyle w:val="TableGrid"/>
        <w:tblW w:w="9250" w:type="dxa"/>
        <w:tblLook w:val="04A0" w:firstRow="1" w:lastRow="0" w:firstColumn="1" w:lastColumn="0" w:noHBand="0" w:noVBand="1"/>
      </w:tblPr>
      <w:tblGrid>
        <w:gridCol w:w="1129"/>
        <w:gridCol w:w="8121"/>
      </w:tblGrid>
      <w:tr w:rsidR="007F50BF" w14:paraId="610FE59C" w14:textId="77777777" w:rsidTr="00FA6B8C">
        <w:trPr>
          <w:trHeight w:val="4617"/>
        </w:trPr>
        <w:tc>
          <w:tcPr>
            <w:tcW w:w="1129" w:type="dxa"/>
          </w:tcPr>
          <w:p w14:paraId="7971DFBC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Source Sans Pro" w:hAnsi="Source Sans Pro"/>
                <w:color w:val="535353"/>
              </w:rPr>
              <w:t>18 Jan 2021, 09:00</w:t>
            </w:r>
          </w:p>
        </w:tc>
        <w:tc>
          <w:tcPr>
            <w:tcW w:w="8121" w:type="dxa"/>
          </w:tcPr>
          <w:p w14:paraId="20A124DD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Style w:val="Strong"/>
                <w:rFonts w:ascii="Source Sans Pro" w:hAnsi="Source Sans Pro"/>
                <w:color w:val="535353"/>
              </w:rPr>
              <w:t>Martin Luther King Day 2021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Martin Luther King Jr Day (January 18</w:t>
            </w:r>
            <w:r>
              <w:rPr>
                <w:rFonts w:ascii="Source Sans Pro" w:hAnsi="Source Sans Pro"/>
                <w:color w:val="535353"/>
                <w:sz w:val="18"/>
                <w:szCs w:val="18"/>
                <w:vertAlign w:val="superscript"/>
              </w:rPr>
              <w:t>th</w:t>
            </w:r>
            <w:r>
              <w:rPr>
                <w:rFonts w:ascii="Source Sans Pro" w:hAnsi="Source Sans Pro"/>
                <w:color w:val="535353"/>
              </w:rPr>
              <w:t>, 2021) is a federal holiday held on the third Monday of January. It celebrates the life and achievements of Martin Luther King Jr, an influential American civil rights leader.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We have added some resources to the school blog under the `Self-Isolation Home Learning` tab that can be completed by children at home.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hyperlink r:id="rId4" w:history="1">
              <w:r>
                <w:rPr>
                  <w:rStyle w:val="Hyperlink"/>
                  <w:rFonts w:ascii="Source Sans Pro" w:hAnsi="Source Sans Pro"/>
                </w:rPr>
                <w:t>https://blogs.glowscotland.org.uk/ea/dronganpsecc2016/self-isolation-home-learning/</w:t>
              </w:r>
            </w:hyperlink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Children can explore the PowerPoint presentation and then choose an activity to complete (or both) – All About Martin Luther King Jr fact file / I Have A Dream writing activity</w:t>
            </w:r>
          </w:p>
        </w:tc>
      </w:tr>
      <w:tr w:rsidR="007F50BF" w14:paraId="241D7001" w14:textId="77777777" w:rsidTr="00FA6B8C">
        <w:trPr>
          <w:trHeight w:val="4352"/>
        </w:trPr>
        <w:tc>
          <w:tcPr>
            <w:tcW w:w="1129" w:type="dxa"/>
          </w:tcPr>
          <w:p w14:paraId="39E87BC5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Source Sans Pro" w:hAnsi="Source Sans Pro"/>
                <w:color w:val="535353"/>
              </w:rPr>
              <w:br/>
              <w:t>19 Jan 2021, 09:00</w:t>
            </w:r>
          </w:p>
        </w:tc>
        <w:tc>
          <w:tcPr>
            <w:tcW w:w="8121" w:type="dxa"/>
          </w:tcPr>
          <w:p w14:paraId="26E11633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Style w:val="Strong"/>
                <w:rFonts w:ascii="Source Sans Pro" w:hAnsi="Source Sans Pro"/>
                <w:color w:val="535353"/>
              </w:rPr>
              <w:t>5 Sisters Zoo Education</w:t>
            </w:r>
            <w:r>
              <w:rPr>
                <w:rFonts w:ascii="Source Sans Pro" w:hAnsi="Source Sans Pro"/>
                <w:color w:val="535353"/>
              </w:rPr>
              <w:br/>
              <w:t>Free Zoo Education for Home Learners!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Style w:val="Emphasis"/>
                <w:rFonts w:ascii="Source Sans Pro" w:hAnsi="Source Sans Pro"/>
                <w:color w:val="535353"/>
              </w:rPr>
              <w:t>“Throughout this new period of lockdown Adam, our Head of Education, will be presenting new short online classes (roughly 20mins) for school learners that will be made available each </w:t>
            </w:r>
            <w:r>
              <w:rPr>
                <w:rStyle w:val="Strong"/>
                <w:rFonts w:ascii="Source Sans Pro" w:hAnsi="Source Sans Pro"/>
                <w:i/>
                <w:iCs/>
                <w:color w:val="535353"/>
              </w:rPr>
              <w:t>Tuesday </w:t>
            </w:r>
            <w:r>
              <w:rPr>
                <w:rStyle w:val="Emphasis"/>
                <w:rFonts w:ascii="Source Sans Pro" w:hAnsi="Source Sans Pro"/>
                <w:color w:val="535353"/>
              </w:rPr>
              <w:t>and </w:t>
            </w:r>
            <w:r>
              <w:rPr>
                <w:rStyle w:val="Strong"/>
                <w:rFonts w:ascii="Source Sans Pro" w:hAnsi="Source Sans Pro"/>
                <w:i/>
                <w:iCs/>
                <w:color w:val="535353"/>
              </w:rPr>
              <w:t>Thursday </w:t>
            </w:r>
            <w:r>
              <w:rPr>
                <w:rStyle w:val="Emphasis"/>
                <w:rFonts w:ascii="Source Sans Pro" w:hAnsi="Source Sans Pro"/>
                <w:color w:val="535353"/>
              </w:rPr>
              <w:t>at </w:t>
            </w:r>
            <w:r>
              <w:rPr>
                <w:rStyle w:val="Strong"/>
                <w:rFonts w:ascii="Source Sans Pro" w:hAnsi="Source Sans Pro"/>
                <w:i/>
                <w:iCs/>
                <w:color w:val="535353"/>
              </w:rPr>
              <w:t>11am</w:t>
            </w:r>
            <w:r>
              <w:rPr>
                <w:rStyle w:val="Emphasis"/>
                <w:rFonts w:ascii="Source Sans Pro" w:hAnsi="Source Sans Pro"/>
                <w:color w:val="535353"/>
              </w:rPr>
              <w:t>! These classes will be accompanied by activity sheets so those at home can get involved.”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hyperlink r:id="rId5" w:history="1">
              <w:r>
                <w:rPr>
                  <w:rStyle w:val="Hyperlink"/>
                  <w:rFonts w:ascii="Source Sans Pro" w:hAnsi="Source Sans Pro"/>
                </w:rPr>
                <w:t>FSZ free home learning resource - Five Sisters Zoo</w:t>
              </w:r>
            </w:hyperlink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Style w:val="Strong"/>
                <w:rFonts w:ascii="Source Sans Pro" w:hAnsi="Source Sans Pro"/>
                <w:color w:val="535353"/>
              </w:rPr>
              <w:t>Task:</w:t>
            </w:r>
            <w:r>
              <w:rPr>
                <w:rFonts w:ascii="Source Sans Pro" w:hAnsi="Source Sans Pro"/>
                <w:color w:val="535353"/>
              </w:rPr>
              <w:t> Why don’t you try to find out about the habitats of some of the animals that live at the zoo? You could create a fact file or a poster to share with your teacher. The zoo map will let you know the animals that live at the zoo!</w:t>
            </w:r>
          </w:p>
        </w:tc>
      </w:tr>
      <w:tr w:rsidR="007F50BF" w14:paraId="5D3467FA" w14:textId="77777777" w:rsidTr="00FA6B8C">
        <w:trPr>
          <w:trHeight w:val="4617"/>
        </w:trPr>
        <w:tc>
          <w:tcPr>
            <w:tcW w:w="1129" w:type="dxa"/>
          </w:tcPr>
          <w:p w14:paraId="185EA929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Source Sans Pro" w:hAnsi="Source Sans Pro"/>
                <w:color w:val="535353"/>
              </w:rPr>
              <w:lastRenderedPageBreak/>
              <w:t>20 Jan 2021, 09:00</w:t>
            </w:r>
          </w:p>
        </w:tc>
        <w:tc>
          <w:tcPr>
            <w:tcW w:w="8121" w:type="dxa"/>
          </w:tcPr>
          <w:p w14:paraId="028C58B9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Style w:val="Strong"/>
                <w:rFonts w:ascii="Source Sans Pro" w:hAnsi="Source Sans Pro"/>
                <w:color w:val="535353"/>
              </w:rPr>
              <w:t>The Wee House Company Ltd.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Competition time!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With home schooling back in full swing, we thought we’d add a bit of excitement and get some creativity flowing.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We’re asking children to draw/design their ideal “Wee House” … would that include a swimming pool or soft play or some stables outside for your unicorn? Or maybe a football pitch?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Once you have your ideal house design, take a snap of it and send it to </w:t>
            </w:r>
            <w:hyperlink r:id="rId6" w:history="1">
              <w:r>
                <w:rPr>
                  <w:rStyle w:val="Hyperlink"/>
                  <w:rFonts w:ascii="Source Sans Pro" w:hAnsi="Source Sans Pro"/>
                </w:rPr>
                <w:t>enquiries@theweehousecompany.co.uk</w:t>
              </w:r>
            </w:hyperlink>
            <w:r>
              <w:rPr>
                <w:rFonts w:ascii="Source Sans Pro" w:hAnsi="Source Sans Pro"/>
                <w:color w:val="535353"/>
              </w:rPr>
              <w:t>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Make sure and put your name and age on the picture or within the email.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Our team will then choose a 1st and 2nd place and each winner will receive (via post) a bundle of arts and crafts goodies and some sweet treats.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Competition ends </w:t>
            </w:r>
            <w:r>
              <w:rPr>
                <w:rStyle w:val="Strong"/>
                <w:rFonts w:ascii="Source Sans Pro" w:hAnsi="Source Sans Pro"/>
                <w:color w:val="535353"/>
              </w:rPr>
              <w:t>Friday 29th January</w:t>
            </w:r>
            <w:r>
              <w:rPr>
                <w:rFonts w:ascii="Source Sans Pro" w:hAnsi="Source Sans Pro"/>
                <w:color w:val="535353"/>
              </w:rPr>
              <w:t> at 5pm and winners will be announced Monday 1st February.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Let your imagination run wild and be as creative as you like. We can’t wait to see your designs!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  <w:t>Good luck everyone.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hyperlink r:id="rId7" w:history="1">
              <w:r>
                <w:rPr>
                  <w:rStyle w:val="Hyperlink"/>
                  <w:rFonts w:ascii="Source Sans Pro" w:hAnsi="Source Sans Pro"/>
                </w:rPr>
                <w:t>https://theweehousecompany.co.uk/latest-news/competition-time/</w:t>
              </w:r>
            </w:hyperlink>
          </w:p>
        </w:tc>
      </w:tr>
      <w:tr w:rsidR="007F50BF" w14:paraId="5BA92C3C" w14:textId="77777777" w:rsidTr="00FA6B8C">
        <w:trPr>
          <w:trHeight w:val="2171"/>
        </w:trPr>
        <w:tc>
          <w:tcPr>
            <w:tcW w:w="1129" w:type="dxa"/>
          </w:tcPr>
          <w:p w14:paraId="3E85D98F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Source Sans Pro" w:hAnsi="Source Sans Pro"/>
                <w:color w:val="535353"/>
              </w:rPr>
              <w:br/>
              <w:t>21 Jan 2021, 09:00</w:t>
            </w:r>
          </w:p>
        </w:tc>
        <w:tc>
          <w:tcPr>
            <w:tcW w:w="8121" w:type="dxa"/>
          </w:tcPr>
          <w:p w14:paraId="2FF81778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Style w:val="Strong"/>
                <w:rFonts w:ascii="Source Sans Pro" w:hAnsi="Source Sans Pro"/>
                <w:color w:val="535353"/>
              </w:rPr>
              <w:t>THE JAMES DYSON FOUNDATION</w:t>
            </w:r>
            <w:r>
              <w:rPr>
                <w:rFonts w:ascii="Source Sans Pro" w:hAnsi="Source Sans Pro"/>
                <w:color w:val="535353"/>
              </w:rPr>
              <w:br/>
              <w:t>Dyson engineers have designed these challenges specifically for children. Ideal for home or in the classroom, they encourage inquisitive young minds to get excited about engineering.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hyperlink r:id="rId8" w:history="1">
              <w:r>
                <w:rPr>
                  <w:rStyle w:val="Hyperlink"/>
                  <w:rFonts w:ascii="Source Sans Pro" w:hAnsi="Source Sans Pro"/>
                </w:rPr>
                <w:t>https://www.jamesdysonfoundation.com/resources/challenge-cards.html</w:t>
              </w:r>
            </w:hyperlink>
          </w:p>
        </w:tc>
      </w:tr>
      <w:tr w:rsidR="007F50BF" w14:paraId="351D5A6A" w14:textId="77777777" w:rsidTr="00FA6B8C">
        <w:trPr>
          <w:trHeight w:val="2996"/>
        </w:trPr>
        <w:tc>
          <w:tcPr>
            <w:tcW w:w="1129" w:type="dxa"/>
          </w:tcPr>
          <w:p w14:paraId="0412EB3E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r>
              <w:rPr>
                <w:rFonts w:ascii="Source Sans Pro" w:hAnsi="Source Sans Pro"/>
                <w:color w:val="535353"/>
              </w:rPr>
              <w:t>22 Jan 2021, 09:00</w:t>
            </w:r>
          </w:p>
        </w:tc>
        <w:tc>
          <w:tcPr>
            <w:tcW w:w="8121" w:type="dxa"/>
          </w:tcPr>
          <w:p w14:paraId="64D75D26" w14:textId="77777777" w:rsidR="007F50BF" w:rsidRDefault="007F50BF" w:rsidP="00FA6B8C">
            <w:pPr>
              <w:pStyle w:val="NoSpacing"/>
              <w:rPr>
                <w:rFonts w:cstheme="minorHAnsi"/>
                <w:b/>
                <w:bCs/>
                <w:u w:val="single"/>
              </w:rPr>
            </w:pPr>
            <w:proofErr w:type="spellStart"/>
            <w:r>
              <w:rPr>
                <w:rStyle w:val="Strong"/>
                <w:rFonts w:ascii="Source Sans Pro" w:hAnsi="Source Sans Pro"/>
                <w:color w:val="535353"/>
              </w:rPr>
              <w:t>NatGeo@Home</w:t>
            </w:r>
            <w:proofErr w:type="spellEnd"/>
            <w:r>
              <w:rPr>
                <w:rFonts w:ascii="Source Sans Pro" w:hAnsi="Source Sans Pro"/>
                <w:color w:val="535353"/>
              </w:rPr>
              <w:br/>
              <w:t>National Geographic has launched its own at-home educational hub, which includes animal videos, DIY projects, live talks from National Geographic Explorers, and fun quizzes. It's definitely a destination for a nature-loving kid.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Style w:val="Emphasis"/>
                <w:rFonts w:ascii="Source Sans Pro" w:hAnsi="Source Sans Pro"/>
                <w:color w:val="535353"/>
              </w:rPr>
              <w:t>“At home with your kids? Don't want their brains to go stale? We've got you covered. Here are quizzes, videos, science experiments, and even at-home classroom resources.”</w:t>
            </w:r>
            <w:r>
              <w:rPr>
                <w:rFonts w:ascii="Source Sans Pro" w:hAnsi="Source Sans Pro"/>
                <w:color w:val="535353"/>
              </w:rPr>
              <w:br/>
            </w:r>
            <w:r>
              <w:rPr>
                <w:rFonts w:ascii="Source Sans Pro" w:hAnsi="Source Sans Pro"/>
                <w:color w:val="535353"/>
              </w:rPr>
              <w:br/>
            </w:r>
            <w:hyperlink r:id="rId9" w:history="1">
              <w:proofErr w:type="spellStart"/>
              <w:r>
                <w:rPr>
                  <w:rStyle w:val="Hyperlink"/>
                  <w:rFonts w:ascii="Source Sans Pro" w:hAnsi="Source Sans Pro"/>
                </w:rPr>
                <w:t>NatGeo@Home</w:t>
              </w:r>
              <w:proofErr w:type="spellEnd"/>
              <w:r>
                <w:rPr>
                  <w:rStyle w:val="Hyperlink"/>
                  <w:rFonts w:ascii="Source Sans Pro" w:hAnsi="Source Sans Pro"/>
                </w:rPr>
                <w:t xml:space="preserve"> (nationalgeographic.com)</w:t>
              </w:r>
            </w:hyperlink>
          </w:p>
        </w:tc>
      </w:tr>
    </w:tbl>
    <w:p w14:paraId="45842450" w14:textId="77777777" w:rsidR="007F50BF" w:rsidRDefault="007F50BF" w:rsidP="00674616">
      <w:pPr>
        <w:pStyle w:val="NoSpacing"/>
        <w:rPr>
          <w:rFonts w:cstheme="minorHAnsi"/>
          <w:b/>
          <w:bCs/>
          <w:u w:val="single"/>
        </w:rPr>
      </w:pPr>
      <w:bookmarkStart w:id="0" w:name="_GoBack"/>
      <w:bookmarkEnd w:id="0"/>
    </w:p>
    <w:p w14:paraId="1D9BB70C" w14:textId="77777777" w:rsidR="007F50BF" w:rsidRDefault="007F50BF" w:rsidP="00674616">
      <w:pPr>
        <w:pStyle w:val="NoSpacing"/>
        <w:rPr>
          <w:rFonts w:cstheme="minorHAnsi"/>
          <w:b/>
          <w:bCs/>
          <w:u w:val="single"/>
        </w:rPr>
      </w:pPr>
    </w:p>
    <w:p w14:paraId="0076CA38" w14:textId="545431C6" w:rsidR="009F6EBF" w:rsidRPr="009F6EBF" w:rsidRDefault="009F6EBF" w:rsidP="00674616">
      <w:pPr>
        <w:pStyle w:val="NoSpacing"/>
        <w:rPr>
          <w:rFonts w:cstheme="minorHAnsi"/>
        </w:rPr>
      </w:pPr>
    </w:p>
    <w:sectPr w:rsidR="009F6EBF" w:rsidRPr="009F6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86"/>
    <w:rsid w:val="00674616"/>
    <w:rsid w:val="007F50BF"/>
    <w:rsid w:val="009F6EBF"/>
    <w:rsid w:val="00BE1E8E"/>
    <w:rsid w:val="00C5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480F8"/>
  <w15:chartTrackingRefBased/>
  <w15:docId w15:val="{4FFCE5FC-DE34-4E60-8649-CAEAE1FE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3F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3F8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61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F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F50BF"/>
    <w:rPr>
      <w:b/>
      <w:bCs/>
    </w:rPr>
  </w:style>
  <w:style w:type="character" w:styleId="Emphasis">
    <w:name w:val="Emphasis"/>
    <w:basedOn w:val="DefaultParagraphFont"/>
    <w:uiPriority w:val="20"/>
    <w:qFormat/>
    <w:rsid w:val="007F50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4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19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156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72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798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027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08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98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0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mesdysonfoundation.com/resources/challenge-cards.html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theweehousecompany.co.uk/latest-news/competition-time/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theweehousecompany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ivesisterszoo.co.uk/fsz-free-home-learning-resource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logs.glowscotland.org.uk/ea/dronganpsecc2016/self-isolation-home-learning/" TargetMode="External"/><Relationship Id="rId9" Type="http://schemas.openxmlformats.org/officeDocument/2006/relationships/hyperlink" Target="https://www.nationalgeographic.com/family/at-home-education-resources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65E3E64A9EA4281CEEB088D2AE0DB" ma:contentTypeVersion="12" ma:contentTypeDescription="Create a new document." ma:contentTypeScope="" ma:versionID="fdb6cecc8b18e9b07c0e4e8f999e3186">
  <xsd:schema xmlns:xsd="http://www.w3.org/2001/XMLSchema" xmlns:xs="http://www.w3.org/2001/XMLSchema" xmlns:p="http://schemas.microsoft.com/office/2006/metadata/properties" xmlns:ns2="f615d083-59f9-4646-90a0-0c5506b970f8" xmlns:ns3="342fca8e-538a-4d10-a64d-9feeb4f20a55" targetNamespace="http://schemas.microsoft.com/office/2006/metadata/properties" ma:root="true" ma:fieldsID="99a2780e1f8f4b61b9df0eb24794df96" ns2:_="" ns3:_="">
    <xsd:import namespace="f615d083-59f9-4646-90a0-0c5506b970f8"/>
    <xsd:import namespace="342fca8e-538a-4d10-a64d-9feeb4f20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5d083-59f9-4646-90a0-0c5506b970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fca8e-538a-4d10-a64d-9feeb4f20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C94AE8-DD36-4A3A-B946-07DE045BCE2B}"/>
</file>

<file path=customXml/itemProps2.xml><?xml version="1.0" encoding="utf-8"?>
<ds:datastoreItem xmlns:ds="http://schemas.openxmlformats.org/officeDocument/2006/customXml" ds:itemID="{BE4B1FE4-4515-469D-801E-49B4AF3E04C9}"/>
</file>

<file path=customXml/itemProps3.xml><?xml version="1.0" encoding="utf-8"?>
<ds:datastoreItem xmlns:ds="http://schemas.openxmlformats.org/officeDocument/2006/customXml" ds:itemID="{BB097006-E28D-4E9C-8FFF-4635E0EBCB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McFadzean</dc:creator>
  <cp:keywords/>
  <dc:description/>
  <cp:lastModifiedBy>Stephanie McFadzean</cp:lastModifiedBy>
  <cp:revision>1</cp:revision>
  <dcterms:created xsi:type="dcterms:W3CDTF">2021-01-15T15:30:00Z</dcterms:created>
  <dcterms:modified xsi:type="dcterms:W3CDTF">2021-01-15T16:18:00Z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0x01010003065E3E64A9EA4281CEEB088D2AE0DB</vt:lpwstr>
  </property>
</Properties>
</file>