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5621" w14:textId="05757EBA" w:rsidR="00FF79C4" w:rsidRPr="00E53300" w:rsidRDefault="000B1A45" w:rsidP="00FF79C4">
      <w:pPr>
        <w:rPr>
          <w:rFonts w:ascii="Comic Sans MS" w:hAnsi="Comic Sans MS"/>
          <w:sz w:val="20"/>
        </w:rPr>
      </w:pPr>
      <w:r w:rsidRPr="00621517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2EDA92" wp14:editId="7EE2B156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390650"/>
                <wp:effectExtent l="0" t="0" r="19050" b="19050"/>
                <wp:wrapTight wrapText="bothSides">
                  <wp:wrapPolygon edited="0">
                    <wp:start x="13663" y="0"/>
                    <wp:lineTo x="0" y="2071"/>
                    <wp:lineTo x="0" y="21304"/>
                    <wp:lineTo x="2537" y="21600"/>
                    <wp:lineTo x="8263" y="21600"/>
                    <wp:lineTo x="21600" y="19825"/>
                    <wp:lineTo x="21600" y="296"/>
                    <wp:lineTo x="18737" y="0"/>
                    <wp:lineTo x="1366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906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35710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36BFDCFA" w14:textId="253CF9ED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5F5F55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0D54E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C51C02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5F5F55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0D54E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C51C02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3650F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4623">
                              <w:rPr>
                                <w:sz w:val="40"/>
                                <w:szCs w:val="40"/>
                              </w:rPr>
                              <w:t xml:space="preserve">Term </w:t>
                            </w:r>
                            <w:r w:rsidR="00BC72EA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5F5F5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Overview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798D2654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DA9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09.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" fillcolor="#70ad47 [3209]" strokecolor="#1f4d78 [1604]" strokeweight="1pt">
                <v:textbox>
                  <w:txbxContent>
                    <w:p w14:paraId="30D35710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36BFDCFA" w14:textId="253CF9ED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5F5F55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0D54ED">
                        <w:rPr>
                          <w:sz w:val="40"/>
                          <w:szCs w:val="40"/>
                        </w:rPr>
                        <w:t>2</w:t>
                      </w:r>
                      <w:r w:rsidR="00C51C02">
                        <w:rPr>
                          <w:sz w:val="40"/>
                          <w:szCs w:val="40"/>
                        </w:rPr>
                        <w:t>4</w:t>
                      </w:r>
                      <w:r w:rsidR="005F5F55">
                        <w:rPr>
                          <w:sz w:val="40"/>
                          <w:szCs w:val="40"/>
                        </w:rPr>
                        <w:t>/</w:t>
                      </w:r>
                      <w:r w:rsidR="000D54ED">
                        <w:rPr>
                          <w:sz w:val="40"/>
                          <w:szCs w:val="40"/>
                        </w:rPr>
                        <w:t>2</w:t>
                      </w:r>
                      <w:r w:rsidR="00C51C02">
                        <w:rPr>
                          <w:sz w:val="40"/>
                          <w:szCs w:val="40"/>
                        </w:rPr>
                        <w:t>5</w:t>
                      </w:r>
                      <w:r w:rsidR="003650F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14623">
                        <w:rPr>
                          <w:sz w:val="40"/>
                          <w:szCs w:val="40"/>
                        </w:rPr>
                        <w:t xml:space="preserve">Term </w:t>
                      </w:r>
                      <w:r w:rsidR="00BC72EA">
                        <w:rPr>
                          <w:sz w:val="40"/>
                          <w:szCs w:val="40"/>
                        </w:rPr>
                        <w:t>2</w:t>
                      </w:r>
                      <w:r w:rsidR="005F5F55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Overview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798D2654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F79C4" w:rsidRPr="00621517">
        <w:rPr>
          <w:rFonts w:ascii="Comic Sans MS" w:hAnsi="Comic Sans MS"/>
          <w:b/>
          <w:color w:val="0070C0"/>
          <w:sz w:val="24"/>
          <w:szCs w:val="28"/>
        </w:rPr>
        <w:t xml:space="preserve">The </w:t>
      </w:r>
      <w:r w:rsidR="00263E70" w:rsidRPr="00621517">
        <w:rPr>
          <w:rFonts w:ascii="Comic Sans MS" w:hAnsi="Comic Sans MS"/>
          <w:b/>
          <w:color w:val="0070C0"/>
          <w:sz w:val="24"/>
          <w:szCs w:val="28"/>
        </w:rPr>
        <w:t xml:space="preserve">Curriculum </w:t>
      </w:r>
      <w:r w:rsidR="00263E70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5F5F55">
        <w:rPr>
          <w:rFonts w:ascii="Comic Sans MS" w:hAnsi="Comic Sans MS"/>
          <w:b/>
          <w:color w:val="0070C0"/>
          <w:sz w:val="24"/>
          <w:szCs w:val="28"/>
        </w:rPr>
        <w:t>Primary 5</w:t>
      </w:r>
    </w:p>
    <w:p w14:paraId="6EEEF478" w14:textId="77777777" w:rsidR="00FF79C4" w:rsidRPr="007F055E" w:rsidRDefault="00FF79C4" w:rsidP="00175A79">
      <w:pPr>
        <w:spacing w:after="0"/>
        <w:rPr>
          <w:rFonts w:ascii="Comic Sans MS" w:hAnsi="Comic Sans MS"/>
          <w:b/>
          <w:szCs w:val="28"/>
        </w:rPr>
      </w:pPr>
      <w:r w:rsidRPr="007F055E">
        <w:rPr>
          <w:rFonts w:ascii="Comic Sans MS" w:hAnsi="Comic Sans MS"/>
          <w:b/>
          <w:szCs w:val="28"/>
        </w:rPr>
        <w:t>Below is an overview of the work which will be covered by the class this term.</w:t>
      </w:r>
    </w:p>
    <w:p w14:paraId="6025A08B" w14:textId="77777777" w:rsidR="00175A79" w:rsidRPr="00175A79" w:rsidRDefault="00175A79" w:rsidP="00175A79">
      <w:pPr>
        <w:spacing w:after="0"/>
        <w:rPr>
          <w:rFonts w:ascii="Comic Sans MS" w:hAnsi="Comic Sans MS"/>
          <w:b/>
          <w:sz w:val="6"/>
          <w:szCs w:val="6"/>
        </w:rPr>
      </w:pPr>
    </w:p>
    <w:p w14:paraId="1E8CE591" w14:textId="77777777" w:rsidR="00FF79C4" w:rsidRPr="007F055E" w:rsidRDefault="00FF79C4" w:rsidP="00621517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Literacy</w:t>
      </w:r>
    </w:p>
    <w:p w14:paraId="70264680" w14:textId="3D7F67EB" w:rsidR="005F5F55" w:rsidRPr="00721859" w:rsidRDefault="00EA23FC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721859">
        <w:rPr>
          <w:rFonts w:ascii="Comic Sans MS" w:hAnsi="Comic Sans MS"/>
          <w:sz w:val="20"/>
          <w:szCs w:val="28"/>
        </w:rPr>
        <w:t>Active Literacy: Spelling and Grammar Programme</w:t>
      </w:r>
    </w:p>
    <w:p w14:paraId="4D8CE75C" w14:textId="62F7DA14" w:rsidR="00684515" w:rsidRDefault="00684515" w:rsidP="0068451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FF1BED">
        <w:rPr>
          <w:rFonts w:ascii="Comic Sans MS" w:hAnsi="Comic Sans MS"/>
          <w:sz w:val="20"/>
          <w:szCs w:val="28"/>
        </w:rPr>
        <w:t>Book Study – ‘</w:t>
      </w:r>
      <w:r>
        <w:rPr>
          <w:rFonts w:ascii="Comic Sans MS" w:hAnsi="Comic Sans MS"/>
          <w:sz w:val="20"/>
          <w:szCs w:val="28"/>
        </w:rPr>
        <w:t>Charlie and the Chocolate Factory’ by Roald Dahl</w:t>
      </w:r>
      <w:r w:rsidRPr="00FF1BED">
        <w:rPr>
          <w:rFonts w:ascii="Comic Sans MS" w:hAnsi="Comic Sans MS"/>
          <w:sz w:val="20"/>
          <w:szCs w:val="28"/>
        </w:rPr>
        <w:t xml:space="preserve"> </w:t>
      </w:r>
      <w:r w:rsidR="00666136">
        <w:rPr>
          <w:rFonts w:ascii="Comic Sans MS" w:hAnsi="Comic Sans MS"/>
          <w:sz w:val="20"/>
          <w:szCs w:val="28"/>
        </w:rPr>
        <w:t xml:space="preserve">(Complete) </w:t>
      </w:r>
    </w:p>
    <w:p w14:paraId="1960FBE9" w14:textId="1B8C673D" w:rsidR="00721859" w:rsidRDefault="004A3FF5" w:rsidP="0068451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Guided Reading Text - </w:t>
      </w:r>
      <w:r w:rsidR="00666136">
        <w:rPr>
          <w:rFonts w:ascii="Comic Sans MS" w:hAnsi="Comic Sans MS"/>
          <w:sz w:val="20"/>
          <w:szCs w:val="28"/>
        </w:rPr>
        <w:t>‘A Christmas Carol’ by Charles Dickens</w:t>
      </w:r>
    </w:p>
    <w:p w14:paraId="2A4B0D70" w14:textId="3EBA5674" w:rsidR="00EA23FC" w:rsidRDefault="00EA23FC" w:rsidP="0068451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Active Literacy Reading Strategies and Activities</w:t>
      </w:r>
    </w:p>
    <w:p w14:paraId="0507EABF" w14:textId="363BBD6F" w:rsidR="008F3DA2" w:rsidRPr="00FF0C8C" w:rsidRDefault="008F3DA2" w:rsidP="0068451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FF0C8C">
        <w:rPr>
          <w:rFonts w:ascii="Comic Sans MS" w:hAnsi="Comic Sans MS"/>
          <w:sz w:val="20"/>
          <w:szCs w:val="28"/>
        </w:rPr>
        <w:t>Research Tasks – The Human Body and Major Organs</w:t>
      </w:r>
    </w:p>
    <w:p w14:paraId="2BBDAB08" w14:textId="7BFAE98C" w:rsidR="00175A79" w:rsidRDefault="00666136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Personal, </w:t>
      </w:r>
      <w:r w:rsidR="00175A79" w:rsidRPr="00FF1BED">
        <w:rPr>
          <w:rFonts w:ascii="Comic Sans MS" w:hAnsi="Comic Sans MS"/>
          <w:sz w:val="20"/>
          <w:szCs w:val="28"/>
        </w:rPr>
        <w:t>Functional and Imaginative Writing</w:t>
      </w:r>
    </w:p>
    <w:p w14:paraId="3A52DC7A" w14:textId="731B84D1" w:rsidR="00666136" w:rsidRPr="00666136" w:rsidRDefault="00666136" w:rsidP="0066613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VCOP (Vocabulary, Connectives, Sentence Openers and Punctuation) Activities</w:t>
      </w:r>
    </w:p>
    <w:p w14:paraId="26570C94" w14:textId="00861693" w:rsidR="00676E33" w:rsidRPr="00721859" w:rsidRDefault="00EA23FC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721859">
        <w:rPr>
          <w:rFonts w:ascii="Comic Sans MS" w:hAnsi="Comic Sans MS"/>
          <w:sz w:val="20"/>
          <w:szCs w:val="28"/>
        </w:rPr>
        <w:t>Listening and Talking Activities</w:t>
      </w:r>
    </w:p>
    <w:p w14:paraId="6FF32126" w14:textId="4CC54E7D" w:rsidR="00EA23FC" w:rsidRPr="007559C8" w:rsidRDefault="007559C8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7559C8">
        <w:rPr>
          <w:rFonts w:ascii="Comic Sans MS" w:hAnsi="Comic Sans MS"/>
          <w:sz w:val="20"/>
          <w:szCs w:val="28"/>
        </w:rPr>
        <w:t xml:space="preserve">Modern Languages – </w:t>
      </w:r>
      <w:r w:rsidR="00721859" w:rsidRPr="007559C8">
        <w:rPr>
          <w:rFonts w:ascii="Comic Sans MS" w:hAnsi="Comic Sans MS"/>
          <w:sz w:val="20"/>
          <w:szCs w:val="28"/>
        </w:rPr>
        <w:t xml:space="preserve">Mandarin </w:t>
      </w:r>
    </w:p>
    <w:p w14:paraId="748A45DB" w14:textId="65DEA64D" w:rsidR="00AE44BB" w:rsidRPr="007F055E" w:rsidRDefault="00AE44BB" w:rsidP="00621517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Numeracy</w:t>
      </w:r>
      <w:r w:rsidR="00EA23FC" w:rsidRPr="007F055E">
        <w:rPr>
          <w:rFonts w:ascii="Comic Sans MS" w:hAnsi="Comic Sans MS"/>
          <w:b/>
          <w:szCs w:val="28"/>
          <w:u w:val="single"/>
        </w:rPr>
        <w:t xml:space="preserve"> / Maths</w:t>
      </w:r>
    </w:p>
    <w:p w14:paraId="77A6D652" w14:textId="6BE08A24" w:rsidR="00BC1FF7" w:rsidRPr="00B05283" w:rsidRDefault="00BC1FF7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175A79">
        <w:rPr>
          <w:rFonts w:ascii="Comic Sans MS" w:hAnsi="Comic Sans MS"/>
          <w:sz w:val="20"/>
          <w:szCs w:val="28"/>
        </w:rPr>
        <w:t>Number Talk</w:t>
      </w:r>
      <w:r w:rsidR="00EE4DBC">
        <w:rPr>
          <w:rFonts w:ascii="Comic Sans MS" w:hAnsi="Comic Sans MS"/>
          <w:sz w:val="20"/>
          <w:szCs w:val="28"/>
        </w:rPr>
        <w:t xml:space="preserve"> Strategies</w:t>
      </w:r>
    </w:p>
    <w:p w14:paraId="5678FA0E" w14:textId="77777777" w:rsidR="00B05283" w:rsidRPr="00B05283" w:rsidRDefault="00B05283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Big Maths Challenges</w:t>
      </w:r>
    </w:p>
    <w:p w14:paraId="4D0A6D79" w14:textId="34B14F2D" w:rsidR="00EA23FC" w:rsidRPr="0000645E" w:rsidRDefault="007232E0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The 4 Operations of Number (</w:t>
      </w:r>
      <w:r w:rsidR="00EA23FC">
        <w:rPr>
          <w:rFonts w:ascii="Comic Sans MS" w:hAnsi="Comic Sans MS"/>
          <w:sz w:val="20"/>
          <w:szCs w:val="28"/>
        </w:rPr>
        <w:t>Addition</w:t>
      </w:r>
      <w:r>
        <w:rPr>
          <w:rFonts w:ascii="Comic Sans MS" w:hAnsi="Comic Sans MS"/>
          <w:sz w:val="20"/>
          <w:szCs w:val="28"/>
        </w:rPr>
        <w:t xml:space="preserve">, </w:t>
      </w:r>
      <w:r w:rsidR="00EA23FC">
        <w:rPr>
          <w:rFonts w:ascii="Comic Sans MS" w:hAnsi="Comic Sans MS"/>
          <w:sz w:val="20"/>
          <w:szCs w:val="28"/>
        </w:rPr>
        <w:t>Subtraction</w:t>
      </w:r>
      <w:r>
        <w:rPr>
          <w:rFonts w:ascii="Comic Sans MS" w:hAnsi="Comic Sans MS"/>
          <w:sz w:val="20"/>
          <w:szCs w:val="28"/>
        </w:rPr>
        <w:t>, Multiplication and Division)</w:t>
      </w:r>
    </w:p>
    <w:p w14:paraId="11374D96" w14:textId="542A1003" w:rsidR="0000645E" w:rsidRPr="007232E0" w:rsidRDefault="007F055E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Decimal Numbers</w:t>
      </w:r>
    </w:p>
    <w:p w14:paraId="710AA723" w14:textId="38FE0F94" w:rsidR="007232E0" w:rsidRPr="007232E0" w:rsidRDefault="007232E0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Money</w:t>
      </w:r>
    </w:p>
    <w:p w14:paraId="3B869776" w14:textId="09BC5099" w:rsidR="00B53383" w:rsidRPr="00B53383" w:rsidRDefault="007232E0" w:rsidP="00B53383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Time</w:t>
      </w:r>
    </w:p>
    <w:p w14:paraId="14B6BD35" w14:textId="1EB39E94" w:rsidR="00B53383" w:rsidRPr="007F055E" w:rsidRDefault="00B53383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7F055E">
        <w:rPr>
          <w:rFonts w:ascii="Comic Sans MS" w:hAnsi="Comic Sans MS"/>
          <w:sz w:val="20"/>
          <w:szCs w:val="28"/>
        </w:rPr>
        <w:t>Symmetry</w:t>
      </w:r>
    </w:p>
    <w:p w14:paraId="6BD75507" w14:textId="0EEE856D" w:rsidR="007F055E" w:rsidRPr="007F055E" w:rsidRDefault="007F055E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 xml:space="preserve">Coordinates </w:t>
      </w:r>
    </w:p>
    <w:p w14:paraId="6C8ADCA2" w14:textId="77777777" w:rsidR="004D3194" w:rsidRPr="007F055E" w:rsidRDefault="00AE44BB" w:rsidP="00621517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Health and Wellbeing</w:t>
      </w:r>
    </w:p>
    <w:p w14:paraId="1BE041FD" w14:textId="5F4275E5" w:rsidR="00EE4DBC" w:rsidRDefault="006756AB" w:rsidP="001735F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PE: Dance &amp; </w:t>
      </w:r>
      <w:r w:rsidR="007232E0">
        <w:rPr>
          <w:rFonts w:ascii="Comic Sans MS" w:hAnsi="Comic Sans MS"/>
          <w:sz w:val="20"/>
          <w:szCs w:val="28"/>
        </w:rPr>
        <w:t>Hockey</w:t>
      </w:r>
    </w:p>
    <w:p w14:paraId="13B1C5A9" w14:textId="3D257278" w:rsidR="00B53383" w:rsidRDefault="00B53383" w:rsidP="001735F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Zones of Regulation</w:t>
      </w:r>
      <w:r w:rsidR="007F055E">
        <w:rPr>
          <w:rFonts w:ascii="Comic Sans MS" w:hAnsi="Comic Sans MS"/>
          <w:sz w:val="20"/>
          <w:szCs w:val="28"/>
        </w:rPr>
        <w:t xml:space="preserve"> (c</w:t>
      </w:r>
      <w:r w:rsidR="00FA350B">
        <w:rPr>
          <w:rFonts w:ascii="Comic Sans MS" w:hAnsi="Comic Sans MS"/>
          <w:sz w:val="20"/>
          <w:szCs w:val="28"/>
        </w:rPr>
        <w:t>ontinued)</w:t>
      </w:r>
    </w:p>
    <w:p w14:paraId="3F2DFC4A" w14:textId="0B479871" w:rsidR="00FA350B" w:rsidRPr="007F055E" w:rsidRDefault="007F055E" w:rsidP="007F055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The Importance of a Healthy Lifestyle</w:t>
      </w:r>
    </w:p>
    <w:p w14:paraId="7E0C3B95" w14:textId="703DD42D" w:rsidR="00F6089A" w:rsidRDefault="00F6089A" w:rsidP="00EA23FC">
      <w:pPr>
        <w:spacing w:after="0"/>
        <w:rPr>
          <w:rFonts w:ascii="Comic Sans MS" w:hAnsi="Comic Sans MS"/>
          <w:sz w:val="12"/>
          <w:szCs w:val="18"/>
        </w:rPr>
      </w:pPr>
    </w:p>
    <w:p w14:paraId="2C6F7070" w14:textId="77777777" w:rsidR="00EA23FC" w:rsidRPr="00B53383" w:rsidRDefault="00EA23FC" w:rsidP="00EA23FC">
      <w:pPr>
        <w:spacing w:after="0"/>
        <w:rPr>
          <w:rFonts w:ascii="Comic Sans MS" w:hAnsi="Comic Sans MS"/>
          <w:b/>
          <w:sz w:val="2"/>
          <w:szCs w:val="28"/>
          <w:u w:val="single"/>
        </w:rPr>
      </w:pPr>
    </w:p>
    <w:p w14:paraId="3656B146" w14:textId="77777777" w:rsidR="004D3194" w:rsidRPr="007F055E" w:rsidRDefault="00D13577" w:rsidP="00621517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Expressive Arts</w:t>
      </w:r>
    </w:p>
    <w:p w14:paraId="30377295" w14:textId="36456A7B" w:rsidR="00CE219C" w:rsidRPr="00B53383" w:rsidRDefault="00CE219C" w:rsidP="00CE219C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8"/>
          <w:u w:val="single"/>
        </w:rPr>
      </w:pPr>
      <w:r w:rsidRPr="00B53383">
        <w:rPr>
          <w:rFonts w:ascii="Comic Sans MS" w:hAnsi="Comic Sans MS"/>
          <w:sz w:val="20"/>
          <w:szCs w:val="28"/>
        </w:rPr>
        <w:t xml:space="preserve">Drama, Music &amp; Art activities linked to class topic, </w:t>
      </w:r>
      <w:r w:rsidR="00B53383">
        <w:rPr>
          <w:rFonts w:ascii="Comic Sans MS" w:hAnsi="Comic Sans MS"/>
          <w:sz w:val="20"/>
          <w:szCs w:val="28"/>
        </w:rPr>
        <w:t xml:space="preserve">social subjects, </w:t>
      </w:r>
      <w:r w:rsidRPr="00B53383">
        <w:rPr>
          <w:rFonts w:ascii="Comic Sans MS" w:hAnsi="Comic Sans MS"/>
          <w:sz w:val="20"/>
          <w:szCs w:val="28"/>
        </w:rPr>
        <w:t>Halloween, Guy Fawkes and Christmas</w:t>
      </w:r>
    </w:p>
    <w:p w14:paraId="2350BBB5" w14:textId="77777777" w:rsidR="00D13577" w:rsidRPr="007F055E" w:rsidRDefault="00D13577" w:rsidP="00621517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Social Subjects</w:t>
      </w:r>
    </w:p>
    <w:p w14:paraId="7A37B11D" w14:textId="77777777" w:rsidR="00CE219C" w:rsidRPr="00405368" w:rsidRDefault="00CE219C" w:rsidP="00CE219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 w:rsidRPr="00405368">
        <w:rPr>
          <w:rFonts w:ascii="Comic Sans MS" w:hAnsi="Comic Sans MS"/>
          <w:sz w:val="20"/>
          <w:szCs w:val="28"/>
        </w:rPr>
        <w:t>St. Andrews Day</w:t>
      </w:r>
    </w:p>
    <w:p w14:paraId="4592A942" w14:textId="77777777" w:rsidR="00CE219C" w:rsidRPr="00B53383" w:rsidRDefault="00CE219C" w:rsidP="00CE219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 w:rsidRPr="00B53383">
        <w:rPr>
          <w:rFonts w:ascii="Comic Sans MS" w:hAnsi="Comic Sans MS"/>
          <w:sz w:val="20"/>
          <w:szCs w:val="28"/>
        </w:rPr>
        <w:t xml:space="preserve">Remembrance Sunday </w:t>
      </w:r>
    </w:p>
    <w:p w14:paraId="3C0EDA92" w14:textId="77777777" w:rsidR="00D13577" w:rsidRPr="007F055E" w:rsidRDefault="00263E70" w:rsidP="00BD654B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Science</w:t>
      </w:r>
    </w:p>
    <w:p w14:paraId="0C6EC2AA" w14:textId="6AB11115" w:rsidR="00B53383" w:rsidRPr="00FA350B" w:rsidRDefault="00B53383" w:rsidP="00BD654B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0"/>
          <w:szCs w:val="28"/>
          <w:u w:val="single"/>
        </w:rPr>
      </w:pPr>
      <w:r w:rsidRPr="00B53383">
        <w:rPr>
          <w:rFonts w:ascii="Comic Sans MS" w:hAnsi="Comic Sans MS"/>
          <w:sz w:val="20"/>
          <w:szCs w:val="28"/>
        </w:rPr>
        <w:t>Food Chains</w:t>
      </w:r>
    </w:p>
    <w:p w14:paraId="25E9433F" w14:textId="22C17A6E" w:rsidR="00FA350B" w:rsidRPr="00B53383" w:rsidRDefault="00FA350B" w:rsidP="00BD654B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Friction &amp; Forces</w:t>
      </w:r>
    </w:p>
    <w:p w14:paraId="1765F4D0" w14:textId="3E755A88" w:rsidR="00CE219C" w:rsidRPr="00CE219C" w:rsidRDefault="00CE219C" w:rsidP="00CE219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The Human Body and Major Organs (Class Topic this term)</w:t>
      </w:r>
    </w:p>
    <w:p w14:paraId="293D2439" w14:textId="77777777" w:rsidR="001735F2" w:rsidRPr="001735F2" w:rsidRDefault="001735F2" w:rsidP="00684515">
      <w:pPr>
        <w:spacing w:after="0"/>
        <w:rPr>
          <w:rFonts w:ascii="Comic Sans MS" w:hAnsi="Comic Sans MS"/>
          <w:b/>
          <w:sz w:val="10"/>
          <w:szCs w:val="28"/>
          <w:u w:val="single"/>
        </w:rPr>
      </w:pPr>
    </w:p>
    <w:p w14:paraId="29A35974" w14:textId="77777777" w:rsidR="00684515" w:rsidRPr="007F055E" w:rsidRDefault="00684515" w:rsidP="00684515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t>RME</w:t>
      </w:r>
    </w:p>
    <w:p w14:paraId="78338C58" w14:textId="77777777" w:rsidR="007232E0" w:rsidRPr="008405EE" w:rsidRDefault="007232E0" w:rsidP="007232E0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18"/>
        </w:rPr>
      </w:pPr>
      <w:r w:rsidRPr="008405EE">
        <w:rPr>
          <w:rFonts w:ascii="Comic Sans MS" w:hAnsi="Comic Sans MS"/>
          <w:sz w:val="20"/>
          <w:szCs w:val="18"/>
        </w:rPr>
        <w:t>Advent &amp; Symbols of Christmas</w:t>
      </w:r>
    </w:p>
    <w:p w14:paraId="6F39F255" w14:textId="77777777" w:rsidR="00175A79" w:rsidRPr="00BD654B" w:rsidRDefault="00175A79" w:rsidP="00621517">
      <w:pPr>
        <w:spacing w:after="0"/>
        <w:rPr>
          <w:rFonts w:ascii="Comic Sans MS" w:hAnsi="Comic Sans MS"/>
          <w:sz w:val="10"/>
          <w:szCs w:val="28"/>
        </w:rPr>
      </w:pPr>
    </w:p>
    <w:p w14:paraId="42867945" w14:textId="77777777" w:rsidR="00D46054" w:rsidRDefault="00D46054" w:rsidP="00621517">
      <w:pPr>
        <w:spacing w:after="0"/>
        <w:rPr>
          <w:rFonts w:ascii="Comic Sans MS" w:hAnsi="Comic Sans MS"/>
          <w:b/>
          <w:szCs w:val="28"/>
          <w:u w:val="single"/>
        </w:rPr>
      </w:pPr>
    </w:p>
    <w:p w14:paraId="2DABC6B2" w14:textId="77777777" w:rsidR="00D46054" w:rsidRDefault="00D46054" w:rsidP="00621517">
      <w:pPr>
        <w:spacing w:after="0"/>
        <w:rPr>
          <w:rFonts w:ascii="Comic Sans MS" w:hAnsi="Comic Sans MS"/>
          <w:b/>
          <w:szCs w:val="28"/>
          <w:u w:val="single"/>
        </w:rPr>
      </w:pPr>
    </w:p>
    <w:p w14:paraId="1D12AA9B" w14:textId="3BE7260E" w:rsidR="00D13577" w:rsidRPr="007F055E" w:rsidRDefault="00D13577" w:rsidP="00621517">
      <w:pPr>
        <w:spacing w:after="0"/>
        <w:rPr>
          <w:rFonts w:ascii="Comic Sans MS" w:hAnsi="Comic Sans MS"/>
          <w:b/>
          <w:szCs w:val="28"/>
          <w:u w:val="single"/>
        </w:rPr>
      </w:pPr>
      <w:r w:rsidRPr="007F055E">
        <w:rPr>
          <w:rFonts w:ascii="Comic Sans MS" w:hAnsi="Comic Sans MS"/>
          <w:b/>
          <w:szCs w:val="28"/>
          <w:u w:val="single"/>
        </w:rPr>
        <w:lastRenderedPageBreak/>
        <w:t>Technologies</w:t>
      </w:r>
      <w:r w:rsidR="00D37410" w:rsidRPr="007F055E">
        <w:rPr>
          <w:rFonts w:ascii="Comic Sans MS" w:hAnsi="Comic Sans MS"/>
          <w:b/>
          <w:szCs w:val="28"/>
          <w:u w:val="single"/>
        </w:rPr>
        <w:t xml:space="preserve"> including ICT</w:t>
      </w:r>
    </w:p>
    <w:p w14:paraId="02E6CCC2" w14:textId="77777777" w:rsidR="00BD3BB5" w:rsidRDefault="00BD3BB5" w:rsidP="00BD3BB5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Word Processing – Dance Mat Typing </w:t>
      </w:r>
    </w:p>
    <w:p w14:paraId="23F17479" w14:textId="0DF3275C" w:rsidR="004F4393" w:rsidRPr="00FF0C8C" w:rsidRDefault="004F4393" w:rsidP="00FF0C8C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 w:rsidRPr="00175A79">
        <w:rPr>
          <w:rFonts w:ascii="Comic Sans MS" w:hAnsi="Comic Sans MS"/>
          <w:sz w:val="20"/>
          <w:szCs w:val="28"/>
        </w:rPr>
        <w:t xml:space="preserve">Top Marks </w:t>
      </w:r>
      <w:r w:rsidR="00FF0C8C">
        <w:rPr>
          <w:rFonts w:ascii="Comic Sans MS" w:hAnsi="Comic Sans MS"/>
          <w:sz w:val="20"/>
          <w:szCs w:val="28"/>
        </w:rPr>
        <w:t xml:space="preserve">/ </w:t>
      </w:r>
      <w:r w:rsidR="007F055E">
        <w:rPr>
          <w:rFonts w:ascii="Comic Sans MS" w:hAnsi="Comic Sans MS"/>
          <w:sz w:val="20"/>
          <w:szCs w:val="28"/>
        </w:rPr>
        <w:t xml:space="preserve">Maths Factor / </w:t>
      </w:r>
      <w:r w:rsidR="006163C2">
        <w:rPr>
          <w:rFonts w:ascii="Comic Sans MS" w:hAnsi="Comic Sans MS"/>
          <w:sz w:val="20"/>
          <w:szCs w:val="28"/>
        </w:rPr>
        <w:t xml:space="preserve">Bug Club / </w:t>
      </w:r>
      <w:r w:rsidR="00FF0C8C">
        <w:rPr>
          <w:rFonts w:ascii="Comic Sans MS" w:hAnsi="Comic Sans MS"/>
          <w:sz w:val="20"/>
          <w:szCs w:val="28"/>
        </w:rPr>
        <w:t>Education City</w:t>
      </w:r>
      <w:r w:rsidR="00600139" w:rsidRPr="00FF0C8C">
        <w:rPr>
          <w:rFonts w:ascii="Comic Sans MS" w:hAnsi="Comic Sans MS"/>
          <w:sz w:val="20"/>
          <w:szCs w:val="28"/>
        </w:rPr>
        <w:t xml:space="preserve"> website</w:t>
      </w:r>
      <w:r w:rsidR="00FF0C8C">
        <w:rPr>
          <w:rFonts w:ascii="Comic Sans MS" w:hAnsi="Comic Sans MS"/>
          <w:sz w:val="20"/>
          <w:szCs w:val="28"/>
        </w:rPr>
        <w:t>s</w:t>
      </w:r>
      <w:r w:rsidR="00FA350B">
        <w:rPr>
          <w:rFonts w:ascii="Comic Sans MS" w:hAnsi="Comic Sans MS"/>
          <w:sz w:val="20"/>
          <w:szCs w:val="28"/>
        </w:rPr>
        <w:t xml:space="preserve"> </w:t>
      </w:r>
    </w:p>
    <w:p w14:paraId="010E1456" w14:textId="42CD0AE3" w:rsidR="00FF79C4" w:rsidRDefault="00BC1FF7" w:rsidP="00175A79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 w:rsidRPr="00175A79">
        <w:rPr>
          <w:rFonts w:ascii="Comic Sans MS" w:hAnsi="Comic Sans MS"/>
          <w:sz w:val="20"/>
          <w:szCs w:val="28"/>
        </w:rPr>
        <w:t>Active Learning on the Promethean Board</w:t>
      </w:r>
      <w:r w:rsidR="00E555BC">
        <w:rPr>
          <w:rFonts w:ascii="Comic Sans MS" w:hAnsi="Comic Sans MS"/>
          <w:sz w:val="20"/>
          <w:szCs w:val="28"/>
        </w:rPr>
        <w:t xml:space="preserve"> and </w:t>
      </w:r>
      <w:r w:rsidR="00EE4DBC">
        <w:rPr>
          <w:rFonts w:ascii="Comic Sans MS" w:hAnsi="Comic Sans MS"/>
          <w:sz w:val="20"/>
          <w:szCs w:val="28"/>
        </w:rPr>
        <w:t>Laptops</w:t>
      </w:r>
    </w:p>
    <w:p w14:paraId="196DF5CC" w14:textId="3611B1FF" w:rsidR="00EE4DBC" w:rsidRDefault="00EE4DBC" w:rsidP="00175A79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PowerPoint Skills</w:t>
      </w:r>
    </w:p>
    <w:p w14:paraId="23C7A548" w14:textId="389DA054" w:rsidR="00FF0C8C" w:rsidRPr="00FF0C8C" w:rsidRDefault="00FF0C8C" w:rsidP="00FF0C8C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Accessing and using GLOW and Teams</w:t>
      </w:r>
    </w:p>
    <w:sectPr w:rsidR="00FF0C8C" w:rsidRPr="00FF0C8C" w:rsidSect="00D4605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5A9"/>
    <w:multiLevelType w:val="hybridMultilevel"/>
    <w:tmpl w:val="36E2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7C8F"/>
    <w:multiLevelType w:val="hybridMultilevel"/>
    <w:tmpl w:val="7BDA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5E3"/>
    <w:multiLevelType w:val="hybridMultilevel"/>
    <w:tmpl w:val="B2AC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42673">
    <w:abstractNumId w:val="1"/>
  </w:num>
  <w:num w:numId="2" w16cid:durableId="1418139612">
    <w:abstractNumId w:val="2"/>
  </w:num>
  <w:num w:numId="3" w16cid:durableId="1304197101">
    <w:abstractNumId w:val="0"/>
  </w:num>
  <w:num w:numId="4" w16cid:durableId="429131872">
    <w:abstractNumId w:val="5"/>
  </w:num>
  <w:num w:numId="5" w16cid:durableId="2024237160">
    <w:abstractNumId w:val="4"/>
  </w:num>
  <w:num w:numId="6" w16cid:durableId="1980454824">
    <w:abstractNumId w:val="3"/>
  </w:num>
  <w:num w:numId="7" w16cid:durableId="178156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5"/>
    <w:rsid w:val="0000645E"/>
    <w:rsid w:val="00013C23"/>
    <w:rsid w:val="00065B69"/>
    <w:rsid w:val="000765F8"/>
    <w:rsid w:val="000B1A45"/>
    <w:rsid w:val="000D54ED"/>
    <w:rsid w:val="00146727"/>
    <w:rsid w:val="001735F2"/>
    <w:rsid w:val="00175A79"/>
    <w:rsid w:val="00215017"/>
    <w:rsid w:val="0024159A"/>
    <w:rsid w:val="00263E70"/>
    <w:rsid w:val="00330241"/>
    <w:rsid w:val="00332EDE"/>
    <w:rsid w:val="003508CC"/>
    <w:rsid w:val="003650FB"/>
    <w:rsid w:val="003E086C"/>
    <w:rsid w:val="003E38CB"/>
    <w:rsid w:val="004000C2"/>
    <w:rsid w:val="0041190A"/>
    <w:rsid w:val="004375AB"/>
    <w:rsid w:val="0046577F"/>
    <w:rsid w:val="004A3FF5"/>
    <w:rsid w:val="004D3194"/>
    <w:rsid w:val="004F4393"/>
    <w:rsid w:val="00533963"/>
    <w:rsid w:val="005A46C7"/>
    <w:rsid w:val="005F5F55"/>
    <w:rsid w:val="00600139"/>
    <w:rsid w:val="006163C2"/>
    <w:rsid w:val="00621517"/>
    <w:rsid w:val="00666136"/>
    <w:rsid w:val="006756AB"/>
    <w:rsid w:val="00676E33"/>
    <w:rsid w:val="00684515"/>
    <w:rsid w:val="006E4782"/>
    <w:rsid w:val="00721859"/>
    <w:rsid w:val="007232E0"/>
    <w:rsid w:val="007559C8"/>
    <w:rsid w:val="007B3D26"/>
    <w:rsid w:val="007C0F9D"/>
    <w:rsid w:val="007F055E"/>
    <w:rsid w:val="00814623"/>
    <w:rsid w:val="00817268"/>
    <w:rsid w:val="008D23AD"/>
    <w:rsid w:val="008F3DA2"/>
    <w:rsid w:val="00A72E98"/>
    <w:rsid w:val="00AE44BB"/>
    <w:rsid w:val="00B05283"/>
    <w:rsid w:val="00B53383"/>
    <w:rsid w:val="00BB6A0D"/>
    <w:rsid w:val="00BC1FF7"/>
    <w:rsid w:val="00BC72EA"/>
    <w:rsid w:val="00BD3BB5"/>
    <w:rsid w:val="00BD654B"/>
    <w:rsid w:val="00C51C02"/>
    <w:rsid w:val="00C66F98"/>
    <w:rsid w:val="00CA1182"/>
    <w:rsid w:val="00CE219C"/>
    <w:rsid w:val="00CE6C38"/>
    <w:rsid w:val="00D13577"/>
    <w:rsid w:val="00D30B02"/>
    <w:rsid w:val="00D33125"/>
    <w:rsid w:val="00D37410"/>
    <w:rsid w:val="00D4422D"/>
    <w:rsid w:val="00D46054"/>
    <w:rsid w:val="00DE647A"/>
    <w:rsid w:val="00DF3387"/>
    <w:rsid w:val="00E53300"/>
    <w:rsid w:val="00E555BC"/>
    <w:rsid w:val="00E70DB2"/>
    <w:rsid w:val="00EA23FC"/>
    <w:rsid w:val="00ED2E7A"/>
    <w:rsid w:val="00EE4DBC"/>
    <w:rsid w:val="00F56060"/>
    <w:rsid w:val="00F6089A"/>
    <w:rsid w:val="00FA350B"/>
    <w:rsid w:val="00FF0C8C"/>
    <w:rsid w:val="00FF1BE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1FB6"/>
  <w15:docId w15:val="{70E02D7C-F06A-490B-BD07-6E49C2C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2753-8207-42D6-A43B-9AC1E9F6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CrossPrRandsS</dc:creator>
  <cp:lastModifiedBy>Mrs Collins</cp:lastModifiedBy>
  <cp:revision>11</cp:revision>
  <cp:lastPrinted>2017-09-22T14:19:00Z</cp:lastPrinted>
  <dcterms:created xsi:type="dcterms:W3CDTF">2024-10-21T08:14:00Z</dcterms:created>
  <dcterms:modified xsi:type="dcterms:W3CDTF">2024-10-22T20:01:00Z</dcterms:modified>
</cp:coreProperties>
</file>