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C" w:rsidRDefault="00DB2A5B">
      <w: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799355" cy="79935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1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05" cy="8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5B" w:rsidRDefault="00DB2A5B"/>
    <w:p w:rsidR="00DB2A5B" w:rsidRPr="00DB2A5B" w:rsidRDefault="00DB2A5B" w:rsidP="00DB2A5B">
      <w:pPr>
        <w:rPr>
          <w:rFonts w:ascii="Comic Sans MS" w:hAnsi="Comic Sans MS"/>
        </w:rPr>
      </w:pPr>
      <w:r w:rsidRPr="00DB2A5B">
        <w:rPr>
          <w:rFonts w:ascii="Comic Sans MS" w:hAnsi="Comic Sans MS"/>
        </w:rPr>
        <w:t>Throughout the year, the ECC staff engage in the self-evaluation of our performance, acknowledging successes and recognising there are things we could change in our on-going commitment to improvement.</w:t>
      </w:r>
    </w:p>
    <w:p w:rsidR="00DB2A5B" w:rsidRPr="00DB2A5B" w:rsidRDefault="00DB2A5B" w:rsidP="00DB2A5B">
      <w:pPr>
        <w:rPr>
          <w:rFonts w:ascii="Comic Sans MS" w:hAnsi="Comic Sans MS"/>
        </w:rPr>
      </w:pPr>
    </w:p>
    <w:p w:rsidR="00DB2A5B" w:rsidRPr="00DB2A5B" w:rsidRDefault="00DB2A5B" w:rsidP="00DB2A5B">
      <w:pPr>
        <w:rPr>
          <w:rFonts w:ascii="Comic Sans MS" w:hAnsi="Comic Sans MS"/>
        </w:rPr>
      </w:pPr>
      <w:r w:rsidRPr="00DB2A5B">
        <w:rPr>
          <w:rFonts w:ascii="Comic Sans MS" w:hAnsi="Comic Sans MS"/>
        </w:rPr>
        <w:t>As part of the self-evaluation process is to improve how the ECC wo</w:t>
      </w:r>
      <w:r>
        <w:rPr>
          <w:rFonts w:ascii="Comic Sans MS" w:hAnsi="Comic Sans MS"/>
        </w:rPr>
        <w:t xml:space="preserve">rks for children and families, </w:t>
      </w:r>
      <w:r w:rsidRPr="00DB2A5B">
        <w:rPr>
          <w:rFonts w:ascii="Comic Sans MS" w:hAnsi="Comic Sans MS"/>
        </w:rPr>
        <w:t xml:space="preserve">we gather the thoughts of our parents </w:t>
      </w:r>
      <w:r>
        <w:rPr>
          <w:rFonts w:ascii="Comic Sans MS" w:hAnsi="Comic Sans MS"/>
        </w:rPr>
        <w:t>and children through questionnaires and surveys.  We all really appreciate the time and thou</w:t>
      </w:r>
      <w:r w:rsidR="00ED66CB">
        <w:rPr>
          <w:rFonts w:ascii="Comic Sans MS" w:hAnsi="Comic Sans MS"/>
        </w:rPr>
        <w:t>ght that has gone into completing</w:t>
      </w:r>
      <w:bookmarkStart w:id="0" w:name="_GoBack"/>
      <w:bookmarkEnd w:id="0"/>
      <w:r>
        <w:rPr>
          <w:rFonts w:ascii="Comic Sans MS" w:hAnsi="Comic Sans MS"/>
        </w:rPr>
        <w:t xml:space="preserve"> these.</w:t>
      </w:r>
    </w:p>
    <w:p w:rsidR="00DB2A5B" w:rsidRPr="00DB2A5B" w:rsidRDefault="00DB2A5B" w:rsidP="00DB2A5B">
      <w:pPr>
        <w:rPr>
          <w:rFonts w:ascii="Comic Sans MS" w:hAnsi="Comic Sans MS"/>
        </w:rPr>
      </w:pP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>You said:</w:t>
      </w:r>
    </w:p>
    <w:p w:rsidR="00DB2A5B" w:rsidRDefault="00DB2A5B" w:rsidP="00DB2A5B">
      <w:pPr>
        <w:rPr>
          <w:rFonts w:ascii="Comic Sans MS" w:hAnsi="Comic Sans MS"/>
        </w:rPr>
      </w:pP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>You are happy with our ECC and the work that we do.  We are delighted with this.</w:t>
      </w:r>
    </w:p>
    <w:p w:rsidR="00DB2A5B" w:rsidRDefault="00DB2A5B" w:rsidP="00DB2A5B">
      <w:pPr>
        <w:rPr>
          <w:rFonts w:ascii="Comic Sans MS" w:hAnsi="Comic Sans MS"/>
        </w:rPr>
      </w:pP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>We will:</w:t>
      </w:r>
    </w:p>
    <w:p w:rsidR="00DB2A5B" w:rsidRDefault="00DB2A5B" w:rsidP="00DB2A5B">
      <w:pPr>
        <w:rPr>
          <w:rFonts w:ascii="Comic Sans MS" w:hAnsi="Comic Sans MS"/>
        </w:rPr>
      </w:pP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Continue to seek your views as we strive for excellence and providing the best education for your child.  </w:t>
      </w: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>Continue to ensure that all children feel safe, healthy, achieving, nurtured, active, respected, responsible, included.</w:t>
      </w:r>
    </w:p>
    <w:p w:rsidR="00DB2A5B" w:rsidRDefault="00DB2A5B" w:rsidP="00DB2A5B">
      <w:pPr>
        <w:rPr>
          <w:rFonts w:ascii="Comic Sans MS" w:hAnsi="Comic Sans MS"/>
        </w:rPr>
      </w:pPr>
      <w:r>
        <w:rPr>
          <w:rFonts w:ascii="Comic Sans MS" w:hAnsi="Comic Sans MS"/>
        </w:rPr>
        <w:t>Continue to provide a warm, welcoming atmosphere for all children.</w:t>
      </w:r>
    </w:p>
    <w:p w:rsidR="00DB2A5B" w:rsidRDefault="00DB2A5B" w:rsidP="00DB2A5B">
      <w:pPr>
        <w:rPr>
          <w:rFonts w:ascii="Comic Sans MS" w:hAnsi="Comic Sans MS"/>
        </w:rPr>
      </w:pPr>
    </w:p>
    <w:p w:rsidR="00DB2A5B" w:rsidRPr="00DB2A5B" w:rsidRDefault="00DB2A5B" w:rsidP="00DB2A5B">
      <w:pPr>
        <w:rPr>
          <w:rFonts w:ascii="Comic Sans MS" w:hAnsi="Comic Sans MS"/>
        </w:rPr>
      </w:pPr>
    </w:p>
    <w:sectPr w:rsidR="00DB2A5B" w:rsidRPr="00DB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B"/>
    <w:rsid w:val="00DB2A5B"/>
    <w:rsid w:val="00ED66CB"/>
    <w:rsid w:val="00F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5FB8"/>
  <w15:chartTrackingRefBased/>
  <w15:docId w15:val="{67473B4B-90B6-49E3-B37A-5D7A9AF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2023-11-09T11:20:00Z</dcterms:created>
  <dcterms:modified xsi:type="dcterms:W3CDTF">2023-11-09T11:32:00Z</dcterms:modified>
</cp:coreProperties>
</file>