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E4" w:rsidRDefault="00600EE4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7A4EFD" w:rsidRDefault="005B05FA" w:rsidP="007A4E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Narrative writing &amp; exploring fiction genres</w:t>
            </w:r>
          </w:p>
          <w:p w:rsidR="007A4EFD" w:rsidRDefault="00D8051F" w:rsidP="007A4E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Handwriting and Grammar</w:t>
            </w:r>
          </w:p>
          <w:p w:rsidR="00600EE4" w:rsidRPr="005B05FA" w:rsidRDefault="005B05FA" w:rsidP="005B05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‘The Butterfly Lion’ by Michael Morpurgo</w:t>
            </w:r>
          </w:p>
        </w:tc>
      </w:tr>
    </w:tbl>
    <w:p w:rsidR="00600EE4" w:rsidRDefault="00600EE4" w:rsidP="00600EE4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E4" w:rsidRDefault="00600EE4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7A4EFD" w:rsidRPr="007F24C5" w:rsidRDefault="00D8051F" w:rsidP="007A4E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Subtraction </w:t>
            </w:r>
          </w:p>
          <w:p w:rsidR="007A4EFD" w:rsidRDefault="005B05FA" w:rsidP="007A4E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Multiplication &amp; Division</w:t>
            </w:r>
          </w:p>
          <w:p w:rsidR="005B05FA" w:rsidRDefault="005B05FA" w:rsidP="007A4E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Measure</w:t>
            </w:r>
          </w:p>
          <w:p w:rsidR="00600EE4" w:rsidRPr="005B05FA" w:rsidRDefault="005B05FA" w:rsidP="007F24C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Multiples, factors &amp; primes</w:t>
            </w:r>
            <w:r w:rsidR="00D8051F"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</w:tc>
      </w:tr>
    </w:tbl>
    <w:p w:rsidR="00600EE4" w:rsidRDefault="00600EE4" w:rsidP="00600EE4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E4" w:rsidRDefault="00600EE4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7F24C5" w:rsidRDefault="005B05FA" w:rsidP="007F24C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Social Dancing</w:t>
            </w:r>
          </w:p>
          <w:p w:rsidR="005B05FA" w:rsidRPr="007F24C5" w:rsidRDefault="005B05FA" w:rsidP="007F24C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Badminton </w:t>
            </w:r>
          </w:p>
          <w:p w:rsidR="00600EE4" w:rsidRPr="005B05FA" w:rsidRDefault="005B05FA" w:rsidP="005B05F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Substance Misuse</w:t>
            </w:r>
          </w:p>
        </w:tc>
      </w:tr>
    </w:tbl>
    <w:p w:rsidR="00600EE4" w:rsidRDefault="005B05FA" w:rsidP="00600EE4">
      <w:pPr>
        <w:rPr>
          <w:rFonts w:ascii="Ink Free" w:hAnsi="Ink Free"/>
          <w:b/>
          <w:sz w:val="16"/>
          <w:szCs w:val="16"/>
        </w:rPr>
      </w:pPr>
      <w:r w:rsidRPr="00455F3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759460</wp:posOffset>
                </wp:positionV>
                <wp:extent cx="57054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38" w:rsidRDefault="00D8051F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>RME</w:t>
                            </w:r>
                          </w:p>
                          <w:p w:rsidR="00D8051F" w:rsidRPr="00AF4DE6" w:rsidRDefault="005B05FA" w:rsidP="00AF4D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AF4DE6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Exploring sustainability. How can our actions achieve the Global Goals?</w:t>
                            </w:r>
                            <w:r w:rsidR="00D8051F" w:rsidRPr="00AF4DE6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59.8pt;width:449.25pt;height:6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">
                <v:textbox>
                  <w:txbxContent>
                    <w:p w:rsidR="00455F38" w:rsidRDefault="00D8051F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>RME</w:t>
                      </w:r>
                    </w:p>
                    <w:p w:rsidR="00D8051F" w:rsidRPr="00AF4DE6" w:rsidRDefault="005B05FA" w:rsidP="00AF4D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 w:rsidRPr="00AF4DE6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Exploring sustainability. How can our actions achieve the Global Goals?</w:t>
                      </w:r>
                      <w:r w:rsidR="00D8051F" w:rsidRPr="00AF4DE6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E4" w:rsidRDefault="00600EE4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600EE4" w:rsidRPr="005B05FA" w:rsidRDefault="005B05FA" w:rsidP="005B05F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Andy Warhol &amp; the Pop Art Movement</w:t>
            </w:r>
          </w:p>
        </w:tc>
      </w:tr>
    </w:tbl>
    <w:p w:rsidR="00600EE4" w:rsidRDefault="005B05FA" w:rsidP="00600EE4">
      <w:pPr>
        <w:rPr>
          <w:rFonts w:ascii="Ink Free" w:hAnsi="Ink Free"/>
          <w:b/>
          <w:sz w:val="16"/>
          <w:szCs w:val="16"/>
        </w:rPr>
      </w:pPr>
      <w:r w:rsidRPr="005B05FA">
        <w:rPr>
          <w:rFonts w:ascii="Ink Free" w:hAnsi="Ink Free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2970530</wp:posOffset>
                </wp:positionV>
                <wp:extent cx="5705475" cy="657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FA" w:rsidRPr="005B05FA" w:rsidRDefault="005B05FA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5B05FA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Modern languages – French</w:t>
                            </w:r>
                          </w:p>
                          <w:p w:rsidR="005B05FA" w:rsidRPr="005B05FA" w:rsidRDefault="00AF4DE6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r w:rsidR="005B05FA" w:rsidRPr="005B05FA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Scots Verse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="005B05FA" w:rsidRPr="005B05FA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05pt;margin-top:233.9pt;width:449.25pt;height:5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">
                <v:textbox>
                  <w:txbxContent>
                    <w:p w:rsidR="005B05FA" w:rsidRPr="005B05FA" w:rsidRDefault="005B05FA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 w:rsidRPr="005B05FA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Modern languages – French</w:t>
                      </w:r>
                    </w:p>
                    <w:p w:rsidR="005B05FA" w:rsidRPr="005B05FA" w:rsidRDefault="00AF4DE6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‘</w:t>
                      </w:r>
                      <w:r w:rsidR="005B05FA" w:rsidRPr="005B05FA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Scots Verse</w:t>
                      </w: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’</w:t>
                      </w:r>
                      <w:r w:rsidR="005B05FA" w:rsidRPr="005B05FA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Competition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5F3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2008505</wp:posOffset>
                </wp:positionV>
                <wp:extent cx="5705475" cy="895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38" w:rsidRDefault="005B05FA" w:rsidP="00D8051F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Technology/ICT </w:t>
                            </w:r>
                          </w:p>
                          <w:p w:rsidR="005B05FA" w:rsidRPr="005B05FA" w:rsidRDefault="005B05FA" w:rsidP="005B05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5B05FA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Collaborating with others using email</w:t>
                            </w:r>
                          </w:p>
                          <w:p w:rsidR="005B05FA" w:rsidRPr="005B05FA" w:rsidRDefault="005B05FA" w:rsidP="005B05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5B05FA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Cyber resilience &amp; internet safety</w:t>
                            </w:r>
                          </w:p>
                          <w:p w:rsidR="005B05FA" w:rsidRPr="00455F38" w:rsidRDefault="005B05FA" w:rsidP="00D8051F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05pt;margin-top:158.15pt;width:449.25pt;height:7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">
                <v:textbox>
                  <w:txbxContent>
                    <w:p w:rsidR="00455F38" w:rsidRDefault="005B05FA" w:rsidP="00D8051F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 xml:space="preserve">Technology/ICT </w:t>
                      </w:r>
                    </w:p>
                    <w:p w:rsidR="005B05FA" w:rsidRPr="005B05FA" w:rsidRDefault="005B05FA" w:rsidP="005B05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 w:rsidRPr="005B05FA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Collaborating with others using email</w:t>
                      </w:r>
                    </w:p>
                    <w:p w:rsidR="005B05FA" w:rsidRPr="005B05FA" w:rsidRDefault="005B05FA" w:rsidP="005B05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 w:rsidRPr="005B05FA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Cyber resilience &amp; internet safety</w:t>
                      </w:r>
                    </w:p>
                    <w:p w:rsidR="005B05FA" w:rsidRPr="00455F38" w:rsidRDefault="005B05FA" w:rsidP="00D8051F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00EE4" w:rsidTr="00D8051F">
        <w:trPr>
          <w:trHeight w:val="82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1F" w:rsidRDefault="005B05FA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600EE4" w:rsidRDefault="005B05FA" w:rsidP="00D805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Famous Scots through history</w:t>
            </w:r>
          </w:p>
          <w:p w:rsidR="005B05FA" w:rsidRPr="00D8051F" w:rsidRDefault="005B05FA" w:rsidP="00D805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Amazing Africa</w:t>
            </w:r>
          </w:p>
        </w:tc>
      </w:tr>
    </w:tbl>
    <w:p w:rsidR="00600EE4" w:rsidRDefault="00AF4DE6" w:rsidP="00AF4DE6">
      <w:pPr>
        <w:jc w:val="center"/>
        <w:rPr>
          <w:rFonts w:ascii="Ink Free" w:hAnsi="Ink Free"/>
          <w:b/>
          <w:sz w:val="16"/>
          <w:szCs w:val="16"/>
        </w:rPr>
      </w:pPr>
      <w:r>
        <w:rPr>
          <w:rFonts w:ascii="Ink Free" w:hAnsi="Ink Free"/>
          <w:b/>
          <w:noProof/>
          <w:sz w:val="16"/>
          <w:szCs w:val="16"/>
          <w:lang w:eastAsia="en-GB"/>
        </w:rPr>
        <w:drawing>
          <wp:inline distT="0" distB="0" distL="0" distR="0">
            <wp:extent cx="1313815" cy="8763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dy-warhol-pop-art-movemen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36294" cy="8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051F" w:rsidRDefault="00D8051F" w:rsidP="007F24C5">
      <w:pPr>
        <w:jc w:val="center"/>
        <w:rPr>
          <w:sz w:val="16"/>
          <w:szCs w:val="16"/>
        </w:rPr>
      </w:pPr>
    </w:p>
    <w:p w:rsidR="00D8051F" w:rsidRPr="00D8051F" w:rsidRDefault="00D8051F" w:rsidP="00D8051F">
      <w:pPr>
        <w:rPr>
          <w:sz w:val="16"/>
          <w:szCs w:val="16"/>
        </w:rPr>
      </w:pPr>
    </w:p>
    <w:p w:rsidR="00D8051F" w:rsidRPr="00D8051F" w:rsidRDefault="00D8051F" w:rsidP="00D8051F">
      <w:pPr>
        <w:tabs>
          <w:tab w:val="left" w:pos="3825"/>
        </w:tabs>
        <w:jc w:val="center"/>
        <w:rPr>
          <w:sz w:val="16"/>
          <w:szCs w:val="16"/>
        </w:rPr>
      </w:pPr>
    </w:p>
    <w:p w:rsidR="00D8051F" w:rsidRPr="00D8051F" w:rsidRDefault="00D8051F" w:rsidP="00D8051F">
      <w:pPr>
        <w:rPr>
          <w:sz w:val="16"/>
          <w:szCs w:val="16"/>
        </w:rPr>
      </w:pPr>
    </w:p>
    <w:p w:rsidR="00527921" w:rsidRPr="00D8051F" w:rsidRDefault="00527921" w:rsidP="00D8051F">
      <w:pPr>
        <w:rPr>
          <w:sz w:val="16"/>
          <w:szCs w:val="16"/>
        </w:rPr>
      </w:pPr>
    </w:p>
    <w:sectPr w:rsidR="00527921" w:rsidRPr="00D8051F" w:rsidSect="007A4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MediumGap" w:sz="24" w:space="24" w:color="FFC000"/>
        <w:left w:val="thinThickMediumGap" w:sz="24" w:space="24" w:color="FFC000"/>
        <w:bottom w:val="thickThinMediumGap" w:sz="24" w:space="24" w:color="FFC000"/>
        <w:right w:val="thickThinMedium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93" w:rsidRDefault="00432893" w:rsidP="007A4EFD">
      <w:pPr>
        <w:spacing w:after="0" w:line="240" w:lineRule="auto"/>
      </w:pPr>
      <w:r>
        <w:separator/>
      </w:r>
    </w:p>
  </w:endnote>
  <w:endnote w:type="continuationSeparator" w:id="0">
    <w:p w:rsidR="00432893" w:rsidRDefault="00432893" w:rsidP="007A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45" w:rsidRDefault="00A13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45" w:rsidRDefault="00A13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45" w:rsidRDefault="00A13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93" w:rsidRDefault="00432893" w:rsidP="007A4EFD">
      <w:pPr>
        <w:spacing w:after="0" w:line="240" w:lineRule="auto"/>
      </w:pPr>
      <w:r>
        <w:separator/>
      </w:r>
    </w:p>
  </w:footnote>
  <w:footnote w:type="continuationSeparator" w:id="0">
    <w:p w:rsidR="00432893" w:rsidRDefault="00432893" w:rsidP="007A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45" w:rsidRDefault="00A13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FD" w:rsidRPr="007A4EFD" w:rsidRDefault="007A4EFD" w:rsidP="007A4EFD">
    <w:pPr>
      <w:pStyle w:val="Header"/>
      <w:jc w:val="center"/>
      <w:rPr>
        <w:rFonts w:ascii="Ink Free" w:hAnsi="Ink Free"/>
        <w:b/>
        <w:sz w:val="44"/>
        <w:szCs w:val="44"/>
      </w:rPr>
    </w:pPr>
    <w:r w:rsidRPr="007A4EFD">
      <w:rPr>
        <w:rFonts w:ascii="Ink Free" w:hAnsi="Ink Free"/>
        <w:b/>
        <w:sz w:val="44"/>
        <w:szCs w:val="44"/>
        <w:highlight w:val="yellow"/>
      </w:rPr>
      <w:t>Primary 5/6 at Catrine PS</w:t>
    </w:r>
    <w:r w:rsidRPr="007A4EFD">
      <w:rPr>
        <w:rFonts w:ascii="Ink Free" w:hAnsi="Ink Free"/>
        <w:b/>
        <w:sz w:val="44"/>
        <w:szCs w:val="44"/>
      </w:rPr>
      <w:t xml:space="preserve">           </w:t>
    </w:r>
    <w:r w:rsidR="00B645D0" w:rsidRPr="00B645D0">
      <w:rPr>
        <w:rFonts w:ascii="Ink Free" w:hAnsi="Ink Free"/>
        <w:b/>
        <w:sz w:val="44"/>
        <w:szCs w:val="44"/>
        <w:highlight w:val="yellow"/>
      </w:rPr>
      <w:t>Term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45" w:rsidRDefault="00A13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631"/>
    <w:multiLevelType w:val="hybridMultilevel"/>
    <w:tmpl w:val="F444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22D"/>
    <w:multiLevelType w:val="hybridMultilevel"/>
    <w:tmpl w:val="2D98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40E3"/>
    <w:multiLevelType w:val="hybridMultilevel"/>
    <w:tmpl w:val="1D20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0A39"/>
    <w:multiLevelType w:val="hybridMultilevel"/>
    <w:tmpl w:val="DEFC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4D97"/>
    <w:multiLevelType w:val="hybridMultilevel"/>
    <w:tmpl w:val="D55E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D37F1"/>
    <w:multiLevelType w:val="hybridMultilevel"/>
    <w:tmpl w:val="93EC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55352"/>
    <w:multiLevelType w:val="hybridMultilevel"/>
    <w:tmpl w:val="4A88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9148D"/>
    <w:multiLevelType w:val="hybridMultilevel"/>
    <w:tmpl w:val="1FF8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95B3D"/>
    <w:multiLevelType w:val="hybridMultilevel"/>
    <w:tmpl w:val="FF1E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4"/>
    <w:rsid w:val="000B0A94"/>
    <w:rsid w:val="00432893"/>
    <w:rsid w:val="00455F38"/>
    <w:rsid w:val="00527921"/>
    <w:rsid w:val="005B05FA"/>
    <w:rsid w:val="00600EE4"/>
    <w:rsid w:val="007A4EFD"/>
    <w:rsid w:val="007F24C5"/>
    <w:rsid w:val="00A13745"/>
    <w:rsid w:val="00AF4DE6"/>
    <w:rsid w:val="00B645D0"/>
    <w:rsid w:val="00D609B6"/>
    <w:rsid w:val="00D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DA82"/>
  <w15:chartTrackingRefBased/>
  <w15:docId w15:val="{82C30F63-040D-4529-9167-C6A1872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E4"/>
    <w:pPr>
      <w:ind w:left="720"/>
      <w:contextualSpacing/>
    </w:pPr>
  </w:style>
  <w:style w:type="table" w:styleId="TableGrid">
    <w:name w:val="Table Grid"/>
    <w:basedOn w:val="TableNormal"/>
    <w:uiPriority w:val="39"/>
    <w:rsid w:val="00600E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FD"/>
  </w:style>
  <w:style w:type="paragraph" w:styleId="Footer">
    <w:name w:val="footer"/>
    <w:basedOn w:val="Normal"/>
    <w:link w:val="FooterChar"/>
    <w:uiPriority w:val="99"/>
    <w:unhideWhenUsed/>
    <w:rsid w:val="007A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EFD"/>
  </w:style>
  <w:style w:type="paragraph" w:styleId="BalloonText">
    <w:name w:val="Balloon Text"/>
    <w:basedOn w:val="Normal"/>
    <w:link w:val="BalloonTextChar"/>
    <w:uiPriority w:val="99"/>
    <w:semiHidden/>
    <w:unhideWhenUsed/>
    <w:rsid w:val="007F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3</cp:revision>
  <cp:lastPrinted>2022-09-05T15:24:00Z</cp:lastPrinted>
  <dcterms:created xsi:type="dcterms:W3CDTF">2024-01-18T11:15:00Z</dcterms:created>
  <dcterms:modified xsi:type="dcterms:W3CDTF">2024-01-18T11:28:00Z</dcterms:modified>
</cp:coreProperties>
</file>