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0D" w:rsidRPr="0044470D" w:rsidRDefault="0044470D">
      <w:pPr>
        <w:rPr>
          <w:rFonts w:ascii="Arial" w:hAnsi="Arial" w:cs="Arial"/>
          <w:sz w:val="28"/>
          <w:szCs w:val="28"/>
          <w:u w:val="single"/>
        </w:rPr>
      </w:pPr>
      <w:bookmarkStart w:id="0" w:name="_GoBack"/>
      <w:bookmarkEnd w:id="0"/>
    </w:p>
    <w:p w:rsidR="00B37C67" w:rsidRDefault="00B37C67" w:rsidP="00B37C67">
      <w:pPr>
        <w:spacing w:after="0" w:line="252" w:lineRule="auto"/>
        <w:jc w:val="center"/>
        <w:rPr>
          <w:rFonts w:ascii="Arial" w:hAnsi="Arial" w:cs="Arial"/>
          <w:b/>
          <w:sz w:val="32"/>
          <w:szCs w:val="32"/>
          <w:u w:val="single"/>
        </w:rPr>
      </w:pPr>
      <w:r>
        <w:rPr>
          <w:rFonts w:ascii="Arial" w:hAnsi="Arial" w:cs="Arial"/>
          <w:b/>
          <w:sz w:val="32"/>
          <w:szCs w:val="32"/>
          <w:u w:val="single"/>
        </w:rPr>
        <w:t>Best Start Grant-School Age Payment</w:t>
      </w:r>
    </w:p>
    <w:p w:rsidR="00B37C67" w:rsidRDefault="00B37C67" w:rsidP="00B37C67">
      <w:pPr>
        <w:spacing w:after="0" w:line="252" w:lineRule="auto"/>
        <w:rPr>
          <w:rFonts w:ascii="Arial" w:hAnsi="Arial" w:cs="Arial"/>
          <w:b/>
          <w:sz w:val="24"/>
          <w:szCs w:val="24"/>
          <w:u w:val="single"/>
        </w:rPr>
      </w:pPr>
    </w:p>
    <w:p w:rsidR="00B37C67" w:rsidRDefault="00B37C67" w:rsidP="00BA301F">
      <w:pPr>
        <w:spacing w:after="0" w:line="252" w:lineRule="auto"/>
        <w:jc w:val="both"/>
        <w:rPr>
          <w:rFonts w:ascii="Arial" w:hAnsi="Arial" w:cs="Arial"/>
          <w:b/>
          <w:sz w:val="24"/>
          <w:szCs w:val="24"/>
        </w:rPr>
      </w:pPr>
      <w:r>
        <w:rPr>
          <w:rFonts w:ascii="Arial" w:eastAsia="Times New Roman" w:hAnsi="Arial" w:cs="Arial"/>
          <w:color w:val="201C3E"/>
          <w:sz w:val="24"/>
          <w:szCs w:val="24"/>
          <w:lang w:eastAsia="en-GB"/>
        </w:rPr>
        <w:t xml:space="preserve">You can claim any time from </w:t>
      </w:r>
      <w:r>
        <w:rPr>
          <w:rFonts w:ascii="Arial" w:eastAsia="Times New Roman" w:hAnsi="Arial" w:cs="Arial"/>
          <w:b/>
          <w:color w:val="201C3E"/>
          <w:sz w:val="24"/>
          <w:szCs w:val="24"/>
          <w:lang w:eastAsia="en-GB"/>
        </w:rPr>
        <w:t>1 June 2023 up to 29 February 2024.</w:t>
      </w:r>
    </w:p>
    <w:p w:rsidR="00BA301F" w:rsidRDefault="00BA301F" w:rsidP="00BA301F">
      <w:pPr>
        <w:spacing w:after="0" w:line="252" w:lineRule="auto"/>
        <w:jc w:val="both"/>
        <w:rPr>
          <w:rFonts w:ascii="Arial" w:hAnsi="Arial" w:cs="Arial"/>
          <w:sz w:val="24"/>
          <w:szCs w:val="24"/>
        </w:rPr>
      </w:pPr>
    </w:p>
    <w:p w:rsidR="00B37C67" w:rsidRDefault="00B37C67" w:rsidP="00BA301F">
      <w:pPr>
        <w:spacing w:after="0" w:line="252" w:lineRule="auto"/>
        <w:jc w:val="both"/>
        <w:rPr>
          <w:rFonts w:ascii="Arial" w:hAnsi="Arial" w:cs="Arial"/>
          <w:b/>
          <w:sz w:val="24"/>
          <w:szCs w:val="24"/>
        </w:rPr>
      </w:pPr>
      <w:r>
        <w:rPr>
          <w:rFonts w:ascii="Arial" w:hAnsi="Arial" w:cs="Arial"/>
          <w:sz w:val="24"/>
          <w:szCs w:val="24"/>
        </w:rPr>
        <w:t xml:space="preserve">Applications open for any children whose date of birth is between </w:t>
      </w:r>
      <w:r>
        <w:rPr>
          <w:rFonts w:ascii="Arial" w:hAnsi="Arial" w:cs="Arial"/>
          <w:b/>
          <w:sz w:val="24"/>
          <w:szCs w:val="24"/>
        </w:rPr>
        <w:t xml:space="preserve">1 March 2018 and 28 February 2019 </w:t>
      </w:r>
    </w:p>
    <w:p w:rsidR="00B37C67" w:rsidRDefault="00B37C67" w:rsidP="00BA301F">
      <w:pPr>
        <w:spacing w:after="0" w:line="252" w:lineRule="auto"/>
        <w:jc w:val="both"/>
        <w:rPr>
          <w:rFonts w:ascii="Arial" w:hAnsi="Arial" w:cs="Arial"/>
          <w:b/>
          <w:sz w:val="24"/>
          <w:szCs w:val="24"/>
        </w:rPr>
      </w:pPr>
    </w:p>
    <w:p w:rsidR="00B37C67" w:rsidRPr="00D83A79" w:rsidRDefault="00B37C67" w:rsidP="00BA301F">
      <w:pPr>
        <w:shd w:val="clear" w:color="auto" w:fill="FFFFFF"/>
        <w:spacing w:after="0" w:line="240" w:lineRule="auto"/>
        <w:jc w:val="both"/>
        <w:rPr>
          <w:rFonts w:ascii="Arial" w:eastAsia="Times New Roman" w:hAnsi="Arial" w:cs="Arial"/>
          <w:color w:val="333333"/>
          <w:sz w:val="24"/>
          <w:szCs w:val="24"/>
          <w:lang w:eastAsia="en-GB"/>
        </w:rPr>
      </w:pPr>
      <w:r>
        <w:rPr>
          <w:rFonts w:ascii="Arial" w:hAnsi="Arial" w:cs="Arial"/>
          <w:sz w:val="24"/>
          <w:szCs w:val="24"/>
        </w:rPr>
        <w:t xml:space="preserve">School Age Payment </w:t>
      </w:r>
      <w:r>
        <w:rPr>
          <w:rFonts w:ascii="Arial" w:hAnsi="Arial" w:cs="Arial"/>
          <w:b/>
          <w:sz w:val="24"/>
          <w:szCs w:val="24"/>
        </w:rPr>
        <w:t>will be paid automatically for people who claim Scottish Child Payment</w:t>
      </w:r>
      <w:r>
        <w:rPr>
          <w:rFonts w:ascii="Arial" w:hAnsi="Arial" w:cs="Arial"/>
          <w:sz w:val="24"/>
          <w:szCs w:val="24"/>
        </w:rPr>
        <w:t>, with c</w:t>
      </w:r>
      <w:r w:rsidR="00D83A79">
        <w:rPr>
          <w:rFonts w:ascii="Arial" w:hAnsi="Arial" w:cs="Arial"/>
          <w:sz w:val="24"/>
          <w:szCs w:val="24"/>
        </w:rPr>
        <w:t>hild/children of qualifying age</w:t>
      </w:r>
      <w:r>
        <w:rPr>
          <w:rFonts w:ascii="Arial" w:hAnsi="Arial" w:cs="Arial"/>
          <w:sz w:val="24"/>
          <w:szCs w:val="24"/>
        </w:rPr>
        <w:t>.</w:t>
      </w:r>
      <w:r w:rsidR="00D83A79" w:rsidRPr="00D83A79">
        <w:rPr>
          <w:rFonts w:ascii="Arial" w:eastAsia="Times New Roman" w:hAnsi="Arial" w:cs="Arial"/>
          <w:color w:val="333333"/>
          <w:sz w:val="24"/>
          <w:szCs w:val="24"/>
          <w:lang w:eastAsia="en-GB"/>
        </w:rPr>
        <w:t xml:space="preserve"> </w:t>
      </w:r>
      <w:r w:rsidR="00D83A79">
        <w:rPr>
          <w:rFonts w:ascii="Arial" w:eastAsia="Times New Roman" w:hAnsi="Arial" w:cs="Arial"/>
          <w:color w:val="333333"/>
          <w:sz w:val="24"/>
          <w:szCs w:val="24"/>
          <w:lang w:eastAsia="en-GB"/>
        </w:rPr>
        <w:t xml:space="preserve">You can apply whether you are in work or not, as long as you are in receipt of certain benefits. </w:t>
      </w:r>
      <w:r w:rsidR="00D83A79">
        <w:rPr>
          <w:rFonts w:ascii="Arial" w:hAnsi="Arial" w:cs="Arial"/>
          <w:sz w:val="24"/>
          <w:szCs w:val="24"/>
        </w:rPr>
        <w:t>If you do not qualify for Scottish Child Payment but receive Housing Benefit, you can still apply</w:t>
      </w:r>
    </w:p>
    <w:p w:rsidR="00B37C67" w:rsidRDefault="00B37C67" w:rsidP="00BA301F">
      <w:pPr>
        <w:shd w:val="clear" w:color="auto" w:fill="FFFFFF"/>
        <w:spacing w:after="0" w:line="240" w:lineRule="auto"/>
        <w:jc w:val="both"/>
        <w:rPr>
          <w:rFonts w:ascii="Arial" w:eastAsia="Times New Roman" w:hAnsi="Arial" w:cs="Arial"/>
          <w:color w:val="201C3E"/>
          <w:sz w:val="24"/>
          <w:szCs w:val="24"/>
          <w:lang w:eastAsia="en-GB"/>
        </w:rPr>
      </w:pPr>
    </w:p>
    <w:p w:rsidR="00B37C67" w:rsidRDefault="00B37C67" w:rsidP="00BA301F">
      <w:pPr>
        <w:shd w:val="clear" w:color="auto" w:fill="FFFFFF"/>
        <w:spacing w:after="0" w:line="240" w:lineRule="auto"/>
        <w:jc w:val="both"/>
        <w:rPr>
          <w:rFonts w:ascii="Arial" w:eastAsia="Times New Roman" w:hAnsi="Arial" w:cs="Arial"/>
          <w:b/>
          <w:color w:val="201C3E"/>
          <w:sz w:val="24"/>
          <w:szCs w:val="24"/>
          <w:lang w:eastAsia="en-GB"/>
        </w:rPr>
      </w:pPr>
      <w:r>
        <w:rPr>
          <w:rFonts w:ascii="Arial" w:eastAsia="Times New Roman" w:hAnsi="Arial" w:cs="Arial"/>
          <w:color w:val="201C3E"/>
          <w:sz w:val="24"/>
          <w:szCs w:val="24"/>
          <w:lang w:eastAsia="en-GB"/>
        </w:rPr>
        <w:t xml:space="preserve">The school age payment this year is </w:t>
      </w:r>
      <w:r>
        <w:rPr>
          <w:rFonts w:ascii="Arial" w:eastAsia="Times New Roman" w:hAnsi="Arial" w:cs="Arial"/>
          <w:b/>
          <w:color w:val="201C3E"/>
          <w:sz w:val="24"/>
          <w:szCs w:val="24"/>
          <w:lang w:eastAsia="en-GB"/>
        </w:rPr>
        <w:t>£294.70</w:t>
      </w:r>
    </w:p>
    <w:p w:rsidR="00B37C67" w:rsidRDefault="00B37C67" w:rsidP="00BA301F">
      <w:pPr>
        <w:spacing w:after="0" w:line="252" w:lineRule="auto"/>
        <w:jc w:val="both"/>
        <w:rPr>
          <w:rFonts w:ascii="Arial" w:hAnsi="Arial" w:cs="Arial"/>
          <w:color w:val="111111"/>
          <w:sz w:val="24"/>
          <w:szCs w:val="24"/>
          <w:shd w:val="clear" w:color="auto" w:fill="FFFFFF"/>
        </w:rPr>
      </w:pPr>
    </w:p>
    <w:p w:rsidR="00B37C67" w:rsidRDefault="00B37C67" w:rsidP="00BA301F">
      <w:pPr>
        <w:spacing w:after="0" w:line="252" w:lineRule="auto"/>
        <w:jc w:val="both"/>
        <w:rPr>
          <w:rFonts w:ascii="Arial" w:hAnsi="Arial" w:cs="Arial"/>
          <w:b/>
          <w:sz w:val="24"/>
          <w:szCs w:val="24"/>
          <w:u w:val="single"/>
        </w:rPr>
      </w:pPr>
      <w:r>
        <w:rPr>
          <w:rFonts w:ascii="Arial" w:hAnsi="Arial" w:cs="Arial"/>
          <w:color w:val="111111"/>
          <w:sz w:val="24"/>
          <w:szCs w:val="24"/>
          <w:shd w:val="clear" w:color="auto" w:fill="FFFFFF"/>
        </w:rPr>
        <w:t>It helps with the costs of preparing for school when your child is first old enough to start primary school. You can get the payment for multiple children, as long as each child is the right age when you apply.</w:t>
      </w:r>
    </w:p>
    <w:p w:rsidR="00B37C67" w:rsidRDefault="00B37C67" w:rsidP="00BA301F">
      <w:pPr>
        <w:shd w:val="clear" w:color="auto" w:fill="FFFFFF"/>
        <w:spacing w:after="0" w:line="240" w:lineRule="auto"/>
        <w:jc w:val="both"/>
        <w:rPr>
          <w:rFonts w:ascii="Arial" w:eastAsia="Times New Roman" w:hAnsi="Arial" w:cs="Arial"/>
          <w:b/>
          <w:color w:val="201C3E"/>
          <w:sz w:val="24"/>
          <w:szCs w:val="24"/>
          <w:lang w:eastAsia="en-GB"/>
        </w:rPr>
      </w:pPr>
    </w:p>
    <w:p w:rsidR="00B37C67" w:rsidRDefault="00B37C67" w:rsidP="00BA301F">
      <w:pPr>
        <w:shd w:val="clear" w:color="auto" w:fill="FFFFFF"/>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To get a payment, your child does not have to take up a place at school. </w:t>
      </w:r>
      <w:r w:rsidR="0088303A">
        <w:rPr>
          <w:rFonts w:ascii="Arial" w:eastAsia="Times New Roman" w:hAnsi="Arial" w:cs="Arial"/>
          <w:color w:val="333333"/>
          <w:sz w:val="24"/>
          <w:szCs w:val="24"/>
          <w:lang w:eastAsia="en-GB"/>
        </w:rPr>
        <w:t>You will</w:t>
      </w:r>
      <w:r>
        <w:rPr>
          <w:rFonts w:ascii="Arial" w:eastAsia="Times New Roman" w:hAnsi="Arial" w:cs="Arial"/>
          <w:color w:val="333333"/>
          <w:sz w:val="24"/>
          <w:szCs w:val="24"/>
          <w:lang w:eastAsia="en-GB"/>
        </w:rPr>
        <w:t xml:space="preserve"> still need to apply in the year that your child is first old enough to start school if:</w:t>
      </w:r>
    </w:p>
    <w:p w:rsidR="00B37C67" w:rsidRDefault="00B37C67" w:rsidP="00BA301F">
      <w:pPr>
        <w:numPr>
          <w:ilvl w:val="0"/>
          <w:numId w:val="2"/>
        </w:numPr>
        <w:shd w:val="clear" w:color="auto" w:fill="FFFFFF"/>
        <w:spacing w:before="100" w:beforeAutospacing="1" w:after="0" w:line="240" w:lineRule="auto"/>
        <w:ind w:left="36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you're deferring when you child starts school</w:t>
      </w:r>
    </w:p>
    <w:p w:rsidR="00B37C67" w:rsidRDefault="00B37C67" w:rsidP="00BA301F">
      <w:pPr>
        <w:numPr>
          <w:ilvl w:val="0"/>
          <w:numId w:val="2"/>
        </w:numPr>
        <w:shd w:val="clear" w:color="auto" w:fill="FFFFFF"/>
        <w:spacing w:before="100" w:beforeAutospacing="1" w:after="0" w:line="240" w:lineRule="auto"/>
        <w:ind w:left="36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your child is not going to school</w:t>
      </w:r>
    </w:p>
    <w:p w:rsidR="00B37C67" w:rsidRDefault="00B37C67" w:rsidP="00BA301F">
      <w:pPr>
        <w:shd w:val="clear" w:color="auto" w:fill="FFFFFF"/>
        <w:spacing w:after="0" w:line="240" w:lineRule="auto"/>
        <w:jc w:val="both"/>
        <w:rPr>
          <w:rFonts w:ascii="Arial" w:eastAsia="Times New Roman" w:hAnsi="Arial" w:cs="Arial"/>
          <w:color w:val="333333"/>
          <w:sz w:val="24"/>
          <w:szCs w:val="24"/>
          <w:lang w:eastAsia="en-GB"/>
        </w:rPr>
      </w:pPr>
    </w:p>
    <w:p w:rsidR="00B37C67" w:rsidRDefault="00B37C67" w:rsidP="00BA301F">
      <w:pPr>
        <w:shd w:val="clear" w:color="auto" w:fill="FFFFFF"/>
        <w:spacing w:after="0" w:line="240" w:lineRule="auto"/>
        <w:jc w:val="both"/>
        <w:rPr>
          <w:rFonts w:ascii="Arial" w:eastAsia="Times New Roman" w:hAnsi="Arial" w:cs="Arial"/>
          <w:b/>
          <w:color w:val="201C3E"/>
          <w:sz w:val="24"/>
          <w:szCs w:val="24"/>
          <w:lang w:eastAsia="en-GB"/>
        </w:rPr>
      </w:pPr>
      <w:r>
        <w:rPr>
          <w:rFonts w:ascii="Arial" w:eastAsia="Times New Roman" w:hAnsi="Arial" w:cs="Arial"/>
          <w:b/>
          <w:color w:val="201C3E"/>
          <w:sz w:val="24"/>
          <w:szCs w:val="24"/>
          <w:lang w:eastAsia="en-GB"/>
        </w:rPr>
        <w:t>How to claim:</w:t>
      </w:r>
    </w:p>
    <w:p w:rsidR="00B37C67" w:rsidRDefault="00B37C67" w:rsidP="00BA301F">
      <w:pPr>
        <w:numPr>
          <w:ilvl w:val="0"/>
          <w:numId w:val="3"/>
        </w:numPr>
        <w:shd w:val="clear" w:color="auto" w:fill="FFFFFF"/>
        <w:spacing w:before="100" w:beforeAutospacing="1" w:after="0" w:line="240" w:lineRule="auto"/>
        <w:jc w:val="both"/>
        <w:rPr>
          <w:rFonts w:ascii="Arial" w:eastAsia="Times New Roman" w:hAnsi="Arial" w:cs="Arial"/>
          <w:color w:val="201C3E"/>
          <w:sz w:val="24"/>
          <w:szCs w:val="24"/>
          <w:lang w:eastAsia="en-GB"/>
        </w:rPr>
      </w:pPr>
      <w:r>
        <w:rPr>
          <w:rFonts w:ascii="Arial" w:eastAsia="Times New Roman" w:hAnsi="Arial" w:cs="Arial"/>
          <w:color w:val="201C3E"/>
          <w:sz w:val="24"/>
          <w:szCs w:val="24"/>
          <w:lang w:eastAsia="en-GB"/>
        </w:rPr>
        <w:t>phone Social Security Scotland on 0800 182 2222</w:t>
      </w:r>
    </w:p>
    <w:p w:rsidR="00B37C67" w:rsidRDefault="00037330" w:rsidP="00BA301F">
      <w:pPr>
        <w:numPr>
          <w:ilvl w:val="0"/>
          <w:numId w:val="3"/>
        </w:numPr>
        <w:shd w:val="clear" w:color="auto" w:fill="FFFFFF"/>
        <w:spacing w:before="100" w:beforeAutospacing="1" w:after="0" w:line="240" w:lineRule="auto"/>
        <w:jc w:val="both"/>
        <w:rPr>
          <w:rFonts w:ascii="Arial" w:eastAsia="Times New Roman" w:hAnsi="Arial" w:cs="Arial"/>
          <w:color w:val="201C3E"/>
          <w:sz w:val="24"/>
          <w:szCs w:val="24"/>
          <w:lang w:eastAsia="en-GB"/>
        </w:rPr>
      </w:pPr>
      <w:hyperlink r:id="rId7" w:history="1">
        <w:r w:rsidR="00B37C67">
          <w:rPr>
            <w:rStyle w:val="Hyperlink"/>
            <w:rFonts w:ascii="Arial" w:eastAsia="Times New Roman" w:hAnsi="Arial" w:cs="Arial"/>
            <w:b/>
            <w:bCs/>
            <w:color w:val="00B0CA"/>
            <w:sz w:val="24"/>
            <w:szCs w:val="24"/>
            <w:lang w:eastAsia="en-GB"/>
          </w:rPr>
          <w:t xml:space="preserve">claim online at </w:t>
        </w:r>
        <w:proofErr w:type="spellStart"/>
        <w:r w:rsidR="00B37C67">
          <w:rPr>
            <w:rStyle w:val="Hyperlink"/>
            <w:rFonts w:ascii="Arial" w:eastAsia="Times New Roman" w:hAnsi="Arial" w:cs="Arial"/>
            <w:b/>
            <w:bCs/>
            <w:color w:val="00B0CA"/>
            <w:sz w:val="24"/>
            <w:szCs w:val="24"/>
            <w:lang w:eastAsia="en-GB"/>
          </w:rPr>
          <w:t>mygov.scot</w:t>
        </w:r>
        <w:proofErr w:type="spellEnd"/>
      </w:hyperlink>
    </w:p>
    <w:p w:rsidR="00B37C67" w:rsidRDefault="00037330" w:rsidP="00BA301F">
      <w:pPr>
        <w:numPr>
          <w:ilvl w:val="0"/>
          <w:numId w:val="3"/>
        </w:numPr>
        <w:shd w:val="clear" w:color="auto" w:fill="FFFFFF"/>
        <w:spacing w:before="100" w:beforeAutospacing="1" w:after="100" w:afterAutospacing="1" w:line="240" w:lineRule="auto"/>
        <w:jc w:val="both"/>
        <w:rPr>
          <w:rFonts w:ascii="Arial" w:eastAsia="Times New Roman" w:hAnsi="Arial" w:cs="Arial"/>
          <w:color w:val="201C3E"/>
          <w:sz w:val="26"/>
          <w:szCs w:val="26"/>
          <w:lang w:eastAsia="en-GB"/>
        </w:rPr>
      </w:pPr>
      <w:hyperlink r:id="rId8" w:history="1">
        <w:proofErr w:type="gramStart"/>
        <w:r w:rsidR="00B37C67">
          <w:rPr>
            <w:rStyle w:val="Hyperlink"/>
            <w:rFonts w:ascii="Arial" w:eastAsia="Times New Roman" w:hAnsi="Arial" w:cs="Arial"/>
            <w:b/>
            <w:bCs/>
            <w:color w:val="006D7E"/>
            <w:sz w:val="26"/>
            <w:szCs w:val="26"/>
            <w:lang w:eastAsia="en-GB"/>
          </w:rPr>
          <w:t>download</w:t>
        </w:r>
        <w:proofErr w:type="gramEnd"/>
        <w:r w:rsidR="00B37C67">
          <w:rPr>
            <w:rStyle w:val="Hyperlink"/>
            <w:rFonts w:ascii="Arial" w:eastAsia="Times New Roman" w:hAnsi="Arial" w:cs="Arial"/>
            <w:b/>
            <w:bCs/>
            <w:color w:val="006D7E"/>
            <w:sz w:val="26"/>
            <w:szCs w:val="26"/>
            <w:lang w:eastAsia="en-GB"/>
          </w:rPr>
          <w:t xml:space="preserve"> a paper application form from </w:t>
        </w:r>
        <w:proofErr w:type="spellStart"/>
        <w:r w:rsidR="00B37C67">
          <w:rPr>
            <w:rStyle w:val="Hyperlink"/>
            <w:rFonts w:ascii="Arial" w:eastAsia="Times New Roman" w:hAnsi="Arial" w:cs="Arial"/>
            <w:b/>
            <w:bCs/>
            <w:color w:val="006D7E"/>
            <w:sz w:val="26"/>
            <w:szCs w:val="26"/>
            <w:lang w:eastAsia="en-GB"/>
          </w:rPr>
          <w:t>mygov.scot</w:t>
        </w:r>
        <w:proofErr w:type="spellEnd"/>
      </w:hyperlink>
      <w:r w:rsidR="00B37C67">
        <w:rPr>
          <w:rFonts w:ascii="Arial" w:eastAsia="Times New Roman" w:hAnsi="Arial" w:cs="Arial"/>
          <w:color w:val="201C3E"/>
          <w:sz w:val="26"/>
          <w:szCs w:val="26"/>
          <w:lang w:eastAsia="en-GB"/>
        </w:rPr>
        <w:t>.</w:t>
      </w:r>
    </w:p>
    <w:p w:rsidR="00B37C67" w:rsidRDefault="00B37C67" w:rsidP="00BA301F">
      <w:pPr>
        <w:shd w:val="clear" w:color="auto" w:fill="FFFFFF"/>
        <w:spacing w:after="0" w:line="240" w:lineRule="auto"/>
        <w:jc w:val="both"/>
        <w:rPr>
          <w:rFonts w:ascii="Arial" w:eastAsia="Times New Roman" w:hAnsi="Arial" w:cs="Arial"/>
          <w:color w:val="333333"/>
          <w:sz w:val="24"/>
          <w:szCs w:val="24"/>
          <w:lang w:eastAsia="en-GB"/>
        </w:rPr>
      </w:pPr>
    </w:p>
    <w:p w:rsidR="00B37C67" w:rsidRDefault="00B37C67" w:rsidP="00BA301F">
      <w:pPr>
        <w:shd w:val="clear" w:color="auto" w:fill="FFFFFF"/>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For further information see the link below </w:t>
      </w:r>
    </w:p>
    <w:p w:rsidR="00B37C67" w:rsidRDefault="00037330" w:rsidP="00BA301F">
      <w:pPr>
        <w:shd w:val="clear" w:color="auto" w:fill="FFFFFF"/>
        <w:spacing w:after="0" w:line="240" w:lineRule="auto"/>
        <w:jc w:val="both"/>
        <w:rPr>
          <w:rFonts w:ascii="Arial" w:hAnsi="Arial" w:cs="Arial"/>
          <w:color w:val="323E4F" w:themeColor="text2" w:themeShade="BF"/>
          <w:sz w:val="24"/>
          <w:szCs w:val="24"/>
        </w:rPr>
      </w:pPr>
      <w:hyperlink r:id="rId9" w:history="1">
        <w:r w:rsidR="00B37C67">
          <w:rPr>
            <w:rStyle w:val="Hyperlink"/>
            <w:rFonts w:ascii="Arial" w:hAnsi="Arial" w:cs="Arial"/>
            <w:sz w:val="24"/>
            <w:szCs w:val="24"/>
          </w:rPr>
          <w:t>https://www.mygov.scot/best-start-grant-best-start-foods/how-it-works</w:t>
        </w:r>
      </w:hyperlink>
    </w:p>
    <w:p w:rsidR="00B37C67" w:rsidRDefault="00B37C67" w:rsidP="00BA301F">
      <w:pPr>
        <w:spacing w:after="0"/>
        <w:jc w:val="both"/>
        <w:rPr>
          <w:rFonts w:ascii="Arial" w:hAnsi="Arial" w:cs="Arial"/>
          <w:b/>
          <w:sz w:val="24"/>
          <w:szCs w:val="24"/>
        </w:rPr>
      </w:pPr>
    </w:p>
    <w:p w:rsidR="00FA171E" w:rsidRPr="0044470D" w:rsidRDefault="00FA171E">
      <w:pPr>
        <w:rPr>
          <w:rFonts w:ascii="Arial" w:hAnsi="Arial" w:cs="Arial"/>
          <w:sz w:val="28"/>
          <w:szCs w:val="28"/>
          <w:u w:val="single"/>
        </w:rPr>
      </w:pPr>
    </w:p>
    <w:sectPr w:rsidR="00FA171E" w:rsidRPr="0044470D" w:rsidSect="004E0366">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30" w:rsidRDefault="00037330" w:rsidP="00186160">
      <w:pPr>
        <w:spacing w:after="0" w:line="240" w:lineRule="auto"/>
      </w:pPr>
      <w:r>
        <w:separator/>
      </w:r>
    </w:p>
  </w:endnote>
  <w:endnote w:type="continuationSeparator" w:id="0">
    <w:p w:rsidR="00037330" w:rsidRDefault="00037330" w:rsidP="0018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8D" w:rsidRDefault="007C1913" w:rsidP="0062228D">
    <w:pPr>
      <w:rPr>
        <w:rFonts w:ascii="Arial" w:hAnsi="Arial" w:cs="Arial"/>
        <w:sz w:val="24"/>
        <w:szCs w:val="24"/>
      </w:rPr>
    </w:pPr>
    <w:r>
      <w:rPr>
        <w:rFonts w:ascii="Arial" w:hAnsi="Arial" w:cs="Arial"/>
        <w:sz w:val="24"/>
        <w:szCs w:val="24"/>
      </w:rPr>
      <w:t>C</w:t>
    </w:r>
    <w:r w:rsidR="00D844E8">
      <w:rPr>
        <w:rFonts w:ascii="Arial" w:hAnsi="Arial" w:cs="Arial"/>
        <w:sz w:val="24"/>
        <w:szCs w:val="24"/>
      </w:rPr>
      <w:t xml:space="preserve">ontact </w:t>
    </w:r>
    <w:r w:rsidR="00D844E8" w:rsidRPr="00D844E8">
      <w:rPr>
        <w:rFonts w:ascii="Arial" w:hAnsi="Arial" w:cs="Arial"/>
        <w:i/>
        <w:sz w:val="24"/>
        <w:szCs w:val="24"/>
      </w:rPr>
      <w:t>insert forename</w:t>
    </w:r>
    <w:r w:rsidR="00D844E8">
      <w:rPr>
        <w:rFonts w:ascii="Arial" w:hAnsi="Arial" w:cs="Arial"/>
        <w:sz w:val="24"/>
        <w:szCs w:val="24"/>
      </w:rPr>
      <w:t xml:space="preserve"> </w:t>
    </w:r>
    <w:r w:rsidR="00750D77">
      <w:rPr>
        <w:rFonts w:ascii="Arial" w:hAnsi="Arial" w:cs="Arial"/>
        <w:sz w:val="24"/>
        <w:szCs w:val="24"/>
      </w:rPr>
      <w:t>your</w:t>
    </w:r>
    <w:r w:rsidR="0062228D">
      <w:rPr>
        <w:rFonts w:ascii="Arial" w:hAnsi="Arial" w:cs="Arial"/>
        <w:sz w:val="24"/>
        <w:szCs w:val="24"/>
      </w:rPr>
      <w:t xml:space="preserve"> Financial I</w:t>
    </w:r>
    <w:r w:rsidR="00BA301F">
      <w:rPr>
        <w:rFonts w:ascii="Arial" w:hAnsi="Arial" w:cs="Arial"/>
        <w:sz w:val="24"/>
        <w:szCs w:val="24"/>
      </w:rPr>
      <w:t xml:space="preserve">nclusion Assistant </w:t>
    </w:r>
    <w:r w:rsidR="008F35F5">
      <w:rPr>
        <w:rFonts w:ascii="Arial" w:hAnsi="Arial" w:cs="Arial"/>
        <w:sz w:val="24"/>
        <w:szCs w:val="24"/>
      </w:rPr>
      <w:t>for advice or support.</w:t>
    </w:r>
  </w:p>
  <w:p w:rsidR="0062228D" w:rsidRPr="00D844E8" w:rsidRDefault="00BA301F" w:rsidP="0062228D">
    <w:pPr>
      <w:spacing w:after="0"/>
      <w:rPr>
        <w:rFonts w:asciiTheme="majorHAnsi" w:hAnsiTheme="majorHAnsi" w:cstheme="majorHAnsi"/>
        <w:i/>
        <w:sz w:val="28"/>
        <w:szCs w:val="28"/>
      </w:rPr>
    </w:pPr>
    <w:r>
      <w:rPr>
        <w:rFonts w:asciiTheme="majorHAnsi" w:hAnsiTheme="majorHAnsi" w:cstheme="majorHAnsi"/>
        <w:sz w:val="28"/>
        <w:szCs w:val="28"/>
      </w:rPr>
      <w:t>Laura Greer</w:t>
    </w:r>
  </w:p>
  <w:p w:rsidR="0062228D" w:rsidRPr="00D844E8" w:rsidRDefault="0062228D" w:rsidP="0062228D">
    <w:pPr>
      <w:spacing w:after="0"/>
      <w:rPr>
        <w:i/>
        <w:sz w:val="28"/>
        <w:szCs w:val="28"/>
      </w:rPr>
    </w:pPr>
    <w:r w:rsidRPr="001E32A9">
      <w:rPr>
        <w:b/>
        <w:sz w:val="28"/>
        <w:szCs w:val="28"/>
      </w:rPr>
      <w:t>Tel:</w:t>
    </w:r>
    <w:r w:rsidR="00E473B1">
      <w:rPr>
        <w:b/>
        <w:sz w:val="28"/>
        <w:szCs w:val="28"/>
      </w:rPr>
      <w:t xml:space="preserve"> </w:t>
    </w:r>
    <w:r w:rsidR="00BA301F">
      <w:rPr>
        <w:b/>
        <w:sz w:val="28"/>
        <w:szCs w:val="28"/>
      </w:rPr>
      <w:t>07407 116031</w:t>
    </w:r>
  </w:p>
  <w:p w:rsidR="0062228D" w:rsidRPr="001E32A9" w:rsidRDefault="0062228D" w:rsidP="0062228D">
    <w:pPr>
      <w:spacing w:after="0"/>
    </w:pPr>
    <w:r w:rsidRPr="001E32A9">
      <w:rPr>
        <w:b/>
        <w:sz w:val="28"/>
        <w:szCs w:val="28"/>
      </w:rPr>
      <w:t>Email:</w:t>
    </w:r>
    <w:r w:rsidRPr="001E32A9">
      <w:rPr>
        <w:sz w:val="28"/>
        <w:szCs w:val="28"/>
      </w:rPr>
      <w:t xml:space="preserve"> </w:t>
    </w:r>
    <w:r w:rsidR="00BA301F">
      <w:rPr>
        <w:i/>
        <w:sz w:val="28"/>
        <w:szCs w:val="28"/>
      </w:rPr>
      <w:t>laura.greer@east-ayrshire.gov.uk</w:t>
    </w:r>
  </w:p>
  <w:p w:rsidR="0062228D" w:rsidRDefault="0062228D">
    <w:pPr>
      <w:pStyle w:val="Footer"/>
    </w:pPr>
  </w:p>
  <w:p w:rsidR="0062228D" w:rsidRDefault="0062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30" w:rsidRDefault="00037330" w:rsidP="00186160">
      <w:pPr>
        <w:spacing w:after="0" w:line="240" w:lineRule="auto"/>
      </w:pPr>
      <w:r>
        <w:separator/>
      </w:r>
    </w:p>
  </w:footnote>
  <w:footnote w:type="continuationSeparator" w:id="0">
    <w:p w:rsidR="00037330" w:rsidRDefault="00037330" w:rsidP="00186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160" w:rsidRDefault="00186160" w:rsidP="00E81E29">
    <w:pPr>
      <w:pStyle w:val="Header"/>
      <w:tabs>
        <w:tab w:val="left" w:pos="2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5723"/>
    <w:multiLevelType w:val="multilevel"/>
    <w:tmpl w:val="4DD43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62FF4"/>
    <w:multiLevelType w:val="multilevel"/>
    <w:tmpl w:val="A4ACF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3D"/>
    <w:rsid w:val="00037330"/>
    <w:rsid w:val="00040E8C"/>
    <w:rsid w:val="00186160"/>
    <w:rsid w:val="001E32A9"/>
    <w:rsid w:val="002B10D5"/>
    <w:rsid w:val="003455C0"/>
    <w:rsid w:val="00391D77"/>
    <w:rsid w:val="003D54FC"/>
    <w:rsid w:val="0043125E"/>
    <w:rsid w:val="00432DAD"/>
    <w:rsid w:val="0044470D"/>
    <w:rsid w:val="004E0366"/>
    <w:rsid w:val="004F19C7"/>
    <w:rsid w:val="004F603D"/>
    <w:rsid w:val="005D6039"/>
    <w:rsid w:val="005F0B52"/>
    <w:rsid w:val="0062228D"/>
    <w:rsid w:val="006E2543"/>
    <w:rsid w:val="00734DB0"/>
    <w:rsid w:val="00750D77"/>
    <w:rsid w:val="00765EA8"/>
    <w:rsid w:val="00777377"/>
    <w:rsid w:val="007C1913"/>
    <w:rsid w:val="00805C83"/>
    <w:rsid w:val="0080779B"/>
    <w:rsid w:val="008418FA"/>
    <w:rsid w:val="0088303A"/>
    <w:rsid w:val="008B1440"/>
    <w:rsid w:val="008D3B6C"/>
    <w:rsid w:val="008F35F5"/>
    <w:rsid w:val="00907BF5"/>
    <w:rsid w:val="0098668F"/>
    <w:rsid w:val="009F2A90"/>
    <w:rsid w:val="00A722C9"/>
    <w:rsid w:val="00B06A63"/>
    <w:rsid w:val="00B37C67"/>
    <w:rsid w:val="00B46758"/>
    <w:rsid w:val="00BA301F"/>
    <w:rsid w:val="00BE1897"/>
    <w:rsid w:val="00BE40E1"/>
    <w:rsid w:val="00C10F9F"/>
    <w:rsid w:val="00D0339C"/>
    <w:rsid w:val="00D83A79"/>
    <w:rsid w:val="00D844E8"/>
    <w:rsid w:val="00DC6B5A"/>
    <w:rsid w:val="00DD7D10"/>
    <w:rsid w:val="00E473B1"/>
    <w:rsid w:val="00E81E29"/>
    <w:rsid w:val="00E8454E"/>
    <w:rsid w:val="00FA171E"/>
    <w:rsid w:val="00FC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BB410-C68F-4FF8-9881-FBEC00D7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E9F"/>
    <w:rPr>
      <w:color w:val="0000FF"/>
      <w:u w:val="single"/>
    </w:rPr>
  </w:style>
  <w:style w:type="character" w:styleId="FollowedHyperlink">
    <w:name w:val="FollowedHyperlink"/>
    <w:basedOn w:val="DefaultParagraphFont"/>
    <w:uiPriority w:val="99"/>
    <w:semiHidden/>
    <w:unhideWhenUsed/>
    <w:rsid w:val="001E32A9"/>
    <w:rPr>
      <w:color w:val="954F72" w:themeColor="followedHyperlink"/>
      <w:u w:val="single"/>
    </w:rPr>
  </w:style>
  <w:style w:type="paragraph" w:styleId="BalloonText">
    <w:name w:val="Balloon Text"/>
    <w:basedOn w:val="Normal"/>
    <w:link w:val="BalloonTextChar"/>
    <w:uiPriority w:val="99"/>
    <w:semiHidden/>
    <w:unhideWhenUsed/>
    <w:rsid w:val="005D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39"/>
    <w:rPr>
      <w:rFonts w:ascii="Segoe UI" w:hAnsi="Segoe UI" w:cs="Segoe UI"/>
      <w:sz w:val="18"/>
      <w:szCs w:val="18"/>
    </w:rPr>
  </w:style>
  <w:style w:type="paragraph" w:styleId="Header">
    <w:name w:val="header"/>
    <w:basedOn w:val="Normal"/>
    <w:link w:val="HeaderChar"/>
    <w:uiPriority w:val="99"/>
    <w:unhideWhenUsed/>
    <w:rsid w:val="00186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160"/>
  </w:style>
  <w:style w:type="paragraph" w:styleId="Footer">
    <w:name w:val="footer"/>
    <w:basedOn w:val="Normal"/>
    <w:link w:val="FooterChar"/>
    <w:uiPriority w:val="99"/>
    <w:unhideWhenUsed/>
    <w:rsid w:val="00186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160"/>
  </w:style>
  <w:style w:type="paragraph" w:styleId="NormalWeb">
    <w:name w:val="Normal (Web)"/>
    <w:basedOn w:val="Normal"/>
    <w:uiPriority w:val="99"/>
    <w:semiHidden/>
    <w:unhideWhenUsed/>
    <w:rsid w:val="00D0339C"/>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081">
      <w:bodyDiv w:val="1"/>
      <w:marLeft w:val="0"/>
      <w:marRight w:val="0"/>
      <w:marTop w:val="0"/>
      <w:marBottom w:val="0"/>
      <w:divBdr>
        <w:top w:val="none" w:sz="0" w:space="0" w:color="auto"/>
        <w:left w:val="none" w:sz="0" w:space="0" w:color="auto"/>
        <w:bottom w:val="none" w:sz="0" w:space="0" w:color="auto"/>
        <w:right w:val="none" w:sz="0" w:space="0" w:color="auto"/>
      </w:divBdr>
    </w:div>
    <w:div w:id="9129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best-start-grant-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gov.scot/best-start-grant-best-start-foo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gov.scot/best-start-grant-best-start-foods/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 Julie</dc:creator>
  <cp:keywords/>
  <dc:description/>
  <cp:lastModifiedBy>Robertson, Deborah</cp:lastModifiedBy>
  <cp:revision>2</cp:revision>
  <cp:lastPrinted>2021-10-26T14:15:00Z</cp:lastPrinted>
  <dcterms:created xsi:type="dcterms:W3CDTF">2023-06-13T10:29:00Z</dcterms:created>
  <dcterms:modified xsi:type="dcterms:W3CDTF">2023-06-13T10:29:00Z</dcterms:modified>
</cp:coreProperties>
</file>