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CBA" w:rsidRDefault="00373496" w:rsidP="00D05CBA">
      <w:pPr>
        <w:rPr>
          <w:u w:val="single"/>
        </w:rPr>
      </w:pPr>
      <w:r>
        <w:rPr>
          <w:noProof/>
          <w:u w:val="single"/>
          <w:lang w:eastAsia="en-GB"/>
        </w:rPr>
        <w:drawing>
          <wp:anchor distT="0" distB="0" distL="114300" distR="114300" simplePos="0" relativeHeight="251659264" behindDoc="1" locked="0" layoutInCell="1" allowOverlap="1">
            <wp:simplePos x="0" y="0"/>
            <wp:positionH relativeFrom="margin">
              <wp:align>right</wp:align>
            </wp:positionH>
            <wp:positionV relativeFrom="paragraph">
              <wp:posOffset>9525</wp:posOffset>
            </wp:positionV>
            <wp:extent cx="1600200" cy="1043940"/>
            <wp:effectExtent l="0" t="0" r="0" b="3810"/>
            <wp:wrapTight wrapText="bothSides">
              <wp:wrapPolygon edited="0">
                <wp:start x="0" y="0"/>
                <wp:lineTo x="0" y="21285"/>
                <wp:lineTo x="21343" y="21285"/>
                <wp:lineTo x="213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mpers-baby-687x633[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0200" cy="1043940"/>
                    </a:xfrm>
                    <a:prstGeom prst="rect">
                      <a:avLst/>
                    </a:prstGeom>
                  </pic:spPr>
                </pic:pic>
              </a:graphicData>
            </a:graphic>
            <wp14:sizeRelH relativeFrom="margin">
              <wp14:pctWidth>0</wp14:pctWidth>
            </wp14:sizeRelH>
          </wp:anchor>
        </w:drawing>
      </w:r>
      <w:r>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9525</wp:posOffset>
            </wp:positionV>
            <wp:extent cx="1762125" cy="1066800"/>
            <wp:effectExtent l="0" t="0" r="9525" b="0"/>
            <wp:wrapTight wrapText="bothSides">
              <wp:wrapPolygon edited="0">
                <wp:start x="0" y="0"/>
                <wp:lineTo x="0" y="21214"/>
                <wp:lineTo x="21483" y="21214"/>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veSecondRulePACIFIER[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2125" cy="1066800"/>
                    </a:xfrm>
                    <a:prstGeom prst="rect">
                      <a:avLst/>
                    </a:prstGeom>
                  </pic:spPr>
                </pic:pic>
              </a:graphicData>
            </a:graphic>
            <wp14:sizeRelH relativeFrom="margin">
              <wp14:pctWidth>0</wp14:pctWidth>
            </wp14:sizeRelH>
            <wp14:sizeRelV relativeFrom="margin">
              <wp14:pctHeight>0</wp14:pctHeight>
            </wp14:sizeRelV>
          </wp:anchor>
        </w:drawing>
      </w:r>
    </w:p>
    <w:p w:rsidR="00D05CBA" w:rsidRPr="00373496" w:rsidRDefault="00D05CBA" w:rsidP="00D05CBA">
      <w:pPr>
        <w:jc w:val="center"/>
        <w:rPr>
          <w:sz w:val="28"/>
          <w:szCs w:val="28"/>
          <w:u w:val="single"/>
        </w:rPr>
      </w:pPr>
      <w:r w:rsidRPr="00373496">
        <w:rPr>
          <w:sz w:val="28"/>
          <w:szCs w:val="28"/>
          <w:u w:val="single"/>
        </w:rPr>
        <w:t>Catrine Early Childhood Centre</w:t>
      </w:r>
    </w:p>
    <w:p w:rsidR="00D05CBA" w:rsidRPr="00373496" w:rsidRDefault="00D05CBA" w:rsidP="00D05CBA">
      <w:pPr>
        <w:jc w:val="center"/>
        <w:rPr>
          <w:sz w:val="28"/>
          <w:szCs w:val="28"/>
          <w:u w:val="single"/>
        </w:rPr>
      </w:pPr>
      <w:r w:rsidRPr="00373496">
        <w:rPr>
          <w:sz w:val="28"/>
          <w:szCs w:val="28"/>
          <w:u w:val="single"/>
        </w:rPr>
        <w:t>Parental Engagement</w:t>
      </w:r>
    </w:p>
    <w:p w:rsidR="00D05CBA" w:rsidRDefault="00D05CBA"/>
    <w:p w:rsidR="00373496" w:rsidRDefault="00373496" w:rsidP="00373496">
      <w:pPr>
        <w:jc w:val="center"/>
        <w:rPr>
          <w:sz w:val="28"/>
          <w:szCs w:val="28"/>
        </w:rPr>
      </w:pPr>
    </w:p>
    <w:p w:rsidR="007E69E4" w:rsidRPr="00373496" w:rsidRDefault="00694280" w:rsidP="00373496">
      <w:pPr>
        <w:jc w:val="center"/>
        <w:rPr>
          <w:sz w:val="28"/>
          <w:szCs w:val="28"/>
        </w:rPr>
      </w:pPr>
      <w:r w:rsidRPr="00373496">
        <w:rPr>
          <w:sz w:val="28"/>
          <w:szCs w:val="28"/>
        </w:rPr>
        <w:t xml:space="preserve">We would like to take this opportunity to invite </w:t>
      </w:r>
      <w:r w:rsidRPr="00373496">
        <w:rPr>
          <w:b/>
          <w:color w:val="0070C0"/>
          <w:sz w:val="28"/>
          <w:szCs w:val="28"/>
        </w:rPr>
        <w:t xml:space="preserve">all parent/carers of children who still use a dummy and/or are not fully toilet trained to a parent workshop/appointment </w:t>
      </w:r>
      <w:proofErr w:type="gramStart"/>
      <w:r w:rsidRPr="00373496">
        <w:rPr>
          <w:b/>
          <w:color w:val="0070C0"/>
          <w:sz w:val="28"/>
          <w:szCs w:val="28"/>
        </w:rPr>
        <w:t>on</w:t>
      </w:r>
      <w:r w:rsidRPr="00373496">
        <w:rPr>
          <w:color w:val="0070C0"/>
          <w:sz w:val="28"/>
          <w:szCs w:val="28"/>
        </w:rPr>
        <w:t xml:space="preserve"> </w:t>
      </w:r>
      <w:r w:rsidR="00373496">
        <w:rPr>
          <w:color w:val="0070C0"/>
          <w:sz w:val="28"/>
          <w:szCs w:val="28"/>
        </w:rPr>
        <w:t xml:space="preserve"> </w:t>
      </w:r>
      <w:r w:rsidRPr="00373496">
        <w:rPr>
          <w:b/>
          <w:color w:val="FF0000"/>
          <w:sz w:val="28"/>
          <w:szCs w:val="28"/>
        </w:rPr>
        <w:t>Tuesday</w:t>
      </w:r>
      <w:proofErr w:type="gramEnd"/>
      <w:r w:rsidRPr="00373496">
        <w:rPr>
          <w:b/>
          <w:color w:val="FF0000"/>
          <w:sz w:val="28"/>
          <w:szCs w:val="28"/>
        </w:rPr>
        <w:t xml:space="preserve"> 5</w:t>
      </w:r>
      <w:r w:rsidRPr="00373496">
        <w:rPr>
          <w:b/>
          <w:color w:val="FF0000"/>
          <w:sz w:val="28"/>
          <w:szCs w:val="28"/>
          <w:vertAlign w:val="superscript"/>
        </w:rPr>
        <w:t>th</w:t>
      </w:r>
      <w:r w:rsidR="00821354" w:rsidRPr="00373496">
        <w:rPr>
          <w:b/>
          <w:color w:val="FF0000"/>
          <w:sz w:val="28"/>
          <w:szCs w:val="28"/>
        </w:rPr>
        <w:t xml:space="preserve"> September here at Catrine ECC at </w:t>
      </w:r>
      <w:r w:rsidR="00D05CBA" w:rsidRPr="00373496">
        <w:rPr>
          <w:b/>
          <w:color w:val="FF0000"/>
          <w:sz w:val="28"/>
          <w:szCs w:val="28"/>
        </w:rPr>
        <w:t>9am.</w:t>
      </w:r>
    </w:p>
    <w:p w:rsidR="00373496" w:rsidRDefault="00373496" w:rsidP="00373496">
      <w:pPr>
        <w:jc w:val="center"/>
        <w:rPr>
          <w:sz w:val="28"/>
          <w:szCs w:val="28"/>
        </w:rPr>
      </w:pPr>
    </w:p>
    <w:p w:rsidR="00694280" w:rsidRPr="00373496" w:rsidRDefault="00694280" w:rsidP="00373496">
      <w:pPr>
        <w:jc w:val="center"/>
        <w:rPr>
          <w:sz w:val="28"/>
          <w:szCs w:val="28"/>
        </w:rPr>
      </w:pPr>
      <w:r w:rsidRPr="00373496">
        <w:rPr>
          <w:sz w:val="28"/>
          <w:szCs w:val="28"/>
        </w:rPr>
        <w:t>This session will be led by our Community Practitioner Lauren who will offer support, guidance and advice on both topics.</w:t>
      </w:r>
    </w:p>
    <w:p w:rsidR="00373496" w:rsidRDefault="00373496" w:rsidP="00373496">
      <w:pPr>
        <w:jc w:val="center"/>
        <w:rPr>
          <w:sz w:val="28"/>
          <w:szCs w:val="28"/>
        </w:rPr>
      </w:pPr>
    </w:p>
    <w:p w:rsidR="00694280" w:rsidRPr="00373496" w:rsidRDefault="00694280" w:rsidP="00373496">
      <w:pPr>
        <w:jc w:val="center"/>
        <w:rPr>
          <w:sz w:val="28"/>
          <w:szCs w:val="28"/>
        </w:rPr>
      </w:pPr>
      <w:r w:rsidRPr="00373496">
        <w:rPr>
          <w:sz w:val="28"/>
          <w:szCs w:val="28"/>
        </w:rPr>
        <w:t>It will give you a chance to hear other parent/carer challenges, as well as give you the opportunity to ask questions and feel part of a supported network as we work alongside families to support your child.</w:t>
      </w:r>
    </w:p>
    <w:p w:rsidR="00373496" w:rsidRDefault="00373496" w:rsidP="00D05CBA">
      <w:pPr>
        <w:jc w:val="center"/>
      </w:pPr>
    </w:p>
    <w:p w:rsidR="00694280" w:rsidRPr="00373496" w:rsidRDefault="00694280" w:rsidP="00373496">
      <w:pPr>
        <w:rPr>
          <w:sz w:val="28"/>
          <w:szCs w:val="28"/>
        </w:rPr>
      </w:pPr>
      <w:r w:rsidRPr="00373496">
        <w:rPr>
          <w:sz w:val="28"/>
          <w:szCs w:val="28"/>
        </w:rPr>
        <w:t>We are aware that some parents may not be able to attend due to work commitments however if this is the case home visits can be arranged from the Health Visiting team.</w:t>
      </w:r>
    </w:p>
    <w:p w:rsidR="00F04EEE" w:rsidRDefault="00373496">
      <w:r w:rsidRPr="00373496">
        <w:rPr>
          <w:noProof/>
          <w:sz w:val="28"/>
          <w:szCs w:val="28"/>
          <w:lang w:eastAsia="en-GB"/>
        </w:rPr>
        <w:drawing>
          <wp:anchor distT="0" distB="0" distL="114300" distR="114300" simplePos="0" relativeHeight="251660288" behindDoc="1" locked="0" layoutInCell="1" allowOverlap="1">
            <wp:simplePos x="0" y="0"/>
            <wp:positionH relativeFrom="margin">
              <wp:align>right</wp:align>
            </wp:positionH>
            <wp:positionV relativeFrom="paragraph">
              <wp:posOffset>12065</wp:posOffset>
            </wp:positionV>
            <wp:extent cx="2105025" cy="2105025"/>
            <wp:effectExtent l="0" t="0" r="9525" b="9525"/>
            <wp:wrapTight wrapText="bothSides">
              <wp:wrapPolygon edited="0">
                <wp:start x="0" y="0"/>
                <wp:lineTo x="0" y="21502"/>
                <wp:lineTo x="21502" y="21502"/>
                <wp:lineTo x="21502" y="0"/>
                <wp:lineTo x="0" y="0"/>
              </wp:wrapPolygon>
            </wp:wrapTight>
            <wp:docPr id="3" name="Picture 3" descr="C:\Users\SPEIRSA3\Downloads\QRCode for Toilet training_dummy Works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IRSA3\Downloads\QRCode for Toilet training_dummy Worksho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anchor>
        </w:drawing>
      </w:r>
    </w:p>
    <w:p w:rsidR="00F04EEE" w:rsidRPr="00373496" w:rsidRDefault="00F04EEE">
      <w:pPr>
        <w:rPr>
          <w:sz w:val="28"/>
          <w:szCs w:val="28"/>
        </w:rPr>
      </w:pPr>
      <w:r w:rsidRPr="00373496">
        <w:rPr>
          <w:sz w:val="28"/>
          <w:szCs w:val="28"/>
        </w:rPr>
        <w:t xml:space="preserve">Please </w:t>
      </w:r>
      <w:r w:rsidR="00373496" w:rsidRPr="00373496">
        <w:rPr>
          <w:sz w:val="28"/>
          <w:szCs w:val="28"/>
        </w:rPr>
        <w:t xml:space="preserve">use the QR Code opposite, OR follow the link below </w:t>
      </w:r>
      <w:r w:rsidRPr="00373496">
        <w:rPr>
          <w:sz w:val="28"/>
          <w:szCs w:val="28"/>
        </w:rPr>
        <w:t xml:space="preserve">to confirm </w:t>
      </w:r>
      <w:r w:rsidR="00373496" w:rsidRPr="00373496">
        <w:rPr>
          <w:sz w:val="28"/>
          <w:szCs w:val="28"/>
        </w:rPr>
        <w:t>your attendance at the workshop.</w:t>
      </w:r>
    </w:p>
    <w:p w:rsidR="00373496" w:rsidRPr="00373496" w:rsidRDefault="00373496">
      <w:pPr>
        <w:rPr>
          <w:sz w:val="28"/>
          <w:szCs w:val="28"/>
        </w:rPr>
      </w:pPr>
    </w:p>
    <w:p w:rsidR="00373496" w:rsidRDefault="00373496">
      <w:pPr>
        <w:rPr>
          <w:sz w:val="28"/>
          <w:szCs w:val="28"/>
        </w:rPr>
      </w:pPr>
    </w:p>
    <w:p w:rsidR="00373496" w:rsidRPr="00373496" w:rsidRDefault="00373496">
      <w:pPr>
        <w:rPr>
          <w:sz w:val="28"/>
          <w:szCs w:val="28"/>
        </w:rPr>
      </w:pPr>
      <w:r w:rsidRPr="00373496">
        <w:rPr>
          <w:sz w:val="28"/>
          <w:szCs w:val="28"/>
        </w:rPr>
        <w:t>We thank you in your support with this.</w:t>
      </w:r>
    </w:p>
    <w:p w:rsidR="00F04EEE" w:rsidRDefault="00F04EEE"/>
    <w:p w:rsidR="00373496" w:rsidRDefault="00373496"/>
    <w:p w:rsidR="00F04EEE" w:rsidRDefault="00815CD4">
      <w:hyperlink r:id="rId7" w:history="1">
        <w:r w:rsidR="00F04EEE" w:rsidRPr="004803CD">
          <w:rPr>
            <w:rStyle w:val="Hyperlink"/>
          </w:rPr>
          <w:t>https://forms.office.com/Pages/ResponsePage.aspx?id=oyzTzM4Wj0KVQTctawUZKRqhoaEMY8FHkTJQGETc2XZUNTlTSE5OQlVTQ0NGQzE3Wk1JUk9NM1NFSC4u</w:t>
        </w:r>
      </w:hyperlink>
    </w:p>
    <w:p w:rsidR="00F04EEE" w:rsidRDefault="00F04EEE"/>
    <w:p w:rsidR="00C33D32" w:rsidRDefault="00C33D32"/>
    <w:p w:rsidR="00C33D32" w:rsidRDefault="00C33D32"/>
    <w:p w:rsidR="00C33D32" w:rsidRDefault="00C33D32"/>
    <w:p w:rsidR="00C33D32" w:rsidRDefault="00C33D32"/>
    <w:sectPr w:rsidR="00C33D32" w:rsidSect="00D05C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80"/>
    <w:rsid w:val="00373496"/>
    <w:rsid w:val="004B375D"/>
    <w:rsid w:val="00694280"/>
    <w:rsid w:val="007E69E4"/>
    <w:rsid w:val="00821354"/>
    <w:rsid w:val="00C33D32"/>
    <w:rsid w:val="00D05CBA"/>
    <w:rsid w:val="00F04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8E00"/>
  <w15:chartTrackingRefBased/>
  <w15:docId w15:val="{5AC513C2-3432-4493-A488-3C7FB170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EEE"/>
    <w:rPr>
      <w:color w:val="0563C1" w:themeColor="hyperlink"/>
      <w:u w:val="single"/>
    </w:rPr>
  </w:style>
  <w:style w:type="paragraph" w:styleId="BalloonText">
    <w:name w:val="Balloon Text"/>
    <w:basedOn w:val="Normal"/>
    <w:link w:val="BalloonTextChar"/>
    <w:uiPriority w:val="99"/>
    <w:semiHidden/>
    <w:unhideWhenUsed/>
    <w:rsid w:val="004B3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7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office.com/Pages/ResponsePage.aspx?id=oyzTzM4Wj0KVQTctawUZKRqhoaEMY8FHkTJQGETc2XZUNTlTSE5OQlVTQ0NGQzE3Wk1JUk9NM1NFSC4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Speirs, Alana</dc:creator>
  <cp:keywords/>
  <dc:description/>
  <cp:lastModifiedBy>Speirs, Alana</cp:lastModifiedBy>
  <cp:revision>4</cp:revision>
  <cp:lastPrinted>2023-08-29T10:26:00Z</cp:lastPrinted>
  <dcterms:created xsi:type="dcterms:W3CDTF">2023-08-29T10:10:00Z</dcterms:created>
  <dcterms:modified xsi:type="dcterms:W3CDTF">2023-08-29T10:25:00Z</dcterms:modified>
</cp:coreProperties>
</file>