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125E9" w14:textId="4F18B73F" w:rsidR="006C6DBC" w:rsidRPr="00012371" w:rsidRDefault="525612FD" w:rsidP="00012371">
      <w:pPr>
        <w:jc w:val="center"/>
        <w:rPr>
          <w:rFonts w:ascii="Comic Sans MS" w:hAnsi="Comic Sans MS"/>
          <w:sz w:val="36"/>
          <w:szCs w:val="36"/>
        </w:rPr>
      </w:pPr>
      <w:r>
        <w:rPr>
          <w:noProof/>
          <w:lang w:eastAsia="en-GB"/>
        </w:rPr>
        <w:drawing>
          <wp:anchor distT="0" distB="0" distL="114300" distR="114300" simplePos="0" relativeHeight="251658241" behindDoc="1" locked="0" layoutInCell="1" allowOverlap="1" wp14:anchorId="19584873" wp14:editId="7282DAF7">
            <wp:simplePos x="0" y="0"/>
            <wp:positionH relativeFrom="column">
              <wp:posOffset>734060</wp:posOffset>
            </wp:positionH>
            <wp:positionV relativeFrom="paragraph">
              <wp:posOffset>2540</wp:posOffset>
            </wp:positionV>
            <wp:extent cx="518795" cy="774700"/>
            <wp:effectExtent l="0" t="0" r="0" b="6350"/>
            <wp:wrapTight wrapText="bothSides">
              <wp:wrapPolygon edited="0">
                <wp:start x="0" y="0"/>
                <wp:lineTo x="0" y="21246"/>
                <wp:lineTo x="20622" y="21246"/>
                <wp:lineTo x="20622" y="0"/>
                <wp:lineTo x="0" y="0"/>
              </wp:wrapPolygon>
            </wp:wrapTight>
            <wp:docPr id="1780482925" name="Picture 178048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795" cy="774700"/>
                    </a:xfrm>
                    <a:prstGeom prst="rect">
                      <a:avLst/>
                    </a:prstGeom>
                  </pic:spPr>
                </pic:pic>
              </a:graphicData>
            </a:graphic>
            <wp14:sizeRelH relativeFrom="margin">
              <wp14:pctWidth>0</wp14:pctWidth>
            </wp14:sizeRelH>
            <wp14:sizeRelV relativeFrom="margin">
              <wp14:pctHeight>0</wp14:pctHeight>
            </wp14:sizeRelV>
          </wp:anchor>
        </w:drawing>
      </w:r>
      <w:r w:rsidR="00BA43E6">
        <w:rPr>
          <w:rFonts w:ascii="Comic Sans MS" w:hAnsi="Comic Sans MS"/>
          <w:sz w:val="36"/>
          <w:szCs w:val="36"/>
        </w:rPr>
        <w:t>Bellsbank</w:t>
      </w:r>
      <w:r w:rsidR="00793C98" w:rsidRPr="00012371">
        <w:rPr>
          <w:rFonts w:ascii="Comic Sans MS" w:hAnsi="Comic Sans MS"/>
          <w:sz w:val="36"/>
          <w:szCs w:val="36"/>
        </w:rPr>
        <w:t xml:space="preserve"> Primary</w:t>
      </w:r>
      <w:r w:rsidR="00012371" w:rsidRPr="00012371">
        <w:rPr>
          <w:rFonts w:ascii="Comic Sans MS" w:hAnsi="Comic Sans MS"/>
          <w:sz w:val="36"/>
          <w:szCs w:val="36"/>
        </w:rPr>
        <w:t xml:space="preserve"> </w:t>
      </w:r>
      <w:r w:rsidR="00BA43E6">
        <w:rPr>
          <w:rFonts w:ascii="Comic Sans MS" w:hAnsi="Comic Sans MS"/>
          <w:sz w:val="36"/>
          <w:szCs w:val="36"/>
        </w:rPr>
        <w:t xml:space="preserve">School </w:t>
      </w:r>
    </w:p>
    <w:p w14:paraId="5D9843EC" w14:textId="69CC7AEE" w:rsidR="00C311D3" w:rsidRPr="00012371" w:rsidRDefault="00793C98" w:rsidP="00012371">
      <w:pPr>
        <w:jc w:val="center"/>
        <w:rPr>
          <w:rFonts w:ascii="Comic Sans MS" w:hAnsi="Comic Sans MS"/>
          <w:sz w:val="36"/>
          <w:szCs w:val="36"/>
        </w:rPr>
      </w:pPr>
      <w:r w:rsidRPr="08BC1B6B">
        <w:rPr>
          <w:rFonts w:ascii="Comic Sans MS" w:hAnsi="Comic Sans MS"/>
          <w:sz w:val="36"/>
          <w:szCs w:val="36"/>
        </w:rPr>
        <w:t xml:space="preserve"> </w:t>
      </w:r>
      <w:r w:rsidR="02BA7A2C" w:rsidRPr="08BC1B6B">
        <w:rPr>
          <w:rFonts w:ascii="Comic Sans MS" w:hAnsi="Comic Sans MS"/>
          <w:sz w:val="36"/>
          <w:szCs w:val="36"/>
        </w:rPr>
        <w:t xml:space="preserve">Attendance </w:t>
      </w:r>
      <w:r w:rsidRPr="08BC1B6B">
        <w:rPr>
          <w:rFonts w:ascii="Comic Sans MS" w:hAnsi="Comic Sans MS"/>
          <w:sz w:val="36"/>
          <w:szCs w:val="36"/>
        </w:rPr>
        <w:t>Policy</w:t>
      </w:r>
      <w:r w:rsidR="2CFC776D" w:rsidRPr="08BC1B6B">
        <w:rPr>
          <w:rFonts w:ascii="Comic Sans MS" w:hAnsi="Comic Sans MS"/>
          <w:sz w:val="36"/>
          <w:szCs w:val="36"/>
        </w:rPr>
        <w:t xml:space="preserve"> March 202</w:t>
      </w:r>
      <w:r w:rsidR="5F90C422" w:rsidRPr="08BC1B6B">
        <w:rPr>
          <w:rFonts w:ascii="Comic Sans MS" w:hAnsi="Comic Sans MS"/>
          <w:sz w:val="36"/>
          <w:szCs w:val="36"/>
        </w:rPr>
        <w:t>5</w:t>
      </w:r>
    </w:p>
    <w:p w14:paraId="5D9843ED" w14:textId="77777777" w:rsidR="004D39E5" w:rsidRPr="00837D42" w:rsidRDefault="00C311D3" w:rsidP="00012371">
      <w:pPr>
        <w:jc w:val="center"/>
        <w:rPr>
          <w:rFonts w:ascii="Comic Sans MS" w:hAnsi="Comic Sans MS"/>
          <w:b/>
          <w:bCs/>
          <w:i/>
          <w:iCs/>
        </w:rPr>
      </w:pPr>
      <w:r w:rsidRPr="00837D42">
        <w:rPr>
          <w:rFonts w:ascii="Comic Sans MS" w:hAnsi="Comic Sans MS"/>
          <w:b/>
          <w:bCs/>
          <w:i/>
          <w:iCs/>
        </w:rPr>
        <w:t>How we achieve this</w:t>
      </w:r>
    </w:p>
    <w:tbl>
      <w:tblPr>
        <w:tblStyle w:val="TableGrid"/>
        <w:tblW w:w="11210"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ook w:val="04A0" w:firstRow="1" w:lastRow="0" w:firstColumn="1" w:lastColumn="0" w:noHBand="0" w:noVBand="1"/>
      </w:tblPr>
      <w:tblGrid>
        <w:gridCol w:w="3678"/>
        <w:gridCol w:w="3828"/>
        <w:gridCol w:w="3704"/>
      </w:tblGrid>
      <w:tr w:rsidR="00793C98" w:rsidRPr="00837D42" w14:paraId="5D984400" w14:textId="77777777" w:rsidTr="49D06DFE">
        <w:trPr>
          <w:trHeight w:val="3930"/>
        </w:trPr>
        <w:tc>
          <w:tcPr>
            <w:tcW w:w="3730" w:type="dxa"/>
          </w:tcPr>
          <w:p w14:paraId="5D9843EF" w14:textId="0B3A0BF9" w:rsidR="00793C98" w:rsidRPr="00837D42" w:rsidRDefault="00793C98" w:rsidP="5F691D25">
            <w:pPr>
              <w:jc w:val="center"/>
              <w:rPr>
                <w:rFonts w:eastAsiaTheme="minorEastAsia"/>
                <w:b/>
                <w:bCs/>
              </w:rPr>
            </w:pPr>
            <w:r w:rsidRPr="5F691D25">
              <w:rPr>
                <w:rFonts w:eastAsiaTheme="minorEastAsia"/>
                <w:b/>
                <w:bCs/>
              </w:rPr>
              <w:t>Values</w:t>
            </w:r>
          </w:p>
          <w:p w14:paraId="48780125" w14:textId="77777777" w:rsidR="00BA43E6" w:rsidRPr="00BA43E6" w:rsidRDefault="00BA43E6" w:rsidP="00BA43E6">
            <w:pPr>
              <w:pStyle w:val="paragraph"/>
              <w:numPr>
                <w:ilvl w:val="0"/>
                <w:numId w:val="14"/>
              </w:numPr>
              <w:spacing w:before="0" w:beforeAutospacing="0" w:after="0" w:afterAutospacing="0"/>
              <w:textAlignment w:val="baseline"/>
              <w:rPr>
                <w:rFonts w:ascii="Arial" w:hAnsi="Arial" w:cs="Arial"/>
                <w:lang w:val="en-US"/>
              </w:rPr>
            </w:pPr>
            <w:r w:rsidRPr="00BA43E6">
              <w:rPr>
                <w:rStyle w:val="normaltextrun"/>
                <w:rFonts w:ascii="Arial" w:hAnsi="Arial" w:cs="Arial"/>
                <w:b/>
                <w:bCs/>
                <w:color w:val="C00000"/>
                <w:position w:val="1"/>
                <w:lang w:val="en-US"/>
              </w:rPr>
              <w:t xml:space="preserve">Respect </w:t>
            </w:r>
            <w:r w:rsidRPr="00BA43E6">
              <w:rPr>
                <w:rStyle w:val="normaltextrun"/>
                <w:rFonts w:ascii="Arial" w:hAnsi="Arial" w:cs="Arial"/>
                <w:color w:val="1C1C1C"/>
                <w:position w:val="1"/>
                <w:lang w:val="en-US"/>
              </w:rPr>
              <w:t>– we see the good in other people and ourselves</w:t>
            </w:r>
            <w:r w:rsidRPr="00BA43E6">
              <w:rPr>
                <w:rStyle w:val="eop"/>
                <w:rFonts w:ascii="Arial" w:hAnsi="Arial" w:cs="Arial"/>
                <w:lang w:val="en-US"/>
              </w:rPr>
              <w:t>​</w:t>
            </w:r>
          </w:p>
          <w:p w14:paraId="3ED0C3A1" w14:textId="77777777" w:rsidR="00BA43E6" w:rsidRPr="00BA43E6" w:rsidRDefault="00BA43E6" w:rsidP="00BA43E6">
            <w:pPr>
              <w:pStyle w:val="paragraph"/>
              <w:numPr>
                <w:ilvl w:val="0"/>
                <w:numId w:val="14"/>
              </w:numPr>
              <w:spacing w:before="0" w:beforeAutospacing="0" w:after="0" w:afterAutospacing="0"/>
              <w:textAlignment w:val="baseline"/>
              <w:rPr>
                <w:rFonts w:ascii="Arial" w:hAnsi="Arial" w:cs="Arial"/>
                <w:lang w:val="en-US"/>
              </w:rPr>
            </w:pPr>
            <w:r w:rsidRPr="00BA43E6">
              <w:rPr>
                <w:rStyle w:val="normaltextrun"/>
                <w:rFonts w:ascii="Arial" w:hAnsi="Arial" w:cs="Arial"/>
                <w:b/>
                <w:bCs/>
                <w:color w:val="C00000"/>
                <w:position w:val="1"/>
                <w:lang w:val="en-US"/>
              </w:rPr>
              <w:t xml:space="preserve">Kindness </w:t>
            </w:r>
            <w:r w:rsidRPr="00BA43E6">
              <w:rPr>
                <w:rStyle w:val="normaltextrun"/>
                <w:rFonts w:ascii="Arial" w:hAnsi="Arial" w:cs="Arial"/>
                <w:color w:val="1C1C1C"/>
                <w:position w:val="1"/>
                <w:lang w:val="en-US"/>
              </w:rPr>
              <w:t>– we are caring and help people and ourselves</w:t>
            </w:r>
            <w:r w:rsidRPr="00BA43E6">
              <w:rPr>
                <w:rStyle w:val="eop"/>
                <w:rFonts w:ascii="Arial" w:hAnsi="Arial" w:cs="Arial"/>
                <w:lang w:val="en-US"/>
              </w:rPr>
              <w:t>​</w:t>
            </w:r>
          </w:p>
          <w:p w14:paraId="69EDD37F" w14:textId="77777777" w:rsidR="00BA43E6" w:rsidRPr="00BA43E6" w:rsidRDefault="00BA43E6" w:rsidP="00BA43E6">
            <w:pPr>
              <w:pStyle w:val="paragraph"/>
              <w:numPr>
                <w:ilvl w:val="0"/>
                <w:numId w:val="14"/>
              </w:numPr>
              <w:spacing w:before="0" w:beforeAutospacing="0" w:after="0" w:afterAutospacing="0"/>
              <w:textAlignment w:val="baseline"/>
              <w:rPr>
                <w:rFonts w:ascii="Arial" w:hAnsi="Arial" w:cs="Arial"/>
                <w:lang w:val="en-US"/>
              </w:rPr>
            </w:pPr>
            <w:r w:rsidRPr="00BA43E6">
              <w:rPr>
                <w:rStyle w:val="normaltextrun"/>
                <w:rFonts w:ascii="Arial" w:hAnsi="Arial" w:cs="Arial"/>
                <w:b/>
                <w:bCs/>
                <w:color w:val="C00000"/>
                <w:position w:val="1"/>
                <w:lang w:val="en-US"/>
              </w:rPr>
              <w:t xml:space="preserve">Aspiration </w:t>
            </w:r>
            <w:r w:rsidRPr="00BA43E6">
              <w:rPr>
                <w:rStyle w:val="normaltextrun"/>
                <w:rFonts w:ascii="Arial" w:hAnsi="Arial" w:cs="Arial"/>
                <w:color w:val="1C1C1C"/>
                <w:position w:val="1"/>
                <w:lang w:val="en-US"/>
              </w:rPr>
              <w:t>– we aim to do our very best; we have dreams and work hard to achieve them</w:t>
            </w:r>
            <w:r w:rsidRPr="00BA43E6">
              <w:rPr>
                <w:rStyle w:val="eop"/>
                <w:rFonts w:ascii="Arial" w:hAnsi="Arial" w:cs="Arial"/>
                <w:lang w:val="en-US"/>
              </w:rPr>
              <w:t>​</w:t>
            </w:r>
          </w:p>
          <w:p w14:paraId="5D9843F4" w14:textId="3FD77A34" w:rsidR="00004301" w:rsidRPr="00837D42" w:rsidRDefault="00004301" w:rsidP="00BA43E6">
            <w:pPr>
              <w:pStyle w:val="ListParagraph"/>
              <w:rPr>
                <w:rFonts w:eastAsiaTheme="minorEastAsia"/>
              </w:rPr>
            </w:pPr>
          </w:p>
        </w:tc>
        <w:tc>
          <w:tcPr>
            <w:tcW w:w="3730" w:type="dxa"/>
          </w:tcPr>
          <w:p w14:paraId="5D9843F5" w14:textId="7C102553" w:rsidR="00793C98" w:rsidRDefault="00793C98" w:rsidP="5F691D25">
            <w:pPr>
              <w:jc w:val="center"/>
              <w:rPr>
                <w:rFonts w:eastAsiaTheme="minorEastAsia"/>
                <w:b/>
                <w:bCs/>
              </w:rPr>
            </w:pPr>
            <w:r w:rsidRPr="5F691D25">
              <w:rPr>
                <w:rFonts w:eastAsiaTheme="minorEastAsia"/>
                <w:b/>
                <w:bCs/>
              </w:rPr>
              <w:t>Vision</w:t>
            </w:r>
          </w:p>
          <w:p w14:paraId="1274D7FE" w14:textId="44CF64D0" w:rsidR="009665A2" w:rsidRDefault="009665A2" w:rsidP="5F691D25">
            <w:pPr>
              <w:jc w:val="center"/>
              <w:rPr>
                <w:rFonts w:eastAsiaTheme="minorEastAsia"/>
                <w:b/>
                <w:bCs/>
              </w:rPr>
            </w:pPr>
          </w:p>
          <w:p w14:paraId="635B5E45" w14:textId="77777777" w:rsidR="009665A2" w:rsidRPr="00837D42" w:rsidRDefault="009665A2" w:rsidP="5F691D25">
            <w:pPr>
              <w:jc w:val="center"/>
              <w:rPr>
                <w:rFonts w:eastAsiaTheme="minorEastAsia"/>
                <w:b/>
                <w:bCs/>
              </w:rPr>
            </w:pPr>
          </w:p>
          <w:p w14:paraId="5D9843F6" w14:textId="4B1AB1C5" w:rsidR="00793C98" w:rsidRPr="00837D42" w:rsidRDefault="009665A2" w:rsidP="5F691D25">
            <w:pPr>
              <w:jc w:val="center"/>
              <w:rPr>
                <w:rFonts w:eastAsiaTheme="minorEastAsia"/>
              </w:rPr>
            </w:pPr>
            <w:r>
              <w:rPr>
                <w:rFonts w:eastAsiaTheme="minorEastAsia"/>
                <w:noProof/>
                <w:lang w:eastAsia="en-GB"/>
              </w:rPr>
              <w:drawing>
                <wp:inline distT="0" distB="0" distL="0" distR="0" wp14:anchorId="5A22A510" wp14:editId="5D9018B1">
                  <wp:extent cx="2293994"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LLA.png"/>
                          <pic:cNvPicPr/>
                        </pic:nvPicPr>
                        <pic:blipFill>
                          <a:blip r:embed="rId9">
                            <a:extLst>
                              <a:ext uri="{28A0092B-C50C-407E-A947-70E740481C1C}">
                                <a14:useLocalDpi xmlns:a14="http://schemas.microsoft.com/office/drawing/2010/main" val="0"/>
                              </a:ext>
                            </a:extLst>
                          </a:blip>
                          <a:stretch>
                            <a:fillRect/>
                          </a:stretch>
                        </pic:blipFill>
                        <pic:spPr>
                          <a:xfrm>
                            <a:off x="0" y="0"/>
                            <a:ext cx="2299337" cy="1336606"/>
                          </a:xfrm>
                          <a:prstGeom prst="rect">
                            <a:avLst/>
                          </a:prstGeom>
                        </pic:spPr>
                      </pic:pic>
                    </a:graphicData>
                  </a:graphic>
                </wp:inline>
              </w:drawing>
            </w:r>
          </w:p>
          <w:p w14:paraId="5D9843FB" w14:textId="4395288C" w:rsidR="00793C98" w:rsidRPr="00837D42" w:rsidRDefault="00793C98" w:rsidP="5F691D25">
            <w:pPr>
              <w:jc w:val="center"/>
              <w:rPr>
                <w:rFonts w:eastAsiaTheme="minorEastAsia"/>
              </w:rPr>
            </w:pPr>
          </w:p>
          <w:p w14:paraId="5D9843FD" w14:textId="2CA3665F" w:rsidR="00793C98" w:rsidRPr="00837D42" w:rsidRDefault="00793C98" w:rsidP="5F691D25">
            <w:pPr>
              <w:jc w:val="center"/>
              <w:rPr>
                <w:rFonts w:eastAsiaTheme="minorEastAsia"/>
              </w:rPr>
            </w:pPr>
          </w:p>
        </w:tc>
        <w:tc>
          <w:tcPr>
            <w:tcW w:w="3750" w:type="dxa"/>
          </w:tcPr>
          <w:p w14:paraId="5D9843FE" w14:textId="77777777" w:rsidR="00793C98" w:rsidRPr="00837D42" w:rsidRDefault="00793C98" w:rsidP="5F691D25">
            <w:pPr>
              <w:jc w:val="center"/>
              <w:rPr>
                <w:rFonts w:eastAsiaTheme="minorEastAsia"/>
                <w:b/>
                <w:bCs/>
              </w:rPr>
            </w:pPr>
            <w:r w:rsidRPr="5F691D25">
              <w:rPr>
                <w:rFonts w:eastAsiaTheme="minorEastAsia"/>
                <w:b/>
                <w:bCs/>
              </w:rPr>
              <w:t>UNCRC</w:t>
            </w:r>
          </w:p>
          <w:p w14:paraId="24AB82BF" w14:textId="1945022E" w:rsidR="77D9633C" w:rsidRDefault="77D9633C" w:rsidP="5F691D25">
            <w:pPr>
              <w:jc w:val="center"/>
              <w:rPr>
                <w:rFonts w:eastAsiaTheme="minorEastAsia"/>
                <w:b/>
                <w:bCs/>
              </w:rPr>
            </w:pPr>
            <w:r w:rsidRPr="5F691D25">
              <w:rPr>
                <w:rFonts w:eastAsiaTheme="minorEastAsia"/>
                <w:b/>
                <w:bCs/>
              </w:rPr>
              <w:t xml:space="preserve">Young People’s Views </w:t>
            </w:r>
            <w:r w:rsidR="6D7D8E8C" w:rsidRPr="5F691D25">
              <w:rPr>
                <w:rFonts w:eastAsiaTheme="minorEastAsia"/>
                <w:b/>
                <w:bCs/>
              </w:rPr>
              <w:t>are reflected in supporting attendance and engagement</w:t>
            </w:r>
          </w:p>
          <w:p w14:paraId="00FAB406" w14:textId="4DE35502" w:rsidR="003E685F" w:rsidRDefault="0034592D" w:rsidP="5F691D25">
            <w:pPr>
              <w:jc w:val="center"/>
              <w:rPr>
                <w:rFonts w:eastAsiaTheme="minorEastAsia"/>
              </w:rPr>
            </w:pPr>
            <w:r>
              <w:rPr>
                <w:rFonts w:eastAsiaTheme="minorEastAsia"/>
              </w:rPr>
              <w:t>Bellsbank</w:t>
            </w:r>
            <w:r w:rsidR="006C6DBC" w:rsidRPr="5F691D25">
              <w:rPr>
                <w:rFonts w:eastAsiaTheme="minorEastAsia"/>
              </w:rPr>
              <w:t xml:space="preserve"> PS </w:t>
            </w:r>
            <w:r w:rsidR="0047535E" w:rsidRPr="5F691D25">
              <w:rPr>
                <w:rFonts w:eastAsiaTheme="minorEastAsia"/>
              </w:rPr>
              <w:t xml:space="preserve">is </w:t>
            </w:r>
            <w:r w:rsidR="00793C98" w:rsidRPr="5F691D25">
              <w:rPr>
                <w:rFonts w:eastAsiaTheme="minorEastAsia"/>
              </w:rPr>
              <w:t xml:space="preserve">an </w:t>
            </w:r>
            <w:r w:rsidR="003E4F9C" w:rsidRPr="5F691D25">
              <w:rPr>
                <w:rFonts w:eastAsiaTheme="minorEastAsia"/>
              </w:rPr>
              <w:t>accredited</w:t>
            </w:r>
            <w:r w:rsidR="00793C98" w:rsidRPr="5F691D25">
              <w:rPr>
                <w:rFonts w:eastAsiaTheme="minorEastAsia"/>
              </w:rPr>
              <w:t xml:space="preserve"> </w:t>
            </w:r>
            <w:r w:rsidR="003E4F9C" w:rsidRPr="5F691D25">
              <w:rPr>
                <w:rFonts w:eastAsiaTheme="minorEastAsia"/>
              </w:rPr>
              <w:t>R</w:t>
            </w:r>
            <w:r w:rsidR="00793C98" w:rsidRPr="5F691D25">
              <w:rPr>
                <w:rFonts w:eastAsiaTheme="minorEastAsia"/>
              </w:rPr>
              <w:t xml:space="preserve">ights </w:t>
            </w:r>
            <w:r w:rsidR="003E4F9C" w:rsidRPr="5F691D25">
              <w:rPr>
                <w:rFonts w:eastAsiaTheme="minorEastAsia"/>
              </w:rPr>
              <w:t>R</w:t>
            </w:r>
            <w:r w:rsidR="00793C98" w:rsidRPr="5F691D25">
              <w:rPr>
                <w:rFonts w:eastAsiaTheme="minorEastAsia"/>
              </w:rPr>
              <w:t xml:space="preserve">especting </w:t>
            </w:r>
            <w:r w:rsidR="003E4F9C" w:rsidRPr="5F691D25">
              <w:rPr>
                <w:rFonts w:eastAsiaTheme="minorEastAsia"/>
              </w:rPr>
              <w:t>S</w:t>
            </w:r>
            <w:r w:rsidR="00793C98" w:rsidRPr="5F691D25">
              <w:rPr>
                <w:rFonts w:eastAsiaTheme="minorEastAsia"/>
              </w:rPr>
              <w:t xml:space="preserve">chool. </w:t>
            </w:r>
            <w:r w:rsidR="006B21CE" w:rsidRPr="5F691D25">
              <w:rPr>
                <w:rFonts w:eastAsiaTheme="minorEastAsia"/>
              </w:rPr>
              <w:t>This means children’s rights are learned, understood and lived in our school and ECC.</w:t>
            </w:r>
            <w:r w:rsidR="0D30F0CA" w:rsidRPr="5F691D25">
              <w:rPr>
                <w:rFonts w:eastAsiaTheme="minorEastAsia"/>
              </w:rPr>
              <w:t xml:space="preserve"> Children’s views around attendance are sought, listened to and acted upon.</w:t>
            </w:r>
          </w:p>
          <w:p w14:paraId="5D9843FF" w14:textId="1946CA2C" w:rsidR="004335FC" w:rsidRPr="00837D42" w:rsidRDefault="0D30F0CA" w:rsidP="5F691D25">
            <w:pPr>
              <w:jc w:val="center"/>
              <w:rPr>
                <w:rFonts w:eastAsiaTheme="minorEastAsia"/>
              </w:rPr>
            </w:pPr>
            <w:r>
              <w:rPr>
                <w:noProof/>
                <w:lang w:eastAsia="en-GB"/>
              </w:rPr>
              <w:drawing>
                <wp:inline distT="0" distB="0" distL="0" distR="0" wp14:anchorId="33738F21" wp14:editId="0FB906B7">
                  <wp:extent cx="446907" cy="452247"/>
                  <wp:effectExtent l="0" t="0" r="0" b="5080"/>
                  <wp:docPr id="112188235" name="Picture 1" descr="Diamond 9 For The UNCRC (United Nations Convention on the Rights of the  Child)= Rights Respecting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rcRect l="14321" t="2057" r="15079" b="2778"/>
                          <a:stretch>
                            <a:fillRect/>
                          </a:stretch>
                        </pic:blipFill>
                        <pic:spPr bwMode="auto">
                          <a:xfrm>
                            <a:off x="0" y="0"/>
                            <a:ext cx="446907" cy="4522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3C98" w:rsidRPr="00837D42" w14:paraId="5D984415" w14:textId="77777777" w:rsidTr="49D06DFE">
        <w:trPr>
          <w:trHeight w:val="5115"/>
        </w:trPr>
        <w:tc>
          <w:tcPr>
            <w:tcW w:w="3730" w:type="dxa"/>
          </w:tcPr>
          <w:p w14:paraId="5D984401" w14:textId="77777777" w:rsidR="00793C98" w:rsidRPr="00837D42" w:rsidRDefault="00793C98" w:rsidP="49D06DFE">
            <w:pPr>
              <w:jc w:val="center"/>
              <w:rPr>
                <w:rFonts w:eastAsiaTheme="minorEastAsia"/>
                <w:b/>
                <w:bCs/>
              </w:rPr>
            </w:pPr>
            <w:r w:rsidRPr="49D06DFE">
              <w:rPr>
                <w:rFonts w:eastAsiaTheme="minorEastAsia"/>
                <w:b/>
                <w:bCs/>
                <w:color w:val="FF0000"/>
              </w:rPr>
              <w:t>G</w:t>
            </w:r>
            <w:r w:rsidR="675EFF79" w:rsidRPr="49D06DFE">
              <w:rPr>
                <w:rFonts w:eastAsiaTheme="minorEastAsia"/>
                <w:b/>
                <w:bCs/>
              </w:rPr>
              <w:t xml:space="preserve">etting </w:t>
            </w:r>
            <w:r w:rsidRPr="49D06DFE">
              <w:rPr>
                <w:rFonts w:eastAsiaTheme="minorEastAsia"/>
                <w:b/>
                <w:bCs/>
                <w:color w:val="FF0000"/>
              </w:rPr>
              <w:t>I</w:t>
            </w:r>
            <w:r w:rsidR="675EFF79" w:rsidRPr="49D06DFE">
              <w:rPr>
                <w:rFonts w:eastAsiaTheme="minorEastAsia"/>
                <w:b/>
                <w:bCs/>
              </w:rPr>
              <w:t xml:space="preserve">t </w:t>
            </w:r>
            <w:r w:rsidRPr="49D06DFE">
              <w:rPr>
                <w:rFonts w:eastAsiaTheme="minorEastAsia"/>
                <w:b/>
                <w:bCs/>
                <w:color w:val="FF0000"/>
              </w:rPr>
              <w:t>R</w:t>
            </w:r>
            <w:r w:rsidR="675EFF79" w:rsidRPr="49D06DFE">
              <w:rPr>
                <w:rFonts w:eastAsiaTheme="minorEastAsia"/>
                <w:b/>
                <w:bCs/>
              </w:rPr>
              <w:t xml:space="preserve">ight </w:t>
            </w:r>
            <w:bookmarkStart w:id="0" w:name="_Int_yVnKo8mx"/>
            <w:r w:rsidRPr="49D06DFE">
              <w:rPr>
                <w:rFonts w:eastAsiaTheme="minorEastAsia"/>
                <w:b/>
                <w:bCs/>
                <w:color w:val="FF0000"/>
              </w:rPr>
              <w:t>F</w:t>
            </w:r>
            <w:r w:rsidR="675EFF79" w:rsidRPr="49D06DFE">
              <w:rPr>
                <w:rFonts w:eastAsiaTheme="minorEastAsia"/>
                <w:b/>
                <w:bCs/>
              </w:rPr>
              <w:t>or</w:t>
            </w:r>
            <w:bookmarkEnd w:id="0"/>
            <w:r w:rsidR="675EFF79" w:rsidRPr="49D06DFE">
              <w:rPr>
                <w:rFonts w:eastAsiaTheme="minorEastAsia"/>
                <w:b/>
                <w:bCs/>
              </w:rPr>
              <w:t xml:space="preserve"> </w:t>
            </w:r>
            <w:r w:rsidRPr="49D06DFE">
              <w:rPr>
                <w:rFonts w:eastAsiaTheme="minorEastAsia"/>
                <w:b/>
                <w:bCs/>
                <w:color w:val="FF0000"/>
              </w:rPr>
              <w:t>E</w:t>
            </w:r>
            <w:r w:rsidR="675EFF79" w:rsidRPr="49D06DFE">
              <w:rPr>
                <w:rFonts w:eastAsiaTheme="minorEastAsia"/>
                <w:b/>
                <w:bCs/>
              </w:rPr>
              <w:t xml:space="preserve">very </w:t>
            </w:r>
            <w:r w:rsidRPr="49D06DFE">
              <w:rPr>
                <w:rFonts w:eastAsiaTheme="minorEastAsia"/>
                <w:b/>
                <w:bCs/>
                <w:color w:val="FF0000"/>
              </w:rPr>
              <w:t>C</w:t>
            </w:r>
            <w:r w:rsidR="675EFF79" w:rsidRPr="49D06DFE">
              <w:rPr>
                <w:rFonts w:eastAsiaTheme="minorEastAsia"/>
                <w:b/>
                <w:bCs/>
              </w:rPr>
              <w:t>hild</w:t>
            </w:r>
          </w:p>
          <w:p w14:paraId="13BDEF58" w14:textId="12E8A566" w:rsidR="00BD70DE" w:rsidRPr="001B2509" w:rsidRDefault="3F8CDB55" w:rsidP="5F691D25">
            <w:pPr>
              <w:pStyle w:val="ListParagraph"/>
              <w:numPr>
                <w:ilvl w:val="0"/>
                <w:numId w:val="16"/>
              </w:numPr>
              <w:ind w:left="426" w:hanging="426"/>
              <w:rPr>
                <w:rFonts w:eastAsiaTheme="minorEastAsia"/>
              </w:rPr>
            </w:pPr>
            <w:r w:rsidRPr="5F691D25">
              <w:rPr>
                <w:rFonts w:eastAsiaTheme="minorEastAsia"/>
              </w:rPr>
              <w:t>Supporting individuals and families</w:t>
            </w:r>
          </w:p>
          <w:p w14:paraId="5D984403" w14:textId="33FADE59" w:rsidR="00BD70DE" w:rsidRPr="001B2509" w:rsidRDefault="00BD70DE" w:rsidP="5F691D25">
            <w:pPr>
              <w:pStyle w:val="ListParagraph"/>
              <w:numPr>
                <w:ilvl w:val="0"/>
                <w:numId w:val="16"/>
              </w:numPr>
              <w:ind w:left="426" w:hanging="426"/>
              <w:rPr>
                <w:rFonts w:eastAsiaTheme="minorEastAsia"/>
              </w:rPr>
            </w:pPr>
            <w:r w:rsidRPr="5F691D25">
              <w:rPr>
                <w:rFonts w:eastAsiaTheme="minorEastAsia"/>
              </w:rPr>
              <w:t>Nurture</w:t>
            </w:r>
            <w:r w:rsidR="008E424A" w:rsidRPr="5F691D25">
              <w:rPr>
                <w:rFonts w:eastAsiaTheme="minorEastAsia"/>
              </w:rPr>
              <w:t xml:space="preserve"> Groups</w:t>
            </w:r>
          </w:p>
          <w:p w14:paraId="5D984404" w14:textId="1746C5C1" w:rsidR="00BD70DE" w:rsidRPr="001B2509" w:rsidRDefault="2B284894" w:rsidP="5F691D25">
            <w:pPr>
              <w:pStyle w:val="ListParagraph"/>
              <w:numPr>
                <w:ilvl w:val="0"/>
                <w:numId w:val="16"/>
              </w:numPr>
              <w:ind w:left="426" w:hanging="426"/>
              <w:rPr>
                <w:rFonts w:eastAsiaTheme="minorEastAsia"/>
              </w:rPr>
            </w:pPr>
            <w:r w:rsidRPr="5F691D25">
              <w:rPr>
                <w:rFonts w:eastAsiaTheme="minorEastAsia"/>
              </w:rPr>
              <w:t>prioritising social and emotional support</w:t>
            </w:r>
          </w:p>
          <w:p w14:paraId="66C36880" w14:textId="48A9C517" w:rsidR="2B284894" w:rsidRDefault="00EA738A" w:rsidP="5F691D25">
            <w:pPr>
              <w:pStyle w:val="ListParagraph"/>
              <w:numPr>
                <w:ilvl w:val="0"/>
                <w:numId w:val="16"/>
              </w:numPr>
              <w:ind w:left="426" w:hanging="426"/>
              <w:rPr>
                <w:rFonts w:eastAsiaTheme="minorEastAsia"/>
              </w:rPr>
            </w:pPr>
            <w:r w:rsidRPr="001B2509">
              <w:rPr>
                <w:rFonts w:ascii="Comic Sans MS" w:hAnsi="Comic Sans MS"/>
                <w:noProof/>
                <w:lang w:eastAsia="en-GB"/>
              </w:rPr>
              <w:drawing>
                <wp:anchor distT="0" distB="0" distL="114300" distR="114300" simplePos="0" relativeHeight="251658240" behindDoc="1" locked="0" layoutInCell="1" allowOverlap="1" wp14:anchorId="5D98445F" wp14:editId="08B0D718">
                  <wp:simplePos x="0" y="0"/>
                  <wp:positionH relativeFrom="column">
                    <wp:posOffset>1608455</wp:posOffset>
                  </wp:positionH>
                  <wp:positionV relativeFrom="paragraph">
                    <wp:posOffset>234315</wp:posOffset>
                  </wp:positionV>
                  <wp:extent cx="592455" cy="592455"/>
                  <wp:effectExtent l="0" t="0" r="0" b="0"/>
                  <wp:wrapTight wrapText="bothSides">
                    <wp:wrapPolygon edited="0">
                      <wp:start x="0" y="0"/>
                      <wp:lineTo x="0" y="20836"/>
                      <wp:lineTo x="20836" y="20836"/>
                      <wp:lineTo x="20836" y="0"/>
                      <wp:lineTo x="0" y="0"/>
                    </wp:wrapPolygon>
                  </wp:wrapTight>
                  <wp:docPr id="4" name="Picture 2" descr="C:\Users\ph00124215\AppData\Local\Microsoft\Windows\INetCache\Content.MSO\DBA10C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00124215\AppData\Local\Microsoft\Windows\INetCache\Content.MSO\DBA10C90.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2B284894" w:rsidRPr="5F691D25">
              <w:rPr>
                <w:rFonts w:eastAsiaTheme="minorEastAsia"/>
              </w:rPr>
              <w:t>providing flexibility in learning and teaching, environment, and curriculum</w:t>
            </w:r>
          </w:p>
          <w:p w14:paraId="5D984408" w14:textId="652146E6" w:rsidR="007264BC" w:rsidRPr="001B2509" w:rsidRDefault="2B284894" w:rsidP="5F691D25">
            <w:pPr>
              <w:pStyle w:val="ListParagraph"/>
              <w:numPr>
                <w:ilvl w:val="0"/>
                <w:numId w:val="16"/>
              </w:numPr>
              <w:ind w:left="426" w:hanging="426"/>
              <w:rPr>
                <w:rFonts w:eastAsiaTheme="minorEastAsia"/>
              </w:rPr>
            </w:pPr>
            <w:r w:rsidRPr="5F691D25">
              <w:rPr>
                <w:rFonts w:eastAsiaTheme="minorEastAsia"/>
              </w:rPr>
              <w:t>families referred to low income supports</w:t>
            </w:r>
          </w:p>
          <w:p w14:paraId="5D984409" w14:textId="0A1F4BB9" w:rsidR="00C00DA5" w:rsidRPr="001B2509" w:rsidRDefault="2B284894" w:rsidP="5F691D25">
            <w:pPr>
              <w:pStyle w:val="ListParagraph"/>
              <w:numPr>
                <w:ilvl w:val="0"/>
                <w:numId w:val="16"/>
              </w:numPr>
              <w:ind w:left="426" w:hanging="426"/>
              <w:rPr>
                <w:rFonts w:eastAsiaTheme="minorEastAsia"/>
              </w:rPr>
            </w:pPr>
            <w:r w:rsidRPr="5F691D25">
              <w:rPr>
                <w:rFonts w:eastAsiaTheme="minorEastAsia"/>
              </w:rPr>
              <w:t>high quality teaching and learning that promotes personalisation and choice</w:t>
            </w:r>
          </w:p>
          <w:p w14:paraId="5D98440A" w14:textId="7B7736A4" w:rsidR="00C43EE2" w:rsidRPr="00837D42" w:rsidRDefault="2B284894" w:rsidP="5F691D25">
            <w:pPr>
              <w:pStyle w:val="ListParagraph"/>
              <w:numPr>
                <w:ilvl w:val="0"/>
                <w:numId w:val="16"/>
              </w:numPr>
              <w:ind w:left="426" w:hanging="426"/>
              <w:rPr>
                <w:rFonts w:eastAsiaTheme="minorEastAsia"/>
              </w:rPr>
            </w:pPr>
            <w:r w:rsidRPr="5F691D25">
              <w:rPr>
                <w:rFonts w:eastAsiaTheme="minorEastAsia"/>
              </w:rPr>
              <w:t>targeting underlying causes such as child health and wellbeing and additional support for learning needs</w:t>
            </w:r>
          </w:p>
        </w:tc>
        <w:tc>
          <w:tcPr>
            <w:tcW w:w="3730" w:type="dxa"/>
          </w:tcPr>
          <w:p w14:paraId="6FE3F339" w14:textId="121AFB4E" w:rsidR="5E3D153B" w:rsidRDefault="5E3D153B" w:rsidP="5F691D25">
            <w:pPr>
              <w:jc w:val="center"/>
              <w:rPr>
                <w:rFonts w:eastAsiaTheme="minorEastAsia"/>
                <w:b/>
                <w:bCs/>
              </w:rPr>
            </w:pPr>
            <w:r w:rsidRPr="5F691D25">
              <w:rPr>
                <w:rFonts w:eastAsiaTheme="minorEastAsia"/>
                <w:b/>
                <w:bCs/>
              </w:rPr>
              <w:t>Home and School Communication</w:t>
            </w:r>
          </w:p>
          <w:p w14:paraId="5D98440C" w14:textId="624FB370" w:rsidR="001D0F8E" w:rsidRPr="00837D42" w:rsidRDefault="001D0F8E" w:rsidP="5F691D25">
            <w:pPr>
              <w:jc w:val="center"/>
              <w:rPr>
                <w:rFonts w:eastAsiaTheme="minorEastAsia"/>
              </w:rPr>
            </w:pPr>
          </w:p>
          <w:p w14:paraId="4D43AFF9" w14:textId="312209C5" w:rsidR="001D0F8E" w:rsidRDefault="76A47D95" w:rsidP="5F691D25">
            <w:pPr>
              <w:rPr>
                <w:rFonts w:eastAsiaTheme="minorEastAsia"/>
              </w:rPr>
            </w:pPr>
            <w:r w:rsidRPr="5F691D25">
              <w:rPr>
                <w:rFonts w:eastAsiaTheme="minorEastAsia"/>
              </w:rPr>
              <w:t>Information around the promoting of attendance and reducing absence shared regularly</w:t>
            </w:r>
            <w:r w:rsidR="00EA738A">
              <w:rPr>
                <w:rFonts w:eastAsiaTheme="minorEastAsia"/>
              </w:rPr>
              <w:t xml:space="preserve"> and support for promoting attendance is also signposted</w:t>
            </w:r>
            <w:r w:rsidRPr="5F691D25">
              <w:rPr>
                <w:rFonts w:eastAsiaTheme="minorEastAsia"/>
              </w:rPr>
              <w:t>.</w:t>
            </w:r>
          </w:p>
          <w:p w14:paraId="47BCCD70" w14:textId="77777777" w:rsidR="00EA738A" w:rsidRPr="00837D42" w:rsidRDefault="00EA738A" w:rsidP="5F691D25">
            <w:pPr>
              <w:rPr>
                <w:rFonts w:eastAsiaTheme="minorEastAsia"/>
              </w:rPr>
            </w:pPr>
          </w:p>
          <w:p w14:paraId="76BB1D65" w14:textId="0E283D6D" w:rsidR="001D0F8E" w:rsidRPr="00837D42" w:rsidRDefault="76A47D95" w:rsidP="5F691D25">
            <w:pPr>
              <w:pStyle w:val="ListParagraph"/>
              <w:numPr>
                <w:ilvl w:val="0"/>
                <w:numId w:val="12"/>
              </w:numPr>
              <w:rPr>
                <w:rFonts w:eastAsiaTheme="minorEastAsia"/>
              </w:rPr>
            </w:pPr>
            <w:r w:rsidRPr="5F691D25">
              <w:rPr>
                <w:rFonts w:eastAsiaTheme="minorEastAsia"/>
              </w:rPr>
              <w:t>App</w:t>
            </w:r>
          </w:p>
          <w:p w14:paraId="01E338DE" w14:textId="12F93D63" w:rsidR="001D0F8E" w:rsidRPr="00837D42" w:rsidRDefault="76A47D95" w:rsidP="5F691D25">
            <w:pPr>
              <w:pStyle w:val="ListParagraph"/>
              <w:numPr>
                <w:ilvl w:val="0"/>
                <w:numId w:val="12"/>
              </w:numPr>
              <w:rPr>
                <w:rFonts w:eastAsiaTheme="minorEastAsia"/>
              </w:rPr>
            </w:pPr>
            <w:r w:rsidRPr="5F691D25">
              <w:rPr>
                <w:rFonts w:eastAsiaTheme="minorEastAsia"/>
              </w:rPr>
              <w:t>Parent Council meetings</w:t>
            </w:r>
          </w:p>
          <w:p w14:paraId="0EEB124D" w14:textId="36176BC6" w:rsidR="001D0F8E" w:rsidRDefault="76A47D95" w:rsidP="5F691D25">
            <w:pPr>
              <w:pStyle w:val="ListParagraph"/>
              <w:numPr>
                <w:ilvl w:val="0"/>
                <w:numId w:val="12"/>
              </w:numPr>
              <w:rPr>
                <w:rFonts w:eastAsiaTheme="minorEastAsia"/>
              </w:rPr>
            </w:pPr>
            <w:r w:rsidRPr="5F691D25">
              <w:rPr>
                <w:rFonts w:eastAsiaTheme="minorEastAsia"/>
              </w:rPr>
              <w:t>Displayed in school</w:t>
            </w:r>
          </w:p>
          <w:p w14:paraId="3B8E68AA" w14:textId="1CBD73A0" w:rsidR="009665A2" w:rsidRPr="00837D42" w:rsidRDefault="009665A2" w:rsidP="5F691D25">
            <w:pPr>
              <w:pStyle w:val="ListParagraph"/>
              <w:numPr>
                <w:ilvl w:val="0"/>
                <w:numId w:val="12"/>
              </w:numPr>
              <w:rPr>
                <w:rFonts w:eastAsiaTheme="minorEastAsia"/>
              </w:rPr>
            </w:pPr>
            <w:r>
              <w:rPr>
                <w:rFonts w:eastAsiaTheme="minorEastAsia"/>
              </w:rPr>
              <w:t>Regular updates from school about all children’s attendance and latecomings</w:t>
            </w:r>
          </w:p>
          <w:p w14:paraId="65AD2FBB" w14:textId="33AE4D1D" w:rsidR="001D0F8E" w:rsidRPr="00837D42" w:rsidRDefault="001D0F8E" w:rsidP="5F691D25">
            <w:pPr>
              <w:rPr>
                <w:rFonts w:eastAsiaTheme="minorEastAsia"/>
              </w:rPr>
            </w:pPr>
          </w:p>
          <w:p w14:paraId="5D98440D" w14:textId="432F52BD" w:rsidR="001D0F8E" w:rsidRPr="00837D42" w:rsidRDefault="76A47D95" w:rsidP="5F691D25">
            <w:pPr>
              <w:rPr>
                <w:rFonts w:eastAsiaTheme="minorEastAsia"/>
              </w:rPr>
            </w:pPr>
            <w:r w:rsidRPr="5F691D25">
              <w:rPr>
                <w:rFonts w:eastAsiaTheme="minorEastAsia"/>
              </w:rPr>
              <w:t>Effective communication a</w:t>
            </w:r>
            <w:r w:rsidR="18C22F2F" w:rsidRPr="5F691D25">
              <w:rPr>
                <w:rFonts w:eastAsiaTheme="minorEastAsia"/>
              </w:rPr>
              <w:t xml:space="preserve">bout </w:t>
            </w:r>
            <w:r w:rsidRPr="5F691D25">
              <w:rPr>
                <w:rFonts w:eastAsiaTheme="minorEastAsia"/>
              </w:rPr>
              <w:t>absence and the reasons between home and school.</w:t>
            </w:r>
          </w:p>
        </w:tc>
        <w:tc>
          <w:tcPr>
            <w:tcW w:w="3750" w:type="dxa"/>
          </w:tcPr>
          <w:p w14:paraId="06938AE3" w14:textId="636D8C7D" w:rsidR="0EA474F5" w:rsidRDefault="1B7864CC" w:rsidP="5F691D25">
            <w:pPr>
              <w:jc w:val="center"/>
              <w:rPr>
                <w:rFonts w:eastAsiaTheme="minorEastAsia"/>
                <w:b/>
                <w:bCs/>
              </w:rPr>
            </w:pPr>
            <w:r w:rsidRPr="5F691D25">
              <w:rPr>
                <w:rFonts w:eastAsiaTheme="minorEastAsia"/>
                <w:b/>
                <w:bCs/>
              </w:rPr>
              <w:t xml:space="preserve">Staged </w:t>
            </w:r>
            <w:r w:rsidR="0EA474F5" w:rsidRPr="5F691D25">
              <w:rPr>
                <w:rFonts w:eastAsiaTheme="minorEastAsia"/>
                <w:b/>
                <w:bCs/>
              </w:rPr>
              <w:t>Intervention</w:t>
            </w:r>
            <w:r w:rsidR="2320B537" w:rsidRPr="5F691D25">
              <w:rPr>
                <w:rFonts w:eastAsiaTheme="minorEastAsia"/>
                <w:b/>
                <w:bCs/>
              </w:rPr>
              <w:t xml:space="preserve"> Process</w:t>
            </w:r>
          </w:p>
          <w:p w14:paraId="6A6F0793" w14:textId="59AFFF01" w:rsidR="003E4F9C" w:rsidRPr="00837D42" w:rsidRDefault="003E4F9C" w:rsidP="5F691D25">
            <w:pPr>
              <w:rPr>
                <w:rFonts w:eastAsiaTheme="minorEastAsia"/>
                <w:b/>
                <w:bCs/>
                <w:i/>
                <w:iCs/>
                <w:color w:val="002060"/>
              </w:rPr>
            </w:pPr>
          </w:p>
          <w:p w14:paraId="48B663CB" w14:textId="0AFF4CE7" w:rsidR="003E4F9C" w:rsidRPr="00837D42" w:rsidRDefault="7A54DE5C" w:rsidP="5F691D25">
            <w:pPr>
              <w:rPr>
                <w:rFonts w:eastAsiaTheme="minorEastAsia"/>
                <w:color w:val="002060"/>
              </w:rPr>
            </w:pPr>
            <w:r w:rsidRPr="5F691D25">
              <w:rPr>
                <w:rFonts w:eastAsiaTheme="minorEastAsia"/>
                <w:color w:val="002060"/>
              </w:rPr>
              <w:t>When attendance falls below 90%, a phone call will be made to alert parents to the absence rate and to offer support.</w:t>
            </w:r>
            <w:r w:rsidR="1EA49371" w:rsidRPr="5F691D25">
              <w:rPr>
                <w:rFonts w:eastAsiaTheme="minorEastAsia"/>
                <w:color w:val="002060"/>
              </w:rPr>
              <w:t xml:space="preserve"> This will take place throughout the process.</w:t>
            </w:r>
          </w:p>
          <w:p w14:paraId="61F959C0" w14:textId="008BEBD3" w:rsidR="003E4F9C" w:rsidRPr="00837D42" w:rsidRDefault="003E4F9C" w:rsidP="5F691D25">
            <w:pPr>
              <w:rPr>
                <w:rFonts w:eastAsiaTheme="minorEastAsia"/>
                <w:color w:val="002060"/>
              </w:rPr>
            </w:pPr>
          </w:p>
          <w:p w14:paraId="74D90850" w14:textId="3D328BA1" w:rsidR="003E4F9C" w:rsidRPr="00837D42" w:rsidRDefault="6AD17BF7" w:rsidP="5F691D25">
            <w:pPr>
              <w:rPr>
                <w:rFonts w:eastAsiaTheme="minorEastAsia"/>
                <w:color w:val="002060"/>
              </w:rPr>
            </w:pPr>
            <w:r w:rsidRPr="5F691D25">
              <w:rPr>
                <w:rFonts w:eastAsiaTheme="minorEastAsia"/>
                <w:color w:val="002060"/>
              </w:rPr>
              <w:t>Attendance will be monitored on a weekly basis for improvement.</w:t>
            </w:r>
            <w:r w:rsidR="57C5F3CF" w:rsidRPr="5F691D25">
              <w:rPr>
                <w:rFonts w:eastAsiaTheme="minorEastAsia"/>
                <w:color w:val="002060"/>
              </w:rPr>
              <w:t xml:space="preserve"> </w:t>
            </w:r>
          </w:p>
          <w:p w14:paraId="703E65B4" w14:textId="3BA96179" w:rsidR="003E4F9C" w:rsidRPr="00837D42" w:rsidRDefault="003E4F9C" w:rsidP="5F691D25">
            <w:pPr>
              <w:rPr>
                <w:rFonts w:eastAsiaTheme="minorEastAsia"/>
                <w:color w:val="002060"/>
              </w:rPr>
            </w:pPr>
          </w:p>
          <w:p w14:paraId="28E87EAC" w14:textId="281A221F" w:rsidR="003E4F9C" w:rsidRPr="00837D42" w:rsidRDefault="3C25F233" w:rsidP="5F691D25">
            <w:pPr>
              <w:rPr>
                <w:rFonts w:eastAsiaTheme="minorEastAsia"/>
                <w:color w:val="002060"/>
              </w:rPr>
            </w:pPr>
            <w:r w:rsidRPr="5F691D25">
              <w:rPr>
                <w:rFonts w:eastAsiaTheme="minorEastAsia"/>
                <w:color w:val="002060"/>
              </w:rPr>
              <w:t>Further assessment may be required to identify barriers to attendance.</w:t>
            </w:r>
          </w:p>
          <w:p w14:paraId="13E7C3A6" w14:textId="7AE379FC" w:rsidR="003E4F9C" w:rsidRPr="00837D42" w:rsidRDefault="003E4F9C" w:rsidP="5F691D25">
            <w:pPr>
              <w:rPr>
                <w:rFonts w:eastAsiaTheme="minorEastAsia"/>
                <w:color w:val="002060"/>
              </w:rPr>
            </w:pPr>
          </w:p>
          <w:p w14:paraId="73542DDF" w14:textId="014AD833" w:rsidR="003E4F9C" w:rsidRPr="00837D42" w:rsidRDefault="5FFFAE3F" w:rsidP="5F691D25">
            <w:pPr>
              <w:rPr>
                <w:rFonts w:eastAsiaTheme="minorEastAsia"/>
                <w:color w:val="002060"/>
              </w:rPr>
            </w:pPr>
            <w:r w:rsidRPr="5F691D25">
              <w:rPr>
                <w:rFonts w:eastAsiaTheme="minorEastAsia"/>
                <w:color w:val="002060"/>
              </w:rPr>
              <w:t>Within school supports may be implemented</w:t>
            </w:r>
            <w:r w:rsidR="2518C3E4" w:rsidRPr="5F691D25">
              <w:rPr>
                <w:rFonts w:eastAsiaTheme="minorEastAsia"/>
                <w:color w:val="002060"/>
              </w:rPr>
              <w:t>.</w:t>
            </w:r>
          </w:p>
          <w:p w14:paraId="6CD54D19" w14:textId="3A4170E9" w:rsidR="003E4F9C" w:rsidRPr="00837D42" w:rsidRDefault="003E4F9C" w:rsidP="5F691D25">
            <w:pPr>
              <w:rPr>
                <w:rFonts w:eastAsiaTheme="minorEastAsia"/>
                <w:color w:val="002060"/>
              </w:rPr>
            </w:pPr>
          </w:p>
          <w:p w14:paraId="5D984414" w14:textId="6B1737AC" w:rsidR="003E4F9C" w:rsidRPr="00837D42" w:rsidRDefault="3C25F233" w:rsidP="5F691D25">
            <w:pPr>
              <w:rPr>
                <w:rFonts w:eastAsiaTheme="minorEastAsia"/>
                <w:color w:val="002060"/>
              </w:rPr>
            </w:pPr>
            <w:r w:rsidRPr="5F691D25">
              <w:rPr>
                <w:rFonts w:eastAsiaTheme="minorEastAsia"/>
                <w:color w:val="002060"/>
              </w:rPr>
              <w:t xml:space="preserve">Referral to partners may </w:t>
            </w:r>
            <w:r w:rsidR="183DFD0D" w:rsidRPr="5F691D25">
              <w:rPr>
                <w:rFonts w:eastAsiaTheme="minorEastAsia"/>
                <w:color w:val="002060"/>
              </w:rPr>
              <w:t>be required e.g. Scottish Children Reporter Administration</w:t>
            </w:r>
          </w:p>
        </w:tc>
      </w:tr>
      <w:tr w:rsidR="00F30270" w:rsidRPr="00837D42" w14:paraId="5D984422" w14:textId="77777777" w:rsidTr="49D06DFE">
        <w:trPr>
          <w:trHeight w:val="764"/>
        </w:trPr>
        <w:tc>
          <w:tcPr>
            <w:tcW w:w="3730" w:type="dxa"/>
          </w:tcPr>
          <w:p w14:paraId="79AA62E9" w14:textId="7E9FBB29" w:rsidR="7B7B8AE9" w:rsidRDefault="7B7B8AE9" w:rsidP="5F691D25">
            <w:pPr>
              <w:jc w:val="center"/>
              <w:rPr>
                <w:rFonts w:eastAsiaTheme="minorEastAsia"/>
                <w:b/>
                <w:bCs/>
              </w:rPr>
            </w:pPr>
            <w:r w:rsidRPr="5F691D25">
              <w:rPr>
                <w:rFonts w:eastAsiaTheme="minorEastAsia"/>
                <w:b/>
                <w:bCs/>
              </w:rPr>
              <w:t>Understanding the barriers and challenges</w:t>
            </w:r>
          </w:p>
          <w:p w14:paraId="2FB8CD77" w14:textId="6B888485" w:rsidR="00EA738A" w:rsidRDefault="00EA738A" w:rsidP="5F691D25">
            <w:pPr>
              <w:jc w:val="center"/>
              <w:rPr>
                <w:rFonts w:eastAsiaTheme="minorEastAsia"/>
                <w:b/>
                <w:bCs/>
              </w:rPr>
            </w:pPr>
          </w:p>
          <w:p w14:paraId="41BC2FF4" w14:textId="7BF2D7B8" w:rsidR="00EA738A" w:rsidRDefault="00EA738A" w:rsidP="5F691D25">
            <w:pPr>
              <w:jc w:val="center"/>
              <w:rPr>
                <w:rFonts w:eastAsiaTheme="minorEastAsia"/>
                <w:b/>
                <w:bCs/>
              </w:rPr>
            </w:pPr>
            <w:r>
              <w:rPr>
                <w:rFonts w:eastAsiaTheme="minorEastAsia"/>
                <w:b/>
                <w:bCs/>
              </w:rPr>
              <w:t>These may be: -</w:t>
            </w:r>
          </w:p>
          <w:p w14:paraId="2E4A976B" w14:textId="77777777" w:rsidR="00EA738A" w:rsidRDefault="00EA738A" w:rsidP="5F691D25">
            <w:pPr>
              <w:jc w:val="center"/>
              <w:rPr>
                <w:rFonts w:eastAsiaTheme="minorEastAsia"/>
                <w:b/>
                <w:bCs/>
              </w:rPr>
            </w:pPr>
          </w:p>
          <w:p w14:paraId="5E29B345" w14:textId="5F54587F" w:rsidR="0062780E" w:rsidRPr="0062780E" w:rsidRDefault="7B7B8AE9" w:rsidP="5F691D25">
            <w:pPr>
              <w:pStyle w:val="ListParagraph"/>
              <w:numPr>
                <w:ilvl w:val="0"/>
                <w:numId w:val="26"/>
              </w:numPr>
              <w:rPr>
                <w:rFonts w:eastAsiaTheme="minorEastAsia"/>
                <w:b/>
                <w:bCs/>
              </w:rPr>
            </w:pPr>
            <w:r w:rsidRPr="5F691D25">
              <w:rPr>
                <w:rFonts w:eastAsiaTheme="minorEastAsia"/>
                <w:b/>
                <w:bCs/>
              </w:rPr>
              <w:t>Individual</w:t>
            </w:r>
          </w:p>
          <w:p w14:paraId="02AB668E" w14:textId="1CC4B512" w:rsidR="0062780E" w:rsidRPr="0062780E" w:rsidRDefault="7B7B8AE9" w:rsidP="5F691D25">
            <w:pPr>
              <w:pStyle w:val="ListParagraph"/>
              <w:numPr>
                <w:ilvl w:val="0"/>
                <w:numId w:val="26"/>
              </w:numPr>
              <w:rPr>
                <w:rFonts w:eastAsiaTheme="minorEastAsia"/>
                <w:b/>
                <w:bCs/>
              </w:rPr>
            </w:pPr>
            <w:r w:rsidRPr="5F691D25">
              <w:rPr>
                <w:rFonts w:eastAsiaTheme="minorEastAsia"/>
                <w:b/>
                <w:bCs/>
              </w:rPr>
              <w:t>Peer</w:t>
            </w:r>
          </w:p>
          <w:p w14:paraId="5B2F5F01" w14:textId="1BBB90E6" w:rsidR="0062780E" w:rsidRPr="0062780E" w:rsidRDefault="7B7B8AE9" w:rsidP="5F691D25">
            <w:pPr>
              <w:pStyle w:val="ListParagraph"/>
              <w:numPr>
                <w:ilvl w:val="0"/>
                <w:numId w:val="26"/>
              </w:numPr>
              <w:rPr>
                <w:rFonts w:eastAsiaTheme="minorEastAsia"/>
                <w:b/>
                <w:bCs/>
              </w:rPr>
            </w:pPr>
            <w:r w:rsidRPr="5F691D25">
              <w:rPr>
                <w:rFonts w:eastAsiaTheme="minorEastAsia"/>
                <w:b/>
                <w:bCs/>
              </w:rPr>
              <w:t>Family</w:t>
            </w:r>
          </w:p>
          <w:p w14:paraId="5D984417" w14:textId="718A5A36" w:rsidR="0062780E" w:rsidRPr="0062780E" w:rsidRDefault="7B7B8AE9" w:rsidP="5F691D25">
            <w:pPr>
              <w:pStyle w:val="ListParagraph"/>
              <w:numPr>
                <w:ilvl w:val="0"/>
                <w:numId w:val="26"/>
              </w:numPr>
              <w:rPr>
                <w:rFonts w:eastAsiaTheme="minorEastAsia"/>
                <w:b/>
                <w:bCs/>
              </w:rPr>
            </w:pPr>
            <w:r w:rsidRPr="5F691D25">
              <w:rPr>
                <w:rFonts w:eastAsiaTheme="minorEastAsia"/>
                <w:b/>
                <w:bCs/>
              </w:rPr>
              <w:t>School</w:t>
            </w:r>
          </w:p>
        </w:tc>
        <w:tc>
          <w:tcPr>
            <w:tcW w:w="3730" w:type="dxa"/>
          </w:tcPr>
          <w:p w14:paraId="5D63B44F" w14:textId="2E2619B9" w:rsidR="001B2509" w:rsidRPr="00837D42" w:rsidRDefault="7B7B8AE9" w:rsidP="5F691D25">
            <w:pPr>
              <w:jc w:val="center"/>
              <w:rPr>
                <w:rFonts w:eastAsiaTheme="minorEastAsia"/>
                <w:b/>
                <w:bCs/>
              </w:rPr>
            </w:pPr>
            <w:r w:rsidRPr="5F691D25">
              <w:rPr>
                <w:rFonts w:eastAsiaTheme="minorEastAsia"/>
                <w:b/>
                <w:bCs/>
              </w:rPr>
              <w:t>Tracking and Monitoring of Attendance</w:t>
            </w:r>
          </w:p>
          <w:p w14:paraId="3AE7FE12" w14:textId="6069AF7C" w:rsidR="001B2509" w:rsidRPr="001B2509" w:rsidRDefault="1972E2B4" w:rsidP="5F691D25">
            <w:pPr>
              <w:rPr>
                <w:rFonts w:eastAsiaTheme="minorEastAsia"/>
              </w:rPr>
            </w:pPr>
            <w:r w:rsidRPr="5F691D25">
              <w:rPr>
                <w:rFonts w:eastAsiaTheme="minorEastAsia"/>
              </w:rPr>
              <w:t>Monitoring of GMWP assessment</w:t>
            </w:r>
          </w:p>
          <w:p w14:paraId="7ED00488" w14:textId="043D99BE" w:rsidR="001B2509" w:rsidRPr="001B2509" w:rsidRDefault="1972E2B4" w:rsidP="5F691D25">
            <w:pPr>
              <w:pStyle w:val="ListParagraph"/>
              <w:numPr>
                <w:ilvl w:val="1"/>
                <w:numId w:val="13"/>
              </w:numPr>
              <w:rPr>
                <w:rFonts w:eastAsiaTheme="minorEastAsia"/>
              </w:rPr>
            </w:pPr>
            <w:r w:rsidRPr="5F691D25">
              <w:rPr>
                <w:rFonts w:eastAsiaTheme="minorEastAsia"/>
              </w:rPr>
              <w:t>Affiliation</w:t>
            </w:r>
          </w:p>
          <w:p w14:paraId="07A2D6BE" w14:textId="09C6A78A" w:rsidR="001B2509" w:rsidRPr="001B2509" w:rsidRDefault="1972E2B4" w:rsidP="5F691D25">
            <w:pPr>
              <w:pStyle w:val="ListParagraph"/>
              <w:numPr>
                <w:ilvl w:val="1"/>
                <w:numId w:val="13"/>
              </w:numPr>
              <w:rPr>
                <w:rFonts w:eastAsiaTheme="minorEastAsia"/>
              </w:rPr>
            </w:pPr>
            <w:r w:rsidRPr="5F691D25">
              <w:rPr>
                <w:rFonts w:eastAsiaTheme="minorEastAsia"/>
              </w:rPr>
              <w:t>Autonomy</w:t>
            </w:r>
          </w:p>
          <w:p w14:paraId="5E63E9A4" w14:textId="0CE61510" w:rsidR="001B2509" w:rsidRPr="001B2509" w:rsidRDefault="1972E2B4" w:rsidP="5F691D25">
            <w:pPr>
              <w:pStyle w:val="ListParagraph"/>
              <w:numPr>
                <w:ilvl w:val="1"/>
                <w:numId w:val="13"/>
              </w:numPr>
              <w:rPr>
                <w:rFonts w:eastAsiaTheme="minorEastAsia"/>
              </w:rPr>
            </w:pPr>
            <w:r w:rsidRPr="5F691D25">
              <w:rPr>
                <w:rFonts w:eastAsiaTheme="minorEastAsia"/>
              </w:rPr>
              <w:t>Agency</w:t>
            </w:r>
          </w:p>
          <w:p w14:paraId="55ECC53C" w14:textId="04888890" w:rsidR="001B2509" w:rsidRPr="001B2509" w:rsidRDefault="001B2509" w:rsidP="5F691D25">
            <w:pPr>
              <w:rPr>
                <w:rFonts w:eastAsiaTheme="minorEastAsia"/>
              </w:rPr>
            </w:pPr>
          </w:p>
          <w:p w14:paraId="30BE13C6" w14:textId="18A0DFB4" w:rsidR="001B2509" w:rsidRDefault="1972E2B4" w:rsidP="5F691D25">
            <w:pPr>
              <w:rPr>
                <w:rFonts w:eastAsiaTheme="minorEastAsia"/>
              </w:rPr>
            </w:pPr>
            <w:r w:rsidRPr="5F691D25">
              <w:rPr>
                <w:rFonts w:eastAsiaTheme="minorEastAsia"/>
              </w:rPr>
              <w:t xml:space="preserve">Whole school attendance monitoring </w:t>
            </w:r>
            <w:r w:rsidR="009665A2">
              <w:rPr>
                <w:rFonts w:eastAsiaTheme="minorEastAsia"/>
              </w:rPr>
              <w:t>every 6 weeks</w:t>
            </w:r>
          </w:p>
          <w:p w14:paraId="6EB2CC09" w14:textId="34BC8B62" w:rsidR="009665A2" w:rsidRPr="001B2509" w:rsidRDefault="009665A2" w:rsidP="5F691D25">
            <w:pPr>
              <w:rPr>
                <w:rFonts w:eastAsiaTheme="minorEastAsia"/>
              </w:rPr>
            </w:pPr>
            <w:r>
              <w:rPr>
                <w:rFonts w:eastAsiaTheme="minorEastAsia"/>
              </w:rPr>
              <w:t>Update to parents 3 times per year</w:t>
            </w:r>
          </w:p>
          <w:p w14:paraId="2F0533B9" w14:textId="3E15B415" w:rsidR="001B2509" w:rsidRPr="001B2509" w:rsidRDefault="1972E2B4" w:rsidP="5F691D25">
            <w:pPr>
              <w:rPr>
                <w:rFonts w:eastAsiaTheme="minorEastAsia"/>
              </w:rPr>
            </w:pPr>
            <w:r w:rsidRPr="5F691D25">
              <w:rPr>
                <w:rFonts w:eastAsiaTheme="minorEastAsia"/>
              </w:rPr>
              <w:t>Identified children attendance monitoring weekly</w:t>
            </w:r>
          </w:p>
          <w:p w14:paraId="5D98441F" w14:textId="28B32259" w:rsidR="001B2509" w:rsidRPr="001B2509" w:rsidRDefault="001B2509" w:rsidP="5F691D25">
            <w:pPr>
              <w:rPr>
                <w:rFonts w:eastAsiaTheme="minorEastAsia"/>
              </w:rPr>
            </w:pPr>
          </w:p>
        </w:tc>
        <w:tc>
          <w:tcPr>
            <w:tcW w:w="3750" w:type="dxa"/>
          </w:tcPr>
          <w:p w14:paraId="0661BEFA" w14:textId="77777777" w:rsidR="001B2509" w:rsidRPr="00837D42" w:rsidRDefault="001B2509" w:rsidP="5F691D25">
            <w:pPr>
              <w:jc w:val="center"/>
              <w:rPr>
                <w:rFonts w:eastAsiaTheme="minorEastAsia"/>
                <w:b/>
                <w:bCs/>
              </w:rPr>
            </w:pPr>
            <w:r w:rsidRPr="5F691D25">
              <w:rPr>
                <w:rFonts w:eastAsiaTheme="minorEastAsia"/>
                <w:b/>
                <w:bCs/>
              </w:rPr>
              <w:t>Parental Engagement</w:t>
            </w:r>
          </w:p>
          <w:p w14:paraId="6EE8365D" w14:textId="1C36AE2E" w:rsidR="001B2509" w:rsidRPr="00837D42" w:rsidRDefault="16BCAD17" w:rsidP="5F691D25">
            <w:pPr>
              <w:rPr>
                <w:rFonts w:eastAsiaTheme="minorEastAsia"/>
              </w:rPr>
            </w:pPr>
            <w:r w:rsidRPr="5F691D25">
              <w:rPr>
                <w:rFonts w:eastAsiaTheme="minorEastAsia"/>
              </w:rPr>
              <w:t>Working with our parents</w:t>
            </w:r>
            <w:r w:rsidR="001B2509" w:rsidRPr="5F691D25">
              <w:rPr>
                <w:rFonts w:eastAsiaTheme="minorEastAsia"/>
              </w:rPr>
              <w:t xml:space="preserve"> to ensure the best support is given at all times.</w:t>
            </w:r>
          </w:p>
          <w:p w14:paraId="503DCD61" w14:textId="2408B69E" w:rsidR="001B2509" w:rsidRPr="00837D42" w:rsidRDefault="1D23437B" w:rsidP="5F691D25">
            <w:pPr>
              <w:pStyle w:val="ListParagraph"/>
              <w:numPr>
                <w:ilvl w:val="0"/>
                <w:numId w:val="24"/>
              </w:numPr>
              <w:rPr>
                <w:rFonts w:eastAsiaTheme="minorEastAsia"/>
              </w:rPr>
            </w:pPr>
            <w:r w:rsidRPr="5F691D25">
              <w:rPr>
                <w:rFonts w:eastAsiaTheme="minorEastAsia"/>
              </w:rPr>
              <w:t>Regular communication</w:t>
            </w:r>
          </w:p>
          <w:p w14:paraId="6DFCDF86" w14:textId="18584C8E" w:rsidR="001B2509" w:rsidRPr="00837D42" w:rsidRDefault="1D23437B" w:rsidP="5F691D25">
            <w:pPr>
              <w:pStyle w:val="ListParagraph"/>
              <w:numPr>
                <w:ilvl w:val="0"/>
                <w:numId w:val="24"/>
              </w:numPr>
              <w:rPr>
                <w:rFonts w:eastAsiaTheme="minorEastAsia"/>
              </w:rPr>
            </w:pPr>
            <w:r w:rsidRPr="5F691D25">
              <w:rPr>
                <w:rFonts w:eastAsiaTheme="minorEastAsia"/>
              </w:rPr>
              <w:t>Informal drop ins</w:t>
            </w:r>
          </w:p>
          <w:p w14:paraId="4B86AB93" w14:textId="2C315718" w:rsidR="1D23437B" w:rsidRDefault="1D23437B" w:rsidP="5F691D25">
            <w:pPr>
              <w:pStyle w:val="ListParagraph"/>
              <w:numPr>
                <w:ilvl w:val="0"/>
                <w:numId w:val="24"/>
              </w:numPr>
              <w:rPr>
                <w:rFonts w:eastAsiaTheme="minorEastAsia"/>
              </w:rPr>
            </w:pPr>
            <w:r w:rsidRPr="5F691D25">
              <w:rPr>
                <w:rFonts w:eastAsiaTheme="minorEastAsia"/>
              </w:rPr>
              <w:t>Family Learning Sessions</w:t>
            </w:r>
          </w:p>
          <w:p w14:paraId="41C3C627" w14:textId="28003412" w:rsidR="1D23437B" w:rsidRDefault="1D23437B" w:rsidP="5F691D25">
            <w:pPr>
              <w:pStyle w:val="ListParagraph"/>
              <w:numPr>
                <w:ilvl w:val="0"/>
                <w:numId w:val="24"/>
              </w:numPr>
              <w:rPr>
                <w:rFonts w:eastAsiaTheme="minorEastAsia"/>
              </w:rPr>
            </w:pPr>
            <w:r w:rsidRPr="5F691D25">
              <w:rPr>
                <w:rFonts w:eastAsiaTheme="minorEastAsia"/>
              </w:rPr>
              <w:t>Team with the Family meetings</w:t>
            </w:r>
          </w:p>
          <w:p w14:paraId="5D984421" w14:textId="70CAB1CF" w:rsidR="0030763A" w:rsidRPr="001B2509" w:rsidRDefault="0030763A" w:rsidP="5F691D25">
            <w:pPr>
              <w:rPr>
                <w:rFonts w:eastAsiaTheme="minorEastAsia"/>
              </w:rPr>
            </w:pPr>
          </w:p>
        </w:tc>
      </w:tr>
    </w:tbl>
    <w:p w14:paraId="5D984433" w14:textId="2B098D7B" w:rsidR="00793C98" w:rsidRDefault="00793C98" w:rsidP="00793C98">
      <w:pPr>
        <w:rPr>
          <w:rFonts w:ascii="Comic Sans MS" w:hAnsi="Comic Sans MS"/>
        </w:rPr>
      </w:pPr>
    </w:p>
    <w:p w14:paraId="28855EAF" w14:textId="77777777" w:rsidR="009665A2" w:rsidRDefault="009665A2" w:rsidP="00793C98">
      <w:pPr>
        <w:rPr>
          <w:rFonts w:ascii="Comic Sans MS" w:hAnsi="Comic Sans MS"/>
        </w:rPr>
      </w:pPr>
    </w:p>
    <w:p w14:paraId="5B378994" w14:textId="77777777" w:rsidR="001B2509" w:rsidRPr="00837D42" w:rsidRDefault="001B2509" w:rsidP="00012371">
      <w:pPr>
        <w:jc w:val="center"/>
        <w:rPr>
          <w:rFonts w:ascii="Comic Sans MS" w:hAnsi="Comic Sans MS"/>
        </w:rPr>
      </w:pPr>
    </w:p>
    <w:p w14:paraId="36687B25" w14:textId="03BF1D15" w:rsidR="00012371" w:rsidRDefault="009665A2" w:rsidP="00012371">
      <w:pPr>
        <w:jc w:val="center"/>
        <w:rPr>
          <w:rFonts w:ascii="Comic Sans MS" w:hAnsi="Comic Sans MS"/>
          <w:sz w:val="36"/>
          <w:szCs w:val="36"/>
        </w:rPr>
      </w:pPr>
      <w:r>
        <w:rPr>
          <w:rFonts w:ascii="Comic Sans MS" w:hAnsi="Comic Sans MS"/>
          <w:noProof/>
          <w:sz w:val="36"/>
          <w:szCs w:val="36"/>
          <w:lang w:eastAsia="en-GB"/>
        </w:rPr>
        <w:lastRenderedPageBreak/>
        <w:drawing>
          <wp:anchor distT="0" distB="0" distL="114300" distR="114300" simplePos="0" relativeHeight="251658253" behindDoc="1" locked="0" layoutInCell="1" allowOverlap="1" wp14:anchorId="24B57E79" wp14:editId="4D3A6F97">
            <wp:simplePos x="0" y="0"/>
            <wp:positionH relativeFrom="column">
              <wp:posOffset>359410</wp:posOffset>
            </wp:positionH>
            <wp:positionV relativeFrom="paragraph">
              <wp:posOffset>2540</wp:posOffset>
            </wp:positionV>
            <wp:extent cx="800100" cy="1193800"/>
            <wp:effectExtent l="0" t="0" r="0" b="6350"/>
            <wp:wrapTight wrapText="bothSides">
              <wp:wrapPolygon edited="0">
                <wp:start x="0" y="0"/>
                <wp:lineTo x="0" y="21370"/>
                <wp:lineTo x="21086" y="21370"/>
                <wp:lineTo x="210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sbank.jpg"/>
                    <pic:cNvPicPr/>
                  </pic:nvPicPr>
                  <pic:blipFill>
                    <a:blip r:embed="rId8">
                      <a:extLst>
                        <a:ext uri="{28A0092B-C50C-407E-A947-70E740481C1C}">
                          <a14:useLocalDpi xmlns:a14="http://schemas.microsoft.com/office/drawing/2010/main" val="0"/>
                        </a:ext>
                      </a:extLst>
                    </a:blip>
                    <a:stretch>
                      <a:fillRect/>
                    </a:stretch>
                  </pic:blipFill>
                  <pic:spPr>
                    <a:xfrm>
                      <a:off x="0" y="0"/>
                      <a:ext cx="800100" cy="1193800"/>
                    </a:xfrm>
                    <a:prstGeom prst="rect">
                      <a:avLst/>
                    </a:prstGeom>
                  </pic:spPr>
                </pic:pic>
              </a:graphicData>
            </a:graphic>
          </wp:anchor>
        </w:drawing>
      </w:r>
      <w:r>
        <w:rPr>
          <w:rFonts w:ascii="Comic Sans MS" w:hAnsi="Comic Sans MS"/>
          <w:sz w:val="36"/>
          <w:szCs w:val="36"/>
        </w:rPr>
        <w:t>Bellsbank</w:t>
      </w:r>
      <w:r w:rsidR="00012371" w:rsidRPr="00012371">
        <w:rPr>
          <w:rFonts w:ascii="Comic Sans MS" w:hAnsi="Comic Sans MS"/>
          <w:sz w:val="36"/>
          <w:szCs w:val="36"/>
        </w:rPr>
        <w:t xml:space="preserve"> Primary School and ECC</w:t>
      </w:r>
    </w:p>
    <w:p w14:paraId="29A3FF6F" w14:textId="320DE9A2" w:rsidR="00012371" w:rsidRPr="00012371" w:rsidRDefault="00012371" w:rsidP="49D06DFE">
      <w:pPr>
        <w:ind w:left="2160"/>
        <w:jc w:val="center"/>
        <w:rPr>
          <w:rFonts w:ascii="Comic Sans MS" w:hAnsi="Comic Sans MS"/>
          <w:sz w:val="36"/>
          <w:szCs w:val="36"/>
        </w:rPr>
      </w:pPr>
      <w:r w:rsidRPr="49D06DFE">
        <w:rPr>
          <w:rFonts w:ascii="Comic Sans MS" w:hAnsi="Comic Sans MS"/>
          <w:sz w:val="36"/>
          <w:szCs w:val="36"/>
        </w:rPr>
        <w:t xml:space="preserve">   </w:t>
      </w:r>
      <w:r w:rsidR="5C2638EA" w:rsidRPr="49D06DFE">
        <w:rPr>
          <w:rFonts w:ascii="Comic Sans MS" w:hAnsi="Comic Sans MS"/>
          <w:sz w:val="36"/>
          <w:szCs w:val="36"/>
        </w:rPr>
        <w:t xml:space="preserve">Attendance </w:t>
      </w:r>
      <w:r w:rsidRPr="49D06DFE">
        <w:rPr>
          <w:rFonts w:ascii="Comic Sans MS" w:hAnsi="Comic Sans MS"/>
          <w:sz w:val="36"/>
          <w:szCs w:val="36"/>
        </w:rPr>
        <w:t>Policy</w:t>
      </w:r>
    </w:p>
    <w:p w14:paraId="5D984435" w14:textId="77777777" w:rsidR="0063495D" w:rsidRPr="00837D42" w:rsidRDefault="0063495D" w:rsidP="0063495D">
      <w:pPr>
        <w:ind w:firstLine="567"/>
        <w:rPr>
          <w:rFonts w:ascii="Comic Sans MS" w:hAnsi="Comic Sans MS"/>
        </w:rPr>
      </w:pPr>
    </w:p>
    <w:p w14:paraId="5D984436" w14:textId="77777777" w:rsidR="00F30270" w:rsidRPr="00837D42" w:rsidRDefault="00F30270" w:rsidP="0063495D">
      <w:pPr>
        <w:ind w:firstLine="567"/>
        <w:rPr>
          <w:rFonts w:ascii="Comic Sans MS" w:hAnsi="Comic Sans MS"/>
          <w:b/>
        </w:rPr>
      </w:pPr>
      <w:r w:rsidRPr="00837D42">
        <w:rPr>
          <w:rFonts w:ascii="Comic Sans MS" w:hAnsi="Comic Sans MS"/>
          <w:b/>
        </w:rPr>
        <w:t>Rationale:</w:t>
      </w:r>
      <w:r w:rsidR="0063495D" w:rsidRPr="00837D42">
        <w:rPr>
          <w:rFonts w:ascii="Comic Sans MS" w:hAnsi="Comic Sans MS"/>
          <w:b/>
          <w:noProof/>
        </w:rPr>
        <w:t xml:space="preserve"> </w:t>
      </w:r>
    </w:p>
    <w:p w14:paraId="272A4223" w14:textId="54BAD9F7" w:rsidR="00837D42" w:rsidRDefault="00F30270" w:rsidP="00837D42">
      <w:pPr>
        <w:ind w:left="567"/>
        <w:rPr>
          <w:rFonts w:ascii="Comic Sans MS" w:hAnsi="Comic Sans MS"/>
        </w:rPr>
      </w:pPr>
      <w:r w:rsidRPr="00837D42">
        <w:rPr>
          <w:rFonts w:ascii="Comic Sans MS" w:hAnsi="Comic Sans MS"/>
        </w:rPr>
        <w:t xml:space="preserve">In </w:t>
      </w:r>
      <w:r w:rsidR="009665A2">
        <w:rPr>
          <w:rFonts w:ascii="Comic Sans MS" w:hAnsi="Comic Sans MS"/>
        </w:rPr>
        <w:t>Bellsbank</w:t>
      </w:r>
      <w:r w:rsidRPr="00837D42">
        <w:rPr>
          <w:rFonts w:ascii="Comic Sans MS" w:hAnsi="Comic Sans MS"/>
        </w:rPr>
        <w:t xml:space="preserve"> Primary</w:t>
      </w:r>
      <w:r w:rsidR="00940D01" w:rsidRPr="00837D42">
        <w:rPr>
          <w:rFonts w:ascii="Comic Sans MS" w:hAnsi="Comic Sans MS"/>
        </w:rPr>
        <w:t xml:space="preserve"> School and ECC</w:t>
      </w:r>
      <w:r w:rsidRPr="00837D42">
        <w:rPr>
          <w:rFonts w:ascii="Comic Sans MS" w:hAnsi="Comic Sans MS"/>
        </w:rPr>
        <w:t xml:space="preserve"> we are committed to </w:t>
      </w:r>
      <w:r w:rsidR="00EA738A">
        <w:rPr>
          <w:rFonts w:ascii="Comic Sans MS" w:hAnsi="Comic Sans MS"/>
        </w:rPr>
        <w:t>supporting children and their families to ensure attendance and engagement in school</w:t>
      </w:r>
      <w:r w:rsidRPr="00837D42">
        <w:rPr>
          <w:rFonts w:ascii="Comic Sans MS" w:hAnsi="Comic Sans MS"/>
        </w:rPr>
        <w:t xml:space="preserve">. We believe that this can be best achieved through building positive relationships across the school community, embedding nurture principles in our daily practice and ensuring a focus on social and emotional wellbeing and an ethos of </w:t>
      </w:r>
      <w:r w:rsidR="00837D42" w:rsidRPr="00837D42">
        <w:rPr>
          <w:rFonts w:ascii="Comic Sans MS" w:hAnsi="Comic Sans MS"/>
        </w:rPr>
        <w:t xml:space="preserve">community, </w:t>
      </w:r>
      <w:r w:rsidRPr="00837D42">
        <w:rPr>
          <w:rFonts w:ascii="Comic Sans MS" w:hAnsi="Comic Sans MS"/>
        </w:rPr>
        <w:t>mutual respect and trust.</w:t>
      </w:r>
      <w:r w:rsidR="004335FC">
        <w:rPr>
          <w:rFonts w:ascii="Comic Sans MS" w:hAnsi="Comic Sans MS"/>
        </w:rPr>
        <w:t xml:space="preserve"> </w:t>
      </w:r>
    </w:p>
    <w:p w14:paraId="238050BF" w14:textId="60996A27" w:rsidR="00EA738A" w:rsidRDefault="00EA738A" w:rsidP="00EA738A">
      <w:pPr>
        <w:ind w:left="567"/>
        <w:rPr>
          <w:rFonts w:ascii="Comic Sans MS" w:hAnsi="Comic Sans MS"/>
          <w:b/>
        </w:rPr>
      </w:pPr>
      <w:r w:rsidRPr="00EA738A">
        <w:rPr>
          <w:rFonts w:ascii="Comic Sans MS" w:hAnsi="Comic Sans MS"/>
          <w:b/>
        </w:rPr>
        <w:t>“For every child or young person to achieve their potential, all schools should consider each pupil’s positive engagement with learning and their level of involvement in the school community. Attendance at school should be clearly linked to school’s overall approaches to promoting positive relationships and behaviour. Staged intervention structures and school’s ethos, cultures and values are fundamental to promoting positive relationships and behaviour.” Included, Engaged and Involved Part 1: A Positive Approach to the Promotion and Management of Attendance in Scottish School (2007)</w:t>
      </w:r>
    </w:p>
    <w:p w14:paraId="349B860C" w14:textId="3114DB3A" w:rsidR="00837D42" w:rsidRDefault="00EA738A" w:rsidP="49D06DFE">
      <w:pPr>
        <w:ind w:left="567"/>
        <w:rPr>
          <w:rFonts w:ascii="Comic Sans MS" w:hAnsi="Comic Sans MS"/>
          <w:b/>
          <w:bCs/>
          <w:i/>
          <w:iCs/>
        </w:rPr>
      </w:pPr>
      <w:r w:rsidRPr="49D06DFE">
        <w:rPr>
          <w:rFonts w:ascii="Comic Sans MS" w:hAnsi="Comic Sans MS"/>
          <w:b/>
          <w:bCs/>
        </w:rPr>
        <w:t xml:space="preserve">“All absence can affect progress. Children and young people’s progress, attainment and achievements can be impacted by any absence. Evidence suggests that attendance that falls below 90% impacts negatively on progress. The higher the absence, the greater the impact on attainment.” </w:t>
      </w:r>
    </w:p>
    <w:p w14:paraId="23FD4D63" w14:textId="00014E66" w:rsidR="00837D42" w:rsidRDefault="00EA738A" w:rsidP="49D06DFE">
      <w:pPr>
        <w:ind w:left="567"/>
        <w:jc w:val="right"/>
        <w:rPr>
          <w:rFonts w:ascii="Comic Sans MS" w:hAnsi="Comic Sans MS"/>
          <w:i/>
          <w:iCs/>
        </w:rPr>
      </w:pPr>
      <w:r w:rsidRPr="49D06DFE">
        <w:rPr>
          <w:rFonts w:ascii="Comic Sans MS" w:hAnsi="Comic Sans MS"/>
          <w:i/>
          <w:iCs/>
        </w:rPr>
        <w:t>Improving Attendance: Understanding the Issues (November 2023)</w:t>
      </w:r>
    </w:p>
    <w:p w14:paraId="2733A534" w14:textId="10FD8E84" w:rsidR="00837D42" w:rsidRPr="00837D42" w:rsidRDefault="00EA738A" w:rsidP="00837D42">
      <w:pPr>
        <w:ind w:left="567"/>
        <w:rPr>
          <w:rFonts w:ascii="Comic Sans MS" w:hAnsi="Comic Sans MS"/>
          <w:b/>
          <w:bCs/>
        </w:rPr>
      </w:pPr>
      <w:r>
        <w:rPr>
          <w:rFonts w:ascii="Comic Sans MS" w:hAnsi="Comic Sans MS"/>
          <w:b/>
          <w:bCs/>
        </w:rPr>
        <w:t>Guiding Principles</w:t>
      </w:r>
      <w:r w:rsidR="00837D42" w:rsidRPr="00837D42">
        <w:rPr>
          <w:rFonts w:ascii="Comic Sans MS" w:hAnsi="Comic Sans MS"/>
          <w:b/>
          <w:bCs/>
        </w:rPr>
        <w:t>:</w:t>
      </w:r>
    </w:p>
    <w:p w14:paraId="68AE887C" w14:textId="6A9C9233" w:rsidR="00EA738A" w:rsidRDefault="00EA738A" w:rsidP="00EA738A">
      <w:pPr>
        <w:spacing w:after="0"/>
        <w:rPr>
          <w:rFonts w:ascii="Comic Sans MS" w:hAnsi="Comic Sans MS"/>
        </w:rPr>
      </w:pPr>
    </w:p>
    <w:p w14:paraId="01403701" w14:textId="0D151F27" w:rsidR="00EA738A" w:rsidRPr="00EA738A" w:rsidRDefault="00EA738A" w:rsidP="00EA738A">
      <w:pPr>
        <w:pStyle w:val="ListParagraph"/>
        <w:numPr>
          <w:ilvl w:val="0"/>
          <w:numId w:val="27"/>
        </w:numPr>
        <w:spacing w:after="0"/>
        <w:rPr>
          <w:rFonts w:ascii="Comic Sans MS" w:hAnsi="Comic Sans MS"/>
        </w:rPr>
      </w:pPr>
      <w:r w:rsidRPr="098528C4">
        <w:rPr>
          <w:rFonts w:ascii="Comic Sans MS" w:hAnsi="Comic Sans MS"/>
        </w:rPr>
        <w:t>All children and young people have a right to education; and education authorities have a duty to provide education.</w:t>
      </w:r>
    </w:p>
    <w:p w14:paraId="42D21C43" w14:textId="01A45599" w:rsidR="00EA738A" w:rsidRPr="00EA738A" w:rsidRDefault="00EA738A" w:rsidP="00EA738A">
      <w:pPr>
        <w:pStyle w:val="ListParagraph"/>
        <w:numPr>
          <w:ilvl w:val="0"/>
          <w:numId w:val="27"/>
        </w:numPr>
        <w:spacing w:after="0"/>
        <w:rPr>
          <w:rFonts w:ascii="Comic Sans MS" w:hAnsi="Comic Sans MS"/>
        </w:rPr>
      </w:pPr>
      <w:r w:rsidRPr="098528C4">
        <w:rPr>
          <w:rFonts w:ascii="Comic Sans MS" w:hAnsi="Comic Sans MS"/>
        </w:rPr>
        <w:t>All children and young people have the right to get the support they need to benefit fully from their education and fulfil their potential.</w:t>
      </w:r>
    </w:p>
    <w:p w14:paraId="1B8A480D" w14:textId="5A3F180F" w:rsidR="00EA738A" w:rsidRPr="00507082" w:rsidRDefault="00EA738A" w:rsidP="00EA738A">
      <w:pPr>
        <w:pStyle w:val="ListParagraph"/>
        <w:numPr>
          <w:ilvl w:val="0"/>
          <w:numId w:val="27"/>
        </w:numPr>
        <w:spacing w:after="0"/>
        <w:rPr>
          <w:rFonts w:ascii="Comic Sans MS" w:hAnsi="Comic Sans MS"/>
        </w:rPr>
      </w:pPr>
      <w:r w:rsidRPr="098528C4">
        <w:rPr>
          <w:rFonts w:ascii="Comic Sans MS" w:hAnsi="Comic Sans MS"/>
        </w:rPr>
        <w:t xml:space="preserve">All children and young people need to be included, engaged and involved in their learning. Children and young people should be given opportunities to fully engage and participate in the life of their school in order to encourage good attendance. </w:t>
      </w:r>
    </w:p>
    <w:p w14:paraId="0F06BB30" w14:textId="7D2ABC3E" w:rsidR="00EA738A" w:rsidRPr="00507082" w:rsidRDefault="00EA738A" w:rsidP="00EA738A">
      <w:pPr>
        <w:pStyle w:val="ListParagraph"/>
        <w:numPr>
          <w:ilvl w:val="0"/>
          <w:numId w:val="27"/>
        </w:numPr>
        <w:spacing w:after="0"/>
        <w:rPr>
          <w:rFonts w:ascii="Comic Sans MS" w:hAnsi="Comic Sans MS"/>
        </w:rPr>
      </w:pPr>
      <w:r w:rsidRPr="098528C4">
        <w:rPr>
          <w:rFonts w:ascii="Comic Sans MS" w:hAnsi="Comic Sans MS"/>
        </w:rPr>
        <w:t xml:space="preserve">Schools should actively engage with parents to try to ensure that any barriers to good attendance are removed. </w:t>
      </w:r>
    </w:p>
    <w:p w14:paraId="302ED772" w14:textId="046EA108" w:rsidR="00EA738A" w:rsidRPr="00507082" w:rsidRDefault="00EA738A" w:rsidP="00EA738A">
      <w:pPr>
        <w:pStyle w:val="ListParagraph"/>
        <w:numPr>
          <w:ilvl w:val="0"/>
          <w:numId w:val="27"/>
        </w:numPr>
        <w:spacing w:after="0"/>
        <w:rPr>
          <w:rFonts w:ascii="Comic Sans MS" w:hAnsi="Comic Sans MS"/>
        </w:rPr>
      </w:pPr>
      <w:r w:rsidRPr="098528C4">
        <w:rPr>
          <w:rFonts w:ascii="Comic Sans MS" w:hAnsi="Comic Sans MS"/>
        </w:rPr>
        <w:t>Schools and partners should work collaboratively to promote and support good attendance.</w:t>
      </w:r>
    </w:p>
    <w:p w14:paraId="56E6AD8B" w14:textId="1A567CE3" w:rsidR="00EA738A" w:rsidRPr="00507082" w:rsidRDefault="00EA738A" w:rsidP="00EA738A">
      <w:pPr>
        <w:pStyle w:val="ListParagraph"/>
        <w:numPr>
          <w:ilvl w:val="0"/>
          <w:numId w:val="27"/>
        </w:numPr>
        <w:spacing w:after="0"/>
        <w:rPr>
          <w:rFonts w:ascii="Comic Sans MS" w:hAnsi="Comic Sans MS"/>
        </w:rPr>
      </w:pPr>
      <w:r w:rsidRPr="098528C4">
        <w:rPr>
          <w:rFonts w:ascii="Comic Sans MS" w:hAnsi="Comic Sans MS"/>
        </w:rPr>
        <w:t>The foundation for schools, learning establishments and education authorities is a focus on positive relationships and an inclusive ethos and culture that promotes good attendance. Attendance should not be considered in isolation</w:t>
      </w:r>
    </w:p>
    <w:p w14:paraId="72487B7C" w14:textId="13971579" w:rsidR="00837D42" w:rsidRPr="00837D42" w:rsidRDefault="00837D42" w:rsidP="098528C4">
      <w:pPr>
        <w:ind w:left="567"/>
        <w:rPr>
          <w:rFonts w:ascii="Comic Sans MS" w:hAnsi="Comic Sans MS"/>
          <w:b/>
          <w:bCs/>
        </w:rPr>
      </w:pPr>
    </w:p>
    <w:p w14:paraId="66C057D4" w14:textId="77777777" w:rsidR="00837D42" w:rsidRPr="00837D42" w:rsidRDefault="00837D42" w:rsidP="00F30270">
      <w:pPr>
        <w:ind w:left="567"/>
        <w:rPr>
          <w:rFonts w:ascii="Comic Sans MS" w:hAnsi="Comic Sans MS" w:cs="Segoe UI"/>
          <w:iCs/>
          <w:color w:val="000000"/>
          <w:u w:val="single"/>
        </w:rPr>
      </w:pPr>
      <w:r w:rsidRPr="00837D42">
        <w:rPr>
          <w:rFonts w:ascii="Comic Sans MS" w:hAnsi="Comic Sans MS" w:cs="Segoe UI"/>
          <w:iCs/>
          <w:color w:val="000000"/>
          <w:u w:val="single"/>
        </w:rPr>
        <w:t>National Context</w:t>
      </w:r>
    </w:p>
    <w:p w14:paraId="58F2FE8E" w14:textId="77777777" w:rsidR="00837D42" w:rsidRDefault="00837D42" w:rsidP="00837D42">
      <w:pPr>
        <w:ind w:left="567"/>
        <w:rPr>
          <w:rFonts w:ascii="Comic Sans MS" w:hAnsi="Comic Sans MS" w:cs="Segoe UI"/>
          <w:b/>
          <w:bCs/>
          <w:iCs/>
          <w:color w:val="000000"/>
        </w:rPr>
      </w:pPr>
      <w:r w:rsidRPr="00837D42">
        <w:rPr>
          <w:rFonts w:ascii="Comic Sans MS" w:hAnsi="Comic Sans MS" w:cs="Segoe UI"/>
          <w:iCs/>
          <w:color w:val="000000"/>
        </w:rPr>
        <w:t>Scottish Ministers have set an ambition for our country: that </w:t>
      </w:r>
      <w:r w:rsidRPr="00837D42">
        <w:rPr>
          <w:rFonts w:ascii="Comic Sans MS" w:hAnsi="Comic Sans MS" w:cs="Segoe UI"/>
          <w:b/>
          <w:bCs/>
          <w:iCs/>
          <w:color w:val="000000"/>
        </w:rPr>
        <w:t>Scotland is the best place to grow up and bring up children.</w:t>
      </w:r>
    </w:p>
    <w:p w14:paraId="080C9FFF" w14:textId="26A91203" w:rsidR="00FB245C" w:rsidRDefault="00FB245C" w:rsidP="098528C4">
      <w:pPr>
        <w:ind w:left="567"/>
        <w:rPr>
          <w:rFonts w:ascii="Comic Sans MS" w:hAnsi="Comic Sans MS" w:cs="Segoe UI"/>
          <w:b/>
          <w:bCs/>
          <w:color w:val="000000" w:themeColor="text1"/>
        </w:rPr>
      </w:pPr>
      <w:r>
        <w:lastRenderedPageBreak/>
        <w:br/>
      </w:r>
      <w:r w:rsidR="00837D42" w:rsidRPr="49D06DFE">
        <w:rPr>
          <w:rFonts w:ascii="Comic Sans MS" w:hAnsi="Comic Sans MS" w:cs="Segoe UI"/>
          <w:i/>
          <w:iCs/>
          <w:color w:val="000000" w:themeColor="text1"/>
        </w:rPr>
        <w:t>“To achieve that we require a </w:t>
      </w:r>
      <w:r w:rsidR="00837D42" w:rsidRPr="49D06DFE">
        <w:rPr>
          <w:rFonts w:ascii="Comic Sans MS" w:hAnsi="Comic Sans MS" w:cs="Segoe UI"/>
          <w:b/>
          <w:bCs/>
          <w:i/>
          <w:iCs/>
          <w:color w:val="000000" w:themeColor="text1"/>
        </w:rPr>
        <w:t>positive culture towards children</w:t>
      </w:r>
      <w:r w:rsidR="00837D42" w:rsidRPr="49D06DFE">
        <w:rPr>
          <w:rFonts w:ascii="Comic Sans MS" w:hAnsi="Comic Sans MS" w:cs="Segoe UI"/>
          <w:i/>
          <w:iCs/>
          <w:color w:val="000000" w:themeColor="text1"/>
        </w:rPr>
        <w:t>. One where children are </w:t>
      </w:r>
      <w:r w:rsidR="00837D42" w:rsidRPr="49D06DFE">
        <w:rPr>
          <w:rFonts w:ascii="Comic Sans MS" w:hAnsi="Comic Sans MS" w:cs="Segoe UI"/>
          <w:b/>
          <w:bCs/>
          <w:i/>
          <w:iCs/>
          <w:color w:val="000000" w:themeColor="text1"/>
        </w:rPr>
        <w:t>welcomed</w:t>
      </w:r>
      <w:r w:rsidR="00837D42" w:rsidRPr="49D06DFE">
        <w:rPr>
          <w:rFonts w:ascii="Comic Sans MS" w:hAnsi="Comic Sans MS" w:cs="Segoe UI"/>
          <w:i/>
          <w:iCs/>
          <w:color w:val="000000" w:themeColor="text1"/>
        </w:rPr>
        <w:t> and </w:t>
      </w:r>
      <w:r w:rsidR="00837D42" w:rsidRPr="49D06DFE">
        <w:rPr>
          <w:rFonts w:ascii="Comic Sans MS" w:hAnsi="Comic Sans MS" w:cs="Segoe UI"/>
          <w:b/>
          <w:bCs/>
          <w:i/>
          <w:iCs/>
          <w:color w:val="000000" w:themeColor="text1"/>
        </w:rPr>
        <w:t>nurtured</w:t>
      </w:r>
      <w:r w:rsidR="00837D42" w:rsidRPr="49D06DFE">
        <w:rPr>
          <w:rFonts w:ascii="Comic Sans MS" w:hAnsi="Comic Sans MS" w:cs="Segoe UI"/>
          <w:i/>
          <w:iCs/>
          <w:color w:val="000000" w:themeColor="text1"/>
        </w:rPr>
        <w:t>. One where we </w:t>
      </w:r>
      <w:r w:rsidR="00837D42" w:rsidRPr="49D06DFE">
        <w:rPr>
          <w:rFonts w:ascii="Comic Sans MS" w:hAnsi="Comic Sans MS" w:cs="Segoe UI"/>
          <w:b/>
          <w:bCs/>
          <w:i/>
          <w:iCs/>
          <w:color w:val="000000" w:themeColor="text1"/>
        </w:rPr>
        <w:t>all</w:t>
      </w:r>
      <w:r w:rsidR="00837D42" w:rsidRPr="49D06DFE">
        <w:rPr>
          <w:rFonts w:ascii="Comic Sans MS" w:hAnsi="Comic Sans MS" w:cs="Segoe UI"/>
          <w:i/>
          <w:iCs/>
          <w:color w:val="000000" w:themeColor="text1"/>
        </w:rPr>
        <w:t> are </w:t>
      </w:r>
      <w:r w:rsidR="00837D42" w:rsidRPr="49D06DFE">
        <w:rPr>
          <w:rFonts w:ascii="Comic Sans MS" w:hAnsi="Comic Sans MS" w:cs="Segoe UI"/>
          <w:b/>
          <w:bCs/>
          <w:i/>
          <w:iCs/>
          <w:color w:val="000000" w:themeColor="text1"/>
        </w:rPr>
        <w:t>alert</w:t>
      </w:r>
      <w:r w:rsidR="00837D42" w:rsidRPr="49D06DFE">
        <w:rPr>
          <w:rFonts w:ascii="Comic Sans MS" w:hAnsi="Comic Sans MS" w:cs="Segoe UI"/>
          <w:i/>
          <w:iCs/>
          <w:color w:val="000000" w:themeColor="text1"/>
        </w:rPr>
        <w:t> to their needs and look out for them. Where they are </w:t>
      </w:r>
      <w:r w:rsidR="00837D42" w:rsidRPr="49D06DFE">
        <w:rPr>
          <w:rFonts w:ascii="Comic Sans MS" w:hAnsi="Comic Sans MS" w:cs="Segoe UI"/>
          <w:b/>
          <w:bCs/>
          <w:i/>
          <w:iCs/>
          <w:color w:val="000000" w:themeColor="text1"/>
        </w:rPr>
        <w:t>listened</w:t>
      </w:r>
      <w:r w:rsidR="00837D42" w:rsidRPr="49D06DFE">
        <w:rPr>
          <w:rFonts w:ascii="Comic Sans MS" w:hAnsi="Comic Sans MS" w:cs="Segoe UI"/>
          <w:i/>
          <w:iCs/>
          <w:color w:val="000000" w:themeColor="text1"/>
        </w:rPr>
        <w:t> to – whatever their age – and where their </w:t>
      </w:r>
      <w:r w:rsidR="00837D42" w:rsidRPr="49D06DFE">
        <w:rPr>
          <w:rFonts w:ascii="Comic Sans MS" w:hAnsi="Comic Sans MS" w:cs="Segoe UI"/>
          <w:b/>
          <w:bCs/>
          <w:i/>
          <w:iCs/>
          <w:color w:val="000000" w:themeColor="text1"/>
        </w:rPr>
        <w:t>views</w:t>
      </w:r>
      <w:r w:rsidR="00837D42" w:rsidRPr="49D06DFE">
        <w:rPr>
          <w:rFonts w:ascii="Comic Sans MS" w:hAnsi="Comic Sans MS" w:cs="Segoe UI"/>
          <w:i/>
          <w:iCs/>
          <w:color w:val="000000" w:themeColor="text1"/>
        </w:rPr>
        <w:t> are </w:t>
      </w:r>
      <w:bookmarkStart w:id="1" w:name="_Int_KquL9Sfq"/>
      <w:r w:rsidR="00837D42" w:rsidRPr="49D06DFE">
        <w:rPr>
          <w:rFonts w:ascii="Comic Sans MS" w:hAnsi="Comic Sans MS" w:cs="Segoe UI"/>
          <w:b/>
          <w:bCs/>
          <w:i/>
          <w:iCs/>
          <w:color w:val="000000" w:themeColor="text1"/>
        </w:rPr>
        <w:t>heard</w:t>
      </w:r>
      <w:bookmarkEnd w:id="1"/>
      <w:r w:rsidR="00837D42" w:rsidRPr="49D06DFE">
        <w:rPr>
          <w:rFonts w:ascii="Comic Sans MS" w:hAnsi="Comic Sans MS" w:cs="Segoe UI"/>
          <w:i/>
          <w:iCs/>
          <w:color w:val="000000" w:themeColor="text1"/>
        </w:rPr>
        <w:t> and their </w:t>
      </w:r>
      <w:r w:rsidR="00837D42" w:rsidRPr="49D06DFE">
        <w:rPr>
          <w:rFonts w:ascii="Comic Sans MS" w:hAnsi="Comic Sans MS" w:cs="Segoe UI"/>
          <w:b/>
          <w:bCs/>
          <w:i/>
          <w:iCs/>
          <w:color w:val="000000" w:themeColor="text1"/>
        </w:rPr>
        <w:t>rights protected</w:t>
      </w:r>
      <w:r w:rsidR="00837D42" w:rsidRPr="49D06DFE">
        <w:rPr>
          <w:rFonts w:ascii="Comic Sans MS" w:hAnsi="Comic Sans MS" w:cs="Segoe UI"/>
          <w:i/>
          <w:iCs/>
          <w:color w:val="000000" w:themeColor="text1"/>
        </w:rPr>
        <w:t>. They should be </w:t>
      </w:r>
      <w:r w:rsidR="00837D42" w:rsidRPr="49D06DFE">
        <w:rPr>
          <w:rFonts w:ascii="Comic Sans MS" w:hAnsi="Comic Sans MS" w:cs="Segoe UI"/>
          <w:b/>
          <w:bCs/>
          <w:i/>
          <w:iCs/>
          <w:color w:val="000000" w:themeColor="text1"/>
        </w:rPr>
        <w:t>respected</w:t>
      </w:r>
      <w:r w:rsidR="00837D42" w:rsidRPr="49D06DFE">
        <w:rPr>
          <w:rFonts w:ascii="Comic Sans MS" w:hAnsi="Comic Sans MS" w:cs="Segoe UI"/>
          <w:i/>
          <w:iCs/>
          <w:color w:val="000000" w:themeColor="text1"/>
        </w:rPr>
        <w:t xml:space="preserve"> as people in their own right. Not as economic units for the future. But as members of Scottish society now with rights to a </w:t>
      </w:r>
      <w:bookmarkStart w:id="2" w:name="_Int_z8pcnsOE"/>
      <w:r w:rsidR="00837D42" w:rsidRPr="49D06DFE">
        <w:rPr>
          <w:rFonts w:ascii="Comic Sans MS" w:hAnsi="Comic Sans MS" w:cs="Segoe UI"/>
          <w:i/>
          <w:iCs/>
          <w:color w:val="000000" w:themeColor="text1"/>
        </w:rPr>
        <w:t>present day</w:t>
      </w:r>
      <w:bookmarkEnd w:id="2"/>
      <w:r w:rsidR="00837D42" w:rsidRPr="49D06DFE">
        <w:rPr>
          <w:rFonts w:ascii="Comic Sans MS" w:hAnsi="Comic Sans MS" w:cs="Segoe UI"/>
          <w:i/>
          <w:iCs/>
          <w:color w:val="000000" w:themeColor="text1"/>
        </w:rPr>
        <w:t xml:space="preserve"> life that allows them to </w:t>
      </w:r>
      <w:r w:rsidR="00837D42" w:rsidRPr="49D06DFE">
        <w:rPr>
          <w:rFonts w:ascii="Comic Sans MS" w:hAnsi="Comic Sans MS" w:cs="Segoe UI"/>
          <w:b/>
          <w:bCs/>
          <w:i/>
          <w:iCs/>
          <w:color w:val="000000" w:themeColor="text1"/>
        </w:rPr>
        <w:t>fulfil their potential</w:t>
      </w:r>
      <w:r w:rsidR="00837D42" w:rsidRPr="49D06DFE">
        <w:rPr>
          <w:rFonts w:ascii="Comic Sans MS" w:hAnsi="Comic Sans MS" w:cs="Segoe UI"/>
          <w:i/>
          <w:iCs/>
          <w:color w:val="000000" w:themeColor="text1"/>
        </w:rPr>
        <w:t>.” (Scottish Government 2014)</w:t>
      </w:r>
      <w:r>
        <w:br/>
      </w:r>
      <w:r>
        <w:br/>
      </w:r>
      <w:r w:rsidR="04FB49C2" w:rsidRPr="49D06DFE">
        <w:rPr>
          <w:rFonts w:ascii="Comic Sans MS" w:hAnsi="Comic Sans MS" w:cs="Segoe UI"/>
          <w:color w:val="000000" w:themeColor="text1"/>
          <w:u w:val="single"/>
        </w:rPr>
        <w:t>The Importance of Good Attendance</w:t>
      </w:r>
      <w:r w:rsidR="00837D42" w:rsidRPr="49D06DFE">
        <w:rPr>
          <w:rFonts w:ascii="Comic Sans MS" w:hAnsi="Comic Sans MS" w:cs="Segoe UI"/>
          <w:b/>
          <w:bCs/>
          <w:color w:val="000000" w:themeColor="text1"/>
        </w:rPr>
        <w:t> </w:t>
      </w:r>
    </w:p>
    <w:p w14:paraId="599904A7" w14:textId="4E76CC36" w:rsidR="00FB245C" w:rsidRDefault="08ABAA89" w:rsidP="098528C4">
      <w:pPr>
        <w:ind w:left="567"/>
        <w:rPr>
          <w:rFonts w:ascii="Comic Sans MS" w:eastAsia="Comic Sans MS" w:hAnsi="Comic Sans MS" w:cs="Comic Sans MS"/>
        </w:rPr>
      </w:pPr>
      <w:r w:rsidRPr="49D06DFE">
        <w:rPr>
          <w:rFonts w:ascii="Comic Sans MS" w:eastAsia="Comic Sans MS" w:hAnsi="Comic Sans MS" w:cs="Comic Sans MS"/>
        </w:rPr>
        <w:t xml:space="preserve">Research has shown that attendance levels of less than 90% can impact on young people’s attainment. </w:t>
      </w:r>
      <w:r w:rsidR="38CE613B" w:rsidRPr="49D06DFE">
        <w:rPr>
          <w:rFonts w:ascii="Comic Sans MS" w:eastAsia="Comic Sans MS" w:hAnsi="Comic Sans MS" w:cs="Comic Sans MS"/>
        </w:rPr>
        <w:t xml:space="preserve">Lower attendance levels can have an impact on the connections the child has within the school – </w:t>
      </w:r>
      <w:r w:rsidR="5397A72A" w:rsidRPr="49D06DFE">
        <w:rPr>
          <w:rFonts w:ascii="Comic Sans MS" w:eastAsia="Comic Sans MS" w:hAnsi="Comic Sans MS" w:cs="Comic Sans MS"/>
        </w:rPr>
        <w:t>impacting</w:t>
      </w:r>
      <w:r w:rsidR="38CE613B" w:rsidRPr="49D06DFE">
        <w:rPr>
          <w:rFonts w:ascii="Comic Sans MS" w:eastAsia="Comic Sans MS" w:hAnsi="Comic Sans MS" w:cs="Comic Sans MS"/>
        </w:rPr>
        <w:t xml:space="preserve"> peer relationships and preventing supportive </w:t>
      </w:r>
      <w:r w:rsidR="0033CC5E" w:rsidRPr="49D06DFE">
        <w:rPr>
          <w:rFonts w:ascii="Comic Sans MS" w:eastAsia="Comic Sans MS" w:hAnsi="Comic Sans MS" w:cs="Comic Sans MS"/>
        </w:rPr>
        <w:t>relationships</w:t>
      </w:r>
      <w:r w:rsidR="38CE613B" w:rsidRPr="49D06DFE">
        <w:rPr>
          <w:rFonts w:ascii="Comic Sans MS" w:eastAsia="Comic Sans MS" w:hAnsi="Comic Sans MS" w:cs="Comic Sans MS"/>
        </w:rPr>
        <w:t xml:space="preserve"> with adults in the school.</w:t>
      </w:r>
    </w:p>
    <w:p w14:paraId="42079CED" w14:textId="713BA834" w:rsidR="00FB245C" w:rsidRDefault="00FB245C" w:rsidP="00F30270">
      <w:pPr>
        <w:ind w:left="567"/>
      </w:pPr>
    </w:p>
    <w:p w14:paraId="56183C8C" w14:textId="7BA5D88B" w:rsidR="5804C1B4" w:rsidRDefault="5804C1B4" w:rsidP="098528C4">
      <w:pPr>
        <w:ind w:left="567"/>
        <w:rPr>
          <w:rFonts w:ascii="Comic Sans MS" w:eastAsia="Comic Sans MS" w:hAnsi="Comic Sans MS" w:cs="Comic Sans MS"/>
          <w:u w:val="single"/>
        </w:rPr>
      </w:pPr>
      <w:r w:rsidRPr="098528C4">
        <w:rPr>
          <w:rFonts w:ascii="Comic Sans MS" w:eastAsia="Comic Sans MS" w:hAnsi="Comic Sans MS" w:cs="Comic Sans MS"/>
          <w:u w:val="single"/>
        </w:rPr>
        <w:t>Promoting Good Attendance</w:t>
      </w:r>
    </w:p>
    <w:p w14:paraId="3F4BE669" w14:textId="0BF31679" w:rsidR="123E6F92" w:rsidRDefault="123E6F92" w:rsidP="098528C4">
      <w:pPr>
        <w:ind w:left="567"/>
        <w:rPr>
          <w:rFonts w:ascii="Comic Sans MS" w:eastAsia="Comic Sans MS" w:hAnsi="Comic Sans MS" w:cs="Comic Sans MS"/>
          <w:u w:val="single"/>
        </w:rPr>
      </w:pPr>
      <w:r w:rsidRPr="098528C4">
        <w:rPr>
          <w:rFonts w:ascii="Comic Sans MS" w:eastAsia="Comic Sans MS" w:hAnsi="Comic Sans MS" w:cs="Comic Sans MS"/>
          <w:b/>
          <w:bCs/>
        </w:rPr>
        <w:t>Promoting positive relationships through a positive whole school culture</w:t>
      </w:r>
      <w:r w:rsidRPr="098528C4">
        <w:rPr>
          <w:rFonts w:ascii="Comic Sans MS" w:eastAsia="Comic Sans MS" w:hAnsi="Comic Sans MS" w:cs="Comic Sans MS"/>
        </w:rPr>
        <w:t xml:space="preserve"> </w:t>
      </w:r>
    </w:p>
    <w:p w14:paraId="1019E5BB" w14:textId="279C589B" w:rsidR="123E6F92" w:rsidRDefault="123E6F92" w:rsidP="098528C4">
      <w:pPr>
        <w:pStyle w:val="ListParagraph"/>
        <w:numPr>
          <w:ilvl w:val="0"/>
          <w:numId w:val="11"/>
        </w:numPr>
        <w:rPr>
          <w:rFonts w:ascii="Comic Sans MS" w:eastAsia="Comic Sans MS" w:hAnsi="Comic Sans MS" w:cs="Comic Sans MS"/>
        </w:rPr>
      </w:pPr>
      <w:r w:rsidRPr="098528C4">
        <w:rPr>
          <w:rFonts w:ascii="Comic Sans MS" w:eastAsia="Comic Sans MS" w:hAnsi="Comic Sans MS" w:cs="Comic Sans MS"/>
        </w:rPr>
        <w:t xml:space="preserve">At </w:t>
      </w:r>
      <w:r w:rsidR="009665A2">
        <w:rPr>
          <w:rFonts w:ascii="Comic Sans MS" w:eastAsia="Comic Sans MS" w:hAnsi="Comic Sans MS" w:cs="Comic Sans MS"/>
        </w:rPr>
        <w:t>Bellsbank</w:t>
      </w:r>
      <w:r w:rsidRPr="098528C4">
        <w:rPr>
          <w:rFonts w:ascii="Comic Sans MS" w:eastAsia="Comic Sans MS" w:hAnsi="Comic Sans MS" w:cs="Comic Sans MS"/>
        </w:rPr>
        <w:t xml:space="preserve"> Primary School, we </w:t>
      </w:r>
      <w:r w:rsidR="009665A2">
        <w:rPr>
          <w:rFonts w:ascii="Comic Sans MS" w:eastAsia="Comic Sans MS" w:hAnsi="Comic Sans MS" w:cs="Comic Sans MS"/>
        </w:rPr>
        <w:t xml:space="preserve">are </w:t>
      </w:r>
      <w:r w:rsidRPr="098528C4">
        <w:rPr>
          <w:rFonts w:ascii="Comic Sans MS" w:eastAsia="Comic Sans MS" w:hAnsi="Comic Sans MS" w:cs="Comic Sans MS"/>
        </w:rPr>
        <w:t xml:space="preserve"> </w:t>
      </w:r>
      <w:r w:rsidR="009665A2">
        <w:rPr>
          <w:rFonts w:ascii="Comic Sans MS" w:eastAsia="Comic Sans MS" w:hAnsi="Comic Sans MS" w:cs="Comic Sans MS"/>
        </w:rPr>
        <w:t xml:space="preserve">developing </w:t>
      </w:r>
      <w:r w:rsidRPr="098528C4">
        <w:rPr>
          <w:rFonts w:ascii="Comic Sans MS" w:eastAsia="Comic Sans MS" w:hAnsi="Comic Sans MS" w:cs="Comic Sans MS"/>
        </w:rPr>
        <w:t xml:space="preserve"> a Relation</w:t>
      </w:r>
      <w:r w:rsidR="00774F1C">
        <w:rPr>
          <w:rFonts w:ascii="Comic Sans MS" w:eastAsia="Comic Sans MS" w:hAnsi="Comic Sans MS" w:cs="Comic Sans MS"/>
        </w:rPr>
        <w:t>ships Policy with our children, p</w:t>
      </w:r>
      <w:r w:rsidRPr="098528C4">
        <w:rPr>
          <w:rFonts w:ascii="Comic Sans MS" w:eastAsia="Comic Sans MS" w:hAnsi="Comic Sans MS" w:cs="Comic Sans MS"/>
        </w:rPr>
        <w:t xml:space="preserve">arents, carers and staff. </w:t>
      </w:r>
    </w:p>
    <w:p w14:paraId="10100A6A" w14:textId="3426E0E6" w:rsidR="123E6F92" w:rsidRDefault="123E6F92" w:rsidP="098528C4">
      <w:pPr>
        <w:pStyle w:val="ListParagraph"/>
        <w:numPr>
          <w:ilvl w:val="0"/>
          <w:numId w:val="11"/>
        </w:numPr>
        <w:rPr>
          <w:rFonts w:ascii="Comic Sans MS" w:eastAsia="Comic Sans MS" w:hAnsi="Comic Sans MS" w:cs="Comic Sans MS"/>
        </w:rPr>
      </w:pPr>
      <w:r w:rsidRPr="098528C4">
        <w:rPr>
          <w:rFonts w:ascii="Comic Sans MS" w:eastAsia="Comic Sans MS" w:hAnsi="Comic Sans MS" w:cs="Comic Sans MS"/>
        </w:rPr>
        <w:t>This policy has Children’s Rights at the centre</w:t>
      </w:r>
      <w:r w:rsidR="1D863652" w:rsidRPr="098528C4">
        <w:rPr>
          <w:rFonts w:ascii="Comic Sans MS" w:eastAsia="Comic Sans MS" w:hAnsi="Comic Sans MS" w:cs="Comic Sans MS"/>
        </w:rPr>
        <w:t>, based on UNCRC to ensure</w:t>
      </w:r>
      <w:r w:rsidR="65BDE08C" w:rsidRPr="098528C4">
        <w:rPr>
          <w:rFonts w:ascii="Comic Sans MS" w:eastAsia="Comic Sans MS" w:hAnsi="Comic Sans MS" w:cs="Comic Sans MS"/>
        </w:rPr>
        <w:t xml:space="preserve"> young people have their voice listened to and acted upon</w:t>
      </w:r>
      <w:r w:rsidR="1D863652" w:rsidRPr="098528C4">
        <w:rPr>
          <w:rFonts w:ascii="Comic Sans MS" w:eastAsia="Comic Sans MS" w:hAnsi="Comic Sans MS" w:cs="Comic Sans MS"/>
        </w:rPr>
        <w:t>.</w:t>
      </w:r>
    </w:p>
    <w:p w14:paraId="5FE051CD" w14:textId="2E98851B" w:rsidR="1D863652" w:rsidRDefault="1D863652" w:rsidP="098528C4">
      <w:pPr>
        <w:pStyle w:val="ListParagraph"/>
        <w:numPr>
          <w:ilvl w:val="0"/>
          <w:numId w:val="11"/>
        </w:numPr>
        <w:rPr>
          <w:rFonts w:ascii="Comic Sans MS" w:eastAsia="Comic Sans MS" w:hAnsi="Comic Sans MS" w:cs="Comic Sans MS"/>
        </w:rPr>
      </w:pPr>
      <w:r w:rsidRPr="098528C4">
        <w:rPr>
          <w:rFonts w:ascii="Comic Sans MS" w:eastAsia="Comic Sans MS" w:hAnsi="Comic Sans MS" w:cs="Comic Sans MS"/>
        </w:rPr>
        <w:t>We use restorative approaches to resolve problems and difficulties.</w:t>
      </w:r>
    </w:p>
    <w:p w14:paraId="766E3DCF" w14:textId="4D5E1BA1" w:rsidR="1D863652" w:rsidRDefault="1D863652" w:rsidP="098528C4">
      <w:pPr>
        <w:pStyle w:val="ListParagraph"/>
        <w:numPr>
          <w:ilvl w:val="0"/>
          <w:numId w:val="11"/>
        </w:numPr>
        <w:rPr>
          <w:rFonts w:ascii="Comic Sans MS" w:eastAsia="Comic Sans MS" w:hAnsi="Comic Sans MS" w:cs="Comic Sans MS"/>
        </w:rPr>
      </w:pPr>
      <w:r w:rsidRPr="49D06DFE">
        <w:rPr>
          <w:rFonts w:ascii="Comic Sans MS" w:eastAsia="Comic Sans MS" w:hAnsi="Comic Sans MS" w:cs="Comic Sans MS"/>
        </w:rPr>
        <w:t xml:space="preserve">We follow the </w:t>
      </w:r>
      <w:r w:rsidR="31A8CA98" w:rsidRPr="49D06DFE">
        <w:rPr>
          <w:rFonts w:ascii="Comic Sans MS" w:eastAsia="Comic Sans MS" w:hAnsi="Comic Sans MS" w:cs="Comic Sans MS"/>
        </w:rPr>
        <w:t>Barnardo's</w:t>
      </w:r>
      <w:r w:rsidRPr="49D06DFE">
        <w:rPr>
          <w:rFonts w:ascii="Comic Sans MS" w:eastAsia="Comic Sans MS" w:hAnsi="Comic Sans MS" w:cs="Comic Sans MS"/>
        </w:rPr>
        <w:t xml:space="preserve"> PATHs programme which helps young people develop their emotional literacy to be able to articulate their thoughts and views.</w:t>
      </w:r>
    </w:p>
    <w:p w14:paraId="0F3FD2B0" w14:textId="08F28A6F" w:rsidR="1D863652" w:rsidRDefault="1D863652" w:rsidP="098528C4">
      <w:pPr>
        <w:pStyle w:val="ListParagraph"/>
        <w:numPr>
          <w:ilvl w:val="0"/>
          <w:numId w:val="11"/>
        </w:numPr>
        <w:rPr>
          <w:rFonts w:ascii="Comic Sans MS" w:eastAsia="Comic Sans MS" w:hAnsi="Comic Sans MS" w:cs="Comic Sans MS"/>
        </w:rPr>
      </w:pPr>
      <w:r w:rsidRPr="098528C4">
        <w:rPr>
          <w:rFonts w:ascii="Comic Sans MS" w:eastAsia="Comic Sans MS" w:hAnsi="Comic Sans MS" w:cs="Comic Sans MS"/>
        </w:rPr>
        <w:t>All staff have been nurture trained and nurture principles underpin our work.</w:t>
      </w:r>
    </w:p>
    <w:p w14:paraId="39BE88E0" w14:textId="4EACEE39" w:rsidR="1D863652" w:rsidRDefault="1D863652" w:rsidP="098528C4">
      <w:pPr>
        <w:pStyle w:val="ListParagraph"/>
        <w:numPr>
          <w:ilvl w:val="0"/>
          <w:numId w:val="11"/>
        </w:numPr>
        <w:rPr>
          <w:rFonts w:ascii="Comic Sans MS" w:eastAsia="Comic Sans MS" w:hAnsi="Comic Sans MS" w:cs="Comic Sans MS"/>
        </w:rPr>
      </w:pPr>
      <w:r w:rsidRPr="49D06DFE">
        <w:rPr>
          <w:rFonts w:ascii="Comic Sans MS" w:eastAsia="Comic Sans MS" w:hAnsi="Comic Sans MS" w:cs="Comic Sans MS"/>
        </w:rPr>
        <w:t xml:space="preserve">We </w:t>
      </w:r>
      <w:r w:rsidR="00774F1C">
        <w:rPr>
          <w:rFonts w:ascii="Comic Sans MS" w:eastAsia="Comic Sans MS" w:hAnsi="Comic Sans MS" w:cs="Comic Sans MS"/>
        </w:rPr>
        <w:t>are</w:t>
      </w:r>
      <w:r w:rsidRPr="49D06DFE">
        <w:rPr>
          <w:rFonts w:ascii="Comic Sans MS" w:eastAsia="Comic Sans MS" w:hAnsi="Comic Sans MS" w:cs="Comic Sans MS"/>
        </w:rPr>
        <w:t xml:space="preserve"> </w:t>
      </w:r>
      <w:r w:rsidR="00774F1C">
        <w:rPr>
          <w:rFonts w:ascii="Comic Sans MS" w:eastAsia="Comic Sans MS" w:hAnsi="Comic Sans MS" w:cs="Comic Sans MS"/>
        </w:rPr>
        <w:t>developing</w:t>
      </w:r>
      <w:r w:rsidRPr="49D06DFE">
        <w:rPr>
          <w:rFonts w:ascii="Comic Sans MS" w:eastAsia="Comic Sans MS" w:hAnsi="Comic Sans MS" w:cs="Comic Sans MS"/>
        </w:rPr>
        <w:t xml:space="preserve"> an </w:t>
      </w:r>
      <w:r w:rsidR="28D66764" w:rsidRPr="49D06DFE">
        <w:rPr>
          <w:rFonts w:ascii="Comic Sans MS" w:eastAsia="Comic Sans MS" w:hAnsi="Comic Sans MS" w:cs="Comic Sans MS"/>
        </w:rPr>
        <w:t>anti-bullying</w:t>
      </w:r>
      <w:r w:rsidRPr="49D06DFE">
        <w:rPr>
          <w:rFonts w:ascii="Comic Sans MS" w:eastAsia="Comic Sans MS" w:hAnsi="Comic Sans MS" w:cs="Comic Sans MS"/>
        </w:rPr>
        <w:t xml:space="preserve"> policy with children, parents, carers and staff based on Respect for All.</w:t>
      </w:r>
    </w:p>
    <w:p w14:paraId="5FC0A981" w14:textId="101131B1" w:rsidR="098528C4" w:rsidRDefault="098528C4" w:rsidP="49D06DFE">
      <w:pPr>
        <w:rPr>
          <w:rFonts w:ascii="Comic Sans MS" w:eastAsia="Comic Sans MS" w:hAnsi="Comic Sans MS" w:cs="Comic Sans MS"/>
        </w:rPr>
      </w:pPr>
    </w:p>
    <w:p w14:paraId="3597BCD3" w14:textId="2FB778CB" w:rsidR="45105325" w:rsidRDefault="45105325" w:rsidP="098528C4">
      <w:pPr>
        <w:pStyle w:val="ListParagraph"/>
        <w:numPr>
          <w:ilvl w:val="0"/>
          <w:numId w:val="3"/>
        </w:numPr>
        <w:rPr>
          <w:rFonts w:ascii="Comic Sans MS" w:eastAsia="Comic Sans MS" w:hAnsi="Comic Sans MS" w:cs="Comic Sans MS"/>
          <w:b/>
          <w:bCs/>
        </w:rPr>
      </w:pPr>
      <w:r w:rsidRPr="098528C4">
        <w:rPr>
          <w:rFonts w:ascii="Comic Sans MS" w:eastAsia="Comic Sans MS" w:hAnsi="Comic Sans MS" w:cs="Comic Sans MS"/>
          <w:b/>
          <w:bCs/>
        </w:rPr>
        <w:t>Parental Engagement</w:t>
      </w:r>
    </w:p>
    <w:p w14:paraId="61F351BE" w14:textId="0DC3D162" w:rsidR="098528C4" w:rsidRDefault="098528C4" w:rsidP="49D06DFE">
      <w:pPr>
        <w:rPr>
          <w:rFonts w:ascii="Comic Sans MS" w:eastAsia="Comic Sans MS" w:hAnsi="Comic Sans MS" w:cs="Comic Sans MS"/>
        </w:rPr>
      </w:pPr>
    </w:p>
    <w:p w14:paraId="04B53D28" w14:textId="4CE5A2B2" w:rsidR="45105325" w:rsidRDefault="45105325" w:rsidP="098528C4">
      <w:pPr>
        <w:pStyle w:val="ListParagraph"/>
        <w:numPr>
          <w:ilvl w:val="0"/>
          <w:numId w:val="10"/>
        </w:numPr>
        <w:rPr>
          <w:rFonts w:ascii="Comic Sans MS" w:eastAsia="Comic Sans MS" w:hAnsi="Comic Sans MS" w:cs="Comic Sans MS"/>
        </w:rPr>
      </w:pPr>
      <w:r w:rsidRPr="098528C4">
        <w:rPr>
          <w:rFonts w:ascii="Comic Sans MS" w:eastAsia="Comic Sans MS" w:hAnsi="Comic Sans MS" w:cs="Comic Sans MS"/>
        </w:rPr>
        <w:t xml:space="preserve">Developing </w:t>
      </w:r>
      <w:r w:rsidR="039A130C" w:rsidRPr="098528C4">
        <w:rPr>
          <w:rFonts w:ascii="Comic Sans MS" w:eastAsia="Comic Sans MS" w:hAnsi="Comic Sans MS" w:cs="Comic Sans MS"/>
        </w:rPr>
        <w:t>a positive culture for attendance by</w:t>
      </w:r>
    </w:p>
    <w:p w14:paraId="760A6E51" w14:textId="5CCAA9C3" w:rsidR="039A130C" w:rsidRPr="00774F1C" w:rsidRDefault="039A130C" w:rsidP="00774F1C">
      <w:pPr>
        <w:pStyle w:val="ListParagraph"/>
        <w:numPr>
          <w:ilvl w:val="0"/>
          <w:numId w:val="4"/>
        </w:numPr>
        <w:spacing w:before="240" w:after="240"/>
        <w:rPr>
          <w:rFonts w:ascii="Comic Sans MS" w:eastAsia="Comic Sans MS" w:hAnsi="Comic Sans MS" w:cs="Comic Sans MS"/>
        </w:rPr>
      </w:pPr>
      <w:r w:rsidRPr="098528C4">
        <w:rPr>
          <w:rFonts w:ascii="Comic Sans MS" w:eastAsia="Comic Sans MS" w:hAnsi="Comic Sans MS" w:cs="Comic Sans MS"/>
        </w:rPr>
        <w:t xml:space="preserve">ensuring all stakeholders (pupils, parents, partners and the wider </w:t>
      </w:r>
      <w:r w:rsidRPr="00774F1C">
        <w:rPr>
          <w:rFonts w:ascii="Comic Sans MS" w:eastAsia="Comic Sans MS" w:hAnsi="Comic Sans MS" w:cs="Comic Sans MS"/>
        </w:rPr>
        <w:t xml:space="preserve">community) understand the importance of attendance and promote it </w:t>
      </w:r>
    </w:p>
    <w:p w14:paraId="2ED72F2C" w14:textId="13C7A331" w:rsidR="039A130C" w:rsidRDefault="039A130C" w:rsidP="098528C4">
      <w:pPr>
        <w:pStyle w:val="ListParagraph"/>
        <w:numPr>
          <w:ilvl w:val="0"/>
          <w:numId w:val="4"/>
        </w:numPr>
        <w:spacing w:before="240" w:after="240"/>
        <w:rPr>
          <w:rFonts w:ascii="Comic Sans MS" w:eastAsia="Comic Sans MS" w:hAnsi="Comic Sans MS" w:cs="Comic Sans MS"/>
        </w:rPr>
      </w:pPr>
      <w:r w:rsidRPr="098528C4">
        <w:rPr>
          <w:rFonts w:ascii="Comic Sans MS" w:eastAsia="Comic Sans MS" w:hAnsi="Comic Sans MS" w:cs="Comic Sans MS"/>
        </w:rPr>
        <w:t xml:space="preserve">equity and inclusion are embedded </w:t>
      </w:r>
    </w:p>
    <w:p w14:paraId="7343D430" w14:textId="12917C6E" w:rsidR="039A130C" w:rsidRDefault="039A130C" w:rsidP="098528C4">
      <w:pPr>
        <w:pStyle w:val="ListParagraph"/>
        <w:numPr>
          <w:ilvl w:val="0"/>
          <w:numId w:val="4"/>
        </w:numPr>
        <w:spacing w:before="240" w:after="240"/>
        <w:rPr>
          <w:rFonts w:ascii="Comic Sans MS" w:eastAsia="Comic Sans MS" w:hAnsi="Comic Sans MS" w:cs="Comic Sans MS"/>
        </w:rPr>
      </w:pPr>
      <w:r w:rsidRPr="098528C4">
        <w:rPr>
          <w:rFonts w:ascii="Comic Sans MS" w:eastAsia="Comic Sans MS" w:hAnsi="Comic Sans MS" w:cs="Comic Sans MS"/>
        </w:rPr>
        <w:t xml:space="preserve">feelings of safety and belonging are prioritised </w:t>
      </w:r>
    </w:p>
    <w:p w14:paraId="02809DB0" w14:textId="3DA5E55B" w:rsidR="039A130C" w:rsidRDefault="039A130C" w:rsidP="098528C4">
      <w:pPr>
        <w:pStyle w:val="ListParagraph"/>
        <w:numPr>
          <w:ilvl w:val="0"/>
          <w:numId w:val="4"/>
        </w:numPr>
        <w:spacing w:before="240" w:after="240"/>
        <w:rPr>
          <w:rFonts w:ascii="Comic Sans MS" w:eastAsia="Comic Sans MS" w:hAnsi="Comic Sans MS" w:cs="Comic Sans MS"/>
        </w:rPr>
      </w:pPr>
      <w:r w:rsidRPr="098528C4">
        <w:rPr>
          <w:rFonts w:ascii="Comic Sans MS" w:eastAsia="Comic Sans MS" w:hAnsi="Comic Sans MS" w:cs="Comic Sans MS"/>
        </w:rPr>
        <w:t xml:space="preserve">compassionate, flexible relationships - strong connections with significant adult(s) </w:t>
      </w:r>
    </w:p>
    <w:p w14:paraId="72EC6264" w14:textId="44F47EA1" w:rsidR="039A130C" w:rsidRDefault="039A130C" w:rsidP="098528C4">
      <w:pPr>
        <w:pStyle w:val="ListParagraph"/>
        <w:numPr>
          <w:ilvl w:val="0"/>
          <w:numId w:val="4"/>
        </w:numPr>
        <w:spacing w:before="240" w:after="240"/>
        <w:rPr>
          <w:rFonts w:ascii="Comic Sans MS" w:eastAsia="Comic Sans MS" w:hAnsi="Comic Sans MS" w:cs="Comic Sans MS"/>
        </w:rPr>
      </w:pPr>
      <w:r w:rsidRPr="098528C4">
        <w:rPr>
          <w:rFonts w:ascii="Comic Sans MS" w:eastAsia="Comic Sans MS" w:hAnsi="Comic Sans MS" w:cs="Comic Sans MS"/>
        </w:rPr>
        <w:t xml:space="preserve">families, partners, and community members are valued equally and collaborate to </w:t>
      </w:r>
    </w:p>
    <w:p w14:paraId="18D7A258" w14:textId="730C1F00" w:rsidR="039A130C" w:rsidRDefault="039A130C" w:rsidP="098528C4">
      <w:pPr>
        <w:pStyle w:val="ListParagraph"/>
        <w:numPr>
          <w:ilvl w:val="0"/>
          <w:numId w:val="4"/>
        </w:numPr>
        <w:spacing w:before="240" w:after="240"/>
        <w:rPr>
          <w:rFonts w:ascii="Comic Sans MS" w:eastAsia="Comic Sans MS" w:hAnsi="Comic Sans MS" w:cs="Comic Sans MS"/>
        </w:rPr>
      </w:pPr>
      <w:r w:rsidRPr="098528C4">
        <w:rPr>
          <w:rFonts w:ascii="Comic Sans MS" w:eastAsia="Comic Sans MS" w:hAnsi="Comic Sans MS" w:cs="Comic Sans MS"/>
        </w:rPr>
        <w:t xml:space="preserve">support wellbeing </w:t>
      </w:r>
    </w:p>
    <w:p w14:paraId="513B290B" w14:textId="081087A5" w:rsidR="039A130C" w:rsidRDefault="039A130C" w:rsidP="098528C4">
      <w:pPr>
        <w:pStyle w:val="ListParagraph"/>
        <w:numPr>
          <w:ilvl w:val="0"/>
          <w:numId w:val="4"/>
        </w:numPr>
        <w:spacing w:before="240" w:after="240"/>
        <w:rPr>
          <w:rFonts w:ascii="Comic Sans MS" w:eastAsia="Comic Sans MS" w:hAnsi="Comic Sans MS" w:cs="Comic Sans MS"/>
        </w:rPr>
      </w:pPr>
      <w:r w:rsidRPr="098528C4">
        <w:rPr>
          <w:rFonts w:ascii="Comic Sans MS" w:eastAsia="Comic Sans MS" w:hAnsi="Comic Sans MS" w:cs="Comic Sans MS"/>
        </w:rPr>
        <w:t xml:space="preserve">supporting families to build their confidence </w:t>
      </w:r>
    </w:p>
    <w:p w14:paraId="06550A57" w14:textId="4CF35B24" w:rsidR="039A130C" w:rsidRDefault="039A130C" w:rsidP="098528C4">
      <w:pPr>
        <w:pStyle w:val="ListParagraph"/>
        <w:numPr>
          <w:ilvl w:val="0"/>
          <w:numId w:val="4"/>
        </w:numPr>
        <w:spacing w:before="240" w:after="240"/>
        <w:rPr>
          <w:rFonts w:ascii="Comic Sans MS" w:eastAsia="Comic Sans MS" w:hAnsi="Comic Sans MS" w:cs="Comic Sans MS"/>
        </w:rPr>
      </w:pPr>
      <w:r w:rsidRPr="098528C4">
        <w:rPr>
          <w:rFonts w:ascii="Comic Sans MS" w:eastAsia="Comic Sans MS" w:hAnsi="Comic Sans MS" w:cs="Comic Sans MS"/>
        </w:rPr>
        <w:t xml:space="preserve">cross-sector working - avoiding a discrete problem-solving approach </w:t>
      </w:r>
    </w:p>
    <w:p w14:paraId="488F101E" w14:textId="5D577D4B" w:rsidR="039A130C" w:rsidRDefault="039A130C" w:rsidP="098528C4">
      <w:pPr>
        <w:pStyle w:val="ListParagraph"/>
        <w:numPr>
          <w:ilvl w:val="0"/>
          <w:numId w:val="4"/>
        </w:numPr>
        <w:rPr>
          <w:rFonts w:ascii="Comic Sans MS" w:eastAsia="Comic Sans MS" w:hAnsi="Comic Sans MS" w:cs="Comic Sans MS"/>
        </w:rPr>
      </w:pPr>
      <w:r w:rsidRPr="098528C4">
        <w:rPr>
          <w:rFonts w:ascii="Comic Sans MS" w:eastAsia="Comic Sans MS" w:hAnsi="Comic Sans MS" w:cs="Comic Sans MS"/>
        </w:rPr>
        <w:t>preventative (universal) and intervention (targeted) approaches are balanced</w:t>
      </w:r>
    </w:p>
    <w:p w14:paraId="0A47B188" w14:textId="10B958FC" w:rsidR="098528C4" w:rsidRDefault="098528C4" w:rsidP="098528C4">
      <w:pPr>
        <w:rPr>
          <w:rFonts w:ascii="Comic Sans MS" w:eastAsia="Comic Sans MS" w:hAnsi="Comic Sans MS" w:cs="Comic Sans MS"/>
        </w:rPr>
      </w:pPr>
    </w:p>
    <w:p w14:paraId="5090ABA5" w14:textId="011AAD95" w:rsidR="45105325" w:rsidRDefault="45105325" w:rsidP="098528C4">
      <w:pPr>
        <w:rPr>
          <w:rFonts w:ascii="Comic Sans MS" w:eastAsia="Comic Sans MS" w:hAnsi="Comic Sans MS" w:cs="Comic Sans MS"/>
          <w:b/>
          <w:bCs/>
        </w:rPr>
      </w:pPr>
      <w:r w:rsidRPr="098528C4">
        <w:rPr>
          <w:rFonts w:ascii="Comic Sans MS" w:eastAsia="Comic Sans MS" w:hAnsi="Comic Sans MS" w:cs="Comic Sans MS"/>
          <w:b/>
          <w:bCs/>
        </w:rPr>
        <w:t>Communication</w:t>
      </w:r>
    </w:p>
    <w:p w14:paraId="7D1DB6BD" w14:textId="70A09BD7" w:rsidR="00E3DD6F" w:rsidRDefault="00E3DD6F" w:rsidP="098528C4">
      <w:pPr>
        <w:rPr>
          <w:rFonts w:ascii="Comic Sans MS" w:eastAsia="Comic Sans MS" w:hAnsi="Comic Sans MS" w:cs="Comic Sans MS"/>
        </w:rPr>
      </w:pPr>
      <w:r w:rsidRPr="098528C4">
        <w:rPr>
          <w:rFonts w:ascii="Comic Sans MS" w:eastAsia="Comic Sans MS" w:hAnsi="Comic Sans MS" w:cs="Comic Sans MS"/>
        </w:rPr>
        <w:t>We will share universal information about attendance and the impact on children’s wellbeing and learning</w:t>
      </w:r>
      <w:r w:rsidR="77C7116D" w:rsidRPr="098528C4">
        <w:rPr>
          <w:rFonts w:ascii="Comic Sans MS" w:eastAsia="Comic Sans MS" w:hAnsi="Comic Sans MS" w:cs="Comic Sans MS"/>
        </w:rPr>
        <w:t xml:space="preserve"> on the school app, school blog and during Parents' Evening and Parent Open Afternoons.</w:t>
      </w:r>
      <w:r w:rsidRPr="098528C4">
        <w:rPr>
          <w:rFonts w:ascii="Comic Sans MS" w:eastAsia="Comic Sans MS" w:hAnsi="Comic Sans MS" w:cs="Comic Sans MS"/>
        </w:rPr>
        <w:t xml:space="preserve"> Attendance will feature </w:t>
      </w:r>
      <w:r w:rsidRPr="098528C4">
        <w:rPr>
          <w:rFonts w:ascii="Comic Sans MS" w:eastAsia="Comic Sans MS" w:hAnsi="Comic Sans MS" w:cs="Comic Sans MS"/>
        </w:rPr>
        <w:lastRenderedPageBreak/>
        <w:t>in updates to the school P</w:t>
      </w:r>
      <w:r w:rsidR="39222C3C" w:rsidRPr="098528C4">
        <w:rPr>
          <w:rFonts w:ascii="Comic Sans MS" w:eastAsia="Comic Sans MS" w:hAnsi="Comic Sans MS" w:cs="Comic Sans MS"/>
        </w:rPr>
        <w:t>arent Council. Communication will take place with families directly as soon as possible after a concern regarding attendance is raised.</w:t>
      </w:r>
      <w:r w:rsidR="00774F1C">
        <w:rPr>
          <w:rFonts w:ascii="Comic Sans MS" w:eastAsia="Comic Sans MS" w:hAnsi="Comic Sans MS" w:cs="Comic Sans MS"/>
        </w:rPr>
        <w:t xml:space="preserve"> All parents will receive an update about their child’s attendance and late-coming three times a year.</w:t>
      </w:r>
    </w:p>
    <w:p w14:paraId="5BC47CF1" w14:textId="1549DF4F" w:rsidR="45105325" w:rsidRDefault="45105325" w:rsidP="098528C4">
      <w:pPr>
        <w:rPr>
          <w:rFonts w:ascii="Comic Sans MS" w:eastAsia="Comic Sans MS" w:hAnsi="Comic Sans MS" w:cs="Comic Sans MS"/>
          <w:b/>
          <w:bCs/>
        </w:rPr>
      </w:pPr>
      <w:r w:rsidRPr="098528C4">
        <w:rPr>
          <w:rFonts w:ascii="Comic Sans MS" w:eastAsia="Comic Sans MS" w:hAnsi="Comic Sans MS" w:cs="Comic Sans MS"/>
          <w:b/>
          <w:bCs/>
        </w:rPr>
        <w:t>Cost of the School Day</w:t>
      </w:r>
    </w:p>
    <w:p w14:paraId="7A7B15E6" w14:textId="4F7D905A" w:rsidR="1882D17E" w:rsidRDefault="1882D17E" w:rsidP="098528C4">
      <w:pPr>
        <w:rPr>
          <w:rFonts w:ascii="Comic Sans MS" w:eastAsia="Comic Sans MS" w:hAnsi="Comic Sans MS" w:cs="Comic Sans MS"/>
        </w:rPr>
      </w:pPr>
      <w:r w:rsidRPr="49D06DFE">
        <w:rPr>
          <w:rFonts w:ascii="Comic Sans MS" w:eastAsia="Comic Sans MS" w:hAnsi="Comic Sans MS" w:cs="Comic Sans MS"/>
        </w:rPr>
        <w:t xml:space="preserve">We will </w:t>
      </w:r>
      <w:r w:rsidR="57198406" w:rsidRPr="49D06DFE">
        <w:rPr>
          <w:rFonts w:ascii="Comic Sans MS" w:eastAsia="Comic Sans MS" w:hAnsi="Comic Sans MS" w:cs="Comic Sans MS"/>
        </w:rPr>
        <w:t>have a focus on minimising events and activities which may cause financial hardship to families so to reduce further barriers to attendance.</w:t>
      </w:r>
      <w:r w:rsidR="00774F1C">
        <w:rPr>
          <w:rFonts w:ascii="Comic Sans MS" w:eastAsia="Comic Sans MS" w:hAnsi="Comic Sans MS" w:cs="Comic Sans MS"/>
        </w:rPr>
        <w:t xml:space="preserve"> We will endeavour to make use of our Pupil Equity Funding to reduce barriers to learning linked to the Cost of the School Day.</w:t>
      </w:r>
    </w:p>
    <w:p w14:paraId="3A561E2A" w14:textId="71A7BB46" w:rsidR="7CE3A01D" w:rsidRDefault="7CE3A01D" w:rsidP="49D06DFE">
      <w:pPr>
        <w:rPr>
          <w:rFonts w:ascii="Comic Sans MS" w:eastAsia="Comic Sans MS" w:hAnsi="Comic Sans MS" w:cs="Comic Sans MS"/>
          <w:b/>
          <w:bCs/>
        </w:rPr>
      </w:pPr>
      <w:r w:rsidRPr="49D06DFE">
        <w:rPr>
          <w:rFonts w:ascii="Comic Sans MS" w:eastAsia="Comic Sans MS" w:hAnsi="Comic Sans MS" w:cs="Comic Sans MS"/>
          <w:b/>
          <w:bCs/>
        </w:rPr>
        <w:t>Additional Support for Learning</w:t>
      </w:r>
    </w:p>
    <w:p w14:paraId="748CB6DA" w14:textId="7AFB161C" w:rsidR="100F4B21" w:rsidRDefault="100F4B21" w:rsidP="49D06DFE">
      <w:pPr>
        <w:rPr>
          <w:rFonts w:ascii="Comic Sans MS" w:eastAsia="Comic Sans MS" w:hAnsi="Comic Sans MS" w:cs="Comic Sans MS"/>
        </w:rPr>
      </w:pPr>
      <w:r w:rsidRPr="49D06DFE">
        <w:rPr>
          <w:rFonts w:ascii="Comic Sans MS" w:eastAsia="Comic Sans MS" w:hAnsi="Comic Sans MS" w:cs="Comic Sans MS"/>
        </w:rPr>
        <w:t xml:space="preserve">The Education (Additional Support for Learning) (Scotland) Act 200419 requires education authorities and other agencies to make provision for all pupils who require additional support to overcome barriers to their learning. Additional support may be required to overcome needs arising from their learning environment; disability or health; family circumstances or social and emotional factors which would include mental health concerns. </w:t>
      </w:r>
    </w:p>
    <w:p w14:paraId="64180257" w14:textId="0BD9F220" w:rsidR="100F4B21" w:rsidRDefault="100F4B21" w:rsidP="49D06DFE">
      <w:pPr>
        <w:rPr>
          <w:rFonts w:ascii="Comic Sans MS" w:eastAsia="Comic Sans MS" w:hAnsi="Comic Sans MS" w:cs="Comic Sans MS"/>
        </w:rPr>
      </w:pPr>
      <w:r w:rsidRPr="49D06DFE">
        <w:rPr>
          <w:rFonts w:ascii="Comic Sans MS" w:eastAsia="Comic Sans MS" w:hAnsi="Comic Sans MS" w:cs="Comic Sans MS"/>
        </w:rPr>
        <w:t>Under the Act, every looked after child is presumed to have an additional support need, unless an assessment concludes otherwise. Providing additional support may help children and young people to engage more fully with school and promote good attendance. Schools should recognise that poor attendance can often be related to, or be an indication of, an additional support need and they should use their staged intervention processes to ensure that any barriers to learning are identified and appropriate support is provided.</w:t>
      </w:r>
    </w:p>
    <w:p w14:paraId="0A0CBFF9" w14:textId="2046DBA9" w:rsidR="008BE8BC" w:rsidRDefault="008BE8BC" w:rsidP="49D06DFE">
      <w:pPr>
        <w:jc w:val="right"/>
        <w:rPr>
          <w:rFonts w:ascii="Comic Sans MS" w:eastAsia="Comic Sans MS" w:hAnsi="Comic Sans MS" w:cs="Comic Sans MS"/>
        </w:rPr>
      </w:pPr>
      <w:r w:rsidRPr="49D06DFE">
        <w:rPr>
          <w:rFonts w:ascii="Comic Sans MS" w:eastAsia="Comic Sans MS" w:hAnsi="Comic Sans MS" w:cs="Comic Sans MS"/>
        </w:rPr>
        <w:t>(</w:t>
      </w:r>
      <w:r w:rsidRPr="49D06DFE">
        <w:rPr>
          <w:rFonts w:ascii="Comic Sans MS" w:eastAsia="Comic Sans MS" w:hAnsi="Comic Sans MS" w:cs="Comic Sans MS"/>
          <w:i/>
          <w:iCs/>
        </w:rPr>
        <w:t>Included, Engaged and Involved Part 1: A Positive Approach to the Promotion and Management of Attendance in Scottish Schools</w:t>
      </w:r>
      <w:r w:rsidRPr="49D06DFE">
        <w:rPr>
          <w:rFonts w:ascii="Comic Sans MS" w:eastAsia="Comic Sans MS" w:hAnsi="Comic Sans MS" w:cs="Comic Sans MS"/>
        </w:rPr>
        <w:t>)</w:t>
      </w:r>
    </w:p>
    <w:p w14:paraId="1CFD9A42" w14:textId="5183DE2C" w:rsidR="008BE8BC" w:rsidRDefault="008BE8BC" w:rsidP="49D06DFE">
      <w:pPr>
        <w:rPr>
          <w:rFonts w:ascii="Comic Sans MS" w:eastAsia="Comic Sans MS" w:hAnsi="Comic Sans MS" w:cs="Comic Sans MS"/>
        </w:rPr>
      </w:pPr>
      <w:r w:rsidRPr="49D06DFE">
        <w:rPr>
          <w:rFonts w:ascii="Comic Sans MS" w:eastAsia="Comic Sans MS" w:hAnsi="Comic Sans MS" w:cs="Comic Sans MS"/>
        </w:rPr>
        <w:t xml:space="preserve">In </w:t>
      </w:r>
      <w:r w:rsidR="00774F1C">
        <w:rPr>
          <w:rFonts w:ascii="Comic Sans MS" w:eastAsia="Comic Sans MS" w:hAnsi="Comic Sans MS" w:cs="Comic Sans MS"/>
        </w:rPr>
        <w:t>Bellsbank</w:t>
      </w:r>
      <w:r w:rsidRPr="49D06DFE">
        <w:rPr>
          <w:rFonts w:ascii="Comic Sans MS" w:eastAsia="Comic Sans MS" w:hAnsi="Comic Sans MS" w:cs="Comic Sans MS"/>
        </w:rPr>
        <w:t xml:space="preserve"> Primary School we follow our </w:t>
      </w:r>
      <w:r w:rsidR="00774F1C">
        <w:rPr>
          <w:rFonts w:ascii="Comic Sans MS" w:eastAsia="Comic Sans MS" w:hAnsi="Comic Sans MS" w:cs="Comic Sans MS"/>
        </w:rPr>
        <w:t>Meeting Learners’ Needs</w:t>
      </w:r>
      <w:r w:rsidRPr="49D06DFE">
        <w:rPr>
          <w:rFonts w:ascii="Comic Sans MS" w:eastAsia="Comic Sans MS" w:hAnsi="Comic Sans MS" w:cs="Comic Sans MS"/>
        </w:rPr>
        <w:t xml:space="preserve"> Policy to support children’s attendance and school and reduce barriers to children’s learning.</w:t>
      </w:r>
    </w:p>
    <w:p w14:paraId="36618F71" w14:textId="416FF532" w:rsidR="7CE3A01D" w:rsidRDefault="00774F1C" w:rsidP="49D06DFE">
      <w:pPr>
        <w:rPr>
          <w:rFonts w:ascii="Comic Sans MS" w:eastAsia="Comic Sans MS" w:hAnsi="Comic Sans MS" w:cs="Comic Sans MS"/>
          <w:b/>
          <w:bCs/>
        </w:rPr>
      </w:pPr>
      <w:r>
        <w:rPr>
          <w:rFonts w:ascii="Comic Sans MS" w:eastAsia="Comic Sans MS" w:hAnsi="Comic Sans MS" w:cs="Comic Sans MS"/>
          <w:b/>
          <w:bCs/>
        </w:rPr>
        <w:t>Bellsbank</w:t>
      </w:r>
      <w:r w:rsidR="7CE3A01D" w:rsidRPr="49D06DFE">
        <w:rPr>
          <w:rFonts w:ascii="Comic Sans MS" w:eastAsia="Comic Sans MS" w:hAnsi="Comic Sans MS" w:cs="Comic Sans MS"/>
          <w:b/>
          <w:bCs/>
        </w:rPr>
        <w:t xml:space="preserve"> Primary School Practices in supporting attendance</w:t>
      </w:r>
    </w:p>
    <w:p w14:paraId="4003F628" w14:textId="03BA3298" w:rsidR="3C569AAC" w:rsidRDefault="3C569AAC" w:rsidP="098528C4">
      <w:pPr>
        <w:rPr>
          <w:rFonts w:ascii="Comic Sans MS" w:eastAsia="Comic Sans MS" w:hAnsi="Comic Sans MS" w:cs="Comic Sans MS"/>
        </w:rPr>
      </w:pPr>
      <w:r w:rsidRPr="098528C4">
        <w:rPr>
          <w:rFonts w:ascii="Comic Sans MS" w:eastAsia="Comic Sans MS" w:hAnsi="Comic Sans MS" w:cs="Comic Sans MS"/>
        </w:rPr>
        <w:t xml:space="preserve">We will take into consideration the following when reviewing practices to support attendance: </w:t>
      </w:r>
    </w:p>
    <w:p w14:paraId="05F0B6B3" w14:textId="3D963F3E"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adopting a ‘long-term view’ </w:t>
      </w:r>
    </w:p>
    <w:p w14:paraId="1F9269F5" w14:textId="0C8DFAC1"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aligning to values and culture </w:t>
      </w:r>
    </w:p>
    <w:p w14:paraId="67F1DEB4" w14:textId="32720520"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supporting individuals and families by getting it right for every child </w:t>
      </w:r>
    </w:p>
    <w:p w14:paraId="1F1184E4" w14:textId="5EA8ACC9"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reflecting the views of the young person </w:t>
      </w:r>
    </w:p>
    <w:p w14:paraId="6557BE84" w14:textId="5E9AC8A3"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curriculum flexibility and learning pathways </w:t>
      </w:r>
    </w:p>
    <w:p w14:paraId="65670D2F" w14:textId="6D589836"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families referred to low income supports </w:t>
      </w:r>
    </w:p>
    <w:p w14:paraId="7E4F39EE" w14:textId="0852C4BE"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prioritising social and emotional support </w:t>
      </w:r>
    </w:p>
    <w:p w14:paraId="49EDB9FC" w14:textId="6A1236EC"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building connections with a key person(s) e.g., mentoring </w:t>
      </w:r>
    </w:p>
    <w:p w14:paraId="73786B95" w14:textId="2C51233E"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providing flexibility in learning and teaching, environment, and curriculum </w:t>
      </w:r>
    </w:p>
    <w:p w14:paraId="706F51F5" w14:textId="4614B403"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high quality teaching and learning that promotes personalisation and choice </w:t>
      </w:r>
    </w:p>
    <w:p w14:paraId="3AD2D77E" w14:textId="581CA672"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targeting underlying causes such as child health and wellbeing and additional </w:t>
      </w:r>
    </w:p>
    <w:p w14:paraId="5B6A1DD5" w14:textId="1D301B72"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support for learning needs </w:t>
      </w:r>
    </w:p>
    <w:p w14:paraId="05EEC675" w14:textId="6592FF3E" w:rsidR="3C569AAC" w:rsidRDefault="3C569AAC" w:rsidP="098528C4">
      <w:pPr>
        <w:pStyle w:val="ListParagraph"/>
        <w:numPr>
          <w:ilvl w:val="0"/>
          <w:numId w:val="9"/>
        </w:numPr>
        <w:spacing w:before="240" w:after="240"/>
        <w:rPr>
          <w:rFonts w:ascii="Comic Sans MS" w:eastAsia="Comic Sans MS" w:hAnsi="Comic Sans MS" w:cs="Comic Sans MS"/>
        </w:rPr>
      </w:pPr>
      <w:r w:rsidRPr="098528C4">
        <w:rPr>
          <w:rFonts w:ascii="Comic Sans MS" w:eastAsia="Comic Sans MS" w:hAnsi="Comic Sans MS" w:cs="Comic Sans MS"/>
        </w:rPr>
        <w:t xml:space="preserve">addressing environmental factors </w:t>
      </w:r>
    </w:p>
    <w:p w14:paraId="7CE1236B" w14:textId="35EC29B1" w:rsidR="3C569AAC" w:rsidRDefault="3C569AAC" w:rsidP="098528C4">
      <w:pPr>
        <w:pStyle w:val="ListParagraph"/>
        <w:numPr>
          <w:ilvl w:val="0"/>
          <w:numId w:val="9"/>
        </w:numPr>
        <w:rPr>
          <w:rFonts w:ascii="Comic Sans MS" w:eastAsia="Comic Sans MS" w:hAnsi="Comic Sans MS" w:cs="Comic Sans MS"/>
        </w:rPr>
      </w:pPr>
      <w:r w:rsidRPr="098528C4">
        <w:rPr>
          <w:rFonts w:ascii="Comic Sans MS" w:eastAsia="Comic Sans MS" w:hAnsi="Comic Sans MS" w:cs="Comic Sans MS"/>
        </w:rPr>
        <w:t>activating children and young peoples’ motivation</w:t>
      </w:r>
    </w:p>
    <w:p w14:paraId="36EEBE51" w14:textId="31F24A41" w:rsidR="3C569AAC" w:rsidRDefault="3C569AAC" w:rsidP="098528C4">
      <w:pPr>
        <w:rPr>
          <w:rFonts w:ascii="Comic Sans MS" w:eastAsia="Comic Sans MS" w:hAnsi="Comic Sans MS" w:cs="Comic Sans MS"/>
        </w:rPr>
      </w:pPr>
      <w:r w:rsidRPr="098528C4">
        <w:rPr>
          <w:rFonts w:ascii="Comic Sans MS" w:eastAsia="Comic Sans MS" w:hAnsi="Comic Sans MS" w:cs="Comic Sans MS"/>
        </w:rPr>
        <w:t>We will use the Glasgow Motivation and Wellbeing Profile (2023) to explore motivation and sense of wellbeing in the learning context. In particular,</w:t>
      </w:r>
    </w:p>
    <w:p w14:paraId="2C6AD14E" w14:textId="44178997" w:rsidR="3C569AAC" w:rsidRDefault="3C569AAC" w:rsidP="098528C4">
      <w:pPr>
        <w:pStyle w:val="ListParagraph"/>
        <w:numPr>
          <w:ilvl w:val="0"/>
          <w:numId w:val="2"/>
        </w:numPr>
        <w:rPr>
          <w:rFonts w:ascii="Comic Sans MS" w:eastAsia="Comic Sans MS" w:hAnsi="Comic Sans MS" w:cs="Comic Sans MS"/>
        </w:rPr>
      </w:pPr>
      <w:r w:rsidRPr="098528C4">
        <w:rPr>
          <w:rFonts w:ascii="Comic Sans MS" w:eastAsia="Comic Sans MS" w:hAnsi="Comic Sans MS" w:cs="Comic Sans MS"/>
        </w:rPr>
        <w:t xml:space="preserve">affiliation – a sense of belonging. I belong (nurtured and included) </w:t>
      </w:r>
    </w:p>
    <w:p w14:paraId="190DD681" w14:textId="77B94FA4" w:rsidR="3C569AAC" w:rsidRDefault="3C569AAC" w:rsidP="098528C4">
      <w:pPr>
        <w:pStyle w:val="ListParagraph"/>
        <w:numPr>
          <w:ilvl w:val="0"/>
          <w:numId w:val="2"/>
        </w:numPr>
        <w:rPr>
          <w:rFonts w:ascii="Comic Sans MS" w:eastAsia="Comic Sans MS" w:hAnsi="Comic Sans MS" w:cs="Comic Sans MS"/>
        </w:rPr>
      </w:pPr>
      <w:r w:rsidRPr="098528C4">
        <w:rPr>
          <w:rFonts w:ascii="Comic Sans MS" w:eastAsia="Comic Sans MS" w:hAnsi="Comic Sans MS" w:cs="Comic Sans MS"/>
        </w:rPr>
        <w:t xml:space="preserve">autonomy – a sense of self-determination. I am allowed/trusted (responsible and respected) </w:t>
      </w:r>
    </w:p>
    <w:p w14:paraId="0D9710D4" w14:textId="3CFD4FD8" w:rsidR="3C569AAC" w:rsidRDefault="3C569AAC" w:rsidP="098528C4">
      <w:pPr>
        <w:pStyle w:val="ListParagraph"/>
        <w:numPr>
          <w:ilvl w:val="0"/>
          <w:numId w:val="2"/>
        </w:numPr>
        <w:rPr>
          <w:rFonts w:ascii="Comic Sans MS" w:eastAsia="Comic Sans MS" w:hAnsi="Comic Sans MS" w:cs="Comic Sans MS"/>
        </w:rPr>
      </w:pPr>
      <w:r w:rsidRPr="098528C4">
        <w:rPr>
          <w:rFonts w:ascii="Comic Sans MS" w:eastAsia="Comic Sans MS" w:hAnsi="Comic Sans MS" w:cs="Comic Sans MS"/>
        </w:rPr>
        <w:lastRenderedPageBreak/>
        <w:t>agency – a belief in your ability to achieve your goals. I can (achieving and active)</w:t>
      </w:r>
    </w:p>
    <w:p w14:paraId="2CA8C7EE" w14:textId="7C7F7317" w:rsidR="5804C1B4" w:rsidRDefault="45E95FB5" w:rsidP="49D06DFE">
      <w:pPr>
        <w:jc w:val="right"/>
        <w:rPr>
          <w:rFonts w:ascii="Comic Sans MS" w:eastAsia="Comic Sans MS" w:hAnsi="Comic Sans MS" w:cs="Comic Sans MS"/>
          <w:u w:val="single"/>
        </w:rPr>
      </w:pPr>
      <w:r w:rsidRPr="49D06DFE">
        <w:rPr>
          <w:rFonts w:ascii="Comic Sans MS" w:eastAsia="Comic Sans MS" w:hAnsi="Comic Sans MS" w:cs="Comic Sans MS"/>
        </w:rPr>
        <w:t>(</w:t>
      </w:r>
      <w:r w:rsidRPr="49D06DFE">
        <w:rPr>
          <w:rFonts w:ascii="Comic Sans MS" w:eastAsia="Comic Sans MS" w:hAnsi="Comic Sans MS" w:cs="Comic Sans MS"/>
          <w:i/>
          <w:iCs/>
        </w:rPr>
        <w:t>Attendance: Understanding the Issues November 2023</w:t>
      </w:r>
      <w:r w:rsidRPr="49D06DFE">
        <w:rPr>
          <w:rFonts w:ascii="Comic Sans MS" w:eastAsia="Comic Sans MS" w:hAnsi="Comic Sans MS" w:cs="Comic Sans MS"/>
        </w:rPr>
        <w:t>)</w:t>
      </w:r>
    </w:p>
    <w:p w14:paraId="7CDC2B59" w14:textId="5B121B0C" w:rsidR="5804C1B4" w:rsidRDefault="5804C1B4" w:rsidP="49D06DFE">
      <w:pPr>
        <w:rPr>
          <w:rFonts w:ascii="Comic Sans MS" w:eastAsia="Comic Sans MS" w:hAnsi="Comic Sans MS" w:cs="Comic Sans MS"/>
          <w:u w:val="single"/>
        </w:rPr>
      </w:pPr>
      <w:r w:rsidRPr="49D06DFE">
        <w:rPr>
          <w:rFonts w:ascii="Comic Sans MS" w:eastAsia="Comic Sans MS" w:hAnsi="Comic Sans MS" w:cs="Comic Sans MS"/>
          <w:u w:val="single"/>
        </w:rPr>
        <w:t>Supporting Attendance and Managing Absence</w:t>
      </w:r>
    </w:p>
    <w:p w14:paraId="2CDBCB3C" w14:textId="151F7711" w:rsidR="7510DBD0" w:rsidRDefault="7510DBD0" w:rsidP="098528C4">
      <w:pPr>
        <w:ind w:left="567"/>
        <w:rPr>
          <w:rFonts w:ascii="Comic Sans MS" w:eastAsia="Comic Sans MS" w:hAnsi="Comic Sans MS" w:cs="Comic Sans MS"/>
        </w:rPr>
      </w:pPr>
      <w:r>
        <w:rPr>
          <w:noProof/>
          <w:lang w:eastAsia="en-GB"/>
        </w:rPr>
        <w:drawing>
          <wp:inline distT="0" distB="0" distL="0" distR="0" wp14:anchorId="72585076" wp14:editId="4E60CE03">
            <wp:extent cx="5702592" cy="1568531"/>
            <wp:effectExtent l="0" t="0" r="0" b="0"/>
            <wp:docPr id="2021134785" name="Picture 202113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02592" cy="1568531"/>
                    </a:xfrm>
                    <a:prstGeom prst="rect">
                      <a:avLst/>
                    </a:prstGeom>
                  </pic:spPr>
                </pic:pic>
              </a:graphicData>
            </a:graphic>
          </wp:inline>
        </w:drawing>
      </w:r>
    </w:p>
    <w:p w14:paraId="678F939B" w14:textId="2E33B989" w:rsidR="78454A40" w:rsidRDefault="78454A40" w:rsidP="098528C4">
      <w:pPr>
        <w:rPr>
          <w:rFonts w:ascii="Comic Sans MS" w:eastAsia="Comic Sans MS" w:hAnsi="Comic Sans MS" w:cs="Comic Sans MS"/>
        </w:rPr>
      </w:pPr>
      <w:r w:rsidRPr="098528C4">
        <w:rPr>
          <w:rFonts w:ascii="Comic Sans MS" w:eastAsia="Comic Sans MS" w:hAnsi="Comic Sans MS" w:cs="Comic Sans MS"/>
        </w:rPr>
        <w:t xml:space="preserve">The following should be considered when reviewing systems to support attendance: </w:t>
      </w:r>
    </w:p>
    <w:p w14:paraId="4052FB97" w14:textId="41AD972C" w:rsidR="78454A40" w:rsidRDefault="78454A40" w:rsidP="098528C4">
      <w:pPr>
        <w:spacing w:before="240" w:after="240"/>
        <w:rPr>
          <w:rFonts w:ascii="Comic Sans MS" w:eastAsia="Comic Sans MS" w:hAnsi="Comic Sans MS" w:cs="Comic Sans MS"/>
        </w:rPr>
      </w:pPr>
      <w:r w:rsidRPr="098528C4">
        <w:rPr>
          <w:rFonts w:ascii="Comic Sans MS" w:eastAsia="Comic Sans MS" w:hAnsi="Comic Sans MS" w:cs="Comic Sans MS"/>
        </w:rPr>
        <w:t xml:space="preserve">• </w:t>
      </w:r>
      <w:r w:rsidR="7EABE0A4" w:rsidRPr="098528C4">
        <w:rPr>
          <w:rFonts w:ascii="Comic Sans MS" w:eastAsia="Comic Sans MS" w:hAnsi="Comic Sans MS" w:cs="Comic Sans MS"/>
        </w:rPr>
        <w:t xml:space="preserve">we will </w:t>
      </w:r>
      <w:r w:rsidRPr="098528C4">
        <w:rPr>
          <w:rFonts w:ascii="Comic Sans MS" w:eastAsia="Comic Sans MS" w:hAnsi="Comic Sans MS" w:cs="Comic Sans MS"/>
        </w:rPr>
        <w:t>use data to identify early warning signs – triggering support at an 'early' stage</w:t>
      </w:r>
      <w:r w:rsidR="5DFE533D" w:rsidRPr="098528C4">
        <w:rPr>
          <w:rFonts w:ascii="Comic Sans MS" w:eastAsia="Comic Sans MS" w:hAnsi="Comic Sans MS" w:cs="Comic Sans MS"/>
        </w:rPr>
        <w:t xml:space="preserve">. Attendance data will be monitoring </w:t>
      </w:r>
      <w:r w:rsidR="00774F1C">
        <w:rPr>
          <w:rFonts w:ascii="Comic Sans MS" w:eastAsia="Comic Sans MS" w:hAnsi="Comic Sans MS" w:cs="Comic Sans MS"/>
        </w:rPr>
        <w:t>every six week</w:t>
      </w:r>
      <w:r w:rsidR="5DFE533D" w:rsidRPr="098528C4">
        <w:rPr>
          <w:rFonts w:ascii="Comic Sans MS" w:eastAsia="Comic Sans MS" w:hAnsi="Comic Sans MS" w:cs="Comic Sans MS"/>
        </w:rPr>
        <w:t xml:space="preserve"> for all.</w:t>
      </w:r>
    </w:p>
    <w:p w14:paraId="28148846" w14:textId="3268D87A" w:rsidR="78454A40" w:rsidRDefault="78454A40" w:rsidP="098528C4">
      <w:pPr>
        <w:spacing w:before="240" w:after="240"/>
        <w:rPr>
          <w:rFonts w:ascii="Comic Sans MS" w:eastAsia="Comic Sans MS" w:hAnsi="Comic Sans MS" w:cs="Comic Sans MS"/>
        </w:rPr>
      </w:pPr>
      <w:r w:rsidRPr="098528C4">
        <w:rPr>
          <w:rFonts w:ascii="Comic Sans MS" w:eastAsia="Comic Sans MS" w:hAnsi="Comic Sans MS" w:cs="Comic Sans MS"/>
        </w:rPr>
        <w:t>• rigorous tracking and monitoring of all absences</w:t>
      </w:r>
      <w:r w:rsidR="5E287CB2" w:rsidRPr="098528C4">
        <w:rPr>
          <w:rFonts w:ascii="Comic Sans MS" w:eastAsia="Comic Sans MS" w:hAnsi="Comic Sans MS" w:cs="Comic Sans MS"/>
        </w:rPr>
        <w:t>. Children below the threshold of 90% will be tracked weekly and patterns of absences will be explored.</w:t>
      </w:r>
    </w:p>
    <w:p w14:paraId="0A5972F3" w14:textId="09F4BCFF" w:rsidR="78454A40" w:rsidRDefault="78454A40" w:rsidP="098528C4">
      <w:pPr>
        <w:spacing w:before="240" w:after="240"/>
        <w:rPr>
          <w:rFonts w:ascii="Comic Sans MS" w:eastAsia="Comic Sans MS" w:hAnsi="Comic Sans MS" w:cs="Comic Sans MS"/>
        </w:rPr>
      </w:pPr>
      <w:r w:rsidRPr="098528C4">
        <w:rPr>
          <w:rFonts w:ascii="Comic Sans MS" w:eastAsia="Comic Sans MS" w:hAnsi="Comic Sans MS" w:cs="Comic Sans MS"/>
        </w:rPr>
        <w:t xml:space="preserve">• analysis of ‘actionable data’ </w:t>
      </w:r>
    </w:p>
    <w:p w14:paraId="2791E0AE" w14:textId="29D0CAB6" w:rsidR="78454A40" w:rsidRDefault="78454A40" w:rsidP="098528C4">
      <w:pPr>
        <w:spacing w:before="240" w:after="240"/>
        <w:rPr>
          <w:rFonts w:ascii="Comic Sans MS" w:eastAsia="Comic Sans MS" w:hAnsi="Comic Sans MS" w:cs="Comic Sans MS"/>
        </w:rPr>
      </w:pPr>
      <w:r w:rsidRPr="098528C4">
        <w:rPr>
          <w:rFonts w:ascii="Comic Sans MS" w:eastAsia="Comic Sans MS" w:hAnsi="Comic Sans MS" w:cs="Comic Sans MS"/>
        </w:rPr>
        <w:t xml:space="preserve">• identify history of absence </w:t>
      </w:r>
    </w:p>
    <w:p w14:paraId="28C5639D" w14:textId="482C30DF" w:rsidR="78454A40" w:rsidRDefault="78454A40" w:rsidP="098528C4">
      <w:pPr>
        <w:spacing w:before="240" w:after="240"/>
        <w:rPr>
          <w:rFonts w:ascii="Comic Sans MS" w:eastAsia="Comic Sans MS" w:hAnsi="Comic Sans MS" w:cs="Comic Sans MS"/>
        </w:rPr>
      </w:pPr>
      <w:r w:rsidRPr="49D06DFE">
        <w:rPr>
          <w:rFonts w:ascii="Comic Sans MS" w:eastAsia="Comic Sans MS" w:hAnsi="Comic Sans MS" w:cs="Comic Sans MS"/>
        </w:rPr>
        <w:t xml:space="preserve">• highlight absence through a range of lenses </w:t>
      </w:r>
      <w:r w:rsidR="73722EA6" w:rsidRPr="49D06DFE">
        <w:rPr>
          <w:rFonts w:ascii="Comic Sans MS" w:eastAsia="Comic Sans MS" w:hAnsi="Comic Sans MS" w:cs="Comic Sans MS"/>
        </w:rPr>
        <w:t>e.g.</w:t>
      </w:r>
      <w:r w:rsidRPr="49D06DFE">
        <w:rPr>
          <w:rFonts w:ascii="Comic Sans MS" w:eastAsia="Comic Sans MS" w:hAnsi="Comic Sans MS" w:cs="Comic Sans MS"/>
        </w:rPr>
        <w:t>, types of absence, trends, groups (</w:t>
      </w:r>
      <w:r w:rsidR="574B3B61" w:rsidRPr="49D06DFE">
        <w:rPr>
          <w:rFonts w:ascii="Comic Sans MS" w:eastAsia="Comic Sans MS" w:hAnsi="Comic Sans MS" w:cs="Comic Sans MS"/>
        </w:rPr>
        <w:t>e.g.</w:t>
      </w:r>
      <w:r w:rsidRPr="49D06DFE">
        <w:rPr>
          <w:rFonts w:ascii="Comic Sans MS" w:eastAsia="Comic Sans MS" w:hAnsi="Comic Sans MS" w:cs="Comic Sans MS"/>
        </w:rPr>
        <w:t xml:space="preserve">, care experienced children and young people, young carers, anxiety-based absence), ‘pedagogical truancy,’ environmental factors (including using SEEMiS coding effectively) </w:t>
      </w:r>
    </w:p>
    <w:p w14:paraId="10D65C04" w14:textId="02CC28DD" w:rsidR="78454A40" w:rsidRDefault="78454A40" w:rsidP="098528C4">
      <w:pPr>
        <w:pStyle w:val="ListParagraph"/>
        <w:numPr>
          <w:ilvl w:val="0"/>
          <w:numId w:val="7"/>
        </w:numPr>
        <w:spacing w:before="240" w:after="240"/>
        <w:rPr>
          <w:rFonts w:ascii="Comic Sans MS" w:eastAsia="Comic Sans MS" w:hAnsi="Comic Sans MS" w:cs="Comic Sans MS"/>
        </w:rPr>
      </w:pPr>
      <w:r w:rsidRPr="098528C4">
        <w:rPr>
          <w:rFonts w:ascii="Comic Sans MS" w:eastAsia="Comic Sans MS" w:hAnsi="Comic Sans MS" w:cs="Comic Sans MS"/>
        </w:rPr>
        <w:t xml:space="preserve">systems (including attendance policies and procedures) are reviewed and implemented consistently by all team members and across sectors </w:t>
      </w:r>
    </w:p>
    <w:p w14:paraId="3EC9A543" w14:textId="7DABC4CC" w:rsidR="78454A40" w:rsidRDefault="78454A40" w:rsidP="098528C4">
      <w:pPr>
        <w:pStyle w:val="ListParagraph"/>
        <w:numPr>
          <w:ilvl w:val="0"/>
          <w:numId w:val="7"/>
        </w:numPr>
        <w:spacing w:before="240" w:after="240"/>
        <w:rPr>
          <w:rFonts w:ascii="Comic Sans MS" w:eastAsia="Comic Sans MS" w:hAnsi="Comic Sans MS" w:cs="Comic Sans MS"/>
        </w:rPr>
      </w:pPr>
      <w:r w:rsidRPr="098528C4">
        <w:rPr>
          <w:rFonts w:ascii="Comic Sans MS" w:eastAsia="Comic Sans MS" w:hAnsi="Comic Sans MS" w:cs="Comic Sans MS"/>
        </w:rPr>
        <w:t xml:space="preserve">multi-dimensional, multi-tiered system (a spectrum) of support (including Scottish Children's Reporter Administration) effective partnerships </w:t>
      </w:r>
    </w:p>
    <w:p w14:paraId="750E824D" w14:textId="329F0086" w:rsidR="78454A40" w:rsidRDefault="78454A40" w:rsidP="098528C4">
      <w:pPr>
        <w:pStyle w:val="ListParagraph"/>
        <w:numPr>
          <w:ilvl w:val="0"/>
          <w:numId w:val="7"/>
        </w:numPr>
        <w:rPr>
          <w:rFonts w:ascii="Comic Sans MS" w:eastAsia="Comic Sans MS" w:hAnsi="Comic Sans MS" w:cs="Comic Sans MS"/>
        </w:rPr>
      </w:pPr>
      <w:r w:rsidRPr="49D06DFE">
        <w:rPr>
          <w:rFonts w:ascii="Comic Sans MS" w:eastAsia="Comic Sans MS" w:hAnsi="Comic Sans MS" w:cs="Comic Sans MS"/>
        </w:rPr>
        <w:t>evidence-based support approache</w:t>
      </w:r>
      <w:r w:rsidR="1BA59BBB" w:rsidRPr="49D06DFE">
        <w:rPr>
          <w:rFonts w:ascii="Comic Sans MS" w:eastAsia="Comic Sans MS" w:hAnsi="Comic Sans MS" w:cs="Comic Sans MS"/>
        </w:rPr>
        <w:t>s</w:t>
      </w:r>
    </w:p>
    <w:p w14:paraId="1890E757" w14:textId="4B4E26F2" w:rsidR="56D6D129" w:rsidRDefault="56D6D129" w:rsidP="49D06DFE">
      <w:pPr>
        <w:rPr>
          <w:rFonts w:ascii="Comic Sans MS" w:eastAsia="Comic Sans MS" w:hAnsi="Comic Sans MS" w:cs="Comic Sans MS"/>
        </w:rPr>
      </w:pPr>
      <w:r w:rsidRPr="49D06DFE">
        <w:rPr>
          <w:rFonts w:ascii="Comic Sans MS" w:eastAsia="Comic Sans MS" w:hAnsi="Comic Sans MS" w:cs="Comic Sans MS"/>
        </w:rPr>
        <w:t>The Flowchart below indicates the systems we use to work with children and families to support attendance at school.</w:t>
      </w:r>
    </w:p>
    <w:p w14:paraId="6A885AD1" w14:textId="62628634" w:rsidR="56D6D129" w:rsidRDefault="56D6D129" w:rsidP="49D06DFE">
      <w:pPr>
        <w:jc w:val="center"/>
      </w:pPr>
      <w:r>
        <w:rPr>
          <w:noProof/>
          <w:lang w:eastAsia="en-GB"/>
        </w:rPr>
        <w:drawing>
          <wp:inline distT="0" distB="0" distL="0" distR="0" wp14:anchorId="294412CA" wp14:editId="3904509A">
            <wp:extent cx="5283499" cy="2227981"/>
            <wp:effectExtent l="0" t="0" r="0" b="0"/>
            <wp:docPr id="45531931" name="Picture 4553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83499" cy="2227981"/>
                    </a:xfrm>
                    <a:prstGeom prst="rect">
                      <a:avLst/>
                    </a:prstGeom>
                  </pic:spPr>
                </pic:pic>
              </a:graphicData>
            </a:graphic>
          </wp:inline>
        </w:drawing>
      </w:r>
    </w:p>
    <w:p w14:paraId="72E89769" w14:textId="7AF4B775" w:rsidR="758F14A3" w:rsidRDefault="758F14A3" w:rsidP="098528C4">
      <w:pPr>
        <w:spacing w:before="240" w:after="240"/>
        <w:jc w:val="right"/>
        <w:rPr>
          <w:rFonts w:ascii="Comic Sans MS" w:eastAsia="Comic Sans MS" w:hAnsi="Comic Sans MS" w:cs="Comic Sans MS"/>
          <w:i/>
          <w:iCs/>
        </w:rPr>
      </w:pPr>
      <w:r w:rsidRPr="098528C4">
        <w:rPr>
          <w:rFonts w:ascii="Comic Sans MS" w:eastAsia="Comic Sans MS" w:hAnsi="Comic Sans MS" w:cs="Comic Sans MS"/>
          <w:i/>
          <w:iCs/>
        </w:rPr>
        <w:t>(Attendance: Understanding the Issues November 2023)</w:t>
      </w:r>
    </w:p>
    <w:p w14:paraId="6BD2B1E2" w14:textId="41357933" w:rsidR="098528C4" w:rsidRDefault="098528C4" w:rsidP="098528C4">
      <w:pPr>
        <w:jc w:val="right"/>
      </w:pPr>
    </w:p>
    <w:p w14:paraId="0D4C2FB6" w14:textId="123F6FA5" w:rsidR="5804C1B4" w:rsidRDefault="5804C1B4" w:rsidP="098528C4">
      <w:pPr>
        <w:ind w:left="567"/>
        <w:rPr>
          <w:rFonts w:ascii="Comic Sans MS" w:eastAsia="Comic Sans MS" w:hAnsi="Comic Sans MS" w:cs="Comic Sans MS"/>
          <w:u w:val="single"/>
        </w:rPr>
      </w:pPr>
      <w:r w:rsidRPr="49D06DFE">
        <w:rPr>
          <w:rFonts w:ascii="Comic Sans MS" w:eastAsia="Comic Sans MS" w:hAnsi="Comic Sans MS" w:cs="Comic Sans MS"/>
          <w:u w:val="single"/>
        </w:rPr>
        <w:lastRenderedPageBreak/>
        <w:t>Managing authorised absence</w:t>
      </w:r>
    </w:p>
    <w:p w14:paraId="579CE785" w14:textId="1CEE4AF1" w:rsidR="621E97E9" w:rsidRDefault="621E97E9" w:rsidP="49D06DFE">
      <w:pPr>
        <w:ind w:left="567"/>
        <w:rPr>
          <w:rFonts w:ascii="Comic Sans MS" w:eastAsia="Comic Sans MS" w:hAnsi="Comic Sans MS" w:cs="Comic Sans MS"/>
        </w:rPr>
      </w:pPr>
      <w:r w:rsidRPr="49D06DFE">
        <w:rPr>
          <w:rFonts w:ascii="Comic Sans MS" w:eastAsia="Comic Sans MS" w:hAnsi="Comic Sans MS" w:cs="Comic Sans MS"/>
        </w:rPr>
        <w:t>Reasons for authorised absence are listed below</w:t>
      </w:r>
    </w:p>
    <w:p w14:paraId="0524BFAF" w14:textId="663E158F"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Illness where no learning provision is made (including ongoing mental health concerns)</w:t>
      </w:r>
    </w:p>
    <w:p w14:paraId="33C41675" w14:textId="76A42718"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 xml:space="preserve">Medical and dental appointments to be recorded in separate category (see </w:t>
      </w:r>
      <w:r w:rsidR="41710A82" w:rsidRPr="49D06DFE">
        <w:rPr>
          <w:rFonts w:ascii="Comic Sans MS" w:eastAsia="Comic Sans MS" w:hAnsi="Comic Sans MS" w:cs="Comic Sans MS"/>
        </w:rPr>
        <w:t>Appendix 1</w:t>
      </w:r>
      <w:r w:rsidRPr="49D06DFE">
        <w:rPr>
          <w:rFonts w:ascii="Comic Sans MS" w:eastAsia="Comic Sans MS" w:hAnsi="Comic Sans MS" w:cs="Comic Sans MS"/>
        </w:rPr>
        <w:t>)</w:t>
      </w:r>
    </w:p>
    <w:p w14:paraId="544CE602" w14:textId="3572CF77"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 xml:space="preserve">Meetings prior to, and during court appearances and other legal processes </w:t>
      </w:r>
    </w:p>
    <w:p w14:paraId="0385546D" w14:textId="4C271CE9"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Attendance at, or in connection with, a Children’s Hearing or Care Review, or appointment with another service provider, e.g. social worker</w:t>
      </w:r>
    </w:p>
    <w:p w14:paraId="3C389174" w14:textId="3F69E9F0"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Religious observance</w:t>
      </w:r>
    </w:p>
    <w:p w14:paraId="6CF8582E" w14:textId="359077CB"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Bereavement</w:t>
      </w:r>
    </w:p>
    <w:p w14:paraId="77CA8ABB" w14:textId="01879D6B"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Weddings or funerals of close friends and family</w:t>
      </w:r>
    </w:p>
    <w:p w14:paraId="2A44CC65" w14:textId="28FC3D95"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 xml:space="preserve">Arranged absence in relation to children in Gypsy/Traveller families </w:t>
      </w:r>
    </w:p>
    <w:p w14:paraId="4C401BED" w14:textId="7EB16D1E"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Participation in non-school debates, sports, musical or drama activities agreed by the school</w:t>
      </w:r>
    </w:p>
    <w:p w14:paraId="58DB0451" w14:textId="5D577477"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 xml:space="preserve"> Lack of transport – including due to bad weather</w:t>
      </w:r>
    </w:p>
    <w:p w14:paraId="7D3F3C1F" w14:textId="174E6809"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Family recovery from exceptional domestic circumstances or trauma</w:t>
      </w:r>
    </w:p>
    <w:p w14:paraId="06709957" w14:textId="6D646249"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 xml:space="preserve">Period of exclusion to be recorded in a separate category </w:t>
      </w:r>
    </w:p>
    <w:p w14:paraId="4F1EA57F" w14:textId="56A05F4A"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Extended leave with parental consent including some young carer activities</w:t>
      </w:r>
    </w:p>
    <w:p w14:paraId="33633825" w14:textId="3D45F44D" w:rsidR="1EF65A84" w:rsidRDefault="1EF65A84" w:rsidP="49D06DFE">
      <w:pPr>
        <w:pStyle w:val="ListParagraph"/>
        <w:numPr>
          <w:ilvl w:val="0"/>
          <w:numId w:val="6"/>
        </w:numPr>
        <w:rPr>
          <w:rFonts w:ascii="Comic Sans MS" w:eastAsia="Comic Sans MS" w:hAnsi="Comic Sans MS" w:cs="Comic Sans MS"/>
        </w:rPr>
      </w:pPr>
      <w:r w:rsidRPr="49D06DFE">
        <w:rPr>
          <w:rFonts w:ascii="Comic Sans MS" w:eastAsia="Comic Sans MS" w:hAnsi="Comic Sans MS" w:cs="Comic Sans MS"/>
        </w:rPr>
        <w:t>Maintain relationship and contact</w:t>
      </w:r>
    </w:p>
    <w:p w14:paraId="60AD8916" w14:textId="0105C309" w:rsidR="33730E25" w:rsidRDefault="33730E25" w:rsidP="49D06DFE">
      <w:pPr>
        <w:rPr>
          <w:rFonts w:ascii="Comic Sans MS" w:eastAsia="Comic Sans MS" w:hAnsi="Comic Sans MS" w:cs="Comic Sans MS"/>
        </w:rPr>
      </w:pPr>
      <w:r w:rsidRPr="49D06DFE">
        <w:rPr>
          <w:rFonts w:ascii="Comic Sans MS" w:eastAsia="Comic Sans MS" w:hAnsi="Comic Sans MS" w:cs="Comic Sans MS"/>
        </w:rPr>
        <w:t>In these instances, regular communication between school and the family to offer support will take place.</w:t>
      </w:r>
    </w:p>
    <w:p w14:paraId="1388BBC0" w14:textId="68D60CDD" w:rsidR="5804C1B4" w:rsidRDefault="5804C1B4" w:rsidP="098528C4">
      <w:pPr>
        <w:ind w:left="567"/>
        <w:rPr>
          <w:rFonts w:ascii="Comic Sans MS" w:eastAsia="Comic Sans MS" w:hAnsi="Comic Sans MS" w:cs="Comic Sans MS"/>
          <w:u w:val="single"/>
        </w:rPr>
      </w:pPr>
      <w:r w:rsidRPr="49D06DFE">
        <w:rPr>
          <w:rFonts w:ascii="Comic Sans MS" w:eastAsia="Comic Sans MS" w:hAnsi="Comic Sans MS" w:cs="Comic Sans MS"/>
          <w:u w:val="single"/>
        </w:rPr>
        <w:t>Managing Unauthorised Absence</w:t>
      </w:r>
    </w:p>
    <w:p w14:paraId="7057C0ED" w14:textId="006E45AE" w:rsidR="6BB15CF2" w:rsidRDefault="6BB15CF2" w:rsidP="49D06DFE">
      <w:pPr>
        <w:ind w:left="567"/>
        <w:rPr>
          <w:rFonts w:ascii="Comic Sans MS" w:eastAsia="Comic Sans MS" w:hAnsi="Comic Sans MS" w:cs="Comic Sans MS"/>
        </w:rPr>
      </w:pPr>
      <w:r w:rsidRPr="49D06DFE">
        <w:rPr>
          <w:rFonts w:ascii="Comic Sans MS" w:eastAsia="Comic Sans MS" w:hAnsi="Comic Sans MS" w:cs="Comic Sans MS"/>
        </w:rPr>
        <w:t>Reasons for unauthorised absence are listed below</w:t>
      </w:r>
    </w:p>
    <w:p w14:paraId="5AD150D3" w14:textId="38A0771E" w:rsidR="5D9B3FB5" w:rsidRDefault="5D9B3FB5" w:rsidP="49D06DFE">
      <w:pPr>
        <w:pStyle w:val="ListParagraph"/>
        <w:numPr>
          <w:ilvl w:val="0"/>
          <w:numId w:val="1"/>
        </w:numPr>
        <w:rPr>
          <w:rFonts w:ascii="Comic Sans MS" w:eastAsia="Comic Sans MS" w:hAnsi="Comic Sans MS" w:cs="Comic Sans MS"/>
        </w:rPr>
      </w:pPr>
      <w:r w:rsidRPr="49D06DFE">
        <w:rPr>
          <w:rFonts w:ascii="Comic Sans MS" w:eastAsia="Comic Sans MS" w:hAnsi="Comic Sans MS" w:cs="Comic Sans MS"/>
        </w:rPr>
        <w:t>Absence with parental awareness in specific circumstance</w:t>
      </w:r>
      <w:r w:rsidR="2A564224" w:rsidRPr="49D06DFE">
        <w:rPr>
          <w:rFonts w:ascii="Comic Sans MS" w:eastAsia="Comic Sans MS" w:hAnsi="Comic Sans MS" w:cs="Comic Sans MS"/>
        </w:rPr>
        <w:t xml:space="preserve">s </w:t>
      </w:r>
    </w:p>
    <w:p w14:paraId="70AC5EE8" w14:textId="4D20BA9F" w:rsidR="5D9B3FB5" w:rsidRDefault="5D9B3FB5" w:rsidP="49D06DFE">
      <w:pPr>
        <w:pStyle w:val="ListParagraph"/>
        <w:numPr>
          <w:ilvl w:val="0"/>
          <w:numId w:val="1"/>
        </w:numPr>
        <w:rPr>
          <w:rFonts w:ascii="Comic Sans MS" w:eastAsia="Comic Sans MS" w:hAnsi="Comic Sans MS" w:cs="Comic Sans MS"/>
        </w:rPr>
      </w:pPr>
      <w:r w:rsidRPr="49D06DFE">
        <w:rPr>
          <w:rFonts w:ascii="Comic Sans MS" w:eastAsia="Comic Sans MS" w:hAnsi="Comic Sans MS" w:cs="Comic Sans MS"/>
        </w:rPr>
        <w:t>Family holidays during term time</w:t>
      </w:r>
    </w:p>
    <w:p w14:paraId="4CBC9FAF" w14:textId="45B0320F" w:rsidR="5D9B3FB5" w:rsidRDefault="5D9B3FB5" w:rsidP="49D06DFE">
      <w:pPr>
        <w:pStyle w:val="ListParagraph"/>
        <w:numPr>
          <w:ilvl w:val="0"/>
          <w:numId w:val="1"/>
        </w:numPr>
        <w:rPr>
          <w:rFonts w:ascii="Comic Sans MS" w:eastAsia="Comic Sans MS" w:hAnsi="Comic Sans MS" w:cs="Comic Sans MS"/>
        </w:rPr>
      </w:pPr>
      <w:r w:rsidRPr="49D06DFE">
        <w:rPr>
          <w:rFonts w:ascii="Comic Sans MS" w:eastAsia="Comic Sans MS" w:hAnsi="Comic Sans MS" w:cs="Comic Sans MS"/>
        </w:rPr>
        <w:t xml:space="preserve">Occasional absence without parental awareness </w:t>
      </w:r>
    </w:p>
    <w:p w14:paraId="44CD793C" w14:textId="18EDB2AE" w:rsidR="5D9B3FB5" w:rsidRDefault="5D9B3FB5" w:rsidP="49D06DFE">
      <w:pPr>
        <w:pStyle w:val="ListParagraph"/>
        <w:numPr>
          <w:ilvl w:val="0"/>
          <w:numId w:val="1"/>
        </w:numPr>
        <w:rPr>
          <w:rFonts w:ascii="Comic Sans MS" w:eastAsia="Comic Sans MS" w:hAnsi="Comic Sans MS" w:cs="Comic Sans MS"/>
        </w:rPr>
      </w:pPr>
      <w:r w:rsidRPr="49D06DFE">
        <w:rPr>
          <w:rFonts w:ascii="Comic Sans MS" w:eastAsia="Comic Sans MS" w:hAnsi="Comic Sans MS" w:cs="Comic Sans MS"/>
        </w:rPr>
        <w:t>Longer term absence – school related issues</w:t>
      </w:r>
    </w:p>
    <w:p w14:paraId="7A86E8BF" w14:textId="3600321B" w:rsidR="5D9B3FB5" w:rsidRDefault="5D9B3FB5" w:rsidP="49D06DFE">
      <w:pPr>
        <w:pStyle w:val="ListParagraph"/>
        <w:numPr>
          <w:ilvl w:val="0"/>
          <w:numId w:val="1"/>
        </w:numPr>
        <w:rPr>
          <w:rFonts w:ascii="Comic Sans MS" w:eastAsia="Comic Sans MS" w:hAnsi="Comic Sans MS" w:cs="Comic Sans MS"/>
        </w:rPr>
      </w:pPr>
      <w:r w:rsidRPr="49D06DFE">
        <w:rPr>
          <w:rFonts w:ascii="Comic Sans MS" w:eastAsia="Comic Sans MS" w:hAnsi="Comic Sans MS" w:cs="Comic Sans MS"/>
        </w:rPr>
        <w:t>Longer term absence – home and wider community</w:t>
      </w:r>
    </w:p>
    <w:p w14:paraId="51733CE4" w14:textId="41D270CD" w:rsidR="5D9B3FB5" w:rsidRDefault="5D9B3FB5" w:rsidP="49D06DFE">
      <w:pPr>
        <w:pStyle w:val="ListParagraph"/>
        <w:numPr>
          <w:ilvl w:val="0"/>
          <w:numId w:val="1"/>
        </w:numPr>
        <w:rPr>
          <w:rFonts w:ascii="Comic Sans MS" w:eastAsia="Comic Sans MS" w:hAnsi="Comic Sans MS" w:cs="Comic Sans MS"/>
        </w:rPr>
      </w:pPr>
      <w:r w:rsidRPr="49D06DFE">
        <w:rPr>
          <w:rFonts w:ascii="Comic Sans MS" w:eastAsia="Comic Sans MS" w:hAnsi="Comic Sans MS" w:cs="Comic Sans MS"/>
        </w:rPr>
        <w:t>Absence relating to substance and alcohol misuse</w:t>
      </w:r>
    </w:p>
    <w:p w14:paraId="12DA16C7" w14:textId="1DDBAEE0" w:rsidR="5804C1B4" w:rsidRDefault="5804C1B4" w:rsidP="098528C4">
      <w:pPr>
        <w:ind w:left="567"/>
        <w:rPr>
          <w:rFonts w:ascii="Comic Sans MS" w:eastAsia="Comic Sans MS" w:hAnsi="Comic Sans MS" w:cs="Comic Sans MS"/>
          <w:u w:val="single"/>
        </w:rPr>
      </w:pPr>
      <w:r w:rsidRPr="49D06DFE">
        <w:rPr>
          <w:rFonts w:ascii="Comic Sans MS" w:eastAsia="Comic Sans MS" w:hAnsi="Comic Sans MS" w:cs="Comic Sans MS"/>
          <w:u w:val="single"/>
        </w:rPr>
        <w:t>Attendance and Absence data recording and management</w:t>
      </w:r>
    </w:p>
    <w:p w14:paraId="0A157949" w14:textId="2D8B9E44" w:rsidR="28891F8D" w:rsidRDefault="630A89F9" w:rsidP="49D06DFE">
      <w:pPr>
        <w:rPr>
          <w:rFonts w:ascii="Comic Sans MS" w:eastAsia="Comic Sans MS" w:hAnsi="Comic Sans MS" w:cs="Comic Sans MS"/>
        </w:rPr>
      </w:pPr>
      <w:r w:rsidRPr="49D06DFE">
        <w:rPr>
          <w:rFonts w:ascii="Comic Sans MS" w:eastAsia="Comic Sans MS" w:hAnsi="Comic Sans MS" w:cs="Comic Sans MS"/>
        </w:rPr>
        <w:t xml:space="preserve">As part of </w:t>
      </w:r>
      <w:r w:rsidR="00774F1C">
        <w:rPr>
          <w:rFonts w:ascii="Comic Sans MS" w:eastAsia="Comic Sans MS" w:hAnsi="Comic Sans MS" w:cs="Comic Sans MS"/>
        </w:rPr>
        <w:t>Bellsbank</w:t>
      </w:r>
      <w:r w:rsidRPr="49D06DFE">
        <w:rPr>
          <w:rFonts w:ascii="Comic Sans MS" w:eastAsia="Comic Sans MS" w:hAnsi="Comic Sans MS" w:cs="Comic Sans MS"/>
        </w:rPr>
        <w:t xml:space="preserve"> Primary School’s Quality Assurance Processes, attendance levels are monitored monthly to highlig</w:t>
      </w:r>
      <w:r w:rsidR="6737EC84" w:rsidRPr="49D06DFE">
        <w:rPr>
          <w:rFonts w:ascii="Comic Sans MS" w:eastAsia="Comic Sans MS" w:hAnsi="Comic Sans MS" w:cs="Comic Sans MS"/>
        </w:rPr>
        <w:t>ht any children whose attendance has dropped below 90%. This results in a phone call to parents to alert them to this level and to discuss any possible support which may be required.</w:t>
      </w:r>
    </w:p>
    <w:p w14:paraId="75751E6E" w14:textId="10390D98" w:rsidR="28891F8D" w:rsidRDefault="6737EC84" w:rsidP="49D06DFE">
      <w:pPr>
        <w:rPr>
          <w:rFonts w:ascii="Comic Sans MS" w:eastAsia="Comic Sans MS" w:hAnsi="Comic Sans MS" w:cs="Comic Sans MS"/>
        </w:rPr>
      </w:pPr>
      <w:r w:rsidRPr="49D06DFE">
        <w:rPr>
          <w:rFonts w:ascii="Comic Sans MS" w:eastAsia="Comic Sans MS" w:hAnsi="Comic Sans MS" w:cs="Comic Sans MS"/>
        </w:rPr>
        <w:t>Children whose attendance has dropped below 90% are tracked weekly for absences and lates to examine patterns and to continue conversations with families.</w:t>
      </w:r>
    </w:p>
    <w:p w14:paraId="4492B2ED" w14:textId="567B18B0" w:rsidR="28891F8D" w:rsidRDefault="28891F8D" w:rsidP="49D06DFE">
      <w:pPr>
        <w:rPr>
          <w:rFonts w:ascii="Comic Sans MS" w:eastAsia="Comic Sans MS" w:hAnsi="Comic Sans MS" w:cs="Comic Sans MS"/>
        </w:rPr>
      </w:pPr>
      <w:r w:rsidRPr="49D06DFE">
        <w:rPr>
          <w:rFonts w:ascii="Comic Sans MS" w:eastAsia="Comic Sans MS" w:hAnsi="Comic Sans MS" w:cs="Comic Sans MS"/>
        </w:rPr>
        <w:t>SEEMIS coding</w:t>
      </w:r>
      <w:r w:rsidR="1FFA6D74" w:rsidRPr="49D06DFE">
        <w:rPr>
          <w:rFonts w:ascii="Comic Sans MS" w:eastAsia="Comic Sans MS" w:hAnsi="Comic Sans MS" w:cs="Comic Sans MS"/>
        </w:rPr>
        <w:t xml:space="preserve"> will be followed (as indicated in Appendix 1) this will allow for patterns and trends regarding authorised/unauthorised absence and lates to be monitor</w:t>
      </w:r>
      <w:r w:rsidR="7303E566" w:rsidRPr="49D06DFE">
        <w:rPr>
          <w:rFonts w:ascii="Comic Sans MS" w:eastAsia="Comic Sans MS" w:hAnsi="Comic Sans MS" w:cs="Comic Sans MS"/>
        </w:rPr>
        <w:t>ed.</w:t>
      </w:r>
    </w:p>
    <w:p w14:paraId="682AA069" w14:textId="1814FBF1" w:rsidR="49D06DFE" w:rsidRDefault="49D06DFE" w:rsidP="49D06DFE">
      <w:pPr>
        <w:rPr>
          <w:rFonts w:ascii="Comic Sans MS" w:eastAsia="Comic Sans MS" w:hAnsi="Comic Sans MS" w:cs="Comic Sans MS"/>
        </w:rPr>
      </w:pPr>
    </w:p>
    <w:p w14:paraId="1BA776C7" w14:textId="58946313" w:rsidR="49D06DFE" w:rsidRDefault="49D06DFE" w:rsidP="49D06DFE">
      <w:pPr>
        <w:rPr>
          <w:rFonts w:ascii="Comic Sans MS" w:eastAsia="Comic Sans MS" w:hAnsi="Comic Sans MS" w:cs="Comic Sans MS"/>
        </w:rPr>
      </w:pPr>
    </w:p>
    <w:p w14:paraId="15324B93" w14:textId="35D5885F" w:rsidR="49D06DFE" w:rsidRDefault="49D06DFE" w:rsidP="49D06DFE">
      <w:pPr>
        <w:rPr>
          <w:rFonts w:ascii="Comic Sans MS" w:eastAsia="Comic Sans MS" w:hAnsi="Comic Sans MS" w:cs="Comic Sans MS"/>
        </w:rPr>
      </w:pPr>
    </w:p>
    <w:p w14:paraId="379565A3" w14:textId="5D03B183" w:rsidR="49D06DFE" w:rsidRDefault="49D06DFE" w:rsidP="49D06DFE">
      <w:pPr>
        <w:rPr>
          <w:rFonts w:ascii="Comic Sans MS" w:eastAsia="Comic Sans MS" w:hAnsi="Comic Sans MS" w:cs="Comic Sans MS"/>
        </w:rPr>
      </w:pPr>
    </w:p>
    <w:p w14:paraId="6A89F755" w14:textId="1C9467AF" w:rsidR="49D06DFE" w:rsidRDefault="49D06DFE" w:rsidP="49D06DFE">
      <w:pPr>
        <w:rPr>
          <w:rFonts w:ascii="Comic Sans MS" w:eastAsia="Comic Sans MS" w:hAnsi="Comic Sans MS" w:cs="Comic Sans MS"/>
        </w:rPr>
      </w:pPr>
    </w:p>
    <w:p w14:paraId="5ECAE505" w14:textId="30C463A2" w:rsidR="49D06DFE" w:rsidRDefault="49D06DFE" w:rsidP="49D06DFE">
      <w:pPr>
        <w:rPr>
          <w:rFonts w:ascii="Comic Sans MS" w:eastAsia="Comic Sans MS" w:hAnsi="Comic Sans MS" w:cs="Comic Sans MS"/>
        </w:rPr>
      </w:pPr>
    </w:p>
    <w:p w14:paraId="5714339C" w14:textId="7A2D59A4" w:rsidR="244C9B52" w:rsidRDefault="244C9B52" w:rsidP="244C9B52">
      <w:pPr>
        <w:rPr>
          <w:rFonts w:ascii="Comic Sans MS" w:eastAsia="Comic Sans MS" w:hAnsi="Comic Sans MS" w:cs="Comic Sans MS"/>
        </w:rPr>
      </w:pPr>
    </w:p>
    <w:p w14:paraId="6B2AFC81" w14:textId="28BD25CA" w:rsidR="244C9B52" w:rsidRDefault="244C9B52" w:rsidP="244C9B52">
      <w:pPr>
        <w:rPr>
          <w:rFonts w:ascii="Comic Sans MS" w:eastAsia="Comic Sans MS" w:hAnsi="Comic Sans MS" w:cs="Comic Sans MS"/>
        </w:rPr>
      </w:pPr>
    </w:p>
    <w:p w14:paraId="4C711C0C" w14:textId="72665A93" w:rsidR="244C9B52" w:rsidRDefault="244C9B52" w:rsidP="244C9B52">
      <w:pPr>
        <w:rPr>
          <w:rFonts w:ascii="Comic Sans MS" w:eastAsia="Comic Sans MS" w:hAnsi="Comic Sans MS" w:cs="Comic Sans MS"/>
        </w:rPr>
      </w:pPr>
    </w:p>
    <w:p w14:paraId="2A55BE39" w14:textId="299A2109" w:rsidR="244C9B52" w:rsidRDefault="244C9B52" w:rsidP="244C9B52">
      <w:pPr>
        <w:rPr>
          <w:rFonts w:ascii="Comic Sans MS" w:eastAsia="Comic Sans MS" w:hAnsi="Comic Sans MS" w:cs="Comic Sans MS"/>
        </w:rPr>
      </w:pPr>
    </w:p>
    <w:p w14:paraId="12B5E1E7" w14:textId="47747B10" w:rsidR="244C9B52" w:rsidRDefault="244C9B52" w:rsidP="244C9B52">
      <w:pPr>
        <w:rPr>
          <w:rFonts w:ascii="Comic Sans MS" w:eastAsia="Comic Sans MS" w:hAnsi="Comic Sans MS" w:cs="Comic Sans MS"/>
        </w:rPr>
      </w:pPr>
    </w:p>
    <w:p w14:paraId="37E4EA68" w14:textId="5EAC945C" w:rsidR="244C9B52" w:rsidRDefault="244C9B52" w:rsidP="244C9B52">
      <w:pPr>
        <w:rPr>
          <w:rFonts w:ascii="Comic Sans MS" w:eastAsia="Comic Sans MS" w:hAnsi="Comic Sans MS" w:cs="Comic Sans MS"/>
        </w:rPr>
      </w:pPr>
    </w:p>
    <w:p w14:paraId="2DE8B3D3" w14:textId="53F7F603" w:rsidR="244C9B52" w:rsidRDefault="244C9B52" w:rsidP="244C9B52">
      <w:pPr>
        <w:rPr>
          <w:rFonts w:ascii="Comic Sans MS" w:eastAsia="Comic Sans MS" w:hAnsi="Comic Sans MS" w:cs="Comic Sans MS"/>
        </w:rPr>
      </w:pPr>
    </w:p>
    <w:p w14:paraId="2E4B076D" w14:textId="21F3140F" w:rsidR="244C9B52" w:rsidRDefault="244C9B52" w:rsidP="244C9B52">
      <w:pPr>
        <w:rPr>
          <w:rFonts w:ascii="Comic Sans MS" w:eastAsia="Comic Sans MS" w:hAnsi="Comic Sans MS" w:cs="Comic Sans MS"/>
        </w:rPr>
      </w:pPr>
    </w:p>
    <w:p w14:paraId="38E29ADE" w14:textId="2E3B7D3B" w:rsidR="244C9B52" w:rsidRDefault="244C9B52" w:rsidP="244C9B52">
      <w:pPr>
        <w:rPr>
          <w:rFonts w:ascii="Comic Sans MS" w:eastAsia="Comic Sans MS" w:hAnsi="Comic Sans MS" w:cs="Comic Sans MS"/>
        </w:rPr>
      </w:pPr>
    </w:p>
    <w:p w14:paraId="387046C8" w14:textId="0155D8E5" w:rsidR="0020456E" w:rsidRPr="0020456E" w:rsidRDefault="0020456E" w:rsidP="0020456E">
      <w:pPr>
        <w:rPr>
          <w:rFonts w:ascii="Comic Sans MS" w:eastAsia="Comic Sans MS" w:hAnsi="Comic Sans MS" w:cs="Comic Sans MS"/>
        </w:rPr>
      </w:pPr>
    </w:p>
    <w:p w14:paraId="5D555E1E" w14:textId="2B589813" w:rsidR="4E29BB44" w:rsidRDefault="4E29BB44" w:rsidP="4E29BB44">
      <w:pPr>
        <w:rPr>
          <w:rFonts w:ascii="Comic Sans MS" w:eastAsia="Comic Sans MS" w:hAnsi="Comic Sans MS" w:cs="Comic Sans MS"/>
        </w:rPr>
      </w:pPr>
    </w:p>
    <w:p w14:paraId="7126E505" w14:textId="7BF5532B" w:rsidR="4E29BB44" w:rsidRDefault="4E29BB44" w:rsidP="4E29BB44">
      <w:pPr>
        <w:rPr>
          <w:rFonts w:ascii="Comic Sans MS" w:eastAsia="Comic Sans MS" w:hAnsi="Comic Sans MS" w:cs="Comic Sans MS"/>
        </w:rPr>
      </w:pPr>
    </w:p>
    <w:p w14:paraId="5C225488" w14:textId="053DD473" w:rsidR="4E29BB44" w:rsidRDefault="4E29BB44" w:rsidP="4E29BB44">
      <w:pPr>
        <w:rPr>
          <w:rFonts w:ascii="Comic Sans MS" w:eastAsia="Comic Sans MS" w:hAnsi="Comic Sans MS" w:cs="Comic Sans MS"/>
        </w:rPr>
      </w:pPr>
    </w:p>
    <w:p w14:paraId="41D4ECD4" w14:textId="42387E35" w:rsidR="4E29BB44" w:rsidRDefault="4E29BB44" w:rsidP="4E29BB44">
      <w:pPr>
        <w:rPr>
          <w:rFonts w:ascii="Comic Sans MS" w:eastAsia="Comic Sans MS" w:hAnsi="Comic Sans MS" w:cs="Comic Sans MS"/>
        </w:rPr>
      </w:pPr>
    </w:p>
    <w:p w14:paraId="6190EFF8" w14:textId="26DD945C" w:rsidR="4E29BB44" w:rsidRDefault="4E29BB44" w:rsidP="4E29BB44">
      <w:pPr>
        <w:rPr>
          <w:rFonts w:ascii="Comic Sans MS" w:eastAsia="Comic Sans MS" w:hAnsi="Comic Sans MS" w:cs="Comic Sans MS"/>
        </w:rPr>
      </w:pPr>
    </w:p>
    <w:p w14:paraId="6094376A" w14:textId="59597537" w:rsidR="4E29BB44" w:rsidRDefault="4E29BB44" w:rsidP="4E29BB44">
      <w:pPr>
        <w:rPr>
          <w:rFonts w:ascii="Comic Sans MS" w:eastAsia="Comic Sans MS" w:hAnsi="Comic Sans MS" w:cs="Comic Sans MS"/>
        </w:rPr>
      </w:pPr>
    </w:p>
    <w:p w14:paraId="560EAE20" w14:textId="0FB92E0C" w:rsidR="4E29BB44" w:rsidRDefault="4E29BB44" w:rsidP="4E29BB44">
      <w:pPr>
        <w:rPr>
          <w:rFonts w:ascii="Comic Sans MS" w:eastAsia="Comic Sans MS" w:hAnsi="Comic Sans MS" w:cs="Comic Sans MS"/>
        </w:rPr>
      </w:pPr>
    </w:p>
    <w:p w14:paraId="01394A85" w14:textId="496DB803" w:rsidR="4E29BB44" w:rsidRDefault="4E29BB44" w:rsidP="4E29BB44">
      <w:pPr>
        <w:rPr>
          <w:rFonts w:ascii="Comic Sans MS" w:eastAsia="Comic Sans MS" w:hAnsi="Comic Sans MS" w:cs="Comic Sans MS"/>
        </w:rPr>
      </w:pPr>
    </w:p>
    <w:p w14:paraId="57BACC2B" w14:textId="18F737CF" w:rsidR="4E29BB44" w:rsidRDefault="4E29BB44" w:rsidP="4E29BB44">
      <w:pPr>
        <w:rPr>
          <w:rFonts w:ascii="Comic Sans MS" w:eastAsia="Comic Sans MS" w:hAnsi="Comic Sans MS" w:cs="Comic Sans MS"/>
        </w:rPr>
      </w:pPr>
    </w:p>
    <w:p w14:paraId="51951E2B" w14:textId="21BFF814" w:rsidR="4E29BB44" w:rsidRDefault="4E29BB44" w:rsidP="4E29BB44">
      <w:pPr>
        <w:rPr>
          <w:rFonts w:ascii="Comic Sans MS" w:eastAsia="Comic Sans MS" w:hAnsi="Comic Sans MS" w:cs="Comic Sans MS"/>
        </w:rPr>
      </w:pPr>
    </w:p>
    <w:p w14:paraId="69CBA8DF" w14:textId="4A1426D9" w:rsidR="4E29BB44" w:rsidRDefault="4E29BB44" w:rsidP="4E29BB44">
      <w:pPr>
        <w:rPr>
          <w:rFonts w:ascii="Comic Sans MS" w:eastAsia="Comic Sans MS" w:hAnsi="Comic Sans MS" w:cs="Comic Sans MS"/>
        </w:rPr>
      </w:pPr>
    </w:p>
    <w:p w14:paraId="1120F4B2" w14:textId="5BD5821E" w:rsidR="4E29BB44" w:rsidRDefault="4E29BB44" w:rsidP="4E29BB44">
      <w:pPr>
        <w:rPr>
          <w:rFonts w:ascii="Comic Sans MS" w:eastAsia="Comic Sans MS" w:hAnsi="Comic Sans MS" w:cs="Comic Sans MS"/>
        </w:rPr>
      </w:pPr>
    </w:p>
    <w:p w14:paraId="2B5644AE" w14:textId="124A4F81" w:rsidR="4E29BB44" w:rsidRDefault="4E29BB44" w:rsidP="4E29BB44">
      <w:pPr>
        <w:rPr>
          <w:rFonts w:ascii="Comic Sans MS" w:eastAsia="Comic Sans MS" w:hAnsi="Comic Sans MS" w:cs="Comic Sans MS"/>
        </w:rPr>
      </w:pPr>
    </w:p>
    <w:p w14:paraId="1BD1841D" w14:textId="5375A43F" w:rsidR="4E29BB44" w:rsidRDefault="4E29BB44" w:rsidP="4E29BB44">
      <w:pPr>
        <w:rPr>
          <w:rFonts w:ascii="Comic Sans MS" w:eastAsia="Comic Sans MS" w:hAnsi="Comic Sans MS" w:cs="Comic Sans MS"/>
        </w:rPr>
      </w:pPr>
    </w:p>
    <w:p w14:paraId="63AA9600" w14:textId="3EBF8B07" w:rsidR="2B2FA2EC" w:rsidRDefault="2B2FA2EC" w:rsidP="49D06DFE">
      <w:pPr>
        <w:rPr>
          <w:rFonts w:ascii="Comic Sans MS" w:eastAsia="Comic Sans MS" w:hAnsi="Comic Sans MS" w:cs="Comic Sans MS"/>
        </w:rPr>
      </w:pPr>
      <w:r w:rsidRPr="49D06DFE">
        <w:rPr>
          <w:rFonts w:ascii="Comic Sans MS" w:eastAsia="Comic Sans MS" w:hAnsi="Comic Sans MS" w:cs="Comic Sans MS"/>
        </w:rPr>
        <w:t>Appendix 1: SEEMIS Attendance Codes February 2024</w:t>
      </w:r>
    </w:p>
    <w:p w14:paraId="7EA970DC" w14:textId="0421411A" w:rsidR="2B2FA2EC" w:rsidRDefault="2B2FA2EC" w:rsidP="49D06DFE">
      <w:r>
        <w:rPr>
          <w:noProof/>
          <w:lang w:eastAsia="en-GB"/>
        </w:rPr>
        <w:lastRenderedPageBreak/>
        <w:drawing>
          <wp:inline distT="0" distB="0" distL="0" distR="0" wp14:anchorId="347139AE" wp14:editId="6BD8E6CA">
            <wp:extent cx="6528997" cy="9325199"/>
            <wp:effectExtent l="0" t="0" r="0" b="0"/>
            <wp:docPr id="1794356252" name="Picture 179435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28997" cy="9325199"/>
                    </a:xfrm>
                    <a:prstGeom prst="rect">
                      <a:avLst/>
                    </a:prstGeom>
                  </pic:spPr>
                </pic:pic>
              </a:graphicData>
            </a:graphic>
          </wp:inline>
        </w:drawing>
      </w:r>
    </w:p>
    <w:p w14:paraId="37E43768" w14:textId="60435F75" w:rsidR="00837D42" w:rsidRDefault="00837D42" w:rsidP="00837D42">
      <w:pPr>
        <w:spacing w:after="0"/>
        <w:rPr>
          <w:rFonts w:ascii="Comic Sans MS" w:hAnsi="Comic Sans MS"/>
          <w:b/>
        </w:rPr>
      </w:pPr>
    </w:p>
    <w:p w14:paraId="13B1F3A8" w14:textId="514B4D0C" w:rsidR="00774F1C" w:rsidRDefault="00774F1C" w:rsidP="00837D42">
      <w:pPr>
        <w:spacing w:after="0"/>
        <w:rPr>
          <w:rFonts w:ascii="Comic Sans MS" w:hAnsi="Comic Sans MS"/>
          <w:b/>
        </w:rPr>
      </w:pPr>
    </w:p>
    <w:p w14:paraId="50D7A305" w14:textId="30FD05F8" w:rsidR="00774F1C" w:rsidRDefault="00774F1C" w:rsidP="00774F1C">
      <w:pPr>
        <w:spacing w:after="0"/>
        <w:jc w:val="center"/>
        <w:rPr>
          <w:rFonts w:ascii="Comic Sans MS" w:hAnsi="Comic Sans MS"/>
          <w:b/>
        </w:rPr>
      </w:pPr>
      <w:r>
        <w:rPr>
          <w:rFonts w:ascii="Comic Sans MS" w:hAnsi="Comic Sans MS"/>
          <w:b/>
          <w:noProof/>
          <w:lang w:eastAsia="en-GB"/>
        </w:rPr>
        <w:lastRenderedPageBreak/>
        <w:drawing>
          <wp:anchor distT="0" distB="0" distL="114300" distR="114300" simplePos="0" relativeHeight="251658243" behindDoc="1" locked="0" layoutInCell="1" allowOverlap="1" wp14:anchorId="626B57E6" wp14:editId="0099B51F">
            <wp:simplePos x="0" y="0"/>
            <wp:positionH relativeFrom="column">
              <wp:posOffset>5674360</wp:posOffset>
            </wp:positionH>
            <wp:positionV relativeFrom="paragraph">
              <wp:posOffset>2540</wp:posOffset>
            </wp:positionV>
            <wp:extent cx="1504950" cy="874395"/>
            <wp:effectExtent l="0" t="0" r="0" b="1905"/>
            <wp:wrapTight wrapText="bothSides">
              <wp:wrapPolygon edited="0">
                <wp:start x="0" y="0"/>
                <wp:lineTo x="0" y="21176"/>
                <wp:lineTo x="21327" y="21176"/>
                <wp:lineTo x="213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LL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4950" cy="87439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noProof/>
          <w:lang w:eastAsia="en-GB"/>
        </w:rPr>
        <w:drawing>
          <wp:anchor distT="0" distB="0" distL="114300" distR="114300" simplePos="0" relativeHeight="251658242" behindDoc="1" locked="0" layoutInCell="1" allowOverlap="1" wp14:anchorId="39377A47" wp14:editId="26B6F83A">
            <wp:simplePos x="0" y="0"/>
            <wp:positionH relativeFrom="column">
              <wp:posOffset>-2540</wp:posOffset>
            </wp:positionH>
            <wp:positionV relativeFrom="paragraph">
              <wp:posOffset>2540</wp:posOffset>
            </wp:positionV>
            <wp:extent cx="698124" cy="1041400"/>
            <wp:effectExtent l="0" t="0" r="6985" b="6350"/>
            <wp:wrapTight wrapText="bothSides">
              <wp:wrapPolygon edited="0">
                <wp:start x="0" y="0"/>
                <wp:lineTo x="0" y="21337"/>
                <wp:lineTo x="21227" y="21337"/>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lsban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124" cy="1041400"/>
                    </a:xfrm>
                    <a:prstGeom prst="rect">
                      <a:avLst/>
                    </a:prstGeom>
                  </pic:spPr>
                </pic:pic>
              </a:graphicData>
            </a:graphic>
          </wp:anchor>
        </w:drawing>
      </w:r>
      <w:r>
        <w:rPr>
          <w:rFonts w:ascii="Comic Sans MS" w:hAnsi="Comic Sans MS"/>
          <w:b/>
        </w:rPr>
        <w:t xml:space="preserve"> Appendix 2: Bellsbank Primary School Attendance Flowchart</w:t>
      </w:r>
    </w:p>
    <w:p w14:paraId="5C0364AB" w14:textId="712DA3D7" w:rsidR="00774F1C" w:rsidRDefault="00F93EFB" w:rsidP="00774F1C">
      <w:pPr>
        <w:spacing w:after="0"/>
        <w:jc w:val="center"/>
        <w:rPr>
          <w:rFonts w:ascii="Comic Sans MS" w:hAnsi="Comic Sans MS"/>
          <w:b/>
        </w:rPr>
      </w:pPr>
      <w:r>
        <w:rPr>
          <w:rFonts w:ascii="Comic Sans MS" w:hAnsi="Comic Sans MS"/>
          <w:b/>
        </w:rPr>
        <w:t>Targeted Supported</w:t>
      </w:r>
    </w:p>
    <w:p w14:paraId="0A81B44C" w14:textId="2DA3840A" w:rsidR="00774F1C" w:rsidRDefault="00774F1C" w:rsidP="00837D42">
      <w:pPr>
        <w:spacing w:after="0"/>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658255" behindDoc="0" locked="0" layoutInCell="1" allowOverlap="1" wp14:anchorId="750D509E" wp14:editId="195AAC04">
                <wp:simplePos x="0" y="0"/>
                <wp:positionH relativeFrom="column">
                  <wp:posOffset>1216660</wp:posOffset>
                </wp:positionH>
                <wp:positionV relativeFrom="paragraph">
                  <wp:posOffset>96520</wp:posOffset>
                </wp:positionV>
                <wp:extent cx="4248150" cy="717550"/>
                <wp:effectExtent l="19050" t="19050" r="19050" b="25400"/>
                <wp:wrapNone/>
                <wp:docPr id="7" name="Text Box 7"/>
                <wp:cNvGraphicFramePr/>
                <a:graphic xmlns:a="http://schemas.openxmlformats.org/drawingml/2006/main">
                  <a:graphicData uri="http://schemas.microsoft.com/office/word/2010/wordprocessingShape">
                    <wps:wsp>
                      <wps:cNvSpPr txBox="1"/>
                      <wps:spPr>
                        <a:xfrm>
                          <a:off x="0" y="0"/>
                          <a:ext cx="4248150" cy="717550"/>
                        </a:xfrm>
                        <a:prstGeom prst="rect">
                          <a:avLst/>
                        </a:prstGeom>
                        <a:solidFill>
                          <a:schemeClr val="lt1"/>
                        </a:solidFill>
                        <a:ln w="38100">
                          <a:solidFill>
                            <a:schemeClr val="accent1"/>
                          </a:solidFill>
                        </a:ln>
                      </wps:spPr>
                      <wps:txbx>
                        <w:txbxContent>
                          <w:p w14:paraId="645F92FB" w14:textId="1022AB24" w:rsidR="00774F1C" w:rsidRDefault="00774F1C" w:rsidP="00774F1C">
                            <w:pPr>
                              <w:pStyle w:val="ListParagraph"/>
                              <w:numPr>
                                <w:ilvl w:val="0"/>
                                <w:numId w:val="29"/>
                              </w:numPr>
                            </w:pPr>
                            <w:r>
                              <w:t>During 6 weekly attendance monitoring, pupil’s attendance is below 90%. A phone call home will be made to ask how the school can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0D509E" id="_x0000_t202" coordsize="21600,21600" o:spt="202" path="m,l,21600r21600,l21600,xe">
                <v:stroke joinstyle="miter"/>
                <v:path gradientshapeok="t" o:connecttype="rect"/>
              </v:shapetype>
              <v:shape id="Text Box 7" o:spid="_x0000_s1026" type="#_x0000_t202" style="position:absolute;margin-left:95.8pt;margin-top:7.6pt;width:334.5pt;height:5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" fillcolor="white [3201]" strokecolor="#4472c4 [3204]" strokeweight="3pt">
                <v:textbox>
                  <w:txbxContent>
                    <w:p w14:paraId="645F92FB" w14:textId="1022AB24" w:rsidR="00774F1C" w:rsidRDefault="00774F1C" w:rsidP="00774F1C">
                      <w:pPr>
                        <w:pStyle w:val="ListParagraph"/>
                        <w:numPr>
                          <w:ilvl w:val="0"/>
                          <w:numId w:val="29"/>
                        </w:numPr>
                      </w:pPr>
                      <w:r>
                        <w:t>During 6 weekly attendance monitoring, pupil’s attendance is below 90%. A phone call home will be made to ask how the school can support.</w:t>
                      </w:r>
                    </w:p>
                  </w:txbxContent>
                </v:textbox>
              </v:shape>
            </w:pict>
          </mc:Fallback>
        </mc:AlternateContent>
      </w:r>
    </w:p>
    <w:p w14:paraId="69B30AC0" w14:textId="0F44FCA4" w:rsidR="00F93EFB" w:rsidRDefault="00F93EFB" w:rsidP="00BC4461">
      <w:pPr>
        <w:spacing w:after="0"/>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8251" behindDoc="0" locked="0" layoutInCell="1" allowOverlap="1" wp14:anchorId="7744A8AA" wp14:editId="29EFFE2E">
                <wp:simplePos x="0" y="0"/>
                <wp:positionH relativeFrom="column">
                  <wp:posOffset>2994660</wp:posOffset>
                </wp:positionH>
                <wp:positionV relativeFrom="paragraph">
                  <wp:posOffset>3499485</wp:posOffset>
                </wp:positionV>
                <wp:extent cx="184150" cy="260350"/>
                <wp:effectExtent l="19050" t="0" r="25400" b="44450"/>
                <wp:wrapNone/>
                <wp:docPr id="15" name="Down Arrow 15"/>
                <wp:cNvGraphicFramePr/>
                <a:graphic xmlns:a="http://schemas.openxmlformats.org/drawingml/2006/main">
                  <a:graphicData uri="http://schemas.microsoft.com/office/word/2010/wordprocessingShape">
                    <wps:wsp>
                      <wps:cNvSpPr/>
                      <wps:spPr>
                        <a:xfrm>
                          <a:off x="0" y="0"/>
                          <a:ext cx="184150" cy="260350"/>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2C4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235.8pt;margin-top:275.55pt;width:14.5pt;height:20.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" adj="13961" fillcolor="#c00000" strokecolor="#1f3763 [1604]" strokeweight="1pt"/>
            </w:pict>
          </mc:Fallback>
        </mc:AlternateContent>
      </w:r>
      <w:r>
        <w:rPr>
          <w:rFonts w:ascii="Comic Sans MS" w:hAnsi="Comic Sans MS"/>
          <w:noProof/>
          <w:lang w:eastAsia="en-GB"/>
        </w:rPr>
        <mc:AlternateContent>
          <mc:Choice Requires="wps">
            <w:drawing>
              <wp:anchor distT="0" distB="0" distL="114300" distR="114300" simplePos="0" relativeHeight="251658250" behindDoc="0" locked="0" layoutInCell="1" allowOverlap="1" wp14:anchorId="549A6A18" wp14:editId="5EC8CEEA">
                <wp:simplePos x="0" y="0"/>
                <wp:positionH relativeFrom="column">
                  <wp:posOffset>2962910</wp:posOffset>
                </wp:positionH>
                <wp:positionV relativeFrom="paragraph">
                  <wp:posOffset>2559685</wp:posOffset>
                </wp:positionV>
                <wp:extent cx="184150" cy="260350"/>
                <wp:effectExtent l="19050" t="0" r="25400" b="44450"/>
                <wp:wrapNone/>
                <wp:docPr id="14" name="Down Arrow 14"/>
                <wp:cNvGraphicFramePr/>
                <a:graphic xmlns:a="http://schemas.openxmlformats.org/drawingml/2006/main">
                  <a:graphicData uri="http://schemas.microsoft.com/office/word/2010/wordprocessingShape">
                    <wps:wsp>
                      <wps:cNvSpPr/>
                      <wps:spPr>
                        <a:xfrm>
                          <a:off x="0" y="0"/>
                          <a:ext cx="184150" cy="260350"/>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5718F" id="Down Arrow 14" o:spid="_x0000_s1026" type="#_x0000_t67" style="position:absolute;margin-left:233.3pt;margin-top:201.55pt;width:14.5pt;height:20.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" adj="13961" fillcolor="#c00000" strokecolor="#1f3763 [1604]" strokeweight="1pt"/>
            </w:pict>
          </mc:Fallback>
        </mc:AlternateContent>
      </w:r>
      <w:r>
        <w:rPr>
          <w:rFonts w:ascii="Comic Sans MS" w:hAnsi="Comic Sans MS"/>
          <w:noProof/>
          <w:lang w:eastAsia="en-GB"/>
        </w:rPr>
        <mc:AlternateContent>
          <mc:Choice Requires="wps">
            <w:drawing>
              <wp:anchor distT="0" distB="0" distL="114300" distR="114300" simplePos="0" relativeHeight="251658249" behindDoc="0" locked="0" layoutInCell="1" allowOverlap="1" wp14:anchorId="3667B171" wp14:editId="3DC08297">
                <wp:simplePos x="0" y="0"/>
                <wp:positionH relativeFrom="column">
                  <wp:posOffset>2994660</wp:posOffset>
                </wp:positionH>
                <wp:positionV relativeFrom="paragraph">
                  <wp:posOffset>1588135</wp:posOffset>
                </wp:positionV>
                <wp:extent cx="184150" cy="260350"/>
                <wp:effectExtent l="19050" t="0" r="25400" b="44450"/>
                <wp:wrapNone/>
                <wp:docPr id="13" name="Down Arrow 13"/>
                <wp:cNvGraphicFramePr/>
                <a:graphic xmlns:a="http://schemas.openxmlformats.org/drawingml/2006/main">
                  <a:graphicData uri="http://schemas.microsoft.com/office/word/2010/wordprocessingShape">
                    <wps:wsp>
                      <wps:cNvSpPr/>
                      <wps:spPr>
                        <a:xfrm>
                          <a:off x="0" y="0"/>
                          <a:ext cx="184150" cy="260350"/>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A34447" id="Down Arrow 13" o:spid="_x0000_s1026" type="#_x0000_t67" style="position:absolute;margin-left:235.8pt;margin-top:125.05pt;width:14.5pt;height:20.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" adj="13961" fillcolor="#c00000" strokecolor="#1f3763 [1604]" strokeweight="1pt"/>
            </w:pict>
          </mc:Fallback>
        </mc:AlternateContent>
      </w:r>
      <w:r>
        <w:rPr>
          <w:rFonts w:ascii="Comic Sans MS" w:hAnsi="Comic Sans MS"/>
          <w:noProof/>
          <w:lang w:eastAsia="en-GB"/>
        </w:rPr>
        <mc:AlternateContent>
          <mc:Choice Requires="wps">
            <w:drawing>
              <wp:anchor distT="0" distB="0" distL="114300" distR="114300" simplePos="0" relativeHeight="251658248" behindDoc="0" locked="0" layoutInCell="1" allowOverlap="1" wp14:anchorId="78E7A905" wp14:editId="6FB9144D">
                <wp:simplePos x="0" y="0"/>
                <wp:positionH relativeFrom="column">
                  <wp:posOffset>2994660</wp:posOffset>
                </wp:positionH>
                <wp:positionV relativeFrom="paragraph">
                  <wp:posOffset>603885</wp:posOffset>
                </wp:positionV>
                <wp:extent cx="184150" cy="260350"/>
                <wp:effectExtent l="19050" t="0" r="25400" b="44450"/>
                <wp:wrapNone/>
                <wp:docPr id="12" name="Down Arrow 12"/>
                <wp:cNvGraphicFramePr/>
                <a:graphic xmlns:a="http://schemas.openxmlformats.org/drawingml/2006/main">
                  <a:graphicData uri="http://schemas.microsoft.com/office/word/2010/wordprocessingShape">
                    <wps:wsp>
                      <wps:cNvSpPr/>
                      <wps:spPr>
                        <a:xfrm>
                          <a:off x="0" y="0"/>
                          <a:ext cx="184150" cy="260350"/>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743F82" id="Down Arrow 12" o:spid="_x0000_s1026" type="#_x0000_t67" style="position:absolute;margin-left:235.8pt;margin-top:47.55pt;width:14.5pt;height:20.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" adj="13961" fillcolor="#c00000" strokecolor="#1f3763 [1604]" strokeweight="1pt"/>
            </w:pict>
          </mc:Fallback>
        </mc:AlternateContent>
      </w:r>
      <w:r>
        <w:rPr>
          <w:rFonts w:ascii="Comic Sans MS" w:hAnsi="Comic Sans MS"/>
          <w:noProof/>
          <w:lang w:eastAsia="en-GB"/>
        </w:rPr>
        <mc:AlternateContent>
          <mc:Choice Requires="wps">
            <w:drawing>
              <wp:anchor distT="0" distB="0" distL="114300" distR="114300" simplePos="0" relativeHeight="251658247" behindDoc="0" locked="0" layoutInCell="1" allowOverlap="1" wp14:anchorId="182CFA91" wp14:editId="4446382A">
                <wp:simplePos x="0" y="0"/>
                <wp:positionH relativeFrom="column">
                  <wp:posOffset>1292860</wp:posOffset>
                </wp:positionH>
                <wp:positionV relativeFrom="paragraph">
                  <wp:posOffset>3759835</wp:posOffset>
                </wp:positionV>
                <wp:extent cx="4216400" cy="977900"/>
                <wp:effectExtent l="19050" t="19050" r="12700" b="12700"/>
                <wp:wrapNone/>
                <wp:docPr id="11" name="Text Box 11"/>
                <wp:cNvGraphicFramePr/>
                <a:graphic xmlns:a="http://schemas.openxmlformats.org/drawingml/2006/main">
                  <a:graphicData uri="http://schemas.microsoft.com/office/word/2010/wordprocessingShape">
                    <wps:wsp>
                      <wps:cNvSpPr txBox="1"/>
                      <wps:spPr>
                        <a:xfrm>
                          <a:off x="0" y="0"/>
                          <a:ext cx="4216400" cy="977900"/>
                        </a:xfrm>
                        <a:prstGeom prst="rect">
                          <a:avLst/>
                        </a:prstGeom>
                        <a:solidFill>
                          <a:schemeClr val="lt1"/>
                        </a:solidFill>
                        <a:ln w="38100">
                          <a:solidFill>
                            <a:schemeClr val="accent1"/>
                          </a:solidFill>
                        </a:ln>
                      </wps:spPr>
                      <wps:txbx>
                        <w:txbxContent>
                          <w:p w14:paraId="42E7F8CC" w14:textId="32D2137A" w:rsidR="00F93EFB" w:rsidRDefault="00F93EFB">
                            <w:r>
                              <w:t>5. After a further 3 weeks, if no improvement is seen in attendance, letter 4 will be sent home to invite paretns/carers to attend a Team with the Family meeting to make a plan to support attendance. This may involve the school nurse and social work if deemed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CFA91" id="Text Box 11" o:spid="_x0000_s1027" type="#_x0000_t202" style="position:absolute;left:0;text-align:left;margin-left:101.8pt;margin-top:296.05pt;width:332pt;height:7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" fillcolor="white [3201]" strokecolor="#4472c4 [3204]" strokeweight="3pt">
                <v:textbox>
                  <w:txbxContent>
                    <w:p w14:paraId="42E7F8CC" w14:textId="32D2137A" w:rsidR="00F93EFB" w:rsidRDefault="00F93EFB">
                      <w:r>
                        <w:t>5. After a further 3 weeks, if no improvement is seen in attendance, letter 4 will be sent home to invite paretns/carers to attend a Team with the Family meeting to make a plan to support attendance. This may involve the school nurse and social work if deemed necessary.</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58246" behindDoc="0" locked="0" layoutInCell="1" allowOverlap="1" wp14:anchorId="207A2022" wp14:editId="45632368">
                <wp:simplePos x="0" y="0"/>
                <wp:positionH relativeFrom="column">
                  <wp:posOffset>1261110</wp:posOffset>
                </wp:positionH>
                <wp:positionV relativeFrom="paragraph">
                  <wp:posOffset>2820035</wp:posOffset>
                </wp:positionV>
                <wp:extent cx="4248150" cy="755650"/>
                <wp:effectExtent l="19050" t="19050" r="19050" b="25400"/>
                <wp:wrapNone/>
                <wp:docPr id="10" name="Text Box 10"/>
                <wp:cNvGraphicFramePr/>
                <a:graphic xmlns:a="http://schemas.openxmlformats.org/drawingml/2006/main">
                  <a:graphicData uri="http://schemas.microsoft.com/office/word/2010/wordprocessingShape">
                    <wps:wsp>
                      <wps:cNvSpPr txBox="1"/>
                      <wps:spPr>
                        <a:xfrm>
                          <a:off x="0" y="0"/>
                          <a:ext cx="4248150" cy="755650"/>
                        </a:xfrm>
                        <a:prstGeom prst="rect">
                          <a:avLst/>
                        </a:prstGeom>
                        <a:solidFill>
                          <a:schemeClr val="lt1"/>
                        </a:solidFill>
                        <a:ln w="38100">
                          <a:solidFill>
                            <a:schemeClr val="accent1"/>
                          </a:solidFill>
                        </a:ln>
                      </wps:spPr>
                      <wps:txbx>
                        <w:txbxContent>
                          <w:p w14:paraId="4289AB1B" w14:textId="1C84071B" w:rsidR="00F93EFB" w:rsidRDefault="00F93EFB" w:rsidP="00F93EFB">
                            <w:pPr>
                              <w:pStyle w:val="ListParagraph"/>
                              <w:ind w:left="360"/>
                            </w:pPr>
                            <w:r>
                              <w:t>4. After 3 weeks, if no improvement, letter 3 will be sent home to invite parents/carers in for an informal meeting to discuss barriers and supports for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A2022" id="Text Box 10" o:spid="_x0000_s1028" type="#_x0000_t202" style="position:absolute;left:0;text-align:left;margin-left:99.3pt;margin-top:222.05pt;width:334.5pt;height:59.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" fillcolor="white [3201]" strokecolor="#4472c4 [3204]" strokeweight="3pt">
                <v:textbox>
                  <w:txbxContent>
                    <w:p w14:paraId="4289AB1B" w14:textId="1C84071B" w:rsidR="00F93EFB" w:rsidRDefault="00F93EFB" w:rsidP="00F93EFB">
                      <w:pPr>
                        <w:pStyle w:val="ListParagraph"/>
                        <w:ind w:left="360"/>
                      </w:pPr>
                      <w:r>
                        <w:t>4. After 3 weeks, if no improvement, letter 3 will be sent home to invite parents/carers in for an informal meeting to discuss barriers and supports for attendance.</w:t>
                      </w:r>
                    </w:p>
                  </w:txbxContent>
                </v:textbox>
              </v:shape>
            </w:pict>
          </mc:Fallback>
        </mc:AlternateContent>
      </w:r>
      <w:r w:rsidR="00774F1C">
        <w:rPr>
          <w:rFonts w:ascii="Comic Sans MS" w:hAnsi="Comic Sans MS"/>
          <w:noProof/>
          <w:lang w:eastAsia="en-GB"/>
        </w:rPr>
        <mc:AlternateContent>
          <mc:Choice Requires="wps">
            <w:drawing>
              <wp:anchor distT="0" distB="0" distL="114300" distR="114300" simplePos="0" relativeHeight="251658245" behindDoc="0" locked="0" layoutInCell="1" allowOverlap="1" wp14:anchorId="1E91E76D" wp14:editId="05E5C9BB">
                <wp:simplePos x="0" y="0"/>
                <wp:positionH relativeFrom="column">
                  <wp:posOffset>1216660</wp:posOffset>
                </wp:positionH>
                <wp:positionV relativeFrom="paragraph">
                  <wp:posOffset>1848485</wp:posOffset>
                </wp:positionV>
                <wp:extent cx="4292600" cy="717550"/>
                <wp:effectExtent l="19050" t="19050" r="12700" b="25400"/>
                <wp:wrapNone/>
                <wp:docPr id="9" name="Text Box 9"/>
                <wp:cNvGraphicFramePr/>
                <a:graphic xmlns:a="http://schemas.openxmlformats.org/drawingml/2006/main">
                  <a:graphicData uri="http://schemas.microsoft.com/office/word/2010/wordprocessingShape">
                    <wps:wsp>
                      <wps:cNvSpPr txBox="1"/>
                      <wps:spPr>
                        <a:xfrm>
                          <a:off x="0" y="0"/>
                          <a:ext cx="4292600" cy="717550"/>
                        </a:xfrm>
                        <a:prstGeom prst="rect">
                          <a:avLst/>
                        </a:prstGeom>
                        <a:solidFill>
                          <a:schemeClr val="lt1"/>
                        </a:solidFill>
                        <a:ln w="38100">
                          <a:solidFill>
                            <a:schemeClr val="accent1"/>
                          </a:solidFill>
                        </a:ln>
                      </wps:spPr>
                      <wps:txbx>
                        <w:txbxContent>
                          <w:p w14:paraId="6C625054" w14:textId="6F0D2D89" w:rsidR="00774F1C" w:rsidRDefault="00774F1C" w:rsidP="00774F1C">
                            <w:pPr>
                              <w:pStyle w:val="ListParagraph"/>
                              <w:ind w:left="360"/>
                            </w:pPr>
                            <w:r>
                              <w:t>3.  After 3 weeks if no improvement a reminder letter will be sent (letter 2) and an invitation to come into school to chat about how the school can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1E76D" id="Text Box 9" o:spid="_x0000_s1029" type="#_x0000_t202" style="position:absolute;left:0;text-align:left;margin-left:95.8pt;margin-top:145.55pt;width:338pt;height:5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" fillcolor="white [3201]" strokecolor="#4472c4 [3204]" strokeweight="3pt">
                <v:textbox>
                  <w:txbxContent>
                    <w:p w14:paraId="6C625054" w14:textId="6F0D2D89" w:rsidR="00774F1C" w:rsidRDefault="00774F1C" w:rsidP="00774F1C">
                      <w:pPr>
                        <w:pStyle w:val="ListParagraph"/>
                        <w:ind w:left="360"/>
                      </w:pPr>
                      <w:r>
                        <w:t>3.  After 3 weeks if no improvement a reminder letter will be sent (letter 2) and an invitation to come into school to chat about how the school can support</w:t>
                      </w:r>
                    </w:p>
                  </w:txbxContent>
                </v:textbox>
              </v:shape>
            </w:pict>
          </mc:Fallback>
        </mc:AlternateContent>
      </w:r>
      <w:r w:rsidR="00774F1C">
        <w:rPr>
          <w:rFonts w:ascii="Comic Sans MS" w:hAnsi="Comic Sans MS"/>
          <w:noProof/>
          <w:lang w:eastAsia="en-GB"/>
        </w:rPr>
        <mc:AlternateContent>
          <mc:Choice Requires="wps">
            <w:drawing>
              <wp:anchor distT="0" distB="0" distL="114300" distR="114300" simplePos="0" relativeHeight="251658244" behindDoc="0" locked="0" layoutInCell="1" allowOverlap="1" wp14:anchorId="611D3A8E" wp14:editId="4A6C2936">
                <wp:simplePos x="0" y="0"/>
                <wp:positionH relativeFrom="column">
                  <wp:posOffset>1216660</wp:posOffset>
                </wp:positionH>
                <wp:positionV relativeFrom="paragraph">
                  <wp:posOffset>864235</wp:posOffset>
                </wp:positionV>
                <wp:extent cx="4248150" cy="812800"/>
                <wp:effectExtent l="19050" t="19050" r="19050" b="25400"/>
                <wp:wrapNone/>
                <wp:docPr id="8" name="Text Box 8"/>
                <wp:cNvGraphicFramePr/>
                <a:graphic xmlns:a="http://schemas.openxmlformats.org/drawingml/2006/main">
                  <a:graphicData uri="http://schemas.microsoft.com/office/word/2010/wordprocessingShape">
                    <wps:wsp>
                      <wps:cNvSpPr txBox="1"/>
                      <wps:spPr>
                        <a:xfrm>
                          <a:off x="0" y="0"/>
                          <a:ext cx="4248150" cy="812800"/>
                        </a:xfrm>
                        <a:prstGeom prst="rect">
                          <a:avLst/>
                        </a:prstGeom>
                        <a:solidFill>
                          <a:schemeClr val="lt1"/>
                        </a:solidFill>
                        <a:ln w="38100">
                          <a:solidFill>
                            <a:schemeClr val="accent1"/>
                          </a:solidFill>
                        </a:ln>
                      </wps:spPr>
                      <wps:txbx>
                        <w:txbxContent>
                          <w:p w14:paraId="4AEB1BF6" w14:textId="37A6BCE1" w:rsidR="00774F1C" w:rsidRDefault="00774F1C" w:rsidP="00774F1C">
                            <w:pPr>
                              <w:pStyle w:val="ListParagraph"/>
                              <w:numPr>
                                <w:ilvl w:val="0"/>
                                <w:numId w:val="32"/>
                              </w:numPr>
                            </w:pPr>
                            <w:r>
                              <w:t>Monitor for 3 weeks. If no improvement in attendance, letter 1 is sent home with the explanation about percentages and days lost of school. This will be followed up by a phone call to offer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D3A8E" id="Text Box 8" o:spid="_x0000_s1030" type="#_x0000_t202" style="position:absolute;left:0;text-align:left;margin-left:95.8pt;margin-top:68.05pt;width:334.5pt;height:6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" fillcolor="white [3201]" strokecolor="#4472c4 [3204]" strokeweight="3pt">
                <v:textbox>
                  <w:txbxContent>
                    <w:p w14:paraId="4AEB1BF6" w14:textId="37A6BCE1" w:rsidR="00774F1C" w:rsidRDefault="00774F1C" w:rsidP="00774F1C">
                      <w:pPr>
                        <w:pStyle w:val="ListParagraph"/>
                        <w:numPr>
                          <w:ilvl w:val="0"/>
                          <w:numId w:val="32"/>
                        </w:numPr>
                      </w:pPr>
                      <w:r>
                        <w:t>Monitor for 3 weeks. If no improvement in attendance, letter 1 is sent home with the explanation about percentages and days lost of school. This will be followed up by a phone call to offer support.</w:t>
                      </w:r>
                    </w:p>
                  </w:txbxContent>
                </v:textbox>
              </v:shape>
            </w:pict>
          </mc:Fallback>
        </mc:AlternateContent>
      </w:r>
    </w:p>
    <w:p w14:paraId="05714702" w14:textId="22700701" w:rsidR="00F93EFB" w:rsidRPr="00F93EFB" w:rsidRDefault="009D01A7" w:rsidP="00F93EF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8254" behindDoc="0" locked="0" layoutInCell="1" allowOverlap="1" wp14:anchorId="5326B0D9" wp14:editId="79BC8FAC">
                <wp:simplePos x="0" y="0"/>
                <wp:positionH relativeFrom="column">
                  <wp:posOffset>5528309</wp:posOffset>
                </wp:positionH>
                <wp:positionV relativeFrom="paragraph">
                  <wp:posOffset>235584</wp:posOffset>
                </wp:positionV>
                <wp:extent cx="184150" cy="260350"/>
                <wp:effectExtent l="0" t="38100" r="25400" b="63500"/>
                <wp:wrapNone/>
                <wp:docPr id="19" name="Down Arrow 19"/>
                <wp:cNvGraphicFramePr/>
                <a:graphic xmlns:a="http://schemas.openxmlformats.org/drawingml/2006/main">
                  <a:graphicData uri="http://schemas.microsoft.com/office/word/2010/wordprocessingShape">
                    <wps:wsp>
                      <wps:cNvSpPr/>
                      <wps:spPr>
                        <a:xfrm rot="16200000">
                          <a:off x="0" y="0"/>
                          <a:ext cx="184150" cy="260350"/>
                        </a:xfrm>
                        <a:prstGeom prst="downArrow">
                          <a:avLst>
                            <a:gd name="adj1" fmla="val 50000"/>
                            <a:gd name="adj2" fmla="val 25862"/>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1C857" id="Down Arrow 19" o:spid="_x0000_s1026" type="#_x0000_t67" style="position:absolute;margin-left:435.3pt;margin-top:18.55pt;width:14.5pt;height:20.5pt;rotation:-90;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" adj="17649" fillcolor="#c00000" strokecolor="#1f3763 [1604]" strokeweight="1pt"/>
            </w:pict>
          </mc:Fallback>
        </mc:AlternateContent>
      </w:r>
      <w:r>
        <w:rPr>
          <w:rFonts w:ascii="Comic Sans MS" w:hAnsi="Comic Sans MS"/>
          <w:noProof/>
          <w:lang w:eastAsia="en-GB"/>
        </w:rPr>
        <mc:AlternateContent>
          <mc:Choice Requires="wps">
            <w:drawing>
              <wp:anchor distT="0" distB="0" distL="114300" distR="114300" simplePos="0" relativeHeight="251658252" behindDoc="0" locked="0" layoutInCell="1" allowOverlap="1" wp14:anchorId="657A8DA5" wp14:editId="516ADF95">
                <wp:simplePos x="0" y="0"/>
                <wp:positionH relativeFrom="column">
                  <wp:posOffset>5750560</wp:posOffset>
                </wp:positionH>
                <wp:positionV relativeFrom="paragraph">
                  <wp:posOffset>203835</wp:posOffset>
                </wp:positionV>
                <wp:extent cx="1511300" cy="4394200"/>
                <wp:effectExtent l="19050" t="19050" r="12700" b="25400"/>
                <wp:wrapNone/>
                <wp:docPr id="18" name="Text Box 18"/>
                <wp:cNvGraphicFramePr/>
                <a:graphic xmlns:a="http://schemas.openxmlformats.org/drawingml/2006/main">
                  <a:graphicData uri="http://schemas.microsoft.com/office/word/2010/wordprocessingShape">
                    <wps:wsp>
                      <wps:cNvSpPr txBox="1"/>
                      <wps:spPr>
                        <a:xfrm>
                          <a:off x="0" y="0"/>
                          <a:ext cx="1511300" cy="4394200"/>
                        </a:xfrm>
                        <a:prstGeom prst="rect">
                          <a:avLst/>
                        </a:prstGeom>
                        <a:solidFill>
                          <a:schemeClr val="lt1"/>
                        </a:solidFill>
                        <a:ln w="38100">
                          <a:solidFill>
                            <a:schemeClr val="accent1"/>
                          </a:solidFill>
                        </a:ln>
                      </wps:spPr>
                      <wps:txbx>
                        <w:txbxContent>
                          <w:p w14:paraId="4D82C901" w14:textId="45DFB820" w:rsidR="009D01A7" w:rsidRDefault="009D01A7" w:rsidP="009D01A7">
                            <w:r>
                              <w:t>Throughout this process, the school will make use of assessment tools to help understand why children are reluctant to attend school. All children complete Wellbeing Webs and Glasgow Motivational and Wellbeing Profile throughout the session.</w:t>
                            </w:r>
                          </w:p>
                          <w:p w14:paraId="32A77D3E" w14:textId="10E6C657" w:rsidR="009D01A7" w:rsidRDefault="009D01A7" w:rsidP="009D01A7">
                            <w:r>
                              <w:t>More bespoke assessments such as Boxalls, Pupil Assessment Profiles and School Refusal Assessment Scales may be used after discussion with parents and 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A8DA5" id="Text Box 18" o:spid="_x0000_s1031" type="#_x0000_t202" style="position:absolute;margin-left:452.8pt;margin-top:16.05pt;width:119pt;height:34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" fillcolor="white [3201]" strokecolor="#4472c4 [3204]" strokeweight="3pt">
                <v:textbox>
                  <w:txbxContent>
                    <w:p w14:paraId="4D82C901" w14:textId="45DFB820" w:rsidR="009D01A7" w:rsidRDefault="009D01A7" w:rsidP="009D01A7">
                      <w:r>
                        <w:t>Throughout this process, the school will make use of assessment tools to help understand why children are reluctant to attend school. All children complete Wellbeing Webs and Glasgow Motivational and Wellbeing Profile throughout the session.</w:t>
                      </w:r>
                    </w:p>
                    <w:p w14:paraId="32A77D3E" w14:textId="10E6C657" w:rsidR="009D01A7" w:rsidRDefault="009D01A7" w:rsidP="009D01A7">
                      <w:r>
                        <w:t>More bespoke assessments such as Boxalls, Pupil Assessment Profiles and School Refusal Assessment Scales may be used after discussion with parents and carers</w:t>
                      </w:r>
                    </w:p>
                  </w:txbxContent>
                </v:textbox>
              </v:shape>
            </w:pict>
          </mc:Fallback>
        </mc:AlternateContent>
      </w:r>
    </w:p>
    <w:p w14:paraId="3C7163D7" w14:textId="56A3BB29" w:rsidR="00F93EFB" w:rsidRPr="00F93EFB" w:rsidRDefault="00F93EFB" w:rsidP="00F93EFB">
      <w:pPr>
        <w:rPr>
          <w:rFonts w:ascii="Comic Sans MS" w:hAnsi="Comic Sans MS"/>
        </w:rPr>
      </w:pPr>
    </w:p>
    <w:p w14:paraId="326AC6A4" w14:textId="40DAFDFC" w:rsidR="00F93EFB" w:rsidRPr="00F93EFB" w:rsidRDefault="009D01A7" w:rsidP="00F93EF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8256" behindDoc="0" locked="0" layoutInCell="1" allowOverlap="1" wp14:anchorId="5B821393" wp14:editId="4237F617">
                <wp:simplePos x="0" y="0"/>
                <wp:positionH relativeFrom="column">
                  <wp:posOffset>5528309</wp:posOffset>
                </wp:positionH>
                <wp:positionV relativeFrom="paragraph">
                  <wp:posOffset>291464</wp:posOffset>
                </wp:positionV>
                <wp:extent cx="184150" cy="260350"/>
                <wp:effectExtent l="0" t="38100" r="25400" b="63500"/>
                <wp:wrapNone/>
                <wp:docPr id="20" name="Down Arrow 20"/>
                <wp:cNvGraphicFramePr/>
                <a:graphic xmlns:a="http://schemas.openxmlformats.org/drawingml/2006/main">
                  <a:graphicData uri="http://schemas.microsoft.com/office/word/2010/wordprocessingShape">
                    <wps:wsp>
                      <wps:cNvSpPr/>
                      <wps:spPr>
                        <a:xfrm rot="16200000">
                          <a:off x="0" y="0"/>
                          <a:ext cx="184150" cy="260350"/>
                        </a:xfrm>
                        <a:prstGeom prst="downArrow">
                          <a:avLst>
                            <a:gd name="adj1" fmla="val 50000"/>
                            <a:gd name="adj2" fmla="val 25862"/>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4BE19" id="Down Arrow 20" o:spid="_x0000_s1026" type="#_x0000_t67" style="position:absolute;margin-left:435.3pt;margin-top:22.95pt;width:14.5pt;height:20.5pt;rotation:-90;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" adj="17649" fillcolor="#c00000" strokecolor="#1f3763 [1604]" strokeweight="1pt"/>
            </w:pict>
          </mc:Fallback>
        </mc:AlternateContent>
      </w:r>
    </w:p>
    <w:p w14:paraId="27128A23" w14:textId="2C44843B" w:rsidR="00F93EFB" w:rsidRPr="00F93EFB" w:rsidRDefault="00F93EFB" w:rsidP="00F93EFB">
      <w:pPr>
        <w:rPr>
          <w:rFonts w:ascii="Comic Sans MS" w:hAnsi="Comic Sans MS"/>
        </w:rPr>
      </w:pPr>
    </w:p>
    <w:p w14:paraId="6E4BA997" w14:textId="1EF28ECE" w:rsidR="00F93EFB" w:rsidRPr="00F93EFB" w:rsidRDefault="00F93EFB" w:rsidP="00F93EFB">
      <w:pPr>
        <w:rPr>
          <w:rFonts w:ascii="Comic Sans MS" w:hAnsi="Comic Sans MS"/>
        </w:rPr>
      </w:pPr>
    </w:p>
    <w:p w14:paraId="4BBA4EB7" w14:textId="4E99FFFB" w:rsidR="00F93EFB" w:rsidRPr="00F93EFB" w:rsidRDefault="009D01A7" w:rsidP="00F93EF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8257" behindDoc="0" locked="0" layoutInCell="1" allowOverlap="1" wp14:anchorId="6B0B0151" wp14:editId="710122CF">
                <wp:simplePos x="0" y="0"/>
                <wp:positionH relativeFrom="column">
                  <wp:posOffset>5547360</wp:posOffset>
                </wp:positionH>
                <wp:positionV relativeFrom="paragraph">
                  <wp:posOffset>302260</wp:posOffset>
                </wp:positionV>
                <wp:extent cx="184150" cy="260350"/>
                <wp:effectExtent l="0" t="38100" r="25400" b="63500"/>
                <wp:wrapNone/>
                <wp:docPr id="23" name="Down Arrow 23"/>
                <wp:cNvGraphicFramePr/>
                <a:graphic xmlns:a="http://schemas.openxmlformats.org/drawingml/2006/main">
                  <a:graphicData uri="http://schemas.microsoft.com/office/word/2010/wordprocessingShape">
                    <wps:wsp>
                      <wps:cNvSpPr/>
                      <wps:spPr>
                        <a:xfrm rot="16200000">
                          <a:off x="0" y="0"/>
                          <a:ext cx="184150" cy="260350"/>
                        </a:xfrm>
                        <a:prstGeom prst="downArrow">
                          <a:avLst>
                            <a:gd name="adj1" fmla="val 50000"/>
                            <a:gd name="adj2" fmla="val 25862"/>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0A516D" id="Down Arrow 23" o:spid="_x0000_s1026" type="#_x0000_t67" style="position:absolute;margin-left:436.8pt;margin-top:23.8pt;width:14.5pt;height:20.5pt;rotation:-90;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" adj="17649" fillcolor="#c00000" strokecolor="#1f3763 [1604]" strokeweight="1pt"/>
            </w:pict>
          </mc:Fallback>
        </mc:AlternateContent>
      </w:r>
    </w:p>
    <w:p w14:paraId="2654E374" w14:textId="0DEF0290" w:rsidR="00F93EFB" w:rsidRPr="00F93EFB" w:rsidRDefault="00F93EFB" w:rsidP="00F93EFB">
      <w:pPr>
        <w:rPr>
          <w:rFonts w:ascii="Comic Sans MS" w:hAnsi="Comic Sans MS"/>
        </w:rPr>
      </w:pPr>
    </w:p>
    <w:p w14:paraId="11360F7E" w14:textId="24E1E4FD" w:rsidR="00F93EFB" w:rsidRPr="00F93EFB" w:rsidRDefault="00F93EFB" w:rsidP="00F93EFB">
      <w:pPr>
        <w:rPr>
          <w:rFonts w:ascii="Comic Sans MS" w:hAnsi="Comic Sans MS"/>
        </w:rPr>
      </w:pPr>
    </w:p>
    <w:p w14:paraId="41F8FF05" w14:textId="0065A21D" w:rsidR="00F93EFB" w:rsidRPr="00F93EFB" w:rsidRDefault="00F93EFB" w:rsidP="00F93EFB">
      <w:pPr>
        <w:rPr>
          <w:rFonts w:ascii="Comic Sans MS" w:hAnsi="Comic Sans MS"/>
        </w:rPr>
      </w:pPr>
    </w:p>
    <w:p w14:paraId="53D23EBF" w14:textId="5882CFBE" w:rsidR="00F93EFB" w:rsidRPr="00F93EFB" w:rsidRDefault="009D01A7" w:rsidP="00F93EF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8258" behindDoc="0" locked="0" layoutInCell="1" allowOverlap="1" wp14:anchorId="43F49759" wp14:editId="534F7F07">
                <wp:simplePos x="0" y="0"/>
                <wp:positionH relativeFrom="column">
                  <wp:posOffset>5547360</wp:posOffset>
                </wp:positionH>
                <wp:positionV relativeFrom="paragraph">
                  <wp:posOffset>78105</wp:posOffset>
                </wp:positionV>
                <wp:extent cx="184150" cy="260350"/>
                <wp:effectExtent l="0" t="38100" r="25400" b="63500"/>
                <wp:wrapNone/>
                <wp:docPr id="24" name="Down Arrow 24"/>
                <wp:cNvGraphicFramePr/>
                <a:graphic xmlns:a="http://schemas.openxmlformats.org/drawingml/2006/main">
                  <a:graphicData uri="http://schemas.microsoft.com/office/word/2010/wordprocessingShape">
                    <wps:wsp>
                      <wps:cNvSpPr/>
                      <wps:spPr>
                        <a:xfrm rot="16200000">
                          <a:off x="0" y="0"/>
                          <a:ext cx="184150" cy="260350"/>
                        </a:xfrm>
                        <a:prstGeom prst="downArrow">
                          <a:avLst>
                            <a:gd name="adj1" fmla="val 50000"/>
                            <a:gd name="adj2" fmla="val 25862"/>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470ABF" id="Down Arrow 24" o:spid="_x0000_s1026" type="#_x0000_t67" style="position:absolute;margin-left:436.8pt;margin-top:6.15pt;width:14.5pt;height:20.5pt;rotation:-90;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" adj="17649" fillcolor="#c00000" strokecolor="#1f3763 [1604]" strokeweight="1pt"/>
            </w:pict>
          </mc:Fallback>
        </mc:AlternateContent>
      </w:r>
    </w:p>
    <w:p w14:paraId="6EA11B73" w14:textId="2AC4479E" w:rsidR="00F93EFB" w:rsidRPr="00F93EFB" w:rsidRDefault="00F93EFB" w:rsidP="00F93EFB">
      <w:pPr>
        <w:rPr>
          <w:rFonts w:ascii="Comic Sans MS" w:hAnsi="Comic Sans MS"/>
        </w:rPr>
      </w:pPr>
    </w:p>
    <w:p w14:paraId="6390FA09" w14:textId="56CB55CE" w:rsidR="00F93EFB" w:rsidRPr="00F93EFB" w:rsidRDefault="00F93EFB" w:rsidP="00F93EFB">
      <w:pPr>
        <w:rPr>
          <w:rFonts w:ascii="Comic Sans MS" w:hAnsi="Comic Sans MS"/>
        </w:rPr>
      </w:pPr>
    </w:p>
    <w:p w14:paraId="49BB4C1B" w14:textId="2D687F45" w:rsidR="00F93EFB" w:rsidRPr="00F93EFB" w:rsidRDefault="009D01A7" w:rsidP="00F93EF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8259" behindDoc="0" locked="0" layoutInCell="1" allowOverlap="1" wp14:anchorId="2FFFC589" wp14:editId="55671FA0">
                <wp:simplePos x="0" y="0"/>
                <wp:positionH relativeFrom="column">
                  <wp:posOffset>5528310</wp:posOffset>
                </wp:positionH>
                <wp:positionV relativeFrom="paragraph">
                  <wp:posOffset>101600</wp:posOffset>
                </wp:positionV>
                <wp:extent cx="184150" cy="260350"/>
                <wp:effectExtent l="0" t="38100" r="25400" b="63500"/>
                <wp:wrapNone/>
                <wp:docPr id="25" name="Down Arrow 25"/>
                <wp:cNvGraphicFramePr/>
                <a:graphic xmlns:a="http://schemas.openxmlformats.org/drawingml/2006/main">
                  <a:graphicData uri="http://schemas.microsoft.com/office/word/2010/wordprocessingShape">
                    <wps:wsp>
                      <wps:cNvSpPr/>
                      <wps:spPr>
                        <a:xfrm rot="16200000">
                          <a:off x="0" y="0"/>
                          <a:ext cx="184150" cy="260350"/>
                        </a:xfrm>
                        <a:prstGeom prst="downArrow">
                          <a:avLst>
                            <a:gd name="adj1" fmla="val 50000"/>
                            <a:gd name="adj2" fmla="val 25862"/>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59C2FC" id="Down Arrow 25" o:spid="_x0000_s1026" type="#_x0000_t67" style="position:absolute;margin-left:435.3pt;margin-top:8pt;width:14.5pt;height:20.5pt;rotation:-90;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" adj="17649" fillcolor="#c00000" strokecolor="#1f3763 [1604]" strokeweight="1pt"/>
            </w:pict>
          </mc:Fallback>
        </mc:AlternateContent>
      </w:r>
    </w:p>
    <w:p w14:paraId="524EE505" w14:textId="77777777" w:rsidR="00F93EFB" w:rsidRPr="00F93EFB" w:rsidRDefault="00F93EFB" w:rsidP="00F93EFB">
      <w:pPr>
        <w:rPr>
          <w:rFonts w:ascii="Comic Sans MS" w:hAnsi="Comic Sans MS"/>
        </w:rPr>
      </w:pPr>
    </w:p>
    <w:p w14:paraId="2C2E9375" w14:textId="57B6084A" w:rsidR="00F93EFB" w:rsidRPr="00F93EFB" w:rsidRDefault="00F93EFB" w:rsidP="00F93EFB">
      <w:pPr>
        <w:rPr>
          <w:rFonts w:ascii="Comic Sans MS" w:hAnsi="Comic Sans MS"/>
        </w:rPr>
      </w:pPr>
    </w:p>
    <w:p w14:paraId="70576664" w14:textId="32BDBF07" w:rsidR="00F93EFB" w:rsidRDefault="00F93EFB" w:rsidP="00F93EFB">
      <w:pPr>
        <w:rPr>
          <w:rFonts w:ascii="Comic Sans MS" w:hAnsi="Comic Sans MS"/>
        </w:rPr>
      </w:pPr>
    </w:p>
    <w:p w14:paraId="66678D8F" w14:textId="60E051D0" w:rsidR="00F93EFB" w:rsidRDefault="00F93EFB" w:rsidP="00F93EFB">
      <w:pPr>
        <w:spacing w:after="0"/>
        <w:jc w:val="center"/>
        <w:rPr>
          <w:rFonts w:ascii="Comic Sans MS" w:hAnsi="Comic Sans MS"/>
          <w:b/>
        </w:rPr>
      </w:pPr>
    </w:p>
    <w:p w14:paraId="36028D3D" w14:textId="242D22A7" w:rsidR="00F93EFB" w:rsidRDefault="00F93EFB" w:rsidP="00F93EFB">
      <w:pPr>
        <w:spacing w:after="0"/>
        <w:jc w:val="center"/>
        <w:rPr>
          <w:rFonts w:ascii="Comic Sans MS" w:hAnsi="Comic Sans MS"/>
          <w:b/>
        </w:rPr>
      </w:pPr>
    </w:p>
    <w:p w14:paraId="3547037B" w14:textId="78AD6731" w:rsidR="00837D42" w:rsidRDefault="00837D42" w:rsidP="00F93EFB">
      <w:pPr>
        <w:jc w:val="center"/>
        <w:rPr>
          <w:rFonts w:ascii="Comic Sans MS" w:hAnsi="Comic Sans MS"/>
        </w:rPr>
      </w:pPr>
    </w:p>
    <w:p w14:paraId="2F5CBCB6" w14:textId="61B37E79" w:rsidR="00F93EFB" w:rsidRDefault="00F93EFB" w:rsidP="00F93EFB">
      <w:pPr>
        <w:jc w:val="center"/>
        <w:rPr>
          <w:rFonts w:ascii="Comic Sans MS" w:hAnsi="Comic Sans MS"/>
        </w:rPr>
      </w:pPr>
    </w:p>
    <w:p w14:paraId="6CAA8EB8" w14:textId="1487423C" w:rsidR="00F93EFB" w:rsidRDefault="00F93EFB" w:rsidP="00F93EFB">
      <w:pPr>
        <w:jc w:val="center"/>
        <w:rPr>
          <w:rFonts w:ascii="Comic Sans MS" w:hAnsi="Comic Sans MS"/>
        </w:rPr>
      </w:pPr>
    </w:p>
    <w:p w14:paraId="2404A894" w14:textId="24A8842E" w:rsidR="00F93EFB" w:rsidRDefault="00F93EFB" w:rsidP="00F93EFB">
      <w:pPr>
        <w:jc w:val="center"/>
        <w:rPr>
          <w:rFonts w:ascii="Comic Sans MS" w:hAnsi="Comic Sans MS"/>
        </w:rPr>
      </w:pPr>
    </w:p>
    <w:p w14:paraId="6FE39C85" w14:textId="2DACF70C" w:rsidR="00F93EFB" w:rsidRDefault="00F93EFB" w:rsidP="00F93EFB">
      <w:pPr>
        <w:jc w:val="center"/>
        <w:rPr>
          <w:rFonts w:ascii="Comic Sans MS" w:hAnsi="Comic Sans MS"/>
        </w:rPr>
      </w:pPr>
    </w:p>
    <w:p w14:paraId="5F8E5A9A" w14:textId="7256CF57" w:rsidR="00F93EFB" w:rsidRDefault="00F93EFB" w:rsidP="00F93EFB">
      <w:pPr>
        <w:jc w:val="center"/>
        <w:rPr>
          <w:rFonts w:ascii="Comic Sans MS" w:hAnsi="Comic Sans MS"/>
        </w:rPr>
      </w:pPr>
    </w:p>
    <w:p w14:paraId="075D38D7" w14:textId="1B1D1957" w:rsidR="00F93EFB" w:rsidRDefault="00F93EFB" w:rsidP="00F93EFB">
      <w:pPr>
        <w:jc w:val="center"/>
        <w:rPr>
          <w:rFonts w:ascii="Comic Sans MS" w:hAnsi="Comic Sans MS"/>
        </w:rPr>
      </w:pPr>
    </w:p>
    <w:p w14:paraId="4661E616" w14:textId="7E238655" w:rsidR="00F93EFB" w:rsidRDefault="00F93EFB" w:rsidP="00F93EFB">
      <w:pPr>
        <w:jc w:val="center"/>
        <w:rPr>
          <w:rFonts w:ascii="Comic Sans MS" w:hAnsi="Comic Sans MS"/>
        </w:rPr>
      </w:pPr>
    </w:p>
    <w:p w14:paraId="33E56F6E" w14:textId="6E758363" w:rsidR="00F93EFB" w:rsidRDefault="00F93EFB" w:rsidP="00F93EFB">
      <w:pPr>
        <w:jc w:val="center"/>
        <w:rPr>
          <w:rFonts w:ascii="Comic Sans MS" w:hAnsi="Comic Sans MS"/>
        </w:rPr>
      </w:pPr>
    </w:p>
    <w:p w14:paraId="2D3E64A0" w14:textId="7FA3A5FF" w:rsidR="00F93EFB" w:rsidRDefault="00F93EFB" w:rsidP="00F93EFB">
      <w:pPr>
        <w:jc w:val="center"/>
        <w:rPr>
          <w:rFonts w:ascii="Comic Sans MS" w:hAnsi="Comic Sans MS"/>
        </w:rPr>
      </w:pPr>
    </w:p>
    <w:p w14:paraId="4424127C" w14:textId="0E21CD8A" w:rsidR="00F93EFB" w:rsidRDefault="00F93EFB" w:rsidP="00F93EFB">
      <w:pPr>
        <w:jc w:val="center"/>
        <w:rPr>
          <w:rFonts w:ascii="Comic Sans MS" w:hAnsi="Comic Sans MS"/>
        </w:rPr>
      </w:pPr>
    </w:p>
    <w:p w14:paraId="41D6EFE3" w14:textId="0B8F8AC0" w:rsidR="00F93EFB" w:rsidRDefault="00F93EFB" w:rsidP="00F93EFB">
      <w:pPr>
        <w:jc w:val="center"/>
        <w:rPr>
          <w:rFonts w:ascii="Comic Sans MS" w:hAnsi="Comic Sans MS"/>
        </w:rPr>
      </w:pPr>
    </w:p>
    <w:p w14:paraId="1CCA9DA0" w14:textId="17209EB5" w:rsidR="00F93EFB" w:rsidRDefault="00F93EFB" w:rsidP="00F93EFB">
      <w:pPr>
        <w:jc w:val="center"/>
        <w:rPr>
          <w:rFonts w:ascii="Comic Sans MS" w:hAnsi="Comic Sans MS"/>
        </w:rPr>
      </w:pPr>
    </w:p>
    <w:p w14:paraId="59755600" w14:textId="360F17B0" w:rsidR="00F93EFB" w:rsidRPr="006C4C99" w:rsidRDefault="00F93EFB" w:rsidP="00F93EFB">
      <w:pPr>
        <w:rPr>
          <w:rFonts w:ascii="Comic Sans MS" w:hAnsi="Comic Sans MS"/>
          <w:b/>
          <w:sz w:val="28"/>
          <w:szCs w:val="28"/>
        </w:rPr>
      </w:pPr>
      <w:r w:rsidRPr="006C4C99">
        <w:rPr>
          <w:rFonts w:ascii="Comic Sans MS" w:hAnsi="Comic Sans MS"/>
          <w:b/>
          <w:sz w:val="28"/>
          <w:szCs w:val="28"/>
        </w:rPr>
        <w:lastRenderedPageBreak/>
        <w:t>Appendix 3 Letter 1</w:t>
      </w:r>
    </w:p>
    <w:p w14:paraId="2BB3365A" w14:textId="77777777" w:rsidR="00F93EFB" w:rsidRPr="00C55BAC" w:rsidRDefault="00F93EFB" w:rsidP="00F93EFB">
      <w:pPr>
        <w:rPr>
          <w:sz w:val="24"/>
          <w:szCs w:val="24"/>
        </w:rPr>
      </w:pPr>
      <w:r w:rsidRPr="00C55BAC">
        <w:rPr>
          <w:sz w:val="24"/>
          <w:szCs w:val="24"/>
        </w:rPr>
        <w:t xml:space="preserve">Name of School </w:t>
      </w:r>
    </w:p>
    <w:p w14:paraId="4526BC26" w14:textId="77777777" w:rsidR="00F93EFB" w:rsidRPr="00C55BAC" w:rsidRDefault="00F93EFB" w:rsidP="00F93EFB">
      <w:pPr>
        <w:rPr>
          <w:sz w:val="24"/>
          <w:szCs w:val="24"/>
        </w:rPr>
      </w:pPr>
      <w:r w:rsidRPr="00C55BAC">
        <w:rPr>
          <w:sz w:val="24"/>
          <w:szCs w:val="24"/>
        </w:rPr>
        <w:t xml:space="preserve">Tel: </w:t>
      </w:r>
    </w:p>
    <w:p w14:paraId="593B2C4D" w14:textId="77777777" w:rsidR="00F93EFB" w:rsidRPr="00C55BAC" w:rsidRDefault="00F93EFB" w:rsidP="00F93EFB">
      <w:pPr>
        <w:rPr>
          <w:sz w:val="24"/>
          <w:szCs w:val="24"/>
        </w:rPr>
      </w:pPr>
      <w:r w:rsidRPr="00C55BAC">
        <w:rPr>
          <w:sz w:val="24"/>
          <w:szCs w:val="24"/>
        </w:rPr>
        <w:t xml:space="preserve">Our Ref: </w:t>
      </w:r>
    </w:p>
    <w:p w14:paraId="28CD50A5" w14:textId="77777777" w:rsidR="00F93EFB" w:rsidRPr="00C55BAC" w:rsidRDefault="00F93EFB" w:rsidP="00F93EFB">
      <w:pPr>
        <w:rPr>
          <w:sz w:val="24"/>
          <w:szCs w:val="24"/>
        </w:rPr>
      </w:pPr>
      <w:r w:rsidRPr="00C55BAC">
        <w:rPr>
          <w:sz w:val="24"/>
          <w:szCs w:val="24"/>
        </w:rPr>
        <w:t xml:space="preserve">Date: </w:t>
      </w:r>
    </w:p>
    <w:p w14:paraId="70B3CF4C" w14:textId="77777777" w:rsidR="00F93EFB" w:rsidRPr="00C55BAC" w:rsidRDefault="00F93EFB" w:rsidP="00F93EFB">
      <w:pPr>
        <w:rPr>
          <w:sz w:val="24"/>
          <w:szCs w:val="24"/>
        </w:rPr>
      </w:pPr>
      <w:r w:rsidRPr="00C55BAC">
        <w:rPr>
          <w:sz w:val="24"/>
          <w:szCs w:val="24"/>
        </w:rPr>
        <w:t xml:space="preserve">Dear Lisa </w:t>
      </w:r>
    </w:p>
    <w:p w14:paraId="0FA28CEA" w14:textId="77777777" w:rsidR="00F93EFB" w:rsidRPr="006C4C99" w:rsidRDefault="00F93EFB" w:rsidP="00F93EFB">
      <w:pPr>
        <w:rPr>
          <w:b/>
          <w:sz w:val="24"/>
          <w:szCs w:val="24"/>
        </w:rPr>
      </w:pPr>
      <w:r w:rsidRPr="006C4C99">
        <w:rPr>
          <w:b/>
          <w:sz w:val="24"/>
          <w:szCs w:val="24"/>
        </w:rPr>
        <w:t xml:space="preserve">Promoting and Supporting Attendance </w:t>
      </w:r>
    </w:p>
    <w:p w14:paraId="33172878" w14:textId="77777777" w:rsidR="00F93EFB" w:rsidRPr="00C55BAC" w:rsidRDefault="00F93EFB" w:rsidP="00F93EFB">
      <w:pPr>
        <w:rPr>
          <w:sz w:val="24"/>
          <w:szCs w:val="24"/>
        </w:rPr>
      </w:pPr>
      <w:r w:rsidRPr="00C55BAC">
        <w:rPr>
          <w:sz w:val="24"/>
          <w:szCs w:val="24"/>
        </w:rPr>
        <w:t>I’m just sending a wee reminder about attendance as you may not be aware that XXXX’s (child’s name) attendance has slipped a bit and is now less than 90%. We always want our children in school as much as they possibly can be. I have included a copy of our Attendance Poster for your information. This outlines the impact of even a slight dip in attendance. I hope you and XXXXXX (child’s name) find it useful.</w:t>
      </w:r>
    </w:p>
    <w:p w14:paraId="1777138F" w14:textId="77777777" w:rsidR="00F93EFB" w:rsidRPr="00C55BAC" w:rsidRDefault="00F93EFB" w:rsidP="00F93EFB">
      <w:pPr>
        <w:rPr>
          <w:sz w:val="24"/>
          <w:szCs w:val="24"/>
        </w:rPr>
      </w:pPr>
      <w:r w:rsidRPr="00C55BAC">
        <w:rPr>
          <w:sz w:val="24"/>
          <w:szCs w:val="24"/>
        </w:rPr>
        <w:t xml:space="preserve"> If I can be of any further help, please don’t hesitate to contact me at the school. </w:t>
      </w:r>
    </w:p>
    <w:p w14:paraId="7C0C820B" w14:textId="77E8A7F2" w:rsidR="00F93EFB" w:rsidRPr="00C55BAC" w:rsidRDefault="00F93EFB" w:rsidP="00F93EFB">
      <w:pPr>
        <w:rPr>
          <w:sz w:val="24"/>
          <w:szCs w:val="24"/>
        </w:rPr>
      </w:pPr>
      <w:r w:rsidRPr="00C55BAC">
        <w:rPr>
          <w:sz w:val="24"/>
          <w:szCs w:val="24"/>
        </w:rPr>
        <w:t>Yours sincerely</w:t>
      </w:r>
    </w:p>
    <w:p w14:paraId="337FD5B7" w14:textId="05770FF0" w:rsidR="009D01A7" w:rsidRDefault="009D01A7" w:rsidP="00F93EFB"/>
    <w:p w14:paraId="43AB28D4" w14:textId="23A31452" w:rsidR="009D01A7" w:rsidRDefault="009D01A7" w:rsidP="00F93EFB"/>
    <w:p w14:paraId="424F4EC1" w14:textId="6B11A5E0" w:rsidR="009D01A7" w:rsidRDefault="009D01A7" w:rsidP="00F93EFB"/>
    <w:p w14:paraId="1F157DC9" w14:textId="31D2A561" w:rsidR="009D01A7" w:rsidRDefault="009D01A7" w:rsidP="00F93EFB"/>
    <w:p w14:paraId="791F41B8" w14:textId="7966D31F" w:rsidR="009D01A7" w:rsidRDefault="009D01A7" w:rsidP="00F93EFB"/>
    <w:p w14:paraId="78BE3C47" w14:textId="093C96B3" w:rsidR="009D01A7" w:rsidRDefault="009D01A7" w:rsidP="00F93EFB"/>
    <w:p w14:paraId="746DFC8F" w14:textId="48DB286C" w:rsidR="009D01A7" w:rsidRDefault="009D01A7" w:rsidP="00F93EFB"/>
    <w:p w14:paraId="1AAA9858" w14:textId="2C779185" w:rsidR="009D01A7" w:rsidRDefault="009D01A7" w:rsidP="00F93EFB"/>
    <w:p w14:paraId="0216722A" w14:textId="01D65337" w:rsidR="009D01A7" w:rsidRDefault="009D01A7" w:rsidP="00F93EFB"/>
    <w:p w14:paraId="1643213A" w14:textId="1F3647A0" w:rsidR="009D01A7" w:rsidRDefault="009D01A7" w:rsidP="00F93EFB"/>
    <w:p w14:paraId="00669407" w14:textId="34C3101A" w:rsidR="009D01A7" w:rsidRDefault="009D01A7" w:rsidP="00F93EFB"/>
    <w:p w14:paraId="3A4D88FE" w14:textId="77734372" w:rsidR="009D01A7" w:rsidRDefault="009D01A7" w:rsidP="00F93EFB"/>
    <w:p w14:paraId="1BEF6068" w14:textId="6611D166" w:rsidR="009D01A7" w:rsidRDefault="009D01A7" w:rsidP="00F93EFB"/>
    <w:p w14:paraId="549B1463" w14:textId="7B338664" w:rsidR="009D01A7" w:rsidRDefault="009D01A7" w:rsidP="00F93EFB"/>
    <w:p w14:paraId="02B7AEE1" w14:textId="36020F18" w:rsidR="009D01A7" w:rsidRDefault="009D01A7" w:rsidP="00F93EFB"/>
    <w:p w14:paraId="0809DCB8" w14:textId="78701152" w:rsidR="009D01A7" w:rsidRDefault="009D01A7" w:rsidP="00F93EFB"/>
    <w:p w14:paraId="7E556142" w14:textId="7A9702DB" w:rsidR="009D01A7" w:rsidRDefault="009D01A7" w:rsidP="00F93EFB"/>
    <w:p w14:paraId="0E557489" w14:textId="51875EE7" w:rsidR="009D01A7" w:rsidRDefault="009D01A7" w:rsidP="00F93EFB"/>
    <w:p w14:paraId="5150B150" w14:textId="24F6B030" w:rsidR="009D01A7" w:rsidRDefault="009D01A7" w:rsidP="00F93EFB"/>
    <w:p w14:paraId="26D1F895" w14:textId="252A511B" w:rsidR="009D01A7" w:rsidRDefault="009D01A7" w:rsidP="00F93EFB"/>
    <w:p w14:paraId="63763C9E" w14:textId="03FB8A32" w:rsidR="009D01A7" w:rsidRDefault="009D01A7" w:rsidP="00F93EFB"/>
    <w:p w14:paraId="63F14D0B" w14:textId="3783D411" w:rsidR="009D01A7" w:rsidRDefault="009D01A7" w:rsidP="00F93EFB"/>
    <w:p w14:paraId="576B65AB" w14:textId="593AA1E0" w:rsidR="009D01A7" w:rsidRDefault="009D01A7" w:rsidP="00F93EFB"/>
    <w:p w14:paraId="3960ED76" w14:textId="3EF39F60" w:rsidR="009D01A7" w:rsidRDefault="009D01A7" w:rsidP="00F93EFB"/>
    <w:p w14:paraId="2335F06E" w14:textId="7B950546" w:rsidR="009D01A7" w:rsidRPr="006C4C99" w:rsidRDefault="009D01A7" w:rsidP="00F93EFB">
      <w:pPr>
        <w:rPr>
          <w:rFonts w:ascii="Comic Sans MS" w:hAnsi="Comic Sans MS"/>
          <w:b/>
          <w:sz w:val="28"/>
          <w:szCs w:val="28"/>
        </w:rPr>
      </w:pPr>
      <w:r w:rsidRPr="006C4C99">
        <w:rPr>
          <w:rFonts w:ascii="Comic Sans MS" w:hAnsi="Comic Sans MS"/>
          <w:b/>
          <w:sz w:val="28"/>
          <w:szCs w:val="28"/>
        </w:rPr>
        <w:t>Appendix 4 Letter 2</w:t>
      </w:r>
    </w:p>
    <w:p w14:paraId="30C8D5D9" w14:textId="77777777" w:rsidR="009D01A7" w:rsidRPr="006C4C99" w:rsidRDefault="009D01A7" w:rsidP="00F93EFB">
      <w:pPr>
        <w:rPr>
          <w:sz w:val="24"/>
          <w:szCs w:val="24"/>
        </w:rPr>
      </w:pPr>
      <w:r w:rsidRPr="006C4C99">
        <w:rPr>
          <w:sz w:val="24"/>
          <w:szCs w:val="24"/>
        </w:rPr>
        <w:t xml:space="preserve">Name of School </w:t>
      </w:r>
    </w:p>
    <w:p w14:paraId="3210777B" w14:textId="77777777" w:rsidR="009D01A7" w:rsidRPr="006C4C99" w:rsidRDefault="009D01A7" w:rsidP="00F93EFB">
      <w:pPr>
        <w:rPr>
          <w:sz w:val="24"/>
          <w:szCs w:val="24"/>
        </w:rPr>
      </w:pPr>
      <w:r w:rsidRPr="006C4C99">
        <w:rPr>
          <w:sz w:val="24"/>
          <w:szCs w:val="24"/>
        </w:rPr>
        <w:t xml:space="preserve">Tel: </w:t>
      </w:r>
    </w:p>
    <w:p w14:paraId="572ABD8D" w14:textId="77777777" w:rsidR="009D01A7" w:rsidRPr="006C4C99" w:rsidRDefault="009D01A7" w:rsidP="00F93EFB">
      <w:pPr>
        <w:rPr>
          <w:sz w:val="24"/>
          <w:szCs w:val="24"/>
        </w:rPr>
      </w:pPr>
      <w:r w:rsidRPr="006C4C99">
        <w:rPr>
          <w:sz w:val="24"/>
          <w:szCs w:val="24"/>
        </w:rPr>
        <w:t xml:space="preserve">Our Ref: </w:t>
      </w:r>
    </w:p>
    <w:p w14:paraId="1EFD1E38" w14:textId="77777777" w:rsidR="009D01A7" w:rsidRPr="006C4C99" w:rsidRDefault="009D01A7" w:rsidP="00F93EFB">
      <w:pPr>
        <w:rPr>
          <w:sz w:val="24"/>
          <w:szCs w:val="24"/>
        </w:rPr>
      </w:pPr>
      <w:r w:rsidRPr="006C4C99">
        <w:rPr>
          <w:sz w:val="24"/>
          <w:szCs w:val="24"/>
        </w:rPr>
        <w:t>Date</w:t>
      </w:r>
    </w:p>
    <w:p w14:paraId="2B4FD9E0" w14:textId="77777777" w:rsidR="009D01A7" w:rsidRPr="006C4C99" w:rsidRDefault="009D01A7" w:rsidP="00F93EFB">
      <w:pPr>
        <w:rPr>
          <w:sz w:val="24"/>
          <w:szCs w:val="24"/>
        </w:rPr>
      </w:pPr>
      <w:r w:rsidRPr="006C4C99">
        <w:rPr>
          <w:sz w:val="24"/>
          <w:szCs w:val="24"/>
        </w:rPr>
        <w:t xml:space="preserve">Dear Lisa </w:t>
      </w:r>
    </w:p>
    <w:p w14:paraId="152204AE" w14:textId="77777777" w:rsidR="006C4C99" w:rsidRPr="006C4C99" w:rsidRDefault="009D01A7" w:rsidP="00F93EFB">
      <w:pPr>
        <w:rPr>
          <w:b/>
          <w:sz w:val="24"/>
          <w:szCs w:val="24"/>
        </w:rPr>
      </w:pPr>
      <w:r w:rsidRPr="006C4C99">
        <w:rPr>
          <w:b/>
          <w:sz w:val="24"/>
          <w:szCs w:val="24"/>
        </w:rPr>
        <w:t>Promoting and Supporting Attendance</w:t>
      </w:r>
    </w:p>
    <w:p w14:paraId="60088FEB" w14:textId="53C70545" w:rsidR="009D01A7" w:rsidRPr="006C4C99" w:rsidRDefault="009D01A7" w:rsidP="00F93EFB">
      <w:pPr>
        <w:rPr>
          <w:sz w:val="24"/>
          <w:szCs w:val="24"/>
        </w:rPr>
      </w:pPr>
      <w:r w:rsidRPr="006C4C99">
        <w:rPr>
          <w:sz w:val="24"/>
          <w:szCs w:val="24"/>
        </w:rPr>
        <w:t xml:space="preserve"> I recently sent a reminder about attendance as XXXX’s (child’s name) attendance had fallen below 90%. Unfortunately there hasn’t been any improvement and their attendance is now less than 85%. You and XXXXX (child’s name) will see from our Attendance Poster the impact of this level of attendance on learning and progress. There can be many reasons for absence from school and I am keen to find out how we can help XXXXXX (child’s name) attend school as often as possible. </w:t>
      </w:r>
    </w:p>
    <w:p w14:paraId="0A86F8D3" w14:textId="77777777" w:rsidR="009D01A7" w:rsidRPr="006C4C99" w:rsidRDefault="009D01A7" w:rsidP="00F93EFB">
      <w:pPr>
        <w:rPr>
          <w:sz w:val="24"/>
          <w:szCs w:val="24"/>
        </w:rPr>
      </w:pPr>
      <w:r w:rsidRPr="006C4C99">
        <w:rPr>
          <w:sz w:val="24"/>
          <w:szCs w:val="24"/>
        </w:rPr>
        <w:t xml:space="preserve">Please give me or …… a call and we can work together to help improve XXXXXX’s (child’s name) attendance. </w:t>
      </w:r>
    </w:p>
    <w:p w14:paraId="1EF840D9" w14:textId="77045E70" w:rsidR="009D01A7" w:rsidRPr="006C4C99" w:rsidRDefault="009D01A7" w:rsidP="00F93EFB">
      <w:pPr>
        <w:rPr>
          <w:sz w:val="24"/>
          <w:szCs w:val="24"/>
        </w:rPr>
      </w:pPr>
      <w:r w:rsidRPr="006C4C99">
        <w:rPr>
          <w:sz w:val="24"/>
          <w:szCs w:val="24"/>
        </w:rPr>
        <w:t>Yours sincerely</w:t>
      </w:r>
    </w:p>
    <w:p w14:paraId="7DA7D9D5" w14:textId="2D6D0E4B" w:rsidR="009D01A7" w:rsidRDefault="009D01A7" w:rsidP="00F93EFB"/>
    <w:p w14:paraId="4BCA15EF" w14:textId="5829186E" w:rsidR="009D01A7" w:rsidRDefault="009D01A7" w:rsidP="00F93EFB"/>
    <w:p w14:paraId="3B9B1F69" w14:textId="4E3FB2CE" w:rsidR="009D01A7" w:rsidRDefault="009D01A7" w:rsidP="00F93EFB"/>
    <w:p w14:paraId="7CBB558F" w14:textId="7747EEBD" w:rsidR="009D01A7" w:rsidRDefault="009D01A7" w:rsidP="00F93EFB"/>
    <w:p w14:paraId="1D9EB77B" w14:textId="4E953E75" w:rsidR="009D01A7" w:rsidRDefault="009D01A7" w:rsidP="00F93EFB"/>
    <w:p w14:paraId="4E89F561" w14:textId="52FA2845" w:rsidR="009D01A7" w:rsidRDefault="009D01A7" w:rsidP="00F93EFB"/>
    <w:p w14:paraId="61E7B395" w14:textId="2DFFF56E" w:rsidR="009D01A7" w:rsidRDefault="009D01A7" w:rsidP="00F93EFB"/>
    <w:p w14:paraId="4F774BEF" w14:textId="1CFFF75C" w:rsidR="009D01A7" w:rsidRDefault="009D01A7" w:rsidP="00F93EFB"/>
    <w:p w14:paraId="22C13BDF" w14:textId="50C976FA" w:rsidR="009D01A7" w:rsidRDefault="009D01A7" w:rsidP="00F93EFB"/>
    <w:p w14:paraId="5BE63165" w14:textId="6ADB61DC" w:rsidR="009D01A7" w:rsidRDefault="009D01A7" w:rsidP="00F93EFB"/>
    <w:p w14:paraId="7D462AEE" w14:textId="35B83FED" w:rsidR="009D01A7" w:rsidRDefault="009D01A7" w:rsidP="00F93EFB"/>
    <w:p w14:paraId="78793DA3" w14:textId="197273B8" w:rsidR="009D01A7" w:rsidRDefault="009D01A7" w:rsidP="00F93EFB"/>
    <w:p w14:paraId="56CE07A0" w14:textId="6D46A507" w:rsidR="009D01A7" w:rsidRDefault="009D01A7" w:rsidP="00F93EFB"/>
    <w:p w14:paraId="4A35E9AA" w14:textId="6A14EF45" w:rsidR="009D01A7" w:rsidRDefault="009D01A7" w:rsidP="00F93EFB"/>
    <w:p w14:paraId="402C196A" w14:textId="3477A51C" w:rsidR="009D01A7" w:rsidRDefault="009D01A7" w:rsidP="00F93EFB"/>
    <w:p w14:paraId="6D05F9B6" w14:textId="01C4854F" w:rsidR="009D01A7" w:rsidRDefault="009D01A7" w:rsidP="00F93EFB"/>
    <w:p w14:paraId="6B3AD57A" w14:textId="3AD88B3A" w:rsidR="009D01A7" w:rsidRDefault="009D01A7" w:rsidP="00F93EFB"/>
    <w:p w14:paraId="2062118E" w14:textId="03C95037" w:rsidR="009D01A7" w:rsidRDefault="009D01A7" w:rsidP="00F93EFB"/>
    <w:p w14:paraId="5D16EFB2" w14:textId="1C94497F" w:rsidR="009D01A7" w:rsidRDefault="009D01A7" w:rsidP="00F93EFB"/>
    <w:p w14:paraId="7FD45810" w14:textId="64593BBC" w:rsidR="009D01A7" w:rsidRDefault="009D01A7" w:rsidP="00F93EFB"/>
    <w:p w14:paraId="4E557B81" w14:textId="2F3D5175" w:rsidR="009D01A7" w:rsidRDefault="009D01A7" w:rsidP="00F93EFB"/>
    <w:p w14:paraId="5E6AB5CA" w14:textId="0C1B6A61" w:rsidR="009D01A7" w:rsidRDefault="009D01A7" w:rsidP="00F93EFB"/>
    <w:p w14:paraId="12CCD32C" w14:textId="6D6641E1" w:rsidR="009D01A7" w:rsidRDefault="009D01A7" w:rsidP="00F93EFB"/>
    <w:p w14:paraId="06FA424A" w14:textId="381BEE39" w:rsidR="009D01A7" w:rsidRPr="0029608C" w:rsidRDefault="009D01A7" w:rsidP="00F93EFB">
      <w:pPr>
        <w:rPr>
          <w:rFonts w:ascii="Comic Sans MS" w:hAnsi="Comic Sans MS"/>
          <w:b/>
          <w:sz w:val="28"/>
          <w:szCs w:val="28"/>
        </w:rPr>
      </w:pPr>
      <w:r w:rsidRPr="0029608C">
        <w:rPr>
          <w:rFonts w:ascii="Comic Sans MS" w:hAnsi="Comic Sans MS"/>
          <w:b/>
          <w:sz w:val="28"/>
          <w:szCs w:val="28"/>
        </w:rPr>
        <w:t>Appendix 5 Letter 3</w:t>
      </w:r>
    </w:p>
    <w:p w14:paraId="15FF4EBD" w14:textId="77777777" w:rsidR="009D01A7" w:rsidRPr="00FB0AAC" w:rsidRDefault="009D01A7" w:rsidP="00F93EFB">
      <w:pPr>
        <w:rPr>
          <w:sz w:val="24"/>
          <w:szCs w:val="24"/>
        </w:rPr>
      </w:pPr>
      <w:r w:rsidRPr="00FB0AAC">
        <w:rPr>
          <w:sz w:val="24"/>
          <w:szCs w:val="24"/>
        </w:rPr>
        <w:t xml:space="preserve">Name of School </w:t>
      </w:r>
    </w:p>
    <w:p w14:paraId="0423D9AD" w14:textId="77777777" w:rsidR="009D01A7" w:rsidRPr="00FB0AAC" w:rsidRDefault="009D01A7" w:rsidP="00F93EFB">
      <w:pPr>
        <w:rPr>
          <w:sz w:val="24"/>
          <w:szCs w:val="24"/>
        </w:rPr>
      </w:pPr>
      <w:r w:rsidRPr="00FB0AAC">
        <w:rPr>
          <w:sz w:val="24"/>
          <w:szCs w:val="24"/>
        </w:rPr>
        <w:t xml:space="preserve">Tel: </w:t>
      </w:r>
    </w:p>
    <w:p w14:paraId="50B4D469" w14:textId="77777777" w:rsidR="009D01A7" w:rsidRPr="00FB0AAC" w:rsidRDefault="009D01A7" w:rsidP="00F93EFB">
      <w:pPr>
        <w:rPr>
          <w:sz w:val="24"/>
          <w:szCs w:val="24"/>
        </w:rPr>
      </w:pPr>
      <w:r w:rsidRPr="00FB0AAC">
        <w:rPr>
          <w:sz w:val="24"/>
          <w:szCs w:val="24"/>
        </w:rPr>
        <w:t>Our Ref:</w:t>
      </w:r>
    </w:p>
    <w:p w14:paraId="4EE4E60F" w14:textId="77777777" w:rsidR="009D01A7" w:rsidRPr="00FB0AAC" w:rsidRDefault="009D01A7" w:rsidP="00F93EFB">
      <w:pPr>
        <w:rPr>
          <w:sz w:val="24"/>
          <w:szCs w:val="24"/>
        </w:rPr>
      </w:pPr>
      <w:r w:rsidRPr="00FB0AAC">
        <w:rPr>
          <w:sz w:val="24"/>
          <w:szCs w:val="24"/>
        </w:rPr>
        <w:t xml:space="preserve"> Date: </w:t>
      </w:r>
    </w:p>
    <w:p w14:paraId="351E8715" w14:textId="77777777" w:rsidR="009D01A7" w:rsidRPr="00FB0AAC" w:rsidRDefault="009D01A7" w:rsidP="00F93EFB">
      <w:pPr>
        <w:rPr>
          <w:b/>
          <w:sz w:val="24"/>
          <w:szCs w:val="24"/>
        </w:rPr>
      </w:pPr>
      <w:r w:rsidRPr="00FB0AAC">
        <w:rPr>
          <w:b/>
          <w:sz w:val="24"/>
          <w:szCs w:val="24"/>
        </w:rPr>
        <w:t xml:space="preserve">Dear Natalie </w:t>
      </w:r>
    </w:p>
    <w:p w14:paraId="49A743F0" w14:textId="77777777" w:rsidR="00FB0AAC" w:rsidRPr="00FB0AAC" w:rsidRDefault="009D01A7" w:rsidP="00F93EFB">
      <w:pPr>
        <w:rPr>
          <w:b/>
          <w:sz w:val="24"/>
          <w:szCs w:val="24"/>
        </w:rPr>
      </w:pPr>
      <w:r w:rsidRPr="00FB0AAC">
        <w:rPr>
          <w:b/>
          <w:sz w:val="24"/>
          <w:szCs w:val="24"/>
        </w:rPr>
        <w:t xml:space="preserve">Promoting and Supporting Attendance </w:t>
      </w:r>
    </w:p>
    <w:p w14:paraId="2114910B" w14:textId="409FB31D" w:rsidR="009D01A7" w:rsidRPr="00FB0AAC" w:rsidRDefault="009D01A7" w:rsidP="00F93EFB">
      <w:pPr>
        <w:rPr>
          <w:sz w:val="24"/>
          <w:szCs w:val="24"/>
        </w:rPr>
      </w:pPr>
      <w:r w:rsidRPr="00FB0AAC">
        <w:rPr>
          <w:sz w:val="24"/>
          <w:szCs w:val="24"/>
        </w:rPr>
        <w:t xml:space="preserve">I have to advise that XXXXXXX’s (Child’s name) attendance at school is less than 80%. I am very concerned as this level of attendance can have a serious adverse effect on XXXX’s (child’s name) education and progress at school. It is important that XXXXXX’s attendance improves and I am more than happy to help and support you with that. </w:t>
      </w:r>
    </w:p>
    <w:p w14:paraId="68C695BB" w14:textId="05EDC140" w:rsidR="009D01A7" w:rsidRPr="00FB0AAC" w:rsidRDefault="009D01A7" w:rsidP="00F93EFB">
      <w:pPr>
        <w:rPr>
          <w:sz w:val="24"/>
          <w:szCs w:val="24"/>
        </w:rPr>
      </w:pPr>
      <w:r w:rsidRPr="00FB0AAC">
        <w:rPr>
          <w:sz w:val="24"/>
          <w:szCs w:val="24"/>
        </w:rPr>
        <w:t xml:space="preserve">We have spoken on the telephone a few times now, and would like to invite you in for an informal meeting to find the best way forward. </w:t>
      </w:r>
      <w:r w:rsidR="0034592D" w:rsidRPr="00FB0AAC">
        <w:rPr>
          <w:sz w:val="24"/>
          <w:szCs w:val="24"/>
        </w:rPr>
        <w:t>To discuss how we can help and support you with supporting xxxxxx’s attendance could you please attend a meeting in school on (Day, Date) at (Time). You are welcome to bring a relative or friend to support you. Please advise me in advance of any special requirements. If this date or time is not suitable please call and we’ll arrange another time.</w:t>
      </w:r>
    </w:p>
    <w:p w14:paraId="0D1B72F8" w14:textId="77777777" w:rsidR="0034592D" w:rsidRPr="00FB0AAC" w:rsidRDefault="0034592D" w:rsidP="00F93EFB">
      <w:pPr>
        <w:rPr>
          <w:sz w:val="24"/>
          <w:szCs w:val="24"/>
        </w:rPr>
      </w:pPr>
    </w:p>
    <w:p w14:paraId="228ECD83" w14:textId="1F9CE6CE" w:rsidR="009D01A7" w:rsidRPr="00FB0AAC" w:rsidRDefault="009D01A7" w:rsidP="00F93EFB">
      <w:pPr>
        <w:rPr>
          <w:sz w:val="24"/>
          <w:szCs w:val="24"/>
        </w:rPr>
      </w:pPr>
      <w:r w:rsidRPr="00FB0AAC">
        <w:rPr>
          <w:sz w:val="24"/>
          <w:szCs w:val="24"/>
        </w:rPr>
        <w:t>Yours sincerely</w:t>
      </w:r>
    </w:p>
    <w:p w14:paraId="614F3A50" w14:textId="377CF8DD" w:rsidR="0034592D" w:rsidRDefault="0034592D" w:rsidP="00F93EFB"/>
    <w:p w14:paraId="5063FC0B" w14:textId="26C90FF5" w:rsidR="0034592D" w:rsidRDefault="0034592D" w:rsidP="00F93EFB"/>
    <w:p w14:paraId="0A75FB4E" w14:textId="6B3695E2" w:rsidR="0034592D" w:rsidRDefault="0034592D" w:rsidP="00F93EFB"/>
    <w:p w14:paraId="2820E1EF" w14:textId="108857C8" w:rsidR="0034592D" w:rsidRDefault="0034592D" w:rsidP="00F93EFB"/>
    <w:p w14:paraId="599C51D8" w14:textId="5CFCC287" w:rsidR="0034592D" w:rsidRDefault="0034592D" w:rsidP="00F93EFB"/>
    <w:p w14:paraId="67BFA6EF" w14:textId="3E73FC43" w:rsidR="0034592D" w:rsidRDefault="0034592D" w:rsidP="00F93EFB"/>
    <w:p w14:paraId="02A15D3A" w14:textId="0382271B" w:rsidR="0034592D" w:rsidRDefault="0034592D" w:rsidP="00F93EFB"/>
    <w:p w14:paraId="3322F0A8" w14:textId="77777777" w:rsidR="0034592D" w:rsidRDefault="0034592D" w:rsidP="00F93EFB"/>
    <w:p w14:paraId="15A4B69F" w14:textId="65DB71E6" w:rsidR="009D01A7" w:rsidRDefault="009D01A7" w:rsidP="00F93EFB"/>
    <w:p w14:paraId="2EAD78C5" w14:textId="3F709A94" w:rsidR="009D01A7" w:rsidRDefault="009D01A7" w:rsidP="00F93EFB"/>
    <w:p w14:paraId="5DE6FEC6" w14:textId="74DB5E57" w:rsidR="009D01A7" w:rsidRDefault="009D01A7" w:rsidP="00F93EFB"/>
    <w:p w14:paraId="1EBF2AFA" w14:textId="1556A362" w:rsidR="009D01A7" w:rsidRDefault="009D01A7" w:rsidP="00F93EFB"/>
    <w:p w14:paraId="37C69D9A" w14:textId="71BD921F" w:rsidR="009D01A7" w:rsidRDefault="009D01A7" w:rsidP="00F93EFB"/>
    <w:p w14:paraId="109B9B89" w14:textId="589CFC5F" w:rsidR="009D01A7" w:rsidRDefault="009D01A7" w:rsidP="00F93EFB"/>
    <w:p w14:paraId="198ABE74" w14:textId="12E65C3F" w:rsidR="009D01A7" w:rsidRDefault="009D01A7" w:rsidP="00F93EFB"/>
    <w:p w14:paraId="2A6D93F6" w14:textId="6A31729C" w:rsidR="009D01A7" w:rsidRDefault="009D01A7" w:rsidP="00F93EFB"/>
    <w:p w14:paraId="0606B8BF" w14:textId="42370705" w:rsidR="009D01A7" w:rsidRDefault="009D01A7" w:rsidP="00F93EFB"/>
    <w:p w14:paraId="261E8D29" w14:textId="0DAE0091" w:rsidR="009D01A7" w:rsidRDefault="009D01A7" w:rsidP="00F93EFB"/>
    <w:p w14:paraId="7AB81ACA" w14:textId="28F85AFF" w:rsidR="009D01A7" w:rsidRPr="0029608C" w:rsidRDefault="009D01A7" w:rsidP="00F93EFB">
      <w:pPr>
        <w:rPr>
          <w:rFonts w:ascii="Comic Sans MS" w:hAnsi="Comic Sans MS"/>
          <w:b/>
          <w:sz w:val="28"/>
          <w:szCs w:val="28"/>
        </w:rPr>
      </w:pPr>
      <w:r w:rsidRPr="0029608C">
        <w:rPr>
          <w:rFonts w:ascii="Comic Sans MS" w:hAnsi="Comic Sans MS"/>
          <w:b/>
          <w:sz w:val="28"/>
          <w:szCs w:val="28"/>
        </w:rPr>
        <w:lastRenderedPageBreak/>
        <w:t>Appendix 6 Letter 4</w:t>
      </w:r>
    </w:p>
    <w:p w14:paraId="0160FC1A" w14:textId="77777777" w:rsidR="0034592D" w:rsidRDefault="0034592D" w:rsidP="00F93EFB">
      <w:r>
        <w:t xml:space="preserve">Name of School </w:t>
      </w:r>
    </w:p>
    <w:p w14:paraId="17390318" w14:textId="77777777" w:rsidR="0034592D" w:rsidRDefault="0034592D" w:rsidP="00F93EFB">
      <w:r>
        <w:t>Tel:</w:t>
      </w:r>
    </w:p>
    <w:p w14:paraId="6EBEB7AD" w14:textId="77777777" w:rsidR="0034592D" w:rsidRDefault="0034592D" w:rsidP="00F93EFB">
      <w:r>
        <w:t xml:space="preserve"> Our Ref: </w:t>
      </w:r>
    </w:p>
    <w:p w14:paraId="059A919C" w14:textId="77777777" w:rsidR="0034592D" w:rsidRDefault="0034592D" w:rsidP="00F93EFB">
      <w:r>
        <w:t xml:space="preserve">Date </w:t>
      </w:r>
    </w:p>
    <w:p w14:paraId="01C2E0AF" w14:textId="77777777" w:rsidR="0034592D" w:rsidRDefault="0034592D" w:rsidP="00F93EFB">
      <w:r>
        <w:t xml:space="preserve">Dear Paul </w:t>
      </w:r>
    </w:p>
    <w:p w14:paraId="1F3EAEDC" w14:textId="77777777" w:rsidR="0034592D" w:rsidRPr="0029608C" w:rsidRDefault="0034592D" w:rsidP="00F93EFB">
      <w:pPr>
        <w:rPr>
          <w:b/>
        </w:rPr>
      </w:pPr>
      <w:r w:rsidRPr="0029608C">
        <w:rPr>
          <w:b/>
        </w:rPr>
        <w:t>Attendance Monitoring</w:t>
      </w:r>
    </w:p>
    <w:p w14:paraId="634611C7" w14:textId="77777777" w:rsidR="0034592D" w:rsidRDefault="0034592D" w:rsidP="00F93EFB">
      <w:r>
        <w:t xml:space="preserve"> I have to advise that xxxxxx (child’s name) attendance at school is less than X%. I am very concerned as this level of attendance can have a serious adverse effect on xxx (child’s name) education and progress at school, and is causing him to miss many enjoyable and valuable school events and activities. </w:t>
      </w:r>
    </w:p>
    <w:p w14:paraId="47C33AE1" w14:textId="27B6A647" w:rsidR="0034592D" w:rsidRDefault="0034592D" w:rsidP="00F93EFB">
      <w:r>
        <w:t xml:space="preserve">I am more than happy to help and support you with improving xxxxx (child’s name) attendance. We have spoken about this matter several times by telephone. </w:t>
      </w:r>
    </w:p>
    <w:p w14:paraId="064154CB" w14:textId="77777777" w:rsidR="0034592D" w:rsidRDefault="0034592D" w:rsidP="00F93EFB">
      <w:r>
        <w:t xml:space="preserve">Given the level of attendance, I feel it would be helpful to discuss this together involving …………. (insert relevant agencies). </w:t>
      </w:r>
    </w:p>
    <w:p w14:paraId="3CEC524B" w14:textId="07CF0CA9" w:rsidR="0034592D" w:rsidRDefault="573ACC5F" w:rsidP="00F93EFB">
      <w:r>
        <w:t>To discuss how we can help and support you with supporting xxxxxx’s attendance could you please attend a meeting in</w:t>
      </w:r>
      <w:r w:rsidR="0034592D">
        <w:t xml:space="preserve"> school </w:t>
      </w:r>
      <w:r>
        <w:t>on (Day, Date) at (Time). You are welcome</w:t>
      </w:r>
      <w:r w:rsidR="0034592D">
        <w:t xml:space="preserve"> to </w:t>
      </w:r>
      <w:r>
        <w:t>bring a relative or friend to support you. Please advise me in advance of any special requirements. If this date or time is not suitable please call and we’ll arrange another time.</w:t>
      </w:r>
    </w:p>
    <w:p w14:paraId="24DBA32A" w14:textId="50BEB1F5" w:rsidR="0034592D" w:rsidRDefault="0034592D" w:rsidP="00F93EFB">
      <w:r>
        <w:t>At this meeting we will look at a range of possible supports and devise a Children’s Plan. This will allow us to explore all the possible reasons for non-attendance and work together to support xxxxxx (child’s name).</w:t>
      </w:r>
    </w:p>
    <w:p w14:paraId="7BAF0F60" w14:textId="77777777" w:rsidR="0034592D" w:rsidRDefault="0034592D" w:rsidP="00F93EFB">
      <w:r>
        <w:t xml:space="preserve"> I have included a copy of our Attendance Poster for your information. </w:t>
      </w:r>
    </w:p>
    <w:p w14:paraId="0E39DC41" w14:textId="711648D7" w:rsidR="009D01A7" w:rsidRDefault="0034592D" w:rsidP="00F93EFB">
      <w:r>
        <w:t>Yours sincerely</w:t>
      </w:r>
    </w:p>
    <w:p w14:paraId="7EF55B82" w14:textId="78A4EC75" w:rsidR="0034592D" w:rsidRDefault="0034592D" w:rsidP="00F93EFB"/>
    <w:p w14:paraId="6A104B26" w14:textId="01E4ADC5" w:rsidR="0034592D" w:rsidRDefault="0034592D" w:rsidP="00F93EFB"/>
    <w:p w14:paraId="3CEB0801" w14:textId="01B2E5FB" w:rsidR="0034592D" w:rsidRDefault="0034592D" w:rsidP="00F93EFB"/>
    <w:p w14:paraId="472D6CE7" w14:textId="5570E3A0" w:rsidR="0034592D" w:rsidRDefault="0034592D" w:rsidP="00F93EFB"/>
    <w:p w14:paraId="66D95D3F" w14:textId="53ED84D8" w:rsidR="0034592D" w:rsidRDefault="0034592D" w:rsidP="00F93EFB"/>
    <w:p w14:paraId="5A0E300E" w14:textId="63F6795A" w:rsidR="0034592D" w:rsidRDefault="0034592D" w:rsidP="00F93EFB"/>
    <w:p w14:paraId="019A63E4" w14:textId="51D5ED9C" w:rsidR="0034592D" w:rsidRDefault="0034592D" w:rsidP="00F93EFB"/>
    <w:p w14:paraId="17095204" w14:textId="685F3F27" w:rsidR="0034592D" w:rsidRDefault="0034592D" w:rsidP="00F93EFB"/>
    <w:p w14:paraId="29069CF3" w14:textId="5FDB7DD4" w:rsidR="0034592D" w:rsidRDefault="0034592D" w:rsidP="00F93EFB"/>
    <w:p w14:paraId="02771605" w14:textId="331D7081" w:rsidR="0034592D" w:rsidRDefault="0034592D" w:rsidP="00F93EFB"/>
    <w:p w14:paraId="0B71C814" w14:textId="3F0E23A4" w:rsidR="0034592D" w:rsidRDefault="0034592D" w:rsidP="00F93EFB"/>
    <w:p w14:paraId="1C7A2CF6" w14:textId="16720B66" w:rsidR="0034592D" w:rsidRDefault="0034592D" w:rsidP="00F93EFB"/>
    <w:p w14:paraId="302C184E" w14:textId="5AA00DFC" w:rsidR="0034592D" w:rsidRDefault="0034592D" w:rsidP="00F93EFB"/>
    <w:p w14:paraId="494553D7" w14:textId="5AB2BFD6" w:rsidR="0034592D" w:rsidRDefault="0034592D" w:rsidP="00F93EFB"/>
    <w:p w14:paraId="167662AA" w14:textId="13EC2BE0" w:rsidR="0034592D" w:rsidRDefault="0034592D" w:rsidP="00F93EFB"/>
    <w:p w14:paraId="665BEE30" w14:textId="495478F4" w:rsidR="0034592D" w:rsidRDefault="0034592D" w:rsidP="00F93EFB"/>
    <w:p w14:paraId="48B10DCB" w14:textId="45F90BC0" w:rsidR="0034592D" w:rsidRDefault="0034592D" w:rsidP="00F93EFB"/>
    <w:p w14:paraId="3EA940D1" w14:textId="75D8BEA4" w:rsidR="1558A73E" w:rsidRDefault="1558A73E"/>
    <w:p w14:paraId="317B33CE" w14:textId="6B9F4DD0" w:rsidR="0034592D" w:rsidRPr="00FB0AAC" w:rsidRDefault="0034592D" w:rsidP="00F93EFB">
      <w:pPr>
        <w:rPr>
          <w:rFonts w:ascii="Comic Sans MS" w:hAnsi="Comic Sans MS"/>
          <w:b/>
          <w:sz w:val="28"/>
          <w:szCs w:val="28"/>
        </w:rPr>
      </w:pPr>
      <w:r w:rsidRPr="00FB0AAC">
        <w:rPr>
          <w:rFonts w:ascii="Comic Sans MS" w:hAnsi="Comic Sans MS"/>
          <w:b/>
          <w:sz w:val="28"/>
          <w:szCs w:val="28"/>
        </w:rPr>
        <w:lastRenderedPageBreak/>
        <w:t>Appendix 7 Attendance Poster</w:t>
      </w:r>
    </w:p>
    <w:p w14:paraId="59791BB3" w14:textId="57871D71" w:rsidR="0034592D" w:rsidRDefault="0034592D" w:rsidP="0034592D">
      <w:pPr>
        <w:jc w:val="center"/>
      </w:pPr>
      <w:r w:rsidRPr="0034592D">
        <w:rPr>
          <w:noProof/>
          <w:lang w:eastAsia="en-GB"/>
        </w:rPr>
        <w:drawing>
          <wp:inline distT="0" distB="0" distL="0" distR="0" wp14:anchorId="3E07D979" wp14:editId="08EBA916">
            <wp:extent cx="5750510" cy="8284210"/>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1480" cy="8314419"/>
                    </a:xfrm>
                    <a:prstGeom prst="rect">
                      <a:avLst/>
                    </a:prstGeom>
                  </pic:spPr>
                </pic:pic>
              </a:graphicData>
            </a:graphic>
          </wp:inline>
        </w:drawing>
      </w:r>
    </w:p>
    <w:p w14:paraId="75816F7C" w14:textId="17DE1334" w:rsidR="0034592D" w:rsidRDefault="0034592D" w:rsidP="0034592D">
      <w:pPr>
        <w:jc w:val="center"/>
      </w:pPr>
    </w:p>
    <w:p w14:paraId="3D936152" w14:textId="1B93B828" w:rsidR="0034592D" w:rsidRDefault="0034592D" w:rsidP="0034592D">
      <w:pPr>
        <w:jc w:val="center"/>
      </w:pPr>
    </w:p>
    <w:p w14:paraId="0D0CA609" w14:textId="3C18AF9B" w:rsidR="0034592D" w:rsidRDefault="0034592D" w:rsidP="0034592D">
      <w:pPr>
        <w:jc w:val="center"/>
      </w:pPr>
    </w:p>
    <w:p w14:paraId="1A15B024" w14:textId="72972659" w:rsidR="0034592D" w:rsidRDefault="0034592D" w:rsidP="0034592D">
      <w:pPr>
        <w:jc w:val="center"/>
      </w:pPr>
    </w:p>
    <w:p w14:paraId="2BA721B0" w14:textId="77777777" w:rsidR="0034592D" w:rsidRDefault="0034592D" w:rsidP="0034592D">
      <w:pPr>
        <w:jc w:val="center"/>
      </w:pPr>
    </w:p>
    <w:p w14:paraId="20374D7E" w14:textId="6F9A4AD1" w:rsidR="0034592D" w:rsidRPr="00FB0AAC" w:rsidRDefault="0034592D" w:rsidP="0034592D">
      <w:pPr>
        <w:rPr>
          <w:rFonts w:ascii="Comic Sans MS" w:hAnsi="Comic Sans MS"/>
          <w:b/>
          <w:sz w:val="24"/>
          <w:szCs w:val="24"/>
        </w:rPr>
      </w:pPr>
      <w:r w:rsidRPr="00FB0AAC">
        <w:rPr>
          <w:rFonts w:ascii="Comic Sans MS" w:hAnsi="Comic Sans MS"/>
          <w:b/>
          <w:sz w:val="24"/>
          <w:szCs w:val="24"/>
        </w:rPr>
        <w:lastRenderedPageBreak/>
        <w:t>Appendix 8 Universal Support</w:t>
      </w:r>
    </w:p>
    <w:p w14:paraId="17681308" w14:textId="0D3521B3" w:rsidR="0034592D" w:rsidRDefault="0034592D" w:rsidP="0034592D">
      <w:r>
        <w:rPr>
          <w:rFonts w:ascii="Comic Sans MS" w:hAnsi="Comic Sans MS"/>
          <w:noProof/>
          <w:lang w:eastAsia="en-GB"/>
        </w:rPr>
        <mc:AlternateContent>
          <mc:Choice Requires="wps">
            <w:drawing>
              <wp:anchor distT="0" distB="0" distL="114300" distR="114300" simplePos="0" relativeHeight="251658260" behindDoc="0" locked="0" layoutInCell="1" allowOverlap="1" wp14:anchorId="3ED97C76" wp14:editId="2FECF14B">
                <wp:simplePos x="0" y="0"/>
                <wp:positionH relativeFrom="column">
                  <wp:posOffset>1371600</wp:posOffset>
                </wp:positionH>
                <wp:positionV relativeFrom="paragraph">
                  <wp:posOffset>81915</wp:posOffset>
                </wp:positionV>
                <wp:extent cx="4216400" cy="977900"/>
                <wp:effectExtent l="19050" t="19050" r="12700" b="12700"/>
                <wp:wrapNone/>
                <wp:docPr id="17" name="Text Box 17"/>
                <wp:cNvGraphicFramePr/>
                <a:graphic xmlns:a="http://schemas.openxmlformats.org/drawingml/2006/main">
                  <a:graphicData uri="http://schemas.microsoft.com/office/word/2010/wordprocessingShape">
                    <wps:wsp>
                      <wps:cNvSpPr txBox="1"/>
                      <wps:spPr>
                        <a:xfrm>
                          <a:off x="0" y="0"/>
                          <a:ext cx="4216400" cy="977900"/>
                        </a:xfrm>
                        <a:prstGeom prst="rect">
                          <a:avLst/>
                        </a:prstGeom>
                        <a:solidFill>
                          <a:schemeClr val="lt1"/>
                        </a:solidFill>
                        <a:ln w="38100">
                          <a:solidFill>
                            <a:schemeClr val="accent1"/>
                          </a:solidFill>
                        </a:ln>
                      </wps:spPr>
                      <wps:txbx>
                        <w:txbxContent>
                          <w:p w14:paraId="45C4326E" w14:textId="77777777" w:rsidR="0034592D" w:rsidRDefault="0034592D" w:rsidP="0034592D">
                            <w:r>
                              <w:t>All children’s attendance will be monitored every 6 weeks. At the end of each 12 week block, an update about attendance and late comings will be sent to all parents/carers with opportunities to discuss any concerns with the class teacher or senior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97C76" id="Text Box 17" o:spid="_x0000_s1032" type="#_x0000_t202" style="position:absolute;margin-left:108pt;margin-top:6.45pt;width:332pt;height:77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" fillcolor="white [3201]" strokecolor="#4472c4 [3204]" strokeweight="3pt">
                <v:textbox>
                  <w:txbxContent>
                    <w:p w14:paraId="45C4326E" w14:textId="77777777" w:rsidR="0034592D" w:rsidRDefault="0034592D" w:rsidP="0034592D">
                      <w:r>
                        <w:t>All children’s attendance will be monitored every 6 weeks. At the end of each 12 week block, an update about attendance and late comings will be sent to all parents/carers with opportunities to discuss any concerns with the class teacher or senior leadership team,</w:t>
                      </w:r>
                    </w:p>
                  </w:txbxContent>
                </v:textbox>
              </v:shape>
            </w:pict>
          </mc:Fallback>
        </mc:AlternateContent>
      </w:r>
    </w:p>
    <w:p w14:paraId="61E8B78D" w14:textId="5609AF2F" w:rsidR="0034592D" w:rsidRDefault="0034592D" w:rsidP="0034592D"/>
    <w:p w14:paraId="794D07DF" w14:textId="2FF19733" w:rsidR="0034592D" w:rsidRDefault="0034592D" w:rsidP="0034592D">
      <w:r w:rsidRPr="0034592D">
        <w:rPr>
          <w:noProof/>
          <w:lang w:eastAsia="en-GB"/>
        </w:rPr>
        <w:drawing>
          <wp:anchor distT="0" distB="0" distL="114300" distR="114300" simplePos="0" relativeHeight="251658261" behindDoc="1" locked="0" layoutInCell="1" allowOverlap="1" wp14:anchorId="7BCC0F4D" wp14:editId="0513925F">
            <wp:simplePos x="0" y="0"/>
            <wp:positionH relativeFrom="column">
              <wp:posOffset>-2540</wp:posOffset>
            </wp:positionH>
            <wp:positionV relativeFrom="paragraph">
              <wp:posOffset>612775</wp:posOffset>
            </wp:positionV>
            <wp:extent cx="7200900" cy="4029075"/>
            <wp:effectExtent l="0" t="0" r="0" b="9525"/>
            <wp:wrapTight wrapText="bothSides">
              <wp:wrapPolygon edited="0">
                <wp:start x="0" y="0"/>
                <wp:lineTo x="0" y="21549"/>
                <wp:lineTo x="21543" y="21549"/>
                <wp:lineTo x="2154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00900" cy="4029075"/>
                    </a:xfrm>
                    <a:prstGeom prst="rect">
                      <a:avLst/>
                    </a:prstGeom>
                  </pic:spPr>
                </pic:pic>
              </a:graphicData>
            </a:graphic>
          </wp:anchor>
        </w:drawing>
      </w:r>
    </w:p>
    <w:p w14:paraId="4D0F1895" w14:textId="77777777" w:rsidR="0034592D" w:rsidRPr="0034592D" w:rsidRDefault="0034592D" w:rsidP="0034592D"/>
    <w:p w14:paraId="3EC8BACA" w14:textId="77777777" w:rsidR="0034592D" w:rsidRPr="0034592D" w:rsidRDefault="0034592D" w:rsidP="0034592D"/>
    <w:p w14:paraId="239905A1" w14:textId="1A250C12" w:rsidR="0034592D" w:rsidRDefault="0034592D" w:rsidP="0034592D">
      <w:pPr>
        <w:jc w:val="center"/>
      </w:pPr>
      <w:r>
        <w:t>Monthly Update Shared on the School App</w:t>
      </w:r>
    </w:p>
    <w:p w14:paraId="3BABC2AE" w14:textId="77777777"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C00000"/>
          <w:lang w:val="en-US"/>
        </w:rPr>
        <w:t>Attendance</w:t>
      </w:r>
      <w:r>
        <w:rPr>
          <w:rStyle w:val="eop"/>
          <w:rFonts w:ascii="Arial" w:hAnsi="Arial" w:cs="Arial"/>
          <w:color w:val="C00000"/>
        </w:rPr>
        <w:t> </w:t>
      </w:r>
    </w:p>
    <w:p w14:paraId="47585C69" w14:textId="77777777"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C00000"/>
          <w:lang w:val="en-US"/>
        </w:rPr>
        <w:t>As a school we are closely monitoring the attendance of our pupils across the school.</w:t>
      </w:r>
      <w:r>
        <w:rPr>
          <w:rStyle w:val="eop"/>
          <w:rFonts w:ascii="Arial" w:hAnsi="Arial" w:cs="Arial"/>
          <w:color w:val="C00000"/>
        </w:rPr>
        <w:t> </w:t>
      </w:r>
    </w:p>
    <w:p w14:paraId="23DE01C3" w14:textId="77777777"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C00000"/>
          <w:lang w:val="en-US"/>
        </w:rPr>
        <w:t>We know that pupils become ill and are unable to attend school which cannot be helped, however, we have also noticed that more of our families are taking holidays, having days off and having unexplained absences during term time which is having an impact on teaching and learning.</w:t>
      </w:r>
      <w:r>
        <w:rPr>
          <w:rStyle w:val="eop"/>
          <w:rFonts w:ascii="Arial" w:hAnsi="Arial" w:cs="Arial"/>
          <w:color w:val="C00000"/>
        </w:rPr>
        <w:t> </w:t>
      </w:r>
    </w:p>
    <w:p w14:paraId="16F6529C" w14:textId="55C35600"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70C0"/>
          <w:lang w:val="en-US"/>
        </w:rPr>
        <w:t xml:space="preserve">Our current overall school attendance average is </w:t>
      </w:r>
      <w:r w:rsidR="005D7290">
        <w:rPr>
          <w:rStyle w:val="normaltextrun"/>
          <w:rFonts w:ascii="Arial" w:hAnsi="Arial" w:cs="Arial"/>
          <w:color w:val="0070C0"/>
          <w:lang w:val="en-US"/>
        </w:rPr>
        <w:t>xx</w:t>
      </w:r>
      <w:r>
        <w:rPr>
          <w:rStyle w:val="normaltextrun"/>
          <w:rFonts w:ascii="Arial" w:hAnsi="Arial" w:cs="Arial"/>
          <w:color w:val="0070C0"/>
          <w:lang w:val="en-US"/>
        </w:rPr>
        <w:t>%. Our aim is to raise this above 91% for the year.</w:t>
      </w:r>
      <w:r>
        <w:rPr>
          <w:rStyle w:val="eop"/>
          <w:rFonts w:ascii="Arial" w:hAnsi="Arial" w:cs="Arial"/>
          <w:color w:val="0070C0"/>
        </w:rPr>
        <w:t> </w:t>
      </w:r>
    </w:p>
    <w:p w14:paraId="02CBEA11" w14:textId="1D08AC10"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70C0"/>
          <w:lang w:val="en-US"/>
        </w:rPr>
        <w:t xml:space="preserve">Within the school we have </w:t>
      </w:r>
      <w:r w:rsidR="00FB0AAC">
        <w:rPr>
          <w:rStyle w:val="normaltextrun"/>
          <w:rFonts w:ascii="Arial" w:hAnsi="Arial" w:cs="Arial"/>
          <w:color w:val="0070C0"/>
          <w:lang w:val="en-US"/>
        </w:rPr>
        <w:t>xx</w:t>
      </w:r>
      <w:r>
        <w:rPr>
          <w:rStyle w:val="normaltextrun"/>
          <w:rFonts w:ascii="Arial" w:hAnsi="Arial" w:cs="Arial"/>
          <w:color w:val="0070C0"/>
          <w:lang w:val="en-US"/>
        </w:rPr>
        <w:t xml:space="preserve">% of pupils falling below 90% attendance for the month of </w:t>
      </w:r>
      <w:r w:rsidR="005D7290">
        <w:rPr>
          <w:rStyle w:val="normaltextrun"/>
          <w:rFonts w:ascii="Arial" w:hAnsi="Arial" w:cs="Arial"/>
          <w:color w:val="0070C0"/>
          <w:lang w:val="en-US"/>
        </w:rPr>
        <w:t>xxxx</w:t>
      </w:r>
      <w:bookmarkStart w:id="3" w:name="_GoBack"/>
      <w:bookmarkEnd w:id="3"/>
      <w:r>
        <w:rPr>
          <w:rStyle w:val="normaltextrun"/>
          <w:rFonts w:ascii="Arial" w:hAnsi="Arial" w:cs="Arial"/>
          <w:color w:val="0070C0"/>
          <w:lang w:val="en-US"/>
        </w:rPr>
        <w:t xml:space="preserve"> excluding holidays and this is something we will be monitoring closely.</w:t>
      </w:r>
      <w:r>
        <w:rPr>
          <w:rStyle w:val="eop"/>
          <w:rFonts w:ascii="Arial" w:hAnsi="Arial" w:cs="Arial"/>
          <w:color w:val="0070C0"/>
        </w:rPr>
        <w:t> </w:t>
      </w:r>
    </w:p>
    <w:p w14:paraId="63DF34E9" w14:textId="77777777"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42424"/>
          <w:lang w:val="en-US"/>
        </w:rPr>
        <w:t>Files attached:</w:t>
      </w:r>
      <w:r>
        <w:rPr>
          <w:rStyle w:val="eop"/>
          <w:rFonts w:ascii="Arial" w:hAnsi="Arial" w:cs="Arial"/>
          <w:color w:val="242424"/>
        </w:rPr>
        <w:t> </w:t>
      </w:r>
    </w:p>
    <w:p w14:paraId="04FDCB55" w14:textId="77777777"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42424"/>
          <w:lang w:val="en-US"/>
        </w:rPr>
        <w:t>· Attendance Matters Information</w:t>
      </w:r>
      <w:r>
        <w:rPr>
          <w:rStyle w:val="eop"/>
          <w:rFonts w:ascii="Arial" w:hAnsi="Arial" w:cs="Arial"/>
          <w:color w:val="242424"/>
        </w:rPr>
        <w:t> </w:t>
      </w:r>
    </w:p>
    <w:p w14:paraId="176E2997" w14:textId="77777777"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42424"/>
          <w:lang w:val="en-US"/>
        </w:rPr>
        <w:t>· Bellsbank Attendance Protocol</w:t>
      </w:r>
      <w:r>
        <w:rPr>
          <w:rStyle w:val="eop"/>
          <w:rFonts w:ascii="Arial" w:hAnsi="Arial" w:cs="Arial"/>
          <w:color w:val="242424"/>
        </w:rPr>
        <w:t> </w:t>
      </w:r>
    </w:p>
    <w:p w14:paraId="783E31AF" w14:textId="77777777"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42424"/>
          <w:lang w:val="en-US"/>
        </w:rPr>
        <w:t>· Information on Illnesses for parents.</w:t>
      </w:r>
      <w:r>
        <w:rPr>
          <w:rStyle w:val="eop"/>
          <w:rFonts w:ascii="Arial" w:hAnsi="Arial" w:cs="Arial"/>
          <w:color w:val="242424"/>
        </w:rPr>
        <w:t> </w:t>
      </w:r>
    </w:p>
    <w:p w14:paraId="050510BF" w14:textId="77777777"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C00000"/>
          <w:lang w:val="en-US"/>
        </w:rPr>
        <w:t>Monitoring Attendance </w:t>
      </w:r>
      <w:r>
        <w:rPr>
          <w:rStyle w:val="eop"/>
          <w:rFonts w:ascii="Arial" w:hAnsi="Arial" w:cs="Arial"/>
          <w:color w:val="C00000"/>
        </w:rPr>
        <w:t> </w:t>
      </w:r>
    </w:p>
    <w:p w14:paraId="2E6020C4" w14:textId="77777777" w:rsidR="0034592D" w:rsidRDefault="0034592D" w:rsidP="0034592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C00000"/>
          <w:lang w:val="en-US"/>
        </w:rPr>
        <w:t>At Bellsbank we ensure that attendance of pupils is monitored closely. </w:t>
      </w:r>
      <w:r>
        <w:rPr>
          <w:rStyle w:val="eop"/>
          <w:rFonts w:ascii="Arial" w:hAnsi="Arial" w:cs="Arial"/>
          <w:color w:val="C00000"/>
        </w:rPr>
        <w:t> </w:t>
      </w:r>
    </w:p>
    <w:p w14:paraId="38D5CD94" w14:textId="77777777" w:rsidR="0034592D" w:rsidRDefault="0034592D" w:rsidP="0034592D">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C00000"/>
          <w:lang w:val="en-US"/>
        </w:rPr>
        <w:t>We aim to engage with parents/carers as early as possible to support any worries and concerns around attendance.  </w:t>
      </w:r>
      <w:r>
        <w:rPr>
          <w:rStyle w:val="eop"/>
          <w:rFonts w:ascii="Arial" w:hAnsi="Arial" w:cs="Arial"/>
          <w:color w:val="C00000"/>
        </w:rPr>
        <w:t> </w:t>
      </w:r>
    </w:p>
    <w:p w14:paraId="7D3C8074" w14:textId="77777777" w:rsidR="0034592D" w:rsidRDefault="0034592D" w:rsidP="0034592D">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C00000"/>
          <w:lang w:val="en-US"/>
        </w:rPr>
        <w:t>If a child’s attendance drops below 90%, our Senior Leadership Team will begin to monitor by doing the following: </w:t>
      </w:r>
      <w:r>
        <w:rPr>
          <w:rStyle w:val="eop"/>
          <w:rFonts w:ascii="Arial" w:hAnsi="Arial" w:cs="Arial"/>
          <w:color w:val="C00000"/>
        </w:rPr>
        <w:t> </w:t>
      </w:r>
    </w:p>
    <w:p w14:paraId="1518CC3E" w14:textId="77777777" w:rsidR="0034592D" w:rsidRDefault="0034592D" w:rsidP="0034592D">
      <w:pPr>
        <w:pStyle w:val="paragraph"/>
        <w:numPr>
          <w:ilvl w:val="0"/>
          <w:numId w:val="35"/>
        </w:numPr>
        <w:shd w:val="clear" w:color="auto" w:fill="FFFFFF"/>
        <w:spacing w:before="0" w:beforeAutospacing="0" w:after="0" w:afterAutospacing="0"/>
        <w:ind w:left="360" w:firstLine="0"/>
        <w:jc w:val="both"/>
        <w:textAlignment w:val="baseline"/>
        <w:rPr>
          <w:rFonts w:ascii="Arial" w:hAnsi="Arial" w:cs="Arial"/>
        </w:rPr>
      </w:pPr>
      <w:r>
        <w:rPr>
          <w:rStyle w:val="normaltextrun"/>
          <w:rFonts w:ascii="Arial" w:hAnsi="Arial" w:cs="Arial"/>
          <w:color w:val="0070C0"/>
          <w:lang w:val="en-US"/>
        </w:rPr>
        <w:t>Look at the background of the pupil through exploring pastoral notes, discussion with teachers, discussion with pupil if appropriate, and any additional support need information. </w:t>
      </w:r>
      <w:r>
        <w:rPr>
          <w:rStyle w:val="eop"/>
          <w:rFonts w:ascii="Arial" w:hAnsi="Arial" w:cs="Arial"/>
          <w:color w:val="0070C0"/>
        </w:rPr>
        <w:t> </w:t>
      </w:r>
    </w:p>
    <w:p w14:paraId="736021CA" w14:textId="77777777" w:rsidR="0034592D" w:rsidRDefault="0034592D" w:rsidP="0034592D">
      <w:pPr>
        <w:pStyle w:val="paragraph"/>
        <w:numPr>
          <w:ilvl w:val="0"/>
          <w:numId w:val="36"/>
        </w:numPr>
        <w:shd w:val="clear" w:color="auto" w:fill="FFFFFF"/>
        <w:spacing w:before="0" w:beforeAutospacing="0" w:after="0" w:afterAutospacing="0"/>
        <w:ind w:left="360" w:firstLine="0"/>
        <w:jc w:val="both"/>
        <w:textAlignment w:val="baseline"/>
        <w:rPr>
          <w:rFonts w:ascii="Arial" w:hAnsi="Arial" w:cs="Arial"/>
        </w:rPr>
      </w:pPr>
      <w:r>
        <w:rPr>
          <w:rStyle w:val="normaltextrun"/>
          <w:rFonts w:ascii="Arial" w:hAnsi="Arial" w:cs="Arial"/>
          <w:color w:val="00B050"/>
          <w:lang w:val="en-US"/>
        </w:rPr>
        <w:t>Where there is an area for concern, initial conversation with parent will take place over the phone and discussion of supports to eliminate any barriers to attendance. This will be monitored over 2-3 weeks.  </w:t>
      </w:r>
      <w:r>
        <w:rPr>
          <w:rStyle w:val="eop"/>
          <w:rFonts w:ascii="Arial" w:hAnsi="Arial" w:cs="Arial"/>
          <w:color w:val="00B050"/>
        </w:rPr>
        <w:t> </w:t>
      </w:r>
    </w:p>
    <w:p w14:paraId="49FD3639" w14:textId="77777777" w:rsidR="0034592D" w:rsidRDefault="0034592D" w:rsidP="0034592D">
      <w:pPr>
        <w:pStyle w:val="paragraph"/>
        <w:shd w:val="clear" w:color="auto" w:fill="FFFFFF"/>
        <w:spacing w:before="0" w:beforeAutospacing="0" w:after="0" w:afterAutospacing="0"/>
        <w:ind w:left="720"/>
        <w:jc w:val="both"/>
        <w:textAlignment w:val="baseline"/>
        <w:rPr>
          <w:rFonts w:ascii="Segoe UI" w:hAnsi="Segoe UI" w:cs="Segoe UI"/>
          <w:sz w:val="18"/>
          <w:szCs w:val="18"/>
        </w:rPr>
      </w:pPr>
      <w:r>
        <w:rPr>
          <w:rStyle w:val="eop"/>
          <w:rFonts w:ascii="Arial" w:hAnsi="Arial" w:cs="Arial"/>
          <w:color w:val="C00000"/>
        </w:rPr>
        <w:t> </w:t>
      </w:r>
    </w:p>
    <w:p w14:paraId="1215FBA8" w14:textId="77777777" w:rsidR="0034592D" w:rsidRDefault="0034592D" w:rsidP="0034592D">
      <w:pPr>
        <w:pStyle w:val="paragraph"/>
        <w:numPr>
          <w:ilvl w:val="0"/>
          <w:numId w:val="37"/>
        </w:numPr>
        <w:shd w:val="clear" w:color="auto" w:fill="FFFFFF"/>
        <w:spacing w:before="0" w:beforeAutospacing="0" w:after="0" w:afterAutospacing="0"/>
        <w:ind w:left="360" w:firstLine="0"/>
        <w:jc w:val="both"/>
        <w:textAlignment w:val="baseline"/>
        <w:rPr>
          <w:rFonts w:ascii="Arial" w:hAnsi="Arial" w:cs="Arial"/>
        </w:rPr>
      </w:pPr>
      <w:r>
        <w:rPr>
          <w:rStyle w:val="normaltextrun"/>
          <w:rFonts w:ascii="Arial" w:hAnsi="Arial" w:cs="Arial"/>
          <w:color w:val="002060"/>
          <w:lang w:val="en-US"/>
        </w:rPr>
        <w:lastRenderedPageBreak/>
        <w:t>If attendance continues to fall, parents will be invited into the school to have an informal meeting to discuss next steps this is to support the family. </w:t>
      </w:r>
      <w:r>
        <w:rPr>
          <w:rStyle w:val="eop"/>
          <w:rFonts w:ascii="Arial" w:hAnsi="Arial" w:cs="Arial"/>
          <w:color w:val="002060"/>
        </w:rPr>
        <w:t> </w:t>
      </w:r>
    </w:p>
    <w:p w14:paraId="7064126D" w14:textId="77777777" w:rsidR="0034592D" w:rsidRDefault="0034592D" w:rsidP="0034592D">
      <w:pPr>
        <w:pStyle w:val="paragraph"/>
        <w:shd w:val="clear" w:color="auto" w:fill="FFFFFF"/>
        <w:spacing w:before="0" w:beforeAutospacing="0" w:after="0" w:afterAutospacing="0"/>
        <w:ind w:left="720"/>
        <w:jc w:val="both"/>
        <w:textAlignment w:val="baseline"/>
        <w:rPr>
          <w:rFonts w:ascii="Segoe UI" w:hAnsi="Segoe UI" w:cs="Segoe UI"/>
          <w:sz w:val="18"/>
          <w:szCs w:val="18"/>
        </w:rPr>
      </w:pPr>
      <w:r>
        <w:rPr>
          <w:rStyle w:val="eop"/>
          <w:rFonts w:ascii="Arial" w:hAnsi="Arial" w:cs="Arial"/>
          <w:color w:val="002060"/>
        </w:rPr>
        <w:t> </w:t>
      </w:r>
    </w:p>
    <w:p w14:paraId="4A23DADB" w14:textId="77777777" w:rsidR="0034592D" w:rsidRDefault="0034592D" w:rsidP="0034592D">
      <w:pPr>
        <w:pStyle w:val="paragraph"/>
        <w:numPr>
          <w:ilvl w:val="0"/>
          <w:numId w:val="38"/>
        </w:numPr>
        <w:shd w:val="clear" w:color="auto" w:fill="FFFFFF"/>
        <w:spacing w:before="0" w:beforeAutospacing="0" w:after="0" w:afterAutospacing="0"/>
        <w:ind w:left="360" w:firstLine="0"/>
        <w:jc w:val="both"/>
        <w:textAlignment w:val="baseline"/>
        <w:rPr>
          <w:rFonts w:ascii="Arial" w:hAnsi="Arial" w:cs="Arial"/>
        </w:rPr>
      </w:pPr>
      <w:r>
        <w:rPr>
          <w:rStyle w:val="normaltextrun"/>
          <w:rFonts w:ascii="Arial" w:hAnsi="Arial" w:cs="Arial"/>
          <w:color w:val="00B050"/>
          <w:lang w:val="en-US"/>
        </w:rPr>
        <w:t>If support from outside agencies is required for example: school nurse, or social work, a more formal Team With The Family (TWTF) will be arranged.  </w:t>
      </w:r>
      <w:r>
        <w:rPr>
          <w:rStyle w:val="eop"/>
          <w:rFonts w:ascii="Arial" w:hAnsi="Arial" w:cs="Arial"/>
          <w:color w:val="00B050"/>
        </w:rPr>
        <w:t> </w:t>
      </w:r>
    </w:p>
    <w:p w14:paraId="5C8FD5C1" w14:textId="77777777" w:rsidR="0034592D" w:rsidRDefault="0034592D" w:rsidP="0034592D">
      <w:pPr>
        <w:pStyle w:val="paragraph"/>
        <w:shd w:val="clear" w:color="auto" w:fill="FFFFFF"/>
        <w:spacing w:before="0" w:beforeAutospacing="0" w:after="0" w:afterAutospacing="0"/>
        <w:ind w:left="720"/>
        <w:jc w:val="both"/>
        <w:textAlignment w:val="baseline"/>
        <w:rPr>
          <w:rFonts w:ascii="Segoe UI" w:hAnsi="Segoe UI" w:cs="Segoe UI"/>
          <w:sz w:val="18"/>
          <w:szCs w:val="18"/>
        </w:rPr>
      </w:pPr>
      <w:r>
        <w:rPr>
          <w:rStyle w:val="eop"/>
          <w:rFonts w:ascii="Arial" w:hAnsi="Arial" w:cs="Arial"/>
          <w:color w:val="00B050"/>
        </w:rPr>
        <w:t> </w:t>
      </w:r>
    </w:p>
    <w:p w14:paraId="150830EC" w14:textId="77777777" w:rsidR="0034592D" w:rsidRDefault="0034592D" w:rsidP="0034592D">
      <w:pPr>
        <w:pStyle w:val="paragraph"/>
        <w:numPr>
          <w:ilvl w:val="0"/>
          <w:numId w:val="39"/>
        </w:numPr>
        <w:shd w:val="clear" w:color="auto" w:fill="FFFFFF"/>
        <w:spacing w:before="0" w:beforeAutospacing="0" w:after="0" w:afterAutospacing="0"/>
        <w:ind w:left="360" w:firstLine="0"/>
        <w:jc w:val="both"/>
        <w:textAlignment w:val="baseline"/>
        <w:rPr>
          <w:rFonts w:ascii="Arial" w:hAnsi="Arial" w:cs="Arial"/>
        </w:rPr>
      </w:pPr>
      <w:r>
        <w:rPr>
          <w:rStyle w:val="normaltextrun"/>
          <w:rFonts w:ascii="Arial" w:hAnsi="Arial" w:cs="Arial"/>
          <w:color w:val="002060"/>
          <w:lang w:val="en-US"/>
        </w:rPr>
        <w:t>Time will be given for actions to be followed from the TWTF this will be dependent on each individual situation. </w:t>
      </w:r>
      <w:r>
        <w:rPr>
          <w:rStyle w:val="eop"/>
          <w:rFonts w:ascii="Arial" w:hAnsi="Arial" w:cs="Arial"/>
          <w:color w:val="002060"/>
        </w:rPr>
        <w:t> </w:t>
      </w:r>
    </w:p>
    <w:p w14:paraId="76497F1C" w14:textId="77777777" w:rsidR="0034592D" w:rsidRDefault="0034592D" w:rsidP="0034592D">
      <w:pPr>
        <w:pStyle w:val="paragraph"/>
        <w:shd w:val="clear" w:color="auto" w:fill="FFFFFF"/>
        <w:spacing w:before="0" w:beforeAutospacing="0" w:after="0" w:afterAutospacing="0"/>
        <w:ind w:left="720"/>
        <w:jc w:val="both"/>
        <w:textAlignment w:val="baseline"/>
        <w:rPr>
          <w:rFonts w:ascii="Segoe UI" w:hAnsi="Segoe UI" w:cs="Segoe UI"/>
          <w:sz w:val="18"/>
          <w:szCs w:val="18"/>
        </w:rPr>
      </w:pPr>
      <w:r>
        <w:rPr>
          <w:rStyle w:val="eop"/>
          <w:rFonts w:ascii="Arial" w:hAnsi="Arial" w:cs="Arial"/>
          <w:color w:val="C00000"/>
        </w:rPr>
        <w:t> </w:t>
      </w:r>
    </w:p>
    <w:p w14:paraId="7C9E49E8" w14:textId="77777777" w:rsidR="0034592D" w:rsidRDefault="0034592D" w:rsidP="0034592D">
      <w:pPr>
        <w:pStyle w:val="paragraph"/>
        <w:numPr>
          <w:ilvl w:val="0"/>
          <w:numId w:val="40"/>
        </w:numPr>
        <w:shd w:val="clear" w:color="auto" w:fill="FFFFFF"/>
        <w:spacing w:before="0" w:beforeAutospacing="0" w:after="0" w:afterAutospacing="0"/>
        <w:ind w:left="360" w:firstLine="0"/>
        <w:jc w:val="both"/>
        <w:textAlignment w:val="baseline"/>
        <w:rPr>
          <w:rFonts w:ascii="Arial" w:hAnsi="Arial" w:cs="Arial"/>
        </w:rPr>
      </w:pPr>
      <w:r>
        <w:rPr>
          <w:rStyle w:val="normaltextrun"/>
          <w:rFonts w:ascii="Arial" w:hAnsi="Arial" w:cs="Arial"/>
          <w:color w:val="C00000"/>
          <w:lang w:val="en-US"/>
        </w:rPr>
        <w:t>If no improvement and attendance continues to fall without due cause, there may be a need for a report to be sent to the Children’s Reporter through SCRA to support the pupils attendance as it will now be having an impact on wellbeing and learning.</w:t>
      </w:r>
      <w:r>
        <w:rPr>
          <w:rStyle w:val="eop"/>
          <w:rFonts w:ascii="Arial" w:hAnsi="Arial" w:cs="Arial"/>
          <w:color w:val="C00000"/>
        </w:rPr>
        <w:t> </w:t>
      </w:r>
    </w:p>
    <w:p w14:paraId="5F86497B" w14:textId="77777777" w:rsidR="0034592D" w:rsidRDefault="0034592D" w:rsidP="0034592D">
      <w:pPr>
        <w:pStyle w:val="paragraph"/>
        <w:shd w:val="clear" w:color="auto" w:fill="FFFFFF"/>
        <w:spacing w:before="0" w:beforeAutospacing="0" w:after="0" w:afterAutospacing="0"/>
        <w:ind w:left="360"/>
        <w:jc w:val="both"/>
        <w:textAlignment w:val="baseline"/>
        <w:rPr>
          <w:rFonts w:ascii="Segoe UI" w:hAnsi="Segoe UI" w:cs="Segoe UI"/>
          <w:sz w:val="18"/>
          <w:szCs w:val="18"/>
        </w:rPr>
      </w:pPr>
      <w:r>
        <w:rPr>
          <w:rStyle w:val="eop"/>
          <w:rFonts w:ascii="Arial" w:hAnsi="Arial" w:cs="Arial"/>
          <w:color w:val="C00000"/>
        </w:rPr>
        <w:t> </w:t>
      </w:r>
    </w:p>
    <w:p w14:paraId="3DBDEBCB" w14:textId="77777777" w:rsidR="0034592D" w:rsidRDefault="0034592D" w:rsidP="0034592D">
      <w:pPr>
        <w:pStyle w:val="paragraph"/>
        <w:shd w:val="clear" w:color="auto" w:fill="FFFFFF"/>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b/>
          <w:bCs/>
          <w:color w:val="002060"/>
          <w:lang w:val="en-US"/>
        </w:rPr>
        <w:t>Contacting the School to discuss concerns</w:t>
      </w:r>
      <w:r>
        <w:rPr>
          <w:rStyle w:val="eop"/>
          <w:rFonts w:ascii="Arial" w:hAnsi="Arial" w:cs="Arial"/>
          <w:color w:val="002060"/>
        </w:rPr>
        <w:t> </w:t>
      </w:r>
    </w:p>
    <w:p w14:paraId="3A0BAB1B" w14:textId="77777777" w:rsidR="0034592D" w:rsidRDefault="0034592D" w:rsidP="0034592D">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CAFF4E9" w14:textId="77777777" w:rsidR="0034592D" w:rsidRDefault="0034592D" w:rsidP="003459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2060"/>
          <w:lang w:val="en-US"/>
        </w:rPr>
        <w:t>The school is aware that issues around children’s attendance can be an indication that he child or family needs some support and we are happy to help. If you are concerned about your child’s attendance or the reasons why they don’t want to attend, you can contact the school in various ways to request a meeting with Mrs Greig, Mrs McLurkin or the class teacher.</w:t>
      </w:r>
      <w:r>
        <w:rPr>
          <w:rStyle w:val="eop"/>
          <w:rFonts w:ascii="Arial" w:hAnsi="Arial" w:cs="Arial"/>
          <w:color w:val="002060"/>
        </w:rPr>
        <w:t> </w:t>
      </w:r>
    </w:p>
    <w:p w14:paraId="35538123" w14:textId="77777777" w:rsidR="0034592D" w:rsidRDefault="0034592D" w:rsidP="0034592D">
      <w:pPr>
        <w:pStyle w:val="paragraph"/>
        <w:numPr>
          <w:ilvl w:val="0"/>
          <w:numId w:val="41"/>
        </w:numPr>
        <w:spacing w:before="0" w:beforeAutospacing="0" w:after="0" w:afterAutospacing="0"/>
        <w:ind w:left="360" w:firstLine="0"/>
        <w:textAlignment w:val="baseline"/>
        <w:rPr>
          <w:rFonts w:ascii="Arial" w:hAnsi="Arial" w:cs="Arial"/>
        </w:rPr>
      </w:pPr>
      <w:r>
        <w:rPr>
          <w:rStyle w:val="normaltextrun"/>
          <w:rFonts w:ascii="Arial" w:hAnsi="Arial" w:cs="Arial"/>
          <w:color w:val="002060"/>
          <w:lang w:val="en-US"/>
        </w:rPr>
        <w:t>Learning Journals</w:t>
      </w:r>
      <w:r>
        <w:rPr>
          <w:rStyle w:val="eop"/>
          <w:rFonts w:ascii="Arial" w:hAnsi="Arial" w:cs="Arial"/>
          <w:color w:val="002060"/>
        </w:rPr>
        <w:t> </w:t>
      </w:r>
    </w:p>
    <w:p w14:paraId="5F8DE42B" w14:textId="77777777" w:rsidR="0034592D" w:rsidRDefault="0034592D" w:rsidP="0034592D">
      <w:pPr>
        <w:pStyle w:val="paragraph"/>
        <w:numPr>
          <w:ilvl w:val="0"/>
          <w:numId w:val="42"/>
        </w:numPr>
        <w:spacing w:before="0" w:beforeAutospacing="0" w:after="0" w:afterAutospacing="0"/>
        <w:ind w:left="360" w:firstLine="0"/>
        <w:textAlignment w:val="baseline"/>
        <w:rPr>
          <w:rFonts w:ascii="Arial" w:hAnsi="Arial" w:cs="Arial"/>
        </w:rPr>
      </w:pPr>
      <w:r>
        <w:rPr>
          <w:rStyle w:val="normaltextrun"/>
          <w:rFonts w:ascii="Arial" w:hAnsi="Arial" w:cs="Arial"/>
          <w:color w:val="002060"/>
          <w:lang w:val="en-US"/>
        </w:rPr>
        <w:t>Emailing the school</w:t>
      </w:r>
      <w:r>
        <w:rPr>
          <w:rStyle w:val="eop"/>
          <w:rFonts w:ascii="Arial" w:hAnsi="Arial" w:cs="Arial"/>
          <w:color w:val="002060"/>
        </w:rPr>
        <w:t> </w:t>
      </w:r>
    </w:p>
    <w:p w14:paraId="61773842" w14:textId="77777777" w:rsidR="0034592D" w:rsidRDefault="0034592D" w:rsidP="0034592D">
      <w:pPr>
        <w:pStyle w:val="paragraph"/>
        <w:numPr>
          <w:ilvl w:val="0"/>
          <w:numId w:val="43"/>
        </w:numPr>
        <w:spacing w:before="0" w:beforeAutospacing="0" w:after="0" w:afterAutospacing="0"/>
        <w:ind w:left="360" w:firstLine="0"/>
        <w:textAlignment w:val="baseline"/>
        <w:rPr>
          <w:rFonts w:ascii="Arial" w:hAnsi="Arial" w:cs="Arial"/>
        </w:rPr>
      </w:pPr>
      <w:r>
        <w:rPr>
          <w:rStyle w:val="normaltextrun"/>
          <w:rFonts w:ascii="Arial" w:hAnsi="Arial" w:cs="Arial"/>
          <w:color w:val="002060"/>
          <w:lang w:val="en-US"/>
        </w:rPr>
        <w:t>Phoning the school</w:t>
      </w:r>
      <w:r>
        <w:rPr>
          <w:rStyle w:val="eop"/>
          <w:rFonts w:ascii="Arial" w:hAnsi="Arial" w:cs="Arial"/>
          <w:color w:val="002060"/>
        </w:rPr>
        <w:t> </w:t>
      </w:r>
    </w:p>
    <w:p w14:paraId="1A4CCD55" w14:textId="0A33B46A" w:rsidR="0034592D" w:rsidRPr="0034592D" w:rsidRDefault="0034592D" w:rsidP="0034592D">
      <w:pPr>
        <w:jc w:val="center"/>
      </w:pPr>
    </w:p>
    <w:p w14:paraId="1ABF4F99" w14:textId="77777777" w:rsidR="0034592D" w:rsidRPr="0034592D" w:rsidRDefault="0034592D" w:rsidP="0034592D"/>
    <w:p w14:paraId="6F43770F" w14:textId="77777777" w:rsidR="0034592D" w:rsidRPr="0034592D" w:rsidRDefault="0034592D" w:rsidP="0034592D"/>
    <w:p w14:paraId="248FE501" w14:textId="77777777" w:rsidR="0034592D" w:rsidRPr="0034592D" w:rsidRDefault="0034592D" w:rsidP="0034592D"/>
    <w:p w14:paraId="253EB314" w14:textId="77777777" w:rsidR="0034592D" w:rsidRPr="0034592D" w:rsidRDefault="0034592D" w:rsidP="0034592D"/>
    <w:p w14:paraId="5C5F4087" w14:textId="77777777" w:rsidR="0034592D" w:rsidRPr="0034592D" w:rsidRDefault="0034592D" w:rsidP="0034592D"/>
    <w:p w14:paraId="78C9AD0C" w14:textId="77777777" w:rsidR="0034592D" w:rsidRPr="0034592D" w:rsidRDefault="0034592D" w:rsidP="0034592D"/>
    <w:p w14:paraId="6C6CBEA1" w14:textId="77777777" w:rsidR="0034592D" w:rsidRPr="0034592D" w:rsidRDefault="0034592D" w:rsidP="0034592D"/>
    <w:p w14:paraId="264A6334" w14:textId="77777777" w:rsidR="0034592D" w:rsidRPr="0034592D" w:rsidRDefault="0034592D" w:rsidP="0034592D"/>
    <w:p w14:paraId="59629368" w14:textId="77777777" w:rsidR="0034592D" w:rsidRPr="0034592D" w:rsidRDefault="0034592D" w:rsidP="0034592D"/>
    <w:p w14:paraId="52745A2E" w14:textId="77777777" w:rsidR="0034592D" w:rsidRPr="0034592D" w:rsidRDefault="0034592D" w:rsidP="0034592D"/>
    <w:p w14:paraId="27B39564" w14:textId="77777777" w:rsidR="0034592D" w:rsidRPr="0034592D" w:rsidRDefault="0034592D" w:rsidP="0034592D"/>
    <w:p w14:paraId="7E37C95B" w14:textId="77777777" w:rsidR="0034592D" w:rsidRPr="0034592D" w:rsidRDefault="0034592D" w:rsidP="0034592D"/>
    <w:p w14:paraId="26C653EC" w14:textId="77777777" w:rsidR="0034592D" w:rsidRPr="0034592D" w:rsidRDefault="0034592D" w:rsidP="0034592D"/>
    <w:p w14:paraId="6242564B" w14:textId="3D349F0C" w:rsidR="0034592D" w:rsidRPr="0034592D" w:rsidRDefault="0034592D" w:rsidP="0034592D"/>
    <w:sectPr w:rsidR="0034592D" w:rsidRPr="0034592D" w:rsidSect="00C43EE2">
      <w:pgSz w:w="11906" w:h="16838"/>
      <w:pgMar w:top="426" w:right="282"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int2:observations>
    <int2:textHash int2:hashCode="GNiFBYkhtNJSk6" int2:id="TZURMS9d">
      <int2:state int2:type="AugLoop_Text_Critique" int2:value="Rejected"/>
    </int2:textHash>
    <int2:bookmark int2:bookmarkName="_Int_yVnKo8mx" int2:invalidationBookmarkName="" int2:hashCode="94gGADSKCRpD4q" int2:id="yti7196I">
      <int2:state int2:type="AugLoop_Text_Critique" int2:value="Rejected"/>
    </int2:bookmark>
    <int2:bookmark int2:bookmarkName="_Int_KquL9Sfq" int2:invalidationBookmarkName="" int2:hashCode="kotFOJ9qliMfjm" int2:id="l3MWJokx">
      <int2:state int2:type="AugLoop_Text_Critique" int2:value="Rejected"/>
    </int2:bookmark>
    <int2:bookmark int2:bookmarkName="_Int_z8pcnsOE" int2:invalidationBookmarkName="" int2:hashCode="0jxZnFJBDXdTUY" int2:id="9pZ3dXFh">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673C"/>
      </v:shape>
    </w:pict>
  </w:numPicBullet>
  <w:abstractNum w:abstractNumId="0" w15:restartNumberingAfterBreak="0">
    <w:nsid w:val="08FB335D"/>
    <w:multiLevelType w:val="multilevel"/>
    <w:tmpl w:val="432A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7114CD"/>
    <w:multiLevelType w:val="hybridMultilevel"/>
    <w:tmpl w:val="E0408120"/>
    <w:lvl w:ilvl="0" w:tplc="1BA04D86">
      <w:start w:val="1"/>
      <w:numFmt w:val="bullet"/>
      <w:lvlText w:val=""/>
      <w:lvlJc w:val="left"/>
      <w:pPr>
        <w:ind w:left="720" w:hanging="360"/>
      </w:pPr>
      <w:rPr>
        <w:rFonts w:ascii="Symbol" w:hAnsi="Symbol" w:hint="default"/>
      </w:rPr>
    </w:lvl>
    <w:lvl w:ilvl="1" w:tplc="A1384DFA">
      <w:start w:val="1"/>
      <w:numFmt w:val="bullet"/>
      <w:lvlText w:val="o"/>
      <w:lvlJc w:val="left"/>
      <w:pPr>
        <w:ind w:left="1440" w:hanging="360"/>
      </w:pPr>
      <w:rPr>
        <w:rFonts w:ascii="Courier New" w:hAnsi="Courier New" w:hint="default"/>
      </w:rPr>
    </w:lvl>
    <w:lvl w:ilvl="2" w:tplc="DE1463B4">
      <w:start w:val="1"/>
      <w:numFmt w:val="bullet"/>
      <w:lvlText w:val=""/>
      <w:lvlJc w:val="left"/>
      <w:pPr>
        <w:ind w:left="2160" w:hanging="360"/>
      </w:pPr>
      <w:rPr>
        <w:rFonts w:ascii="Wingdings" w:hAnsi="Wingdings" w:hint="default"/>
      </w:rPr>
    </w:lvl>
    <w:lvl w:ilvl="3" w:tplc="7A3A86B0">
      <w:start w:val="1"/>
      <w:numFmt w:val="bullet"/>
      <w:lvlText w:val=""/>
      <w:lvlJc w:val="left"/>
      <w:pPr>
        <w:ind w:left="2880" w:hanging="360"/>
      </w:pPr>
      <w:rPr>
        <w:rFonts w:ascii="Symbol" w:hAnsi="Symbol" w:hint="default"/>
      </w:rPr>
    </w:lvl>
    <w:lvl w:ilvl="4" w:tplc="9C5ACC28">
      <w:start w:val="1"/>
      <w:numFmt w:val="bullet"/>
      <w:lvlText w:val="o"/>
      <w:lvlJc w:val="left"/>
      <w:pPr>
        <w:ind w:left="3600" w:hanging="360"/>
      </w:pPr>
      <w:rPr>
        <w:rFonts w:ascii="Courier New" w:hAnsi="Courier New" w:hint="default"/>
      </w:rPr>
    </w:lvl>
    <w:lvl w:ilvl="5" w:tplc="D702E932">
      <w:start w:val="1"/>
      <w:numFmt w:val="bullet"/>
      <w:lvlText w:val=""/>
      <w:lvlJc w:val="left"/>
      <w:pPr>
        <w:ind w:left="4320" w:hanging="360"/>
      </w:pPr>
      <w:rPr>
        <w:rFonts w:ascii="Wingdings" w:hAnsi="Wingdings" w:hint="default"/>
      </w:rPr>
    </w:lvl>
    <w:lvl w:ilvl="6" w:tplc="E3304E76">
      <w:start w:val="1"/>
      <w:numFmt w:val="bullet"/>
      <w:lvlText w:val=""/>
      <w:lvlJc w:val="left"/>
      <w:pPr>
        <w:ind w:left="5040" w:hanging="360"/>
      </w:pPr>
      <w:rPr>
        <w:rFonts w:ascii="Symbol" w:hAnsi="Symbol" w:hint="default"/>
      </w:rPr>
    </w:lvl>
    <w:lvl w:ilvl="7" w:tplc="7E060852">
      <w:start w:val="1"/>
      <w:numFmt w:val="bullet"/>
      <w:lvlText w:val="o"/>
      <w:lvlJc w:val="left"/>
      <w:pPr>
        <w:ind w:left="5760" w:hanging="360"/>
      </w:pPr>
      <w:rPr>
        <w:rFonts w:ascii="Courier New" w:hAnsi="Courier New" w:hint="default"/>
      </w:rPr>
    </w:lvl>
    <w:lvl w:ilvl="8" w:tplc="6AE8B9A8">
      <w:start w:val="1"/>
      <w:numFmt w:val="bullet"/>
      <w:lvlText w:val=""/>
      <w:lvlJc w:val="left"/>
      <w:pPr>
        <w:ind w:left="6480" w:hanging="360"/>
      </w:pPr>
      <w:rPr>
        <w:rFonts w:ascii="Wingdings" w:hAnsi="Wingdings" w:hint="default"/>
      </w:rPr>
    </w:lvl>
  </w:abstractNum>
  <w:abstractNum w:abstractNumId="2" w15:restartNumberingAfterBreak="0">
    <w:nsid w:val="0B98CE11"/>
    <w:multiLevelType w:val="hybridMultilevel"/>
    <w:tmpl w:val="3E42DE02"/>
    <w:lvl w:ilvl="0" w:tplc="6FC2CF8A">
      <w:start w:val="1"/>
      <w:numFmt w:val="bullet"/>
      <w:lvlText w:val=""/>
      <w:lvlJc w:val="left"/>
      <w:pPr>
        <w:ind w:left="720" w:hanging="360"/>
      </w:pPr>
      <w:rPr>
        <w:rFonts w:ascii="Symbol" w:hAnsi="Symbol" w:hint="default"/>
      </w:rPr>
    </w:lvl>
    <w:lvl w:ilvl="1" w:tplc="5AF4B1DC">
      <w:start w:val="1"/>
      <w:numFmt w:val="bullet"/>
      <w:lvlText w:val="o"/>
      <w:lvlJc w:val="left"/>
      <w:pPr>
        <w:ind w:left="1440" w:hanging="360"/>
      </w:pPr>
      <w:rPr>
        <w:rFonts w:ascii="Courier New" w:hAnsi="Courier New" w:hint="default"/>
      </w:rPr>
    </w:lvl>
    <w:lvl w:ilvl="2" w:tplc="DCDEE618">
      <w:start w:val="1"/>
      <w:numFmt w:val="bullet"/>
      <w:lvlText w:val=""/>
      <w:lvlJc w:val="left"/>
      <w:pPr>
        <w:ind w:left="2160" w:hanging="360"/>
      </w:pPr>
      <w:rPr>
        <w:rFonts w:ascii="Wingdings" w:hAnsi="Wingdings" w:hint="default"/>
      </w:rPr>
    </w:lvl>
    <w:lvl w:ilvl="3" w:tplc="AA225584">
      <w:start w:val="1"/>
      <w:numFmt w:val="bullet"/>
      <w:lvlText w:val=""/>
      <w:lvlJc w:val="left"/>
      <w:pPr>
        <w:ind w:left="2880" w:hanging="360"/>
      </w:pPr>
      <w:rPr>
        <w:rFonts w:ascii="Symbol" w:hAnsi="Symbol" w:hint="default"/>
      </w:rPr>
    </w:lvl>
    <w:lvl w:ilvl="4" w:tplc="21041F70">
      <w:start w:val="1"/>
      <w:numFmt w:val="bullet"/>
      <w:lvlText w:val="o"/>
      <w:lvlJc w:val="left"/>
      <w:pPr>
        <w:ind w:left="3600" w:hanging="360"/>
      </w:pPr>
      <w:rPr>
        <w:rFonts w:ascii="Courier New" w:hAnsi="Courier New" w:hint="default"/>
      </w:rPr>
    </w:lvl>
    <w:lvl w:ilvl="5" w:tplc="6B96E312">
      <w:start w:val="1"/>
      <w:numFmt w:val="bullet"/>
      <w:lvlText w:val=""/>
      <w:lvlJc w:val="left"/>
      <w:pPr>
        <w:ind w:left="4320" w:hanging="360"/>
      </w:pPr>
      <w:rPr>
        <w:rFonts w:ascii="Wingdings" w:hAnsi="Wingdings" w:hint="default"/>
      </w:rPr>
    </w:lvl>
    <w:lvl w:ilvl="6" w:tplc="E892D3F0">
      <w:start w:val="1"/>
      <w:numFmt w:val="bullet"/>
      <w:lvlText w:val=""/>
      <w:lvlJc w:val="left"/>
      <w:pPr>
        <w:ind w:left="5040" w:hanging="360"/>
      </w:pPr>
      <w:rPr>
        <w:rFonts w:ascii="Symbol" w:hAnsi="Symbol" w:hint="default"/>
      </w:rPr>
    </w:lvl>
    <w:lvl w:ilvl="7" w:tplc="3B20A41C">
      <w:start w:val="1"/>
      <w:numFmt w:val="bullet"/>
      <w:lvlText w:val="o"/>
      <w:lvlJc w:val="left"/>
      <w:pPr>
        <w:ind w:left="5760" w:hanging="360"/>
      </w:pPr>
      <w:rPr>
        <w:rFonts w:ascii="Courier New" w:hAnsi="Courier New" w:hint="default"/>
      </w:rPr>
    </w:lvl>
    <w:lvl w:ilvl="8" w:tplc="307C703E">
      <w:start w:val="1"/>
      <w:numFmt w:val="bullet"/>
      <w:lvlText w:val=""/>
      <w:lvlJc w:val="left"/>
      <w:pPr>
        <w:ind w:left="6480" w:hanging="360"/>
      </w:pPr>
      <w:rPr>
        <w:rFonts w:ascii="Wingdings" w:hAnsi="Wingdings" w:hint="default"/>
      </w:rPr>
    </w:lvl>
  </w:abstractNum>
  <w:abstractNum w:abstractNumId="3" w15:restartNumberingAfterBreak="0">
    <w:nsid w:val="0F3E5F91"/>
    <w:multiLevelType w:val="hybridMultilevel"/>
    <w:tmpl w:val="EE1AE5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07821"/>
    <w:multiLevelType w:val="multilevel"/>
    <w:tmpl w:val="BDB6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A86F8E"/>
    <w:multiLevelType w:val="hybridMultilevel"/>
    <w:tmpl w:val="493E54EE"/>
    <w:lvl w:ilvl="0" w:tplc="2286BD50">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1CCC96"/>
    <w:multiLevelType w:val="hybridMultilevel"/>
    <w:tmpl w:val="71321B1C"/>
    <w:lvl w:ilvl="0" w:tplc="49B89134">
      <w:start w:val="1"/>
      <w:numFmt w:val="bullet"/>
      <w:lvlText w:val=""/>
      <w:lvlJc w:val="left"/>
      <w:pPr>
        <w:ind w:left="720" w:hanging="360"/>
      </w:pPr>
      <w:rPr>
        <w:rFonts w:ascii="Symbol" w:hAnsi="Symbol" w:hint="default"/>
      </w:rPr>
    </w:lvl>
    <w:lvl w:ilvl="1" w:tplc="E96ECE82">
      <w:start w:val="1"/>
      <w:numFmt w:val="bullet"/>
      <w:lvlText w:val="o"/>
      <w:lvlJc w:val="left"/>
      <w:pPr>
        <w:ind w:left="1440" w:hanging="360"/>
      </w:pPr>
      <w:rPr>
        <w:rFonts w:ascii="Courier New" w:hAnsi="Courier New" w:hint="default"/>
      </w:rPr>
    </w:lvl>
    <w:lvl w:ilvl="2" w:tplc="D8246D8E">
      <w:start w:val="1"/>
      <w:numFmt w:val="bullet"/>
      <w:lvlText w:val=""/>
      <w:lvlJc w:val="left"/>
      <w:pPr>
        <w:ind w:left="2160" w:hanging="360"/>
      </w:pPr>
      <w:rPr>
        <w:rFonts w:ascii="Wingdings" w:hAnsi="Wingdings" w:hint="default"/>
      </w:rPr>
    </w:lvl>
    <w:lvl w:ilvl="3" w:tplc="5A861B5C">
      <w:start w:val="1"/>
      <w:numFmt w:val="bullet"/>
      <w:lvlText w:val=""/>
      <w:lvlJc w:val="left"/>
      <w:pPr>
        <w:ind w:left="2880" w:hanging="360"/>
      </w:pPr>
      <w:rPr>
        <w:rFonts w:ascii="Symbol" w:hAnsi="Symbol" w:hint="default"/>
      </w:rPr>
    </w:lvl>
    <w:lvl w:ilvl="4" w:tplc="FD228F30">
      <w:start w:val="1"/>
      <w:numFmt w:val="bullet"/>
      <w:lvlText w:val="o"/>
      <w:lvlJc w:val="left"/>
      <w:pPr>
        <w:ind w:left="3600" w:hanging="360"/>
      </w:pPr>
      <w:rPr>
        <w:rFonts w:ascii="Courier New" w:hAnsi="Courier New" w:hint="default"/>
      </w:rPr>
    </w:lvl>
    <w:lvl w:ilvl="5" w:tplc="88A6F340">
      <w:start w:val="1"/>
      <w:numFmt w:val="bullet"/>
      <w:lvlText w:val=""/>
      <w:lvlJc w:val="left"/>
      <w:pPr>
        <w:ind w:left="4320" w:hanging="360"/>
      </w:pPr>
      <w:rPr>
        <w:rFonts w:ascii="Wingdings" w:hAnsi="Wingdings" w:hint="default"/>
      </w:rPr>
    </w:lvl>
    <w:lvl w:ilvl="6" w:tplc="6D561240">
      <w:start w:val="1"/>
      <w:numFmt w:val="bullet"/>
      <w:lvlText w:val=""/>
      <w:lvlJc w:val="left"/>
      <w:pPr>
        <w:ind w:left="5040" w:hanging="360"/>
      </w:pPr>
      <w:rPr>
        <w:rFonts w:ascii="Symbol" w:hAnsi="Symbol" w:hint="default"/>
      </w:rPr>
    </w:lvl>
    <w:lvl w:ilvl="7" w:tplc="607AC524">
      <w:start w:val="1"/>
      <w:numFmt w:val="bullet"/>
      <w:lvlText w:val="o"/>
      <w:lvlJc w:val="left"/>
      <w:pPr>
        <w:ind w:left="5760" w:hanging="360"/>
      </w:pPr>
      <w:rPr>
        <w:rFonts w:ascii="Courier New" w:hAnsi="Courier New" w:hint="default"/>
      </w:rPr>
    </w:lvl>
    <w:lvl w:ilvl="8" w:tplc="895ACE84">
      <w:start w:val="1"/>
      <w:numFmt w:val="bullet"/>
      <w:lvlText w:val=""/>
      <w:lvlJc w:val="left"/>
      <w:pPr>
        <w:ind w:left="6480" w:hanging="360"/>
      </w:pPr>
      <w:rPr>
        <w:rFonts w:ascii="Wingdings" w:hAnsi="Wingdings" w:hint="default"/>
      </w:rPr>
    </w:lvl>
  </w:abstractNum>
  <w:abstractNum w:abstractNumId="7" w15:restartNumberingAfterBreak="0">
    <w:nsid w:val="17E31BC9"/>
    <w:multiLevelType w:val="hybridMultilevel"/>
    <w:tmpl w:val="F26807EE"/>
    <w:lvl w:ilvl="0" w:tplc="84402D22">
      <w:start w:val="1"/>
      <w:numFmt w:val="bullet"/>
      <w:lvlText w:val=""/>
      <w:lvlJc w:val="left"/>
      <w:pPr>
        <w:ind w:left="720" w:hanging="360"/>
      </w:pPr>
      <w:rPr>
        <w:rFonts w:ascii="Symbol" w:hAnsi="Symbol" w:hint="default"/>
      </w:rPr>
    </w:lvl>
    <w:lvl w:ilvl="1" w:tplc="BDEEE1D8">
      <w:start w:val="1"/>
      <w:numFmt w:val="bullet"/>
      <w:lvlText w:val="o"/>
      <w:lvlJc w:val="left"/>
      <w:pPr>
        <w:ind w:left="1440" w:hanging="360"/>
      </w:pPr>
      <w:rPr>
        <w:rFonts w:ascii="Courier New" w:hAnsi="Courier New" w:hint="default"/>
      </w:rPr>
    </w:lvl>
    <w:lvl w:ilvl="2" w:tplc="998E558A">
      <w:start w:val="1"/>
      <w:numFmt w:val="bullet"/>
      <w:lvlText w:val=""/>
      <w:lvlJc w:val="left"/>
      <w:pPr>
        <w:ind w:left="2160" w:hanging="360"/>
      </w:pPr>
      <w:rPr>
        <w:rFonts w:ascii="Wingdings" w:hAnsi="Wingdings" w:hint="default"/>
      </w:rPr>
    </w:lvl>
    <w:lvl w:ilvl="3" w:tplc="EE8887A0">
      <w:start w:val="1"/>
      <w:numFmt w:val="bullet"/>
      <w:lvlText w:val=""/>
      <w:lvlJc w:val="left"/>
      <w:pPr>
        <w:ind w:left="2880" w:hanging="360"/>
      </w:pPr>
      <w:rPr>
        <w:rFonts w:ascii="Symbol" w:hAnsi="Symbol" w:hint="default"/>
      </w:rPr>
    </w:lvl>
    <w:lvl w:ilvl="4" w:tplc="91E0A4E4">
      <w:start w:val="1"/>
      <w:numFmt w:val="bullet"/>
      <w:lvlText w:val="o"/>
      <w:lvlJc w:val="left"/>
      <w:pPr>
        <w:ind w:left="3600" w:hanging="360"/>
      </w:pPr>
      <w:rPr>
        <w:rFonts w:ascii="Courier New" w:hAnsi="Courier New" w:hint="default"/>
      </w:rPr>
    </w:lvl>
    <w:lvl w:ilvl="5" w:tplc="42622C9C">
      <w:start w:val="1"/>
      <w:numFmt w:val="bullet"/>
      <w:lvlText w:val=""/>
      <w:lvlJc w:val="left"/>
      <w:pPr>
        <w:ind w:left="4320" w:hanging="360"/>
      </w:pPr>
      <w:rPr>
        <w:rFonts w:ascii="Wingdings" w:hAnsi="Wingdings" w:hint="default"/>
      </w:rPr>
    </w:lvl>
    <w:lvl w:ilvl="6" w:tplc="C1F6B50E">
      <w:start w:val="1"/>
      <w:numFmt w:val="bullet"/>
      <w:lvlText w:val=""/>
      <w:lvlJc w:val="left"/>
      <w:pPr>
        <w:ind w:left="5040" w:hanging="360"/>
      </w:pPr>
      <w:rPr>
        <w:rFonts w:ascii="Symbol" w:hAnsi="Symbol" w:hint="default"/>
      </w:rPr>
    </w:lvl>
    <w:lvl w:ilvl="7" w:tplc="8C5ABB26">
      <w:start w:val="1"/>
      <w:numFmt w:val="bullet"/>
      <w:lvlText w:val="o"/>
      <w:lvlJc w:val="left"/>
      <w:pPr>
        <w:ind w:left="5760" w:hanging="360"/>
      </w:pPr>
      <w:rPr>
        <w:rFonts w:ascii="Courier New" w:hAnsi="Courier New" w:hint="default"/>
      </w:rPr>
    </w:lvl>
    <w:lvl w:ilvl="8" w:tplc="2CF2A246">
      <w:start w:val="1"/>
      <w:numFmt w:val="bullet"/>
      <w:lvlText w:val=""/>
      <w:lvlJc w:val="left"/>
      <w:pPr>
        <w:ind w:left="6480" w:hanging="360"/>
      </w:pPr>
      <w:rPr>
        <w:rFonts w:ascii="Wingdings" w:hAnsi="Wingdings" w:hint="default"/>
      </w:rPr>
    </w:lvl>
  </w:abstractNum>
  <w:abstractNum w:abstractNumId="8" w15:restartNumberingAfterBreak="0">
    <w:nsid w:val="1B111F38"/>
    <w:multiLevelType w:val="multilevel"/>
    <w:tmpl w:val="B9EE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32B3D"/>
    <w:multiLevelType w:val="hybridMultilevel"/>
    <w:tmpl w:val="EE444AA6"/>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0" w15:restartNumberingAfterBreak="0">
    <w:nsid w:val="1D0B7864"/>
    <w:multiLevelType w:val="hybridMultilevel"/>
    <w:tmpl w:val="0722F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E648B6"/>
    <w:multiLevelType w:val="multilevel"/>
    <w:tmpl w:val="79B6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9BC286"/>
    <w:multiLevelType w:val="hybridMultilevel"/>
    <w:tmpl w:val="CA1078E8"/>
    <w:lvl w:ilvl="0" w:tplc="DB74B0E8">
      <w:start w:val="1"/>
      <w:numFmt w:val="bullet"/>
      <w:lvlText w:val=""/>
      <w:lvlJc w:val="left"/>
      <w:pPr>
        <w:ind w:left="720" w:hanging="360"/>
      </w:pPr>
      <w:rPr>
        <w:rFonts w:ascii="Symbol" w:hAnsi="Symbol" w:hint="default"/>
      </w:rPr>
    </w:lvl>
    <w:lvl w:ilvl="1" w:tplc="564E57FA">
      <w:start w:val="1"/>
      <w:numFmt w:val="bullet"/>
      <w:lvlText w:val="o"/>
      <w:lvlJc w:val="left"/>
      <w:pPr>
        <w:ind w:left="1440" w:hanging="360"/>
      </w:pPr>
      <w:rPr>
        <w:rFonts w:ascii="Courier New" w:hAnsi="Courier New" w:hint="default"/>
      </w:rPr>
    </w:lvl>
    <w:lvl w:ilvl="2" w:tplc="ABF699BE">
      <w:start w:val="1"/>
      <w:numFmt w:val="bullet"/>
      <w:lvlText w:val=""/>
      <w:lvlJc w:val="left"/>
      <w:pPr>
        <w:ind w:left="2160" w:hanging="360"/>
      </w:pPr>
      <w:rPr>
        <w:rFonts w:ascii="Wingdings" w:hAnsi="Wingdings" w:hint="default"/>
      </w:rPr>
    </w:lvl>
    <w:lvl w:ilvl="3" w:tplc="B106D14E">
      <w:start w:val="1"/>
      <w:numFmt w:val="bullet"/>
      <w:lvlText w:val=""/>
      <w:lvlJc w:val="left"/>
      <w:pPr>
        <w:ind w:left="2880" w:hanging="360"/>
      </w:pPr>
      <w:rPr>
        <w:rFonts w:ascii="Symbol" w:hAnsi="Symbol" w:hint="default"/>
      </w:rPr>
    </w:lvl>
    <w:lvl w:ilvl="4" w:tplc="167E30DC">
      <w:start w:val="1"/>
      <w:numFmt w:val="bullet"/>
      <w:lvlText w:val="o"/>
      <w:lvlJc w:val="left"/>
      <w:pPr>
        <w:ind w:left="3600" w:hanging="360"/>
      </w:pPr>
      <w:rPr>
        <w:rFonts w:ascii="Courier New" w:hAnsi="Courier New" w:hint="default"/>
      </w:rPr>
    </w:lvl>
    <w:lvl w:ilvl="5" w:tplc="DA78C6AC">
      <w:start w:val="1"/>
      <w:numFmt w:val="bullet"/>
      <w:lvlText w:val=""/>
      <w:lvlJc w:val="left"/>
      <w:pPr>
        <w:ind w:left="4320" w:hanging="360"/>
      </w:pPr>
      <w:rPr>
        <w:rFonts w:ascii="Wingdings" w:hAnsi="Wingdings" w:hint="default"/>
      </w:rPr>
    </w:lvl>
    <w:lvl w:ilvl="6" w:tplc="3FC83342">
      <w:start w:val="1"/>
      <w:numFmt w:val="bullet"/>
      <w:lvlText w:val=""/>
      <w:lvlJc w:val="left"/>
      <w:pPr>
        <w:ind w:left="5040" w:hanging="360"/>
      </w:pPr>
      <w:rPr>
        <w:rFonts w:ascii="Symbol" w:hAnsi="Symbol" w:hint="default"/>
      </w:rPr>
    </w:lvl>
    <w:lvl w:ilvl="7" w:tplc="BE40211E">
      <w:start w:val="1"/>
      <w:numFmt w:val="bullet"/>
      <w:lvlText w:val="o"/>
      <w:lvlJc w:val="left"/>
      <w:pPr>
        <w:ind w:left="5760" w:hanging="360"/>
      </w:pPr>
      <w:rPr>
        <w:rFonts w:ascii="Courier New" w:hAnsi="Courier New" w:hint="default"/>
      </w:rPr>
    </w:lvl>
    <w:lvl w:ilvl="8" w:tplc="C4F0D4B2">
      <w:start w:val="1"/>
      <w:numFmt w:val="bullet"/>
      <w:lvlText w:val=""/>
      <w:lvlJc w:val="left"/>
      <w:pPr>
        <w:ind w:left="6480" w:hanging="360"/>
      </w:pPr>
      <w:rPr>
        <w:rFonts w:ascii="Wingdings" w:hAnsi="Wingdings" w:hint="default"/>
      </w:rPr>
    </w:lvl>
  </w:abstractNum>
  <w:abstractNum w:abstractNumId="13" w15:restartNumberingAfterBreak="0">
    <w:nsid w:val="24AF0F55"/>
    <w:multiLevelType w:val="multilevel"/>
    <w:tmpl w:val="C518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B763DD"/>
    <w:multiLevelType w:val="hybridMultilevel"/>
    <w:tmpl w:val="8DEA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5D64F"/>
    <w:multiLevelType w:val="hybridMultilevel"/>
    <w:tmpl w:val="4322DF88"/>
    <w:lvl w:ilvl="0" w:tplc="164EF03A">
      <w:start w:val="1"/>
      <w:numFmt w:val="bullet"/>
      <w:lvlText w:val=""/>
      <w:lvlJc w:val="left"/>
      <w:pPr>
        <w:ind w:left="720" w:hanging="360"/>
      </w:pPr>
      <w:rPr>
        <w:rFonts w:ascii="Symbol" w:hAnsi="Symbol" w:hint="default"/>
      </w:rPr>
    </w:lvl>
    <w:lvl w:ilvl="1" w:tplc="9B965488">
      <w:start w:val="1"/>
      <w:numFmt w:val="bullet"/>
      <w:lvlText w:val="o"/>
      <w:lvlJc w:val="left"/>
      <w:pPr>
        <w:ind w:left="1440" w:hanging="360"/>
      </w:pPr>
      <w:rPr>
        <w:rFonts w:ascii="Courier New" w:hAnsi="Courier New" w:hint="default"/>
      </w:rPr>
    </w:lvl>
    <w:lvl w:ilvl="2" w:tplc="3CBC48D0">
      <w:start w:val="1"/>
      <w:numFmt w:val="bullet"/>
      <w:lvlText w:val=""/>
      <w:lvlJc w:val="left"/>
      <w:pPr>
        <w:ind w:left="2160" w:hanging="360"/>
      </w:pPr>
      <w:rPr>
        <w:rFonts w:ascii="Wingdings" w:hAnsi="Wingdings" w:hint="default"/>
      </w:rPr>
    </w:lvl>
    <w:lvl w:ilvl="3" w:tplc="AEE89E74">
      <w:start w:val="1"/>
      <w:numFmt w:val="bullet"/>
      <w:lvlText w:val=""/>
      <w:lvlJc w:val="left"/>
      <w:pPr>
        <w:ind w:left="2880" w:hanging="360"/>
      </w:pPr>
      <w:rPr>
        <w:rFonts w:ascii="Symbol" w:hAnsi="Symbol" w:hint="default"/>
      </w:rPr>
    </w:lvl>
    <w:lvl w:ilvl="4" w:tplc="59B03858">
      <w:start w:val="1"/>
      <w:numFmt w:val="bullet"/>
      <w:lvlText w:val="o"/>
      <w:lvlJc w:val="left"/>
      <w:pPr>
        <w:ind w:left="3600" w:hanging="360"/>
      </w:pPr>
      <w:rPr>
        <w:rFonts w:ascii="Courier New" w:hAnsi="Courier New" w:hint="default"/>
      </w:rPr>
    </w:lvl>
    <w:lvl w:ilvl="5" w:tplc="F594CF88">
      <w:start w:val="1"/>
      <w:numFmt w:val="bullet"/>
      <w:lvlText w:val=""/>
      <w:lvlJc w:val="left"/>
      <w:pPr>
        <w:ind w:left="4320" w:hanging="360"/>
      </w:pPr>
      <w:rPr>
        <w:rFonts w:ascii="Wingdings" w:hAnsi="Wingdings" w:hint="default"/>
      </w:rPr>
    </w:lvl>
    <w:lvl w:ilvl="6" w:tplc="3544DD4E">
      <w:start w:val="1"/>
      <w:numFmt w:val="bullet"/>
      <w:lvlText w:val=""/>
      <w:lvlJc w:val="left"/>
      <w:pPr>
        <w:ind w:left="5040" w:hanging="360"/>
      </w:pPr>
      <w:rPr>
        <w:rFonts w:ascii="Symbol" w:hAnsi="Symbol" w:hint="default"/>
      </w:rPr>
    </w:lvl>
    <w:lvl w:ilvl="7" w:tplc="B0923E24">
      <w:start w:val="1"/>
      <w:numFmt w:val="bullet"/>
      <w:lvlText w:val="o"/>
      <w:lvlJc w:val="left"/>
      <w:pPr>
        <w:ind w:left="5760" w:hanging="360"/>
      </w:pPr>
      <w:rPr>
        <w:rFonts w:ascii="Courier New" w:hAnsi="Courier New" w:hint="default"/>
      </w:rPr>
    </w:lvl>
    <w:lvl w:ilvl="8" w:tplc="79589E00">
      <w:start w:val="1"/>
      <w:numFmt w:val="bullet"/>
      <w:lvlText w:val=""/>
      <w:lvlJc w:val="left"/>
      <w:pPr>
        <w:ind w:left="6480" w:hanging="360"/>
      </w:pPr>
      <w:rPr>
        <w:rFonts w:ascii="Wingdings" w:hAnsi="Wingdings" w:hint="default"/>
      </w:rPr>
    </w:lvl>
  </w:abstractNum>
  <w:abstractNum w:abstractNumId="16" w15:restartNumberingAfterBreak="0">
    <w:nsid w:val="2B6B696B"/>
    <w:multiLevelType w:val="hybridMultilevel"/>
    <w:tmpl w:val="E6E8E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C787C"/>
    <w:multiLevelType w:val="hybridMultilevel"/>
    <w:tmpl w:val="10AAC538"/>
    <w:lvl w:ilvl="0" w:tplc="87427E24">
      <w:start w:val="1"/>
      <w:numFmt w:val="bullet"/>
      <w:lvlText w:val=""/>
      <w:lvlJc w:val="left"/>
      <w:pPr>
        <w:ind w:left="720" w:hanging="360"/>
      </w:pPr>
      <w:rPr>
        <w:rFonts w:ascii="Symbol" w:hAnsi="Symbol" w:hint="default"/>
      </w:rPr>
    </w:lvl>
    <w:lvl w:ilvl="1" w:tplc="C7C4635E">
      <w:start w:val="1"/>
      <w:numFmt w:val="bullet"/>
      <w:lvlText w:val="o"/>
      <w:lvlJc w:val="left"/>
      <w:pPr>
        <w:ind w:left="1440" w:hanging="360"/>
      </w:pPr>
      <w:rPr>
        <w:rFonts w:ascii="Courier New" w:hAnsi="Courier New" w:hint="default"/>
      </w:rPr>
    </w:lvl>
    <w:lvl w:ilvl="2" w:tplc="8F94AB20">
      <w:start w:val="1"/>
      <w:numFmt w:val="bullet"/>
      <w:lvlText w:val=""/>
      <w:lvlJc w:val="left"/>
      <w:pPr>
        <w:ind w:left="2160" w:hanging="360"/>
      </w:pPr>
      <w:rPr>
        <w:rFonts w:ascii="Wingdings" w:hAnsi="Wingdings" w:hint="default"/>
      </w:rPr>
    </w:lvl>
    <w:lvl w:ilvl="3" w:tplc="6354EA5C">
      <w:start w:val="1"/>
      <w:numFmt w:val="bullet"/>
      <w:lvlText w:val=""/>
      <w:lvlJc w:val="left"/>
      <w:pPr>
        <w:ind w:left="2880" w:hanging="360"/>
      </w:pPr>
      <w:rPr>
        <w:rFonts w:ascii="Symbol" w:hAnsi="Symbol" w:hint="default"/>
      </w:rPr>
    </w:lvl>
    <w:lvl w:ilvl="4" w:tplc="7512A738">
      <w:start w:val="1"/>
      <w:numFmt w:val="bullet"/>
      <w:lvlText w:val="o"/>
      <w:lvlJc w:val="left"/>
      <w:pPr>
        <w:ind w:left="3600" w:hanging="360"/>
      </w:pPr>
      <w:rPr>
        <w:rFonts w:ascii="Courier New" w:hAnsi="Courier New" w:hint="default"/>
      </w:rPr>
    </w:lvl>
    <w:lvl w:ilvl="5" w:tplc="AF7E18BE">
      <w:start w:val="1"/>
      <w:numFmt w:val="bullet"/>
      <w:lvlText w:val=""/>
      <w:lvlJc w:val="left"/>
      <w:pPr>
        <w:ind w:left="4320" w:hanging="360"/>
      </w:pPr>
      <w:rPr>
        <w:rFonts w:ascii="Wingdings" w:hAnsi="Wingdings" w:hint="default"/>
      </w:rPr>
    </w:lvl>
    <w:lvl w:ilvl="6" w:tplc="959AC2E4">
      <w:start w:val="1"/>
      <w:numFmt w:val="bullet"/>
      <w:lvlText w:val=""/>
      <w:lvlJc w:val="left"/>
      <w:pPr>
        <w:ind w:left="5040" w:hanging="360"/>
      </w:pPr>
      <w:rPr>
        <w:rFonts w:ascii="Symbol" w:hAnsi="Symbol" w:hint="default"/>
      </w:rPr>
    </w:lvl>
    <w:lvl w:ilvl="7" w:tplc="5308CEE4">
      <w:start w:val="1"/>
      <w:numFmt w:val="bullet"/>
      <w:lvlText w:val="o"/>
      <w:lvlJc w:val="left"/>
      <w:pPr>
        <w:ind w:left="5760" w:hanging="360"/>
      </w:pPr>
      <w:rPr>
        <w:rFonts w:ascii="Courier New" w:hAnsi="Courier New" w:hint="default"/>
      </w:rPr>
    </w:lvl>
    <w:lvl w:ilvl="8" w:tplc="8B1AE21E">
      <w:start w:val="1"/>
      <w:numFmt w:val="bullet"/>
      <w:lvlText w:val=""/>
      <w:lvlJc w:val="left"/>
      <w:pPr>
        <w:ind w:left="6480" w:hanging="360"/>
      </w:pPr>
      <w:rPr>
        <w:rFonts w:ascii="Wingdings" w:hAnsi="Wingdings" w:hint="default"/>
      </w:rPr>
    </w:lvl>
  </w:abstractNum>
  <w:abstractNum w:abstractNumId="18" w15:restartNumberingAfterBreak="0">
    <w:nsid w:val="3601CF8A"/>
    <w:multiLevelType w:val="hybridMultilevel"/>
    <w:tmpl w:val="1D8C0B8E"/>
    <w:lvl w:ilvl="0" w:tplc="C4A48006">
      <w:start w:val="1"/>
      <w:numFmt w:val="bullet"/>
      <w:lvlText w:val=""/>
      <w:lvlJc w:val="left"/>
      <w:pPr>
        <w:ind w:left="720" w:hanging="360"/>
      </w:pPr>
      <w:rPr>
        <w:rFonts w:ascii="Symbol" w:hAnsi="Symbol" w:hint="default"/>
      </w:rPr>
    </w:lvl>
    <w:lvl w:ilvl="1" w:tplc="E076AA7A">
      <w:start w:val="1"/>
      <w:numFmt w:val="bullet"/>
      <w:lvlText w:val="o"/>
      <w:lvlJc w:val="left"/>
      <w:pPr>
        <w:ind w:left="1440" w:hanging="360"/>
      </w:pPr>
      <w:rPr>
        <w:rFonts w:ascii="Courier New" w:hAnsi="Courier New" w:hint="default"/>
      </w:rPr>
    </w:lvl>
    <w:lvl w:ilvl="2" w:tplc="88C8C6F2">
      <w:start w:val="1"/>
      <w:numFmt w:val="bullet"/>
      <w:lvlText w:val=""/>
      <w:lvlJc w:val="left"/>
      <w:pPr>
        <w:ind w:left="2160" w:hanging="360"/>
      </w:pPr>
      <w:rPr>
        <w:rFonts w:ascii="Wingdings" w:hAnsi="Wingdings" w:hint="default"/>
      </w:rPr>
    </w:lvl>
    <w:lvl w:ilvl="3" w:tplc="D05CD882">
      <w:start w:val="1"/>
      <w:numFmt w:val="bullet"/>
      <w:lvlText w:val=""/>
      <w:lvlJc w:val="left"/>
      <w:pPr>
        <w:ind w:left="2880" w:hanging="360"/>
      </w:pPr>
      <w:rPr>
        <w:rFonts w:ascii="Symbol" w:hAnsi="Symbol" w:hint="default"/>
      </w:rPr>
    </w:lvl>
    <w:lvl w:ilvl="4" w:tplc="8F2AE37E">
      <w:start w:val="1"/>
      <w:numFmt w:val="bullet"/>
      <w:lvlText w:val="o"/>
      <w:lvlJc w:val="left"/>
      <w:pPr>
        <w:ind w:left="3600" w:hanging="360"/>
      </w:pPr>
      <w:rPr>
        <w:rFonts w:ascii="Courier New" w:hAnsi="Courier New" w:hint="default"/>
      </w:rPr>
    </w:lvl>
    <w:lvl w:ilvl="5" w:tplc="EFDA0C5C">
      <w:start w:val="1"/>
      <w:numFmt w:val="bullet"/>
      <w:lvlText w:val=""/>
      <w:lvlJc w:val="left"/>
      <w:pPr>
        <w:ind w:left="4320" w:hanging="360"/>
      </w:pPr>
      <w:rPr>
        <w:rFonts w:ascii="Wingdings" w:hAnsi="Wingdings" w:hint="default"/>
      </w:rPr>
    </w:lvl>
    <w:lvl w:ilvl="6" w:tplc="8028F75A">
      <w:start w:val="1"/>
      <w:numFmt w:val="bullet"/>
      <w:lvlText w:val=""/>
      <w:lvlJc w:val="left"/>
      <w:pPr>
        <w:ind w:left="5040" w:hanging="360"/>
      </w:pPr>
      <w:rPr>
        <w:rFonts w:ascii="Symbol" w:hAnsi="Symbol" w:hint="default"/>
      </w:rPr>
    </w:lvl>
    <w:lvl w:ilvl="7" w:tplc="0114D94C">
      <w:start w:val="1"/>
      <w:numFmt w:val="bullet"/>
      <w:lvlText w:val="o"/>
      <w:lvlJc w:val="left"/>
      <w:pPr>
        <w:ind w:left="5760" w:hanging="360"/>
      </w:pPr>
      <w:rPr>
        <w:rFonts w:ascii="Courier New" w:hAnsi="Courier New" w:hint="default"/>
      </w:rPr>
    </w:lvl>
    <w:lvl w:ilvl="8" w:tplc="D2BAC382">
      <w:start w:val="1"/>
      <w:numFmt w:val="bullet"/>
      <w:lvlText w:val=""/>
      <w:lvlJc w:val="left"/>
      <w:pPr>
        <w:ind w:left="6480" w:hanging="360"/>
      </w:pPr>
      <w:rPr>
        <w:rFonts w:ascii="Wingdings" w:hAnsi="Wingdings" w:hint="default"/>
      </w:rPr>
    </w:lvl>
  </w:abstractNum>
  <w:abstractNum w:abstractNumId="19" w15:restartNumberingAfterBreak="0">
    <w:nsid w:val="3B3D4DF9"/>
    <w:multiLevelType w:val="hybridMultilevel"/>
    <w:tmpl w:val="361673D0"/>
    <w:lvl w:ilvl="0" w:tplc="2286BD50">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682194"/>
    <w:multiLevelType w:val="multilevel"/>
    <w:tmpl w:val="AB6E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EF64FB"/>
    <w:multiLevelType w:val="hybridMultilevel"/>
    <w:tmpl w:val="73948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4217E5"/>
    <w:multiLevelType w:val="hybridMultilevel"/>
    <w:tmpl w:val="C396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039F5"/>
    <w:multiLevelType w:val="hybridMultilevel"/>
    <w:tmpl w:val="4DA4E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091BDB"/>
    <w:multiLevelType w:val="hybridMultilevel"/>
    <w:tmpl w:val="9E84D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32A44"/>
    <w:multiLevelType w:val="hybridMultilevel"/>
    <w:tmpl w:val="6E0EAE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2C8BB"/>
    <w:multiLevelType w:val="hybridMultilevel"/>
    <w:tmpl w:val="DC5403BA"/>
    <w:lvl w:ilvl="0" w:tplc="4B184446">
      <w:start w:val="1"/>
      <w:numFmt w:val="bullet"/>
      <w:lvlText w:val=""/>
      <w:lvlJc w:val="left"/>
      <w:pPr>
        <w:ind w:left="720" w:hanging="360"/>
      </w:pPr>
      <w:rPr>
        <w:rFonts w:ascii="Symbol" w:hAnsi="Symbol" w:hint="default"/>
      </w:rPr>
    </w:lvl>
    <w:lvl w:ilvl="1" w:tplc="8350F1B2">
      <w:start w:val="1"/>
      <w:numFmt w:val="bullet"/>
      <w:lvlText w:val="o"/>
      <w:lvlJc w:val="left"/>
      <w:pPr>
        <w:ind w:left="1440" w:hanging="360"/>
      </w:pPr>
      <w:rPr>
        <w:rFonts w:ascii="Courier New" w:hAnsi="Courier New" w:hint="default"/>
      </w:rPr>
    </w:lvl>
    <w:lvl w:ilvl="2" w:tplc="DFB483B0">
      <w:start w:val="1"/>
      <w:numFmt w:val="bullet"/>
      <w:lvlText w:val=""/>
      <w:lvlJc w:val="left"/>
      <w:pPr>
        <w:ind w:left="2160" w:hanging="360"/>
      </w:pPr>
      <w:rPr>
        <w:rFonts w:ascii="Wingdings" w:hAnsi="Wingdings" w:hint="default"/>
      </w:rPr>
    </w:lvl>
    <w:lvl w:ilvl="3" w:tplc="6E52B908">
      <w:start w:val="1"/>
      <w:numFmt w:val="bullet"/>
      <w:lvlText w:val=""/>
      <w:lvlJc w:val="left"/>
      <w:pPr>
        <w:ind w:left="2880" w:hanging="360"/>
      </w:pPr>
      <w:rPr>
        <w:rFonts w:ascii="Symbol" w:hAnsi="Symbol" w:hint="default"/>
      </w:rPr>
    </w:lvl>
    <w:lvl w:ilvl="4" w:tplc="F8F450E8">
      <w:start w:val="1"/>
      <w:numFmt w:val="bullet"/>
      <w:lvlText w:val="o"/>
      <w:lvlJc w:val="left"/>
      <w:pPr>
        <w:ind w:left="3600" w:hanging="360"/>
      </w:pPr>
      <w:rPr>
        <w:rFonts w:ascii="Courier New" w:hAnsi="Courier New" w:hint="default"/>
      </w:rPr>
    </w:lvl>
    <w:lvl w:ilvl="5" w:tplc="55CE34F8">
      <w:start w:val="1"/>
      <w:numFmt w:val="bullet"/>
      <w:lvlText w:val=""/>
      <w:lvlJc w:val="left"/>
      <w:pPr>
        <w:ind w:left="4320" w:hanging="360"/>
      </w:pPr>
      <w:rPr>
        <w:rFonts w:ascii="Wingdings" w:hAnsi="Wingdings" w:hint="default"/>
      </w:rPr>
    </w:lvl>
    <w:lvl w:ilvl="6" w:tplc="65A62004">
      <w:start w:val="1"/>
      <w:numFmt w:val="bullet"/>
      <w:lvlText w:val=""/>
      <w:lvlJc w:val="left"/>
      <w:pPr>
        <w:ind w:left="5040" w:hanging="360"/>
      </w:pPr>
      <w:rPr>
        <w:rFonts w:ascii="Symbol" w:hAnsi="Symbol" w:hint="default"/>
      </w:rPr>
    </w:lvl>
    <w:lvl w:ilvl="7" w:tplc="A1FE3F38">
      <w:start w:val="1"/>
      <w:numFmt w:val="bullet"/>
      <w:lvlText w:val="o"/>
      <w:lvlJc w:val="left"/>
      <w:pPr>
        <w:ind w:left="5760" w:hanging="360"/>
      </w:pPr>
      <w:rPr>
        <w:rFonts w:ascii="Courier New" w:hAnsi="Courier New" w:hint="default"/>
      </w:rPr>
    </w:lvl>
    <w:lvl w:ilvl="8" w:tplc="948C2DC2">
      <w:start w:val="1"/>
      <w:numFmt w:val="bullet"/>
      <w:lvlText w:val=""/>
      <w:lvlJc w:val="left"/>
      <w:pPr>
        <w:ind w:left="6480" w:hanging="360"/>
      </w:pPr>
      <w:rPr>
        <w:rFonts w:ascii="Wingdings" w:hAnsi="Wingdings" w:hint="default"/>
      </w:rPr>
    </w:lvl>
  </w:abstractNum>
  <w:abstractNum w:abstractNumId="27" w15:restartNumberingAfterBreak="0">
    <w:nsid w:val="53B0427E"/>
    <w:multiLevelType w:val="hybridMultilevel"/>
    <w:tmpl w:val="1C9A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0D3F40"/>
    <w:multiLevelType w:val="hybridMultilevel"/>
    <w:tmpl w:val="6EA6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56C02"/>
    <w:multiLevelType w:val="hybridMultilevel"/>
    <w:tmpl w:val="E584B5E4"/>
    <w:lvl w:ilvl="0" w:tplc="87FEBA02">
      <w:start w:val="1"/>
      <w:numFmt w:val="bullet"/>
      <w:lvlText w:val=""/>
      <w:lvlJc w:val="left"/>
      <w:pPr>
        <w:ind w:left="720" w:hanging="360"/>
      </w:pPr>
      <w:rPr>
        <w:rFonts w:ascii="Symbol" w:hAnsi="Symbol" w:hint="default"/>
      </w:rPr>
    </w:lvl>
    <w:lvl w:ilvl="1" w:tplc="7CDEDE5C">
      <w:start w:val="1"/>
      <w:numFmt w:val="bullet"/>
      <w:lvlText w:val="o"/>
      <w:lvlJc w:val="left"/>
      <w:pPr>
        <w:ind w:left="1440" w:hanging="360"/>
      </w:pPr>
      <w:rPr>
        <w:rFonts w:ascii="Courier New" w:hAnsi="Courier New" w:hint="default"/>
      </w:rPr>
    </w:lvl>
    <w:lvl w:ilvl="2" w:tplc="308E3E24">
      <w:start w:val="1"/>
      <w:numFmt w:val="bullet"/>
      <w:lvlText w:val=""/>
      <w:lvlJc w:val="left"/>
      <w:pPr>
        <w:ind w:left="2160" w:hanging="360"/>
      </w:pPr>
      <w:rPr>
        <w:rFonts w:ascii="Wingdings" w:hAnsi="Wingdings" w:hint="default"/>
      </w:rPr>
    </w:lvl>
    <w:lvl w:ilvl="3" w:tplc="6D2CBBBE">
      <w:start w:val="1"/>
      <w:numFmt w:val="bullet"/>
      <w:lvlText w:val=""/>
      <w:lvlJc w:val="left"/>
      <w:pPr>
        <w:ind w:left="2880" w:hanging="360"/>
      </w:pPr>
      <w:rPr>
        <w:rFonts w:ascii="Symbol" w:hAnsi="Symbol" w:hint="default"/>
      </w:rPr>
    </w:lvl>
    <w:lvl w:ilvl="4" w:tplc="F0BE34F8">
      <w:start w:val="1"/>
      <w:numFmt w:val="bullet"/>
      <w:lvlText w:val="o"/>
      <w:lvlJc w:val="left"/>
      <w:pPr>
        <w:ind w:left="3600" w:hanging="360"/>
      </w:pPr>
      <w:rPr>
        <w:rFonts w:ascii="Courier New" w:hAnsi="Courier New" w:hint="default"/>
      </w:rPr>
    </w:lvl>
    <w:lvl w:ilvl="5" w:tplc="9CE476E6">
      <w:start w:val="1"/>
      <w:numFmt w:val="bullet"/>
      <w:lvlText w:val=""/>
      <w:lvlJc w:val="left"/>
      <w:pPr>
        <w:ind w:left="4320" w:hanging="360"/>
      </w:pPr>
      <w:rPr>
        <w:rFonts w:ascii="Wingdings" w:hAnsi="Wingdings" w:hint="default"/>
      </w:rPr>
    </w:lvl>
    <w:lvl w:ilvl="6" w:tplc="B254E72E">
      <w:start w:val="1"/>
      <w:numFmt w:val="bullet"/>
      <w:lvlText w:val=""/>
      <w:lvlJc w:val="left"/>
      <w:pPr>
        <w:ind w:left="5040" w:hanging="360"/>
      </w:pPr>
      <w:rPr>
        <w:rFonts w:ascii="Symbol" w:hAnsi="Symbol" w:hint="default"/>
      </w:rPr>
    </w:lvl>
    <w:lvl w:ilvl="7" w:tplc="84AEAFDE">
      <w:start w:val="1"/>
      <w:numFmt w:val="bullet"/>
      <w:lvlText w:val="o"/>
      <w:lvlJc w:val="left"/>
      <w:pPr>
        <w:ind w:left="5760" w:hanging="360"/>
      </w:pPr>
      <w:rPr>
        <w:rFonts w:ascii="Courier New" w:hAnsi="Courier New" w:hint="default"/>
      </w:rPr>
    </w:lvl>
    <w:lvl w:ilvl="8" w:tplc="885A6E12">
      <w:start w:val="1"/>
      <w:numFmt w:val="bullet"/>
      <w:lvlText w:val=""/>
      <w:lvlJc w:val="left"/>
      <w:pPr>
        <w:ind w:left="6480" w:hanging="360"/>
      </w:pPr>
      <w:rPr>
        <w:rFonts w:ascii="Wingdings" w:hAnsi="Wingdings" w:hint="default"/>
      </w:rPr>
    </w:lvl>
  </w:abstractNum>
  <w:abstractNum w:abstractNumId="30" w15:restartNumberingAfterBreak="0">
    <w:nsid w:val="570C22AB"/>
    <w:multiLevelType w:val="multilevel"/>
    <w:tmpl w:val="6560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FFB98E"/>
    <w:multiLevelType w:val="hybridMultilevel"/>
    <w:tmpl w:val="25E6695A"/>
    <w:lvl w:ilvl="0" w:tplc="13AE588C">
      <w:start w:val="1"/>
      <w:numFmt w:val="bullet"/>
      <w:lvlText w:val=""/>
      <w:lvlJc w:val="left"/>
      <w:pPr>
        <w:ind w:left="720" w:hanging="360"/>
      </w:pPr>
      <w:rPr>
        <w:rFonts w:ascii="Symbol" w:hAnsi="Symbol" w:hint="default"/>
      </w:rPr>
    </w:lvl>
    <w:lvl w:ilvl="1" w:tplc="7BB434D8">
      <w:start w:val="1"/>
      <w:numFmt w:val="bullet"/>
      <w:lvlText w:val="o"/>
      <w:lvlJc w:val="left"/>
      <w:pPr>
        <w:ind w:left="1440" w:hanging="360"/>
      </w:pPr>
      <w:rPr>
        <w:rFonts w:ascii="Courier New" w:hAnsi="Courier New" w:hint="default"/>
      </w:rPr>
    </w:lvl>
    <w:lvl w:ilvl="2" w:tplc="A12479E8">
      <w:start w:val="1"/>
      <w:numFmt w:val="bullet"/>
      <w:lvlText w:val=""/>
      <w:lvlJc w:val="left"/>
      <w:pPr>
        <w:ind w:left="2160" w:hanging="360"/>
      </w:pPr>
      <w:rPr>
        <w:rFonts w:ascii="Wingdings" w:hAnsi="Wingdings" w:hint="default"/>
      </w:rPr>
    </w:lvl>
    <w:lvl w:ilvl="3" w:tplc="37F03BDE">
      <w:start w:val="1"/>
      <w:numFmt w:val="bullet"/>
      <w:lvlText w:val=""/>
      <w:lvlJc w:val="left"/>
      <w:pPr>
        <w:ind w:left="2880" w:hanging="360"/>
      </w:pPr>
      <w:rPr>
        <w:rFonts w:ascii="Symbol" w:hAnsi="Symbol" w:hint="default"/>
      </w:rPr>
    </w:lvl>
    <w:lvl w:ilvl="4" w:tplc="480675FA">
      <w:start w:val="1"/>
      <w:numFmt w:val="bullet"/>
      <w:lvlText w:val="o"/>
      <w:lvlJc w:val="left"/>
      <w:pPr>
        <w:ind w:left="3600" w:hanging="360"/>
      </w:pPr>
      <w:rPr>
        <w:rFonts w:ascii="Courier New" w:hAnsi="Courier New" w:hint="default"/>
      </w:rPr>
    </w:lvl>
    <w:lvl w:ilvl="5" w:tplc="7D466AE6">
      <w:start w:val="1"/>
      <w:numFmt w:val="bullet"/>
      <w:lvlText w:val=""/>
      <w:lvlJc w:val="left"/>
      <w:pPr>
        <w:ind w:left="4320" w:hanging="360"/>
      </w:pPr>
      <w:rPr>
        <w:rFonts w:ascii="Wingdings" w:hAnsi="Wingdings" w:hint="default"/>
      </w:rPr>
    </w:lvl>
    <w:lvl w:ilvl="6" w:tplc="6C4C124A">
      <w:start w:val="1"/>
      <w:numFmt w:val="bullet"/>
      <w:lvlText w:val=""/>
      <w:lvlJc w:val="left"/>
      <w:pPr>
        <w:ind w:left="5040" w:hanging="360"/>
      </w:pPr>
      <w:rPr>
        <w:rFonts w:ascii="Symbol" w:hAnsi="Symbol" w:hint="default"/>
      </w:rPr>
    </w:lvl>
    <w:lvl w:ilvl="7" w:tplc="0CA46224">
      <w:start w:val="1"/>
      <w:numFmt w:val="bullet"/>
      <w:lvlText w:val="o"/>
      <w:lvlJc w:val="left"/>
      <w:pPr>
        <w:ind w:left="5760" w:hanging="360"/>
      </w:pPr>
      <w:rPr>
        <w:rFonts w:ascii="Courier New" w:hAnsi="Courier New" w:hint="default"/>
      </w:rPr>
    </w:lvl>
    <w:lvl w:ilvl="8" w:tplc="5AEA356C">
      <w:start w:val="1"/>
      <w:numFmt w:val="bullet"/>
      <w:lvlText w:val=""/>
      <w:lvlJc w:val="left"/>
      <w:pPr>
        <w:ind w:left="6480" w:hanging="360"/>
      </w:pPr>
      <w:rPr>
        <w:rFonts w:ascii="Wingdings" w:hAnsi="Wingdings" w:hint="default"/>
      </w:rPr>
    </w:lvl>
  </w:abstractNum>
  <w:abstractNum w:abstractNumId="32" w15:restartNumberingAfterBreak="0">
    <w:nsid w:val="59F72E9B"/>
    <w:multiLevelType w:val="hybridMultilevel"/>
    <w:tmpl w:val="6C90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4A4ADE"/>
    <w:multiLevelType w:val="hybridMultilevel"/>
    <w:tmpl w:val="C4C8BA6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3A0B5"/>
    <w:multiLevelType w:val="hybridMultilevel"/>
    <w:tmpl w:val="4266ACD8"/>
    <w:lvl w:ilvl="0" w:tplc="55866F08">
      <w:start w:val="1"/>
      <w:numFmt w:val="bullet"/>
      <w:lvlText w:val=""/>
      <w:lvlJc w:val="left"/>
      <w:pPr>
        <w:ind w:left="720" w:hanging="360"/>
      </w:pPr>
      <w:rPr>
        <w:rFonts w:ascii="Symbol" w:hAnsi="Symbol" w:hint="default"/>
      </w:rPr>
    </w:lvl>
    <w:lvl w:ilvl="1" w:tplc="0FA8DED4">
      <w:start w:val="1"/>
      <w:numFmt w:val="bullet"/>
      <w:lvlText w:val="o"/>
      <w:lvlJc w:val="left"/>
      <w:pPr>
        <w:ind w:left="1440" w:hanging="360"/>
      </w:pPr>
      <w:rPr>
        <w:rFonts w:ascii="Courier New" w:hAnsi="Courier New" w:hint="default"/>
      </w:rPr>
    </w:lvl>
    <w:lvl w:ilvl="2" w:tplc="18D28418">
      <w:start w:val="1"/>
      <w:numFmt w:val="bullet"/>
      <w:lvlText w:val=""/>
      <w:lvlJc w:val="left"/>
      <w:pPr>
        <w:ind w:left="2160" w:hanging="360"/>
      </w:pPr>
      <w:rPr>
        <w:rFonts w:ascii="Wingdings" w:hAnsi="Wingdings" w:hint="default"/>
      </w:rPr>
    </w:lvl>
    <w:lvl w:ilvl="3" w:tplc="2BEA33F0">
      <w:start w:val="1"/>
      <w:numFmt w:val="bullet"/>
      <w:lvlText w:val=""/>
      <w:lvlJc w:val="left"/>
      <w:pPr>
        <w:ind w:left="2880" w:hanging="360"/>
      </w:pPr>
      <w:rPr>
        <w:rFonts w:ascii="Symbol" w:hAnsi="Symbol" w:hint="default"/>
      </w:rPr>
    </w:lvl>
    <w:lvl w:ilvl="4" w:tplc="D2D25CF0">
      <w:start w:val="1"/>
      <w:numFmt w:val="bullet"/>
      <w:lvlText w:val="o"/>
      <w:lvlJc w:val="left"/>
      <w:pPr>
        <w:ind w:left="3600" w:hanging="360"/>
      </w:pPr>
      <w:rPr>
        <w:rFonts w:ascii="Courier New" w:hAnsi="Courier New" w:hint="default"/>
      </w:rPr>
    </w:lvl>
    <w:lvl w:ilvl="5" w:tplc="C26C5C36">
      <w:start w:val="1"/>
      <w:numFmt w:val="bullet"/>
      <w:lvlText w:val=""/>
      <w:lvlJc w:val="left"/>
      <w:pPr>
        <w:ind w:left="4320" w:hanging="360"/>
      </w:pPr>
      <w:rPr>
        <w:rFonts w:ascii="Wingdings" w:hAnsi="Wingdings" w:hint="default"/>
      </w:rPr>
    </w:lvl>
    <w:lvl w:ilvl="6" w:tplc="E4EE2DE6">
      <w:start w:val="1"/>
      <w:numFmt w:val="bullet"/>
      <w:lvlText w:val=""/>
      <w:lvlJc w:val="left"/>
      <w:pPr>
        <w:ind w:left="5040" w:hanging="360"/>
      </w:pPr>
      <w:rPr>
        <w:rFonts w:ascii="Symbol" w:hAnsi="Symbol" w:hint="default"/>
      </w:rPr>
    </w:lvl>
    <w:lvl w:ilvl="7" w:tplc="1C0097C6">
      <w:start w:val="1"/>
      <w:numFmt w:val="bullet"/>
      <w:lvlText w:val="o"/>
      <w:lvlJc w:val="left"/>
      <w:pPr>
        <w:ind w:left="5760" w:hanging="360"/>
      </w:pPr>
      <w:rPr>
        <w:rFonts w:ascii="Courier New" w:hAnsi="Courier New" w:hint="default"/>
      </w:rPr>
    </w:lvl>
    <w:lvl w:ilvl="8" w:tplc="2F0C425A">
      <w:start w:val="1"/>
      <w:numFmt w:val="bullet"/>
      <w:lvlText w:val=""/>
      <w:lvlJc w:val="left"/>
      <w:pPr>
        <w:ind w:left="6480" w:hanging="360"/>
      </w:pPr>
      <w:rPr>
        <w:rFonts w:ascii="Wingdings" w:hAnsi="Wingdings" w:hint="default"/>
      </w:rPr>
    </w:lvl>
  </w:abstractNum>
  <w:abstractNum w:abstractNumId="35" w15:restartNumberingAfterBreak="0">
    <w:nsid w:val="67976B62"/>
    <w:multiLevelType w:val="hybridMultilevel"/>
    <w:tmpl w:val="D3726810"/>
    <w:lvl w:ilvl="0" w:tplc="2286BD50">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7235AA"/>
    <w:multiLevelType w:val="multilevel"/>
    <w:tmpl w:val="FC28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E779D1"/>
    <w:multiLevelType w:val="hybridMultilevel"/>
    <w:tmpl w:val="32961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E86D5E"/>
    <w:multiLevelType w:val="hybridMultilevel"/>
    <w:tmpl w:val="1D8A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8C6E37"/>
    <w:multiLevelType w:val="hybridMultilevel"/>
    <w:tmpl w:val="EF647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044BB7"/>
    <w:multiLevelType w:val="multilevel"/>
    <w:tmpl w:val="C596C50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1" w15:restartNumberingAfterBreak="0">
    <w:nsid w:val="7B304021"/>
    <w:multiLevelType w:val="multilevel"/>
    <w:tmpl w:val="E11C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5C09E3"/>
    <w:multiLevelType w:val="multilevel"/>
    <w:tmpl w:val="0A8C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5"/>
  </w:num>
  <w:num w:numId="3">
    <w:abstractNumId w:val="7"/>
  </w:num>
  <w:num w:numId="4">
    <w:abstractNumId w:val="40"/>
  </w:num>
  <w:num w:numId="5">
    <w:abstractNumId w:val="2"/>
  </w:num>
  <w:num w:numId="6">
    <w:abstractNumId w:val="6"/>
  </w:num>
  <w:num w:numId="7">
    <w:abstractNumId w:val="31"/>
  </w:num>
  <w:num w:numId="8">
    <w:abstractNumId w:val="29"/>
  </w:num>
  <w:num w:numId="9">
    <w:abstractNumId w:val="18"/>
  </w:num>
  <w:num w:numId="10">
    <w:abstractNumId w:val="26"/>
  </w:num>
  <w:num w:numId="11">
    <w:abstractNumId w:val="1"/>
  </w:num>
  <w:num w:numId="12">
    <w:abstractNumId w:val="17"/>
  </w:num>
  <w:num w:numId="13">
    <w:abstractNumId w:val="34"/>
  </w:num>
  <w:num w:numId="14">
    <w:abstractNumId w:val="38"/>
  </w:num>
  <w:num w:numId="15">
    <w:abstractNumId w:val="21"/>
  </w:num>
  <w:num w:numId="16">
    <w:abstractNumId w:val="32"/>
  </w:num>
  <w:num w:numId="17">
    <w:abstractNumId w:val="22"/>
  </w:num>
  <w:num w:numId="18">
    <w:abstractNumId w:val="33"/>
  </w:num>
  <w:num w:numId="19">
    <w:abstractNumId w:val="3"/>
  </w:num>
  <w:num w:numId="20">
    <w:abstractNumId w:val="25"/>
  </w:num>
  <w:num w:numId="21">
    <w:abstractNumId w:val="27"/>
  </w:num>
  <w:num w:numId="22">
    <w:abstractNumId w:val="28"/>
  </w:num>
  <w:num w:numId="23">
    <w:abstractNumId w:val="23"/>
  </w:num>
  <w:num w:numId="24">
    <w:abstractNumId w:val="24"/>
  </w:num>
  <w:num w:numId="25">
    <w:abstractNumId w:val="16"/>
  </w:num>
  <w:num w:numId="26">
    <w:abstractNumId w:val="39"/>
  </w:num>
  <w:num w:numId="27">
    <w:abstractNumId w:val="14"/>
  </w:num>
  <w:num w:numId="28">
    <w:abstractNumId w:val="4"/>
  </w:num>
  <w:num w:numId="29">
    <w:abstractNumId w:val="10"/>
  </w:num>
  <w:num w:numId="30">
    <w:abstractNumId w:val="37"/>
  </w:num>
  <w:num w:numId="31">
    <w:abstractNumId w:val="9"/>
  </w:num>
  <w:num w:numId="32">
    <w:abstractNumId w:val="5"/>
  </w:num>
  <w:num w:numId="33">
    <w:abstractNumId w:val="35"/>
  </w:num>
  <w:num w:numId="34">
    <w:abstractNumId w:val="19"/>
  </w:num>
  <w:num w:numId="35">
    <w:abstractNumId w:val="13"/>
  </w:num>
  <w:num w:numId="36">
    <w:abstractNumId w:val="11"/>
  </w:num>
  <w:num w:numId="37">
    <w:abstractNumId w:val="20"/>
  </w:num>
  <w:num w:numId="38">
    <w:abstractNumId w:val="41"/>
  </w:num>
  <w:num w:numId="39">
    <w:abstractNumId w:val="30"/>
  </w:num>
  <w:num w:numId="40">
    <w:abstractNumId w:val="42"/>
  </w:num>
  <w:num w:numId="41">
    <w:abstractNumId w:val="0"/>
  </w:num>
  <w:num w:numId="42">
    <w:abstractNumId w:val="8"/>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C98"/>
    <w:rsid w:val="00004301"/>
    <w:rsid w:val="00012371"/>
    <w:rsid w:val="00015E6A"/>
    <w:rsid w:val="000309BA"/>
    <w:rsid w:val="000728D7"/>
    <w:rsid w:val="000E12EE"/>
    <w:rsid w:val="00131551"/>
    <w:rsid w:val="00131E6D"/>
    <w:rsid w:val="00157278"/>
    <w:rsid w:val="001B2509"/>
    <w:rsid w:val="001D0F8E"/>
    <w:rsid w:val="0020456E"/>
    <w:rsid w:val="00217376"/>
    <w:rsid w:val="0029608C"/>
    <w:rsid w:val="0030763A"/>
    <w:rsid w:val="0033CC5E"/>
    <w:rsid w:val="0034592D"/>
    <w:rsid w:val="0039536E"/>
    <w:rsid w:val="003E4F9C"/>
    <w:rsid w:val="003E685F"/>
    <w:rsid w:val="004335FC"/>
    <w:rsid w:val="0047535E"/>
    <w:rsid w:val="004D39E5"/>
    <w:rsid w:val="00507082"/>
    <w:rsid w:val="00540215"/>
    <w:rsid w:val="005C41FD"/>
    <w:rsid w:val="005D7290"/>
    <w:rsid w:val="006000C2"/>
    <w:rsid w:val="00624D9B"/>
    <w:rsid w:val="0062780E"/>
    <w:rsid w:val="0063495D"/>
    <w:rsid w:val="0064014D"/>
    <w:rsid w:val="006B21CE"/>
    <w:rsid w:val="006C4C99"/>
    <w:rsid w:val="006C6DBC"/>
    <w:rsid w:val="00715229"/>
    <w:rsid w:val="007264BC"/>
    <w:rsid w:val="0075495B"/>
    <w:rsid w:val="00774F1C"/>
    <w:rsid w:val="00793C98"/>
    <w:rsid w:val="007B4BDF"/>
    <w:rsid w:val="007E6147"/>
    <w:rsid w:val="00837D42"/>
    <w:rsid w:val="008A660D"/>
    <w:rsid w:val="008BE8BC"/>
    <w:rsid w:val="008E424A"/>
    <w:rsid w:val="00940D01"/>
    <w:rsid w:val="009665A2"/>
    <w:rsid w:val="0099BA3F"/>
    <w:rsid w:val="009D01A7"/>
    <w:rsid w:val="00A60D0A"/>
    <w:rsid w:val="00AD0BA5"/>
    <w:rsid w:val="00B645D5"/>
    <w:rsid w:val="00BA43E6"/>
    <w:rsid w:val="00BC4461"/>
    <w:rsid w:val="00BD70DE"/>
    <w:rsid w:val="00C00DA5"/>
    <w:rsid w:val="00C2493D"/>
    <w:rsid w:val="00C311D3"/>
    <w:rsid w:val="00C43EE2"/>
    <w:rsid w:val="00C55BAC"/>
    <w:rsid w:val="00C85CC6"/>
    <w:rsid w:val="00C85CF7"/>
    <w:rsid w:val="00CF6348"/>
    <w:rsid w:val="00DE22D8"/>
    <w:rsid w:val="00E3DD6F"/>
    <w:rsid w:val="00E73A6E"/>
    <w:rsid w:val="00EA738A"/>
    <w:rsid w:val="00EE6AA8"/>
    <w:rsid w:val="00EF5207"/>
    <w:rsid w:val="00F0083E"/>
    <w:rsid w:val="00F30270"/>
    <w:rsid w:val="00F93EFB"/>
    <w:rsid w:val="00FB0AAC"/>
    <w:rsid w:val="00FB245C"/>
    <w:rsid w:val="017A16DF"/>
    <w:rsid w:val="02872816"/>
    <w:rsid w:val="02BA7A2C"/>
    <w:rsid w:val="0315E740"/>
    <w:rsid w:val="039A130C"/>
    <w:rsid w:val="041EA322"/>
    <w:rsid w:val="04FB49C2"/>
    <w:rsid w:val="07A4B5CC"/>
    <w:rsid w:val="07D36969"/>
    <w:rsid w:val="080DF98D"/>
    <w:rsid w:val="08ABAA89"/>
    <w:rsid w:val="08AD5B4D"/>
    <w:rsid w:val="08BC1B6B"/>
    <w:rsid w:val="098528C4"/>
    <w:rsid w:val="0B2C71F2"/>
    <w:rsid w:val="0D30F0CA"/>
    <w:rsid w:val="0DCB316E"/>
    <w:rsid w:val="0EA474F5"/>
    <w:rsid w:val="100F4B21"/>
    <w:rsid w:val="119BB376"/>
    <w:rsid w:val="123E6F92"/>
    <w:rsid w:val="1294D33E"/>
    <w:rsid w:val="14391C41"/>
    <w:rsid w:val="1558A73E"/>
    <w:rsid w:val="15D4ECA2"/>
    <w:rsid w:val="166F2499"/>
    <w:rsid w:val="16BCAD17"/>
    <w:rsid w:val="175F822C"/>
    <w:rsid w:val="177213B4"/>
    <w:rsid w:val="178B3C11"/>
    <w:rsid w:val="183DFD0D"/>
    <w:rsid w:val="1882D17E"/>
    <w:rsid w:val="18C22F2F"/>
    <w:rsid w:val="18DA16C3"/>
    <w:rsid w:val="1972E2B4"/>
    <w:rsid w:val="19A6C55B"/>
    <w:rsid w:val="1AA85DC5"/>
    <w:rsid w:val="1B7864CC"/>
    <w:rsid w:val="1BA59BBB"/>
    <w:rsid w:val="1D1EC8BC"/>
    <w:rsid w:val="1D23437B"/>
    <w:rsid w:val="1D863652"/>
    <w:rsid w:val="1DCEC3B0"/>
    <w:rsid w:val="1E68FBA7"/>
    <w:rsid w:val="1E822404"/>
    <w:rsid w:val="1EA49371"/>
    <w:rsid w:val="1EF65A84"/>
    <w:rsid w:val="1EF9398E"/>
    <w:rsid w:val="1FFA6D74"/>
    <w:rsid w:val="200D5B31"/>
    <w:rsid w:val="21A09C69"/>
    <w:rsid w:val="2251E1B2"/>
    <w:rsid w:val="2281E4D9"/>
    <w:rsid w:val="2320B537"/>
    <w:rsid w:val="233C6CCA"/>
    <w:rsid w:val="23559527"/>
    <w:rsid w:val="244C9B52"/>
    <w:rsid w:val="244F400B"/>
    <w:rsid w:val="24E0CC54"/>
    <w:rsid w:val="2518C3E4"/>
    <w:rsid w:val="267C9CB5"/>
    <w:rsid w:val="2786E0CD"/>
    <w:rsid w:val="285902C1"/>
    <w:rsid w:val="28891F8D"/>
    <w:rsid w:val="28C12336"/>
    <w:rsid w:val="28D66764"/>
    <w:rsid w:val="2922B12E"/>
    <w:rsid w:val="292407DF"/>
    <w:rsid w:val="29B43D77"/>
    <w:rsid w:val="2A564224"/>
    <w:rsid w:val="2A5CF397"/>
    <w:rsid w:val="2B284894"/>
    <w:rsid w:val="2B2FA2EC"/>
    <w:rsid w:val="2C4A6DCA"/>
    <w:rsid w:val="2CFC776D"/>
    <w:rsid w:val="2D2C391B"/>
    <w:rsid w:val="2D2C73E4"/>
    <w:rsid w:val="2DCF247D"/>
    <w:rsid w:val="2DDC6ED8"/>
    <w:rsid w:val="2E87AE9A"/>
    <w:rsid w:val="2EA1DB37"/>
    <w:rsid w:val="2ED21398"/>
    <w:rsid w:val="2F3064BA"/>
    <w:rsid w:val="3182F5D7"/>
    <w:rsid w:val="31A8CA98"/>
    <w:rsid w:val="31C13D6F"/>
    <w:rsid w:val="3209B45A"/>
    <w:rsid w:val="33730E25"/>
    <w:rsid w:val="342D2B2A"/>
    <w:rsid w:val="38666456"/>
    <w:rsid w:val="3878F5DE"/>
    <w:rsid w:val="38B46C23"/>
    <w:rsid w:val="38CE613B"/>
    <w:rsid w:val="39222C3C"/>
    <w:rsid w:val="3A0234B7"/>
    <w:rsid w:val="3C25F233"/>
    <w:rsid w:val="3C569AAC"/>
    <w:rsid w:val="3F8CDB55"/>
    <w:rsid w:val="408BF549"/>
    <w:rsid w:val="41710A82"/>
    <w:rsid w:val="41D61BD8"/>
    <w:rsid w:val="42E687CB"/>
    <w:rsid w:val="43BA51D4"/>
    <w:rsid w:val="450DBC9A"/>
    <w:rsid w:val="45105325"/>
    <w:rsid w:val="452B991A"/>
    <w:rsid w:val="45E95FB5"/>
    <w:rsid w:val="46D2E248"/>
    <w:rsid w:val="46F9E01C"/>
    <w:rsid w:val="48455D5C"/>
    <w:rsid w:val="488475A6"/>
    <w:rsid w:val="48A9A756"/>
    <w:rsid w:val="49397BDD"/>
    <w:rsid w:val="49D06DFE"/>
    <w:rsid w:val="49E91B43"/>
    <w:rsid w:val="4A3180DE"/>
    <w:rsid w:val="4A32D78F"/>
    <w:rsid w:val="4BCEA7F0"/>
    <w:rsid w:val="4D6921A0"/>
    <w:rsid w:val="4E29BB44"/>
    <w:rsid w:val="4E2A93D9"/>
    <w:rsid w:val="4EA36409"/>
    <w:rsid w:val="4EB95303"/>
    <w:rsid w:val="4F0648B2"/>
    <w:rsid w:val="525612FD"/>
    <w:rsid w:val="5397A72A"/>
    <w:rsid w:val="53D86324"/>
    <w:rsid w:val="54616044"/>
    <w:rsid w:val="55758A36"/>
    <w:rsid w:val="55FD30A5"/>
    <w:rsid w:val="5605BFCE"/>
    <w:rsid w:val="565024CC"/>
    <w:rsid w:val="56C464E8"/>
    <w:rsid w:val="56D6D129"/>
    <w:rsid w:val="57198406"/>
    <w:rsid w:val="573ACC5F"/>
    <w:rsid w:val="574B3B61"/>
    <w:rsid w:val="57C5F3CF"/>
    <w:rsid w:val="57E225DA"/>
    <w:rsid w:val="57EBF52D"/>
    <w:rsid w:val="5804C1B4"/>
    <w:rsid w:val="58603549"/>
    <w:rsid w:val="593D6090"/>
    <w:rsid w:val="596D4680"/>
    <w:rsid w:val="5A75DC7B"/>
    <w:rsid w:val="5AD0A1C8"/>
    <w:rsid w:val="5AD930F1"/>
    <w:rsid w:val="5B2395EF"/>
    <w:rsid w:val="5B81E711"/>
    <w:rsid w:val="5C2638EA"/>
    <w:rsid w:val="5C5BD8F5"/>
    <w:rsid w:val="5CC91694"/>
    <w:rsid w:val="5D9B3FB5"/>
    <w:rsid w:val="5DFE533D"/>
    <w:rsid w:val="5E10D1B3"/>
    <w:rsid w:val="5E287CB2"/>
    <w:rsid w:val="5E3D153B"/>
    <w:rsid w:val="5F691D25"/>
    <w:rsid w:val="5F90C422"/>
    <w:rsid w:val="5FACA214"/>
    <w:rsid w:val="5FE4758A"/>
    <w:rsid w:val="5FFFAE3F"/>
    <w:rsid w:val="61785865"/>
    <w:rsid w:val="6192D773"/>
    <w:rsid w:val="621E97E9"/>
    <w:rsid w:val="630A89F9"/>
    <w:rsid w:val="64AFF927"/>
    <w:rsid w:val="64C92184"/>
    <w:rsid w:val="65BDE08C"/>
    <w:rsid w:val="66D4C6A8"/>
    <w:rsid w:val="6737EC84"/>
    <w:rsid w:val="675EFF79"/>
    <w:rsid w:val="68709709"/>
    <w:rsid w:val="6AD17BF7"/>
    <w:rsid w:val="6AD6D510"/>
    <w:rsid w:val="6B39B9B9"/>
    <w:rsid w:val="6BB15CF2"/>
    <w:rsid w:val="6C72A571"/>
    <w:rsid w:val="6CC2F892"/>
    <w:rsid w:val="6CD58A1A"/>
    <w:rsid w:val="6D7D8E8C"/>
    <w:rsid w:val="6DC4652C"/>
    <w:rsid w:val="6EDFD88D"/>
    <w:rsid w:val="6EED881D"/>
    <w:rsid w:val="6FE4D657"/>
    <w:rsid w:val="6FFA9954"/>
    <w:rsid w:val="715F3EF1"/>
    <w:rsid w:val="719669B5"/>
    <w:rsid w:val="7303E566"/>
    <w:rsid w:val="732A4C90"/>
    <w:rsid w:val="73323A16"/>
    <w:rsid w:val="73722EA6"/>
    <w:rsid w:val="73E583F9"/>
    <w:rsid w:val="74CE0A77"/>
    <w:rsid w:val="7510DBD0"/>
    <w:rsid w:val="758F14A3"/>
    <w:rsid w:val="76A47D95"/>
    <w:rsid w:val="76EAEA72"/>
    <w:rsid w:val="772A27EC"/>
    <w:rsid w:val="779EA8BF"/>
    <w:rsid w:val="77B55818"/>
    <w:rsid w:val="77C7116D"/>
    <w:rsid w:val="77D9633C"/>
    <w:rsid w:val="7805AB39"/>
    <w:rsid w:val="78454A40"/>
    <w:rsid w:val="79512879"/>
    <w:rsid w:val="796F04F9"/>
    <w:rsid w:val="7A54DE5C"/>
    <w:rsid w:val="7B0AD55A"/>
    <w:rsid w:val="7B7B8AE9"/>
    <w:rsid w:val="7CE3A01D"/>
    <w:rsid w:val="7E21E225"/>
    <w:rsid w:val="7E6CFF37"/>
    <w:rsid w:val="7E74ECBD"/>
    <w:rsid w:val="7EABE0A4"/>
    <w:rsid w:val="7EFDE9DD"/>
    <w:rsid w:val="7FC069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9843EC"/>
  <w15:chartTrackingRefBased/>
  <w15:docId w15:val="{320041BD-4191-458E-A1D4-85553E98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3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3C98"/>
    <w:pPr>
      <w:ind w:left="720"/>
      <w:contextualSpacing/>
    </w:pPr>
  </w:style>
  <w:style w:type="character" w:styleId="Hyperlink">
    <w:name w:val="Hyperlink"/>
    <w:basedOn w:val="DefaultParagraphFont"/>
    <w:uiPriority w:val="99"/>
    <w:unhideWhenUsed/>
    <w:rsid w:val="00C43EE2"/>
    <w:rPr>
      <w:color w:val="0563C1" w:themeColor="hyperlink"/>
      <w:u w:val="single"/>
    </w:rPr>
  </w:style>
  <w:style w:type="character" w:customStyle="1" w:styleId="UnresolvedMention">
    <w:name w:val="Unresolved Mention"/>
    <w:basedOn w:val="DefaultParagraphFont"/>
    <w:uiPriority w:val="99"/>
    <w:semiHidden/>
    <w:unhideWhenUsed/>
    <w:rsid w:val="00C43EE2"/>
    <w:rPr>
      <w:color w:val="605E5C"/>
      <w:shd w:val="clear" w:color="auto" w:fill="E1DFDD"/>
    </w:rPr>
  </w:style>
  <w:style w:type="paragraph" w:styleId="BalloonText">
    <w:name w:val="Balloon Text"/>
    <w:basedOn w:val="Normal"/>
    <w:link w:val="BalloonTextChar"/>
    <w:uiPriority w:val="99"/>
    <w:semiHidden/>
    <w:unhideWhenUsed/>
    <w:rsid w:val="00FB2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45C"/>
    <w:rPr>
      <w:rFonts w:ascii="Segoe UI" w:hAnsi="Segoe UI" w:cs="Segoe UI"/>
      <w:sz w:val="18"/>
      <w:szCs w:val="18"/>
    </w:rPr>
  </w:style>
  <w:style w:type="paragraph" w:customStyle="1" w:styleId="paragraph">
    <w:name w:val="paragraph"/>
    <w:basedOn w:val="Normal"/>
    <w:rsid w:val="00BA43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A43E6"/>
  </w:style>
  <w:style w:type="character" w:customStyle="1" w:styleId="eop">
    <w:name w:val="eop"/>
    <w:basedOn w:val="DefaultParagraphFont"/>
    <w:rsid w:val="00BA4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958813">
      <w:bodyDiv w:val="1"/>
      <w:marLeft w:val="0"/>
      <w:marRight w:val="0"/>
      <w:marTop w:val="0"/>
      <w:marBottom w:val="0"/>
      <w:divBdr>
        <w:top w:val="none" w:sz="0" w:space="0" w:color="auto"/>
        <w:left w:val="none" w:sz="0" w:space="0" w:color="auto"/>
        <w:bottom w:val="none" w:sz="0" w:space="0" w:color="auto"/>
        <w:right w:val="none" w:sz="0" w:space="0" w:color="auto"/>
      </w:divBdr>
      <w:divsChild>
        <w:div w:id="46340036">
          <w:marLeft w:val="0"/>
          <w:marRight w:val="0"/>
          <w:marTop w:val="0"/>
          <w:marBottom w:val="0"/>
          <w:divBdr>
            <w:top w:val="none" w:sz="0" w:space="0" w:color="auto"/>
            <w:left w:val="none" w:sz="0" w:space="0" w:color="auto"/>
            <w:bottom w:val="none" w:sz="0" w:space="0" w:color="auto"/>
            <w:right w:val="none" w:sz="0" w:space="0" w:color="auto"/>
          </w:divBdr>
          <w:divsChild>
            <w:div w:id="1855144224">
              <w:marLeft w:val="0"/>
              <w:marRight w:val="0"/>
              <w:marTop w:val="0"/>
              <w:marBottom w:val="0"/>
              <w:divBdr>
                <w:top w:val="none" w:sz="0" w:space="0" w:color="auto"/>
                <w:left w:val="none" w:sz="0" w:space="0" w:color="auto"/>
                <w:bottom w:val="none" w:sz="0" w:space="0" w:color="auto"/>
                <w:right w:val="none" w:sz="0" w:space="0" w:color="auto"/>
              </w:divBdr>
            </w:div>
            <w:div w:id="2044015793">
              <w:marLeft w:val="0"/>
              <w:marRight w:val="0"/>
              <w:marTop w:val="0"/>
              <w:marBottom w:val="0"/>
              <w:divBdr>
                <w:top w:val="none" w:sz="0" w:space="0" w:color="auto"/>
                <w:left w:val="none" w:sz="0" w:space="0" w:color="auto"/>
                <w:bottom w:val="none" w:sz="0" w:space="0" w:color="auto"/>
                <w:right w:val="none" w:sz="0" w:space="0" w:color="auto"/>
              </w:divBdr>
            </w:div>
            <w:div w:id="1944266277">
              <w:marLeft w:val="0"/>
              <w:marRight w:val="0"/>
              <w:marTop w:val="0"/>
              <w:marBottom w:val="0"/>
              <w:divBdr>
                <w:top w:val="none" w:sz="0" w:space="0" w:color="auto"/>
                <w:left w:val="none" w:sz="0" w:space="0" w:color="auto"/>
                <w:bottom w:val="none" w:sz="0" w:space="0" w:color="auto"/>
                <w:right w:val="none" w:sz="0" w:space="0" w:color="auto"/>
              </w:divBdr>
            </w:div>
            <w:div w:id="2067102837">
              <w:marLeft w:val="0"/>
              <w:marRight w:val="0"/>
              <w:marTop w:val="0"/>
              <w:marBottom w:val="0"/>
              <w:divBdr>
                <w:top w:val="none" w:sz="0" w:space="0" w:color="auto"/>
                <w:left w:val="none" w:sz="0" w:space="0" w:color="auto"/>
                <w:bottom w:val="none" w:sz="0" w:space="0" w:color="auto"/>
                <w:right w:val="none" w:sz="0" w:space="0" w:color="auto"/>
              </w:divBdr>
            </w:div>
            <w:div w:id="1245456238">
              <w:marLeft w:val="0"/>
              <w:marRight w:val="0"/>
              <w:marTop w:val="0"/>
              <w:marBottom w:val="0"/>
              <w:divBdr>
                <w:top w:val="none" w:sz="0" w:space="0" w:color="auto"/>
                <w:left w:val="none" w:sz="0" w:space="0" w:color="auto"/>
                <w:bottom w:val="none" w:sz="0" w:space="0" w:color="auto"/>
                <w:right w:val="none" w:sz="0" w:space="0" w:color="auto"/>
              </w:divBdr>
            </w:div>
            <w:div w:id="823931087">
              <w:marLeft w:val="0"/>
              <w:marRight w:val="0"/>
              <w:marTop w:val="0"/>
              <w:marBottom w:val="0"/>
              <w:divBdr>
                <w:top w:val="none" w:sz="0" w:space="0" w:color="auto"/>
                <w:left w:val="none" w:sz="0" w:space="0" w:color="auto"/>
                <w:bottom w:val="none" w:sz="0" w:space="0" w:color="auto"/>
                <w:right w:val="none" w:sz="0" w:space="0" w:color="auto"/>
              </w:divBdr>
            </w:div>
            <w:div w:id="17433809">
              <w:marLeft w:val="0"/>
              <w:marRight w:val="0"/>
              <w:marTop w:val="0"/>
              <w:marBottom w:val="0"/>
              <w:divBdr>
                <w:top w:val="none" w:sz="0" w:space="0" w:color="auto"/>
                <w:left w:val="none" w:sz="0" w:space="0" w:color="auto"/>
                <w:bottom w:val="none" w:sz="0" w:space="0" w:color="auto"/>
                <w:right w:val="none" w:sz="0" w:space="0" w:color="auto"/>
              </w:divBdr>
            </w:div>
            <w:div w:id="1255480010">
              <w:marLeft w:val="0"/>
              <w:marRight w:val="0"/>
              <w:marTop w:val="0"/>
              <w:marBottom w:val="0"/>
              <w:divBdr>
                <w:top w:val="none" w:sz="0" w:space="0" w:color="auto"/>
                <w:left w:val="none" w:sz="0" w:space="0" w:color="auto"/>
                <w:bottom w:val="none" w:sz="0" w:space="0" w:color="auto"/>
                <w:right w:val="none" w:sz="0" w:space="0" w:color="auto"/>
              </w:divBdr>
            </w:div>
            <w:div w:id="1501697851">
              <w:marLeft w:val="0"/>
              <w:marRight w:val="0"/>
              <w:marTop w:val="0"/>
              <w:marBottom w:val="0"/>
              <w:divBdr>
                <w:top w:val="none" w:sz="0" w:space="0" w:color="auto"/>
                <w:left w:val="none" w:sz="0" w:space="0" w:color="auto"/>
                <w:bottom w:val="none" w:sz="0" w:space="0" w:color="auto"/>
                <w:right w:val="none" w:sz="0" w:space="0" w:color="auto"/>
              </w:divBdr>
            </w:div>
            <w:div w:id="1288928205">
              <w:marLeft w:val="0"/>
              <w:marRight w:val="0"/>
              <w:marTop w:val="0"/>
              <w:marBottom w:val="0"/>
              <w:divBdr>
                <w:top w:val="none" w:sz="0" w:space="0" w:color="auto"/>
                <w:left w:val="none" w:sz="0" w:space="0" w:color="auto"/>
                <w:bottom w:val="none" w:sz="0" w:space="0" w:color="auto"/>
                <w:right w:val="none" w:sz="0" w:space="0" w:color="auto"/>
              </w:divBdr>
            </w:div>
            <w:div w:id="342896240">
              <w:marLeft w:val="0"/>
              <w:marRight w:val="0"/>
              <w:marTop w:val="0"/>
              <w:marBottom w:val="0"/>
              <w:divBdr>
                <w:top w:val="none" w:sz="0" w:space="0" w:color="auto"/>
                <w:left w:val="none" w:sz="0" w:space="0" w:color="auto"/>
                <w:bottom w:val="none" w:sz="0" w:space="0" w:color="auto"/>
                <w:right w:val="none" w:sz="0" w:space="0" w:color="auto"/>
              </w:divBdr>
            </w:div>
            <w:div w:id="124548628">
              <w:marLeft w:val="0"/>
              <w:marRight w:val="0"/>
              <w:marTop w:val="0"/>
              <w:marBottom w:val="0"/>
              <w:divBdr>
                <w:top w:val="none" w:sz="0" w:space="0" w:color="auto"/>
                <w:left w:val="none" w:sz="0" w:space="0" w:color="auto"/>
                <w:bottom w:val="none" w:sz="0" w:space="0" w:color="auto"/>
                <w:right w:val="none" w:sz="0" w:space="0" w:color="auto"/>
              </w:divBdr>
            </w:div>
            <w:div w:id="163590949">
              <w:marLeft w:val="0"/>
              <w:marRight w:val="0"/>
              <w:marTop w:val="0"/>
              <w:marBottom w:val="0"/>
              <w:divBdr>
                <w:top w:val="none" w:sz="0" w:space="0" w:color="auto"/>
                <w:left w:val="none" w:sz="0" w:space="0" w:color="auto"/>
                <w:bottom w:val="none" w:sz="0" w:space="0" w:color="auto"/>
                <w:right w:val="none" w:sz="0" w:space="0" w:color="auto"/>
              </w:divBdr>
            </w:div>
            <w:div w:id="1864249772">
              <w:marLeft w:val="0"/>
              <w:marRight w:val="0"/>
              <w:marTop w:val="0"/>
              <w:marBottom w:val="0"/>
              <w:divBdr>
                <w:top w:val="none" w:sz="0" w:space="0" w:color="auto"/>
                <w:left w:val="none" w:sz="0" w:space="0" w:color="auto"/>
                <w:bottom w:val="none" w:sz="0" w:space="0" w:color="auto"/>
                <w:right w:val="none" w:sz="0" w:space="0" w:color="auto"/>
              </w:divBdr>
            </w:div>
            <w:div w:id="632445422">
              <w:marLeft w:val="0"/>
              <w:marRight w:val="0"/>
              <w:marTop w:val="0"/>
              <w:marBottom w:val="0"/>
              <w:divBdr>
                <w:top w:val="none" w:sz="0" w:space="0" w:color="auto"/>
                <w:left w:val="none" w:sz="0" w:space="0" w:color="auto"/>
                <w:bottom w:val="none" w:sz="0" w:space="0" w:color="auto"/>
                <w:right w:val="none" w:sz="0" w:space="0" w:color="auto"/>
              </w:divBdr>
            </w:div>
            <w:div w:id="677388742">
              <w:marLeft w:val="0"/>
              <w:marRight w:val="0"/>
              <w:marTop w:val="0"/>
              <w:marBottom w:val="0"/>
              <w:divBdr>
                <w:top w:val="none" w:sz="0" w:space="0" w:color="auto"/>
                <w:left w:val="none" w:sz="0" w:space="0" w:color="auto"/>
                <w:bottom w:val="none" w:sz="0" w:space="0" w:color="auto"/>
                <w:right w:val="none" w:sz="0" w:space="0" w:color="auto"/>
              </w:divBdr>
            </w:div>
            <w:div w:id="2029677354">
              <w:marLeft w:val="0"/>
              <w:marRight w:val="0"/>
              <w:marTop w:val="0"/>
              <w:marBottom w:val="0"/>
              <w:divBdr>
                <w:top w:val="none" w:sz="0" w:space="0" w:color="auto"/>
                <w:left w:val="none" w:sz="0" w:space="0" w:color="auto"/>
                <w:bottom w:val="none" w:sz="0" w:space="0" w:color="auto"/>
                <w:right w:val="none" w:sz="0" w:space="0" w:color="auto"/>
              </w:divBdr>
            </w:div>
            <w:div w:id="1071000449">
              <w:marLeft w:val="0"/>
              <w:marRight w:val="0"/>
              <w:marTop w:val="0"/>
              <w:marBottom w:val="0"/>
              <w:divBdr>
                <w:top w:val="none" w:sz="0" w:space="0" w:color="auto"/>
                <w:left w:val="none" w:sz="0" w:space="0" w:color="auto"/>
                <w:bottom w:val="none" w:sz="0" w:space="0" w:color="auto"/>
                <w:right w:val="none" w:sz="0" w:space="0" w:color="auto"/>
              </w:divBdr>
            </w:div>
            <w:div w:id="1374503822">
              <w:marLeft w:val="0"/>
              <w:marRight w:val="0"/>
              <w:marTop w:val="0"/>
              <w:marBottom w:val="0"/>
              <w:divBdr>
                <w:top w:val="none" w:sz="0" w:space="0" w:color="auto"/>
                <w:left w:val="none" w:sz="0" w:space="0" w:color="auto"/>
                <w:bottom w:val="none" w:sz="0" w:space="0" w:color="auto"/>
                <w:right w:val="none" w:sz="0" w:space="0" w:color="auto"/>
              </w:divBdr>
            </w:div>
            <w:div w:id="1043482152">
              <w:marLeft w:val="0"/>
              <w:marRight w:val="0"/>
              <w:marTop w:val="0"/>
              <w:marBottom w:val="0"/>
              <w:divBdr>
                <w:top w:val="none" w:sz="0" w:space="0" w:color="auto"/>
                <w:left w:val="none" w:sz="0" w:space="0" w:color="auto"/>
                <w:bottom w:val="none" w:sz="0" w:space="0" w:color="auto"/>
                <w:right w:val="none" w:sz="0" w:space="0" w:color="auto"/>
              </w:divBdr>
            </w:div>
          </w:divsChild>
        </w:div>
        <w:div w:id="1712221699">
          <w:marLeft w:val="0"/>
          <w:marRight w:val="0"/>
          <w:marTop w:val="0"/>
          <w:marBottom w:val="0"/>
          <w:divBdr>
            <w:top w:val="none" w:sz="0" w:space="0" w:color="auto"/>
            <w:left w:val="none" w:sz="0" w:space="0" w:color="auto"/>
            <w:bottom w:val="none" w:sz="0" w:space="0" w:color="auto"/>
            <w:right w:val="none" w:sz="0" w:space="0" w:color="auto"/>
          </w:divBdr>
          <w:divsChild>
            <w:div w:id="415588871">
              <w:marLeft w:val="0"/>
              <w:marRight w:val="0"/>
              <w:marTop w:val="0"/>
              <w:marBottom w:val="0"/>
              <w:divBdr>
                <w:top w:val="none" w:sz="0" w:space="0" w:color="auto"/>
                <w:left w:val="none" w:sz="0" w:space="0" w:color="auto"/>
                <w:bottom w:val="none" w:sz="0" w:space="0" w:color="auto"/>
                <w:right w:val="none" w:sz="0" w:space="0" w:color="auto"/>
              </w:divBdr>
            </w:div>
            <w:div w:id="1189445310">
              <w:marLeft w:val="0"/>
              <w:marRight w:val="0"/>
              <w:marTop w:val="0"/>
              <w:marBottom w:val="0"/>
              <w:divBdr>
                <w:top w:val="none" w:sz="0" w:space="0" w:color="auto"/>
                <w:left w:val="none" w:sz="0" w:space="0" w:color="auto"/>
                <w:bottom w:val="none" w:sz="0" w:space="0" w:color="auto"/>
                <w:right w:val="none" w:sz="0" w:space="0" w:color="auto"/>
              </w:divBdr>
            </w:div>
            <w:div w:id="1616596438">
              <w:marLeft w:val="0"/>
              <w:marRight w:val="0"/>
              <w:marTop w:val="0"/>
              <w:marBottom w:val="0"/>
              <w:divBdr>
                <w:top w:val="none" w:sz="0" w:space="0" w:color="auto"/>
                <w:left w:val="none" w:sz="0" w:space="0" w:color="auto"/>
                <w:bottom w:val="none" w:sz="0" w:space="0" w:color="auto"/>
                <w:right w:val="none" w:sz="0" w:space="0" w:color="auto"/>
              </w:divBdr>
            </w:div>
            <w:div w:id="455565110">
              <w:marLeft w:val="0"/>
              <w:marRight w:val="0"/>
              <w:marTop w:val="0"/>
              <w:marBottom w:val="0"/>
              <w:divBdr>
                <w:top w:val="none" w:sz="0" w:space="0" w:color="auto"/>
                <w:left w:val="none" w:sz="0" w:space="0" w:color="auto"/>
                <w:bottom w:val="none" w:sz="0" w:space="0" w:color="auto"/>
                <w:right w:val="none" w:sz="0" w:space="0" w:color="auto"/>
              </w:divBdr>
            </w:div>
            <w:div w:id="848717672">
              <w:marLeft w:val="0"/>
              <w:marRight w:val="0"/>
              <w:marTop w:val="0"/>
              <w:marBottom w:val="0"/>
              <w:divBdr>
                <w:top w:val="none" w:sz="0" w:space="0" w:color="auto"/>
                <w:left w:val="none" w:sz="0" w:space="0" w:color="auto"/>
                <w:bottom w:val="none" w:sz="0" w:space="0" w:color="auto"/>
                <w:right w:val="none" w:sz="0" w:space="0" w:color="auto"/>
              </w:divBdr>
            </w:div>
            <w:div w:id="711267548">
              <w:marLeft w:val="0"/>
              <w:marRight w:val="0"/>
              <w:marTop w:val="0"/>
              <w:marBottom w:val="0"/>
              <w:divBdr>
                <w:top w:val="none" w:sz="0" w:space="0" w:color="auto"/>
                <w:left w:val="none" w:sz="0" w:space="0" w:color="auto"/>
                <w:bottom w:val="none" w:sz="0" w:space="0" w:color="auto"/>
                <w:right w:val="none" w:sz="0" w:space="0" w:color="auto"/>
              </w:divBdr>
            </w:div>
            <w:div w:id="1235385907">
              <w:marLeft w:val="0"/>
              <w:marRight w:val="0"/>
              <w:marTop w:val="0"/>
              <w:marBottom w:val="0"/>
              <w:divBdr>
                <w:top w:val="none" w:sz="0" w:space="0" w:color="auto"/>
                <w:left w:val="none" w:sz="0" w:space="0" w:color="auto"/>
                <w:bottom w:val="none" w:sz="0" w:space="0" w:color="auto"/>
                <w:right w:val="none" w:sz="0" w:space="0" w:color="auto"/>
              </w:divBdr>
            </w:div>
            <w:div w:id="1981380834">
              <w:marLeft w:val="0"/>
              <w:marRight w:val="0"/>
              <w:marTop w:val="0"/>
              <w:marBottom w:val="0"/>
              <w:divBdr>
                <w:top w:val="none" w:sz="0" w:space="0" w:color="auto"/>
                <w:left w:val="none" w:sz="0" w:space="0" w:color="auto"/>
                <w:bottom w:val="none" w:sz="0" w:space="0" w:color="auto"/>
                <w:right w:val="none" w:sz="0" w:space="0" w:color="auto"/>
              </w:divBdr>
            </w:div>
            <w:div w:id="819998289">
              <w:marLeft w:val="0"/>
              <w:marRight w:val="0"/>
              <w:marTop w:val="0"/>
              <w:marBottom w:val="0"/>
              <w:divBdr>
                <w:top w:val="none" w:sz="0" w:space="0" w:color="auto"/>
                <w:left w:val="none" w:sz="0" w:space="0" w:color="auto"/>
                <w:bottom w:val="none" w:sz="0" w:space="0" w:color="auto"/>
                <w:right w:val="none" w:sz="0" w:space="0" w:color="auto"/>
              </w:divBdr>
            </w:div>
            <w:div w:id="9050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cbcf83297bf342ab"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5" Type="http://schemas.openxmlformats.org/officeDocument/2006/relationships/styles" Target="styl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40BD8B91353F46858B5A88C949E608" ma:contentTypeVersion="11" ma:contentTypeDescription="Create a new document." ma:contentTypeScope="" ma:versionID="9eb7003d7383c7ce7d265a8771a77927">
  <xsd:schema xmlns:xsd="http://www.w3.org/2001/XMLSchema" xmlns:xs="http://www.w3.org/2001/XMLSchema" xmlns:p="http://schemas.microsoft.com/office/2006/metadata/properties" xmlns:ns2="7c1acde0-c5d1-4e9b-852e-8c332807f50f" xmlns:ns3="88a6c83a-6a3d-47ba-8796-b7a409c8a857" targetNamespace="http://schemas.microsoft.com/office/2006/metadata/properties" ma:root="true" ma:fieldsID="15f839cdebefc47afd459a75aab5bb0f" ns2:_="" ns3:_="">
    <xsd:import namespace="7c1acde0-c5d1-4e9b-852e-8c332807f50f"/>
    <xsd:import namespace="88a6c83a-6a3d-47ba-8796-b7a409c8a8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acde0-c5d1-4e9b-852e-8c332807f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a6c83a-6a3d-47ba-8796-b7a409c8a8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d79692-feaf-4543-b5dc-d9636cfd0b5e}" ma:internalName="TaxCatchAll" ma:showField="CatchAllData" ma:web="88a6c83a-6a3d-47ba-8796-b7a409c8a8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1acde0-c5d1-4e9b-852e-8c332807f50f">
      <Terms xmlns="http://schemas.microsoft.com/office/infopath/2007/PartnerControls"/>
    </lcf76f155ced4ddcb4097134ff3c332f>
    <TaxCatchAll xmlns="88a6c83a-6a3d-47ba-8796-b7a409c8a8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A99328-3D5F-47B0-9C7C-FA667E8CC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acde0-c5d1-4e9b-852e-8c332807f50f"/>
    <ds:schemaRef ds:uri="88a6c83a-6a3d-47ba-8796-b7a409c8a8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EF263D-5A02-4717-A095-8353F1EB9824}">
  <ds:schemaRefs>
    <ds:schemaRef ds:uri="http://schemas.microsoft.com/office/2006/documentManagement/types"/>
    <ds:schemaRef ds:uri="http://purl.org/dc/elements/1.1/"/>
    <ds:schemaRef ds:uri="7c1acde0-c5d1-4e9b-852e-8c332807f50f"/>
    <ds:schemaRef ds:uri="http://schemas.microsoft.com/office/2006/metadata/properties"/>
    <ds:schemaRef ds:uri="http://schemas.microsoft.com/office/infopath/2007/PartnerControls"/>
    <ds:schemaRef ds:uri="http://www.w3.org/XML/1998/namespace"/>
    <ds:schemaRef ds:uri="http://purl.org/dc/terms/"/>
    <ds:schemaRef ds:uri="http://schemas.openxmlformats.org/package/2006/metadata/core-properties"/>
    <ds:schemaRef ds:uri="88a6c83a-6a3d-47ba-8796-b7a409c8a857"/>
    <ds:schemaRef ds:uri="http://purl.org/dc/dcmitype/"/>
  </ds:schemaRefs>
</ds:datastoreItem>
</file>

<file path=customXml/itemProps3.xml><?xml version="1.0" encoding="utf-8"?>
<ds:datastoreItem xmlns:ds="http://schemas.openxmlformats.org/officeDocument/2006/customXml" ds:itemID="{BB549592-6F17-4B55-AFD7-AA8EB64526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3077</Words>
  <Characters>17541</Characters>
  <Application>Microsoft Office Word</Application>
  <DocSecurity>0</DocSecurity>
  <Lines>146</Lines>
  <Paragraphs>41</Paragraphs>
  <ScaleCrop>false</ScaleCrop>
  <Company/>
  <LinksUpToDate>false</LinksUpToDate>
  <CharactersWithSpaces>20577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 P  ( Wellshot Primary )</dc:creator>
  <cp:keywords/>
  <dc:description/>
  <cp:lastModifiedBy>Mrs GREIG</cp:lastModifiedBy>
  <cp:revision>18</cp:revision>
  <cp:lastPrinted>2023-06-15T11:42:00Z</cp:lastPrinted>
  <dcterms:created xsi:type="dcterms:W3CDTF">2025-03-24T20:42:00Z</dcterms:created>
  <dcterms:modified xsi:type="dcterms:W3CDTF">2025-03-25T08:14:00Z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0x0101005A40BD8B91353F46858B5A88C949E608</vt:lpwstr>
  </property>
  <property fmtid="{D5CDD505-2E9C-101B-9397-08002B2CF9AE}" pid="3" name="MediaServiceImageTags">
    <vt:lpwstr/>
  </property>
</Properties>
</file>