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E26F9B" w:rsidTr="00D05823">
        <w:trPr>
          <w:trHeight w:val="1895"/>
        </w:trPr>
        <w:tc>
          <w:tcPr>
            <w:tcW w:w="10632" w:type="dxa"/>
            <w:tcBorders>
              <w:top w:val="single" w:sz="36" w:space="0" w:color="auto"/>
              <w:left w:val="single" w:sz="36" w:space="0" w:color="auto"/>
              <w:bottom w:val="single" w:sz="36" w:space="0" w:color="auto"/>
              <w:right w:val="single" w:sz="36" w:space="0" w:color="auto"/>
            </w:tcBorders>
          </w:tcPr>
          <w:p w:rsidR="00E26F9B" w:rsidRPr="00D05823" w:rsidRDefault="00AF77A3" w:rsidP="00E26F9B">
            <w:pPr>
              <w:jc w:val="center"/>
              <w:rPr>
                <w:rFonts w:ascii="Comic Sans MS" w:hAnsi="Comic Sans MS"/>
                <w:b/>
                <w:sz w:val="32"/>
                <w:szCs w:val="32"/>
              </w:rPr>
            </w:pPr>
            <w:r>
              <w:rPr>
                <w:rFonts w:ascii="Comic Sans MS" w:hAnsi="Comic Sans MS"/>
                <w:b/>
                <w:sz w:val="32"/>
                <w:szCs w:val="32"/>
              </w:rPr>
              <w:t>Barshare ECC – March</w:t>
            </w:r>
            <w:r w:rsidR="00500A30" w:rsidRPr="00D05823">
              <w:rPr>
                <w:rFonts w:ascii="Comic Sans MS" w:hAnsi="Comic Sans MS"/>
                <w:b/>
                <w:sz w:val="32"/>
                <w:szCs w:val="32"/>
              </w:rPr>
              <w:t xml:space="preserve"> </w:t>
            </w:r>
            <w:r w:rsidR="00E26F9B" w:rsidRPr="00D05823">
              <w:rPr>
                <w:rFonts w:ascii="Comic Sans MS" w:hAnsi="Comic Sans MS"/>
                <w:b/>
                <w:sz w:val="32"/>
                <w:szCs w:val="32"/>
              </w:rPr>
              <w:t>Newsletter</w:t>
            </w:r>
            <w:r w:rsidR="001021A8" w:rsidRPr="00D05823">
              <w:rPr>
                <w:rFonts w:ascii="Comic Sans MS" w:hAnsi="Comic Sans MS"/>
                <w:b/>
                <w:sz w:val="32"/>
                <w:szCs w:val="32"/>
              </w:rPr>
              <w:t xml:space="preserve"> 2019</w:t>
            </w:r>
          </w:p>
          <w:p w:rsidR="00E26F9B" w:rsidRPr="00E26F9B" w:rsidRDefault="00E26F9B" w:rsidP="001021A8">
            <w:pPr>
              <w:jc w:val="center"/>
              <w:rPr>
                <w:rFonts w:ascii="Comic Sans MS" w:hAnsi="Comic Sans MS"/>
                <w:b/>
                <w:sz w:val="36"/>
                <w:szCs w:val="36"/>
              </w:rPr>
            </w:pPr>
            <w:r>
              <w:rPr>
                <w:rFonts w:ascii="Arial" w:hAnsi="Arial" w:cs="Arial"/>
                <w:noProof/>
                <w:color w:val="1A0DAB"/>
                <w:sz w:val="20"/>
                <w:szCs w:val="20"/>
                <w:lang w:eastAsia="en-GB"/>
              </w:rPr>
              <w:drawing>
                <wp:inline distT="0" distB="0" distL="0" distR="0">
                  <wp:extent cx="704850" cy="695325"/>
                  <wp:effectExtent l="19050" t="0" r="0" b="0"/>
                  <wp:docPr id="1" name="Picture 2" descr="https://encrypted-tbn3.gstatic.com/images?q=tbn:ANd9GcQg__yem83ZQMV9N0zVTnlqGhjne6Q__uT7u8ppc5_D6idvJWOM-95FpMad-Q:cliparts.co/cliparts/qTB/X5r/qTBX5rB7c.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g__yem83ZQMV9N0zVTnlqGhjne6Q__uT7u8ppc5_D6idvJWOM-95FpMad-Q:cliparts.co/cliparts/qTB/X5r/qTBX5rB7c.jpg"/>
                          <pic:cNvPicPr>
                            <a:picLocks noChangeAspect="1" noChangeArrowheads="1"/>
                          </pic:cNvPicPr>
                        </pic:nvPicPr>
                        <pic:blipFill>
                          <a:blip r:embed="rId7"/>
                          <a:srcRect/>
                          <a:stretch>
                            <a:fillRect/>
                          </a:stretch>
                        </pic:blipFill>
                        <pic:spPr bwMode="auto">
                          <a:xfrm>
                            <a:off x="0" y="0"/>
                            <a:ext cx="704850" cy="695325"/>
                          </a:xfrm>
                          <a:prstGeom prst="rect">
                            <a:avLst/>
                          </a:prstGeom>
                          <a:noFill/>
                          <a:ln w="9525">
                            <a:noFill/>
                            <a:miter lim="800000"/>
                            <a:headEnd/>
                            <a:tailEnd/>
                          </a:ln>
                        </pic:spPr>
                      </pic:pic>
                    </a:graphicData>
                  </a:graphic>
                </wp:inline>
              </w:drawing>
            </w:r>
          </w:p>
        </w:tc>
      </w:tr>
    </w:tbl>
    <w:p w:rsidR="00FE0A85" w:rsidRDefault="00FE0A85" w:rsidP="000B500E">
      <w:pPr>
        <w:spacing w:after="0" w:line="240" w:lineRule="auto"/>
      </w:pPr>
    </w:p>
    <w:tbl>
      <w:tblPr>
        <w:tblW w:w="10632" w:type="dxa"/>
        <w:tblInd w:w="-896"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000" w:firstRow="0" w:lastRow="0" w:firstColumn="0" w:lastColumn="0" w:noHBand="0" w:noVBand="0"/>
      </w:tblPr>
      <w:tblGrid>
        <w:gridCol w:w="10632"/>
      </w:tblGrid>
      <w:tr w:rsidR="00E26F9B" w:rsidRPr="001021A8" w:rsidTr="00DF6C14">
        <w:trPr>
          <w:trHeight w:val="2040"/>
        </w:trPr>
        <w:tc>
          <w:tcPr>
            <w:tcW w:w="10632" w:type="dxa"/>
          </w:tcPr>
          <w:p w:rsidR="0078772A" w:rsidRDefault="0078772A" w:rsidP="008A1F71">
            <w:pPr>
              <w:spacing w:after="0" w:line="240" w:lineRule="auto"/>
              <w:jc w:val="center"/>
              <w:rPr>
                <w:rFonts w:ascii="Comic Sans MS" w:hAnsi="Comic Sans MS"/>
              </w:rPr>
            </w:pPr>
            <w:r>
              <w:rPr>
                <w:rFonts w:ascii="Comic Sans MS" w:hAnsi="Comic Sans MS"/>
              </w:rPr>
              <w:t xml:space="preserve">The theme for our learning and play experiences is currently, “Sun, Moon and Stars”. We will also be looking at “Toys” before the end of the term.  We involve the children in a mind map session to find out what they already know about each context and what they want to find out more about.  This then becomes part of their activities and play and learning experiences.  </w:t>
            </w:r>
          </w:p>
          <w:p w:rsidR="0078772A" w:rsidRDefault="0078772A" w:rsidP="008A1F71">
            <w:pPr>
              <w:spacing w:after="0" w:line="240" w:lineRule="auto"/>
              <w:jc w:val="center"/>
              <w:rPr>
                <w:rFonts w:ascii="Comic Sans MS" w:hAnsi="Comic Sans MS"/>
              </w:rPr>
            </w:pPr>
          </w:p>
          <w:p w:rsidR="0078772A" w:rsidRDefault="0078772A" w:rsidP="008A1F71">
            <w:pPr>
              <w:spacing w:after="0" w:line="240" w:lineRule="auto"/>
              <w:jc w:val="center"/>
              <w:rPr>
                <w:rFonts w:ascii="Comic Sans MS" w:hAnsi="Comic Sans MS"/>
              </w:rPr>
            </w:pPr>
            <w:r>
              <w:rPr>
                <w:rFonts w:ascii="Comic Sans MS" w:hAnsi="Comic Sans MS"/>
              </w:rPr>
              <w:t>Our pre-school children and some parents / carers have been participating in the “Massage in Schools” programme and are already feeling and seeing the benefits of the programme.  Our participants are very enthusiastic!</w:t>
            </w:r>
          </w:p>
          <w:p w:rsidR="0078772A" w:rsidRDefault="0078772A" w:rsidP="008A1F71">
            <w:pPr>
              <w:spacing w:after="0" w:line="240" w:lineRule="auto"/>
              <w:jc w:val="center"/>
              <w:rPr>
                <w:rFonts w:ascii="Comic Sans MS" w:hAnsi="Comic Sans MS"/>
              </w:rPr>
            </w:pPr>
          </w:p>
          <w:p w:rsidR="00E26F9B" w:rsidRPr="001021A8" w:rsidRDefault="00E26F9B" w:rsidP="008A1F71">
            <w:pPr>
              <w:spacing w:after="0" w:line="240" w:lineRule="auto"/>
              <w:jc w:val="center"/>
              <w:rPr>
                <w:rFonts w:ascii="Comic Sans MS" w:hAnsi="Comic Sans MS"/>
                <w:sz w:val="20"/>
                <w:szCs w:val="20"/>
              </w:rPr>
            </w:pPr>
            <w:r w:rsidRPr="00D05823">
              <w:rPr>
                <w:rFonts w:ascii="Comic Sans MS" w:hAnsi="Comic Sans MS"/>
              </w:rPr>
              <w:t>We always aim to deliver high quality early learning experiences for the children within the E</w:t>
            </w:r>
            <w:r w:rsidR="00B30894" w:rsidRPr="00D05823">
              <w:rPr>
                <w:rFonts w:ascii="Comic Sans MS" w:hAnsi="Comic Sans MS"/>
              </w:rPr>
              <w:t>CC.</w:t>
            </w:r>
          </w:p>
        </w:tc>
      </w:tr>
    </w:tbl>
    <w:tbl>
      <w:tblPr>
        <w:tblpPr w:leftFromText="180" w:rightFromText="180" w:vertAnchor="text" w:horzAnchor="page" w:tblpX="566" w:tblpY="271"/>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tblGrid>
      <w:tr w:rsidR="00B30894" w:rsidRPr="001021A8" w:rsidTr="001021A8">
        <w:trPr>
          <w:trHeight w:val="3596"/>
        </w:trPr>
        <w:tc>
          <w:tcPr>
            <w:tcW w:w="5400" w:type="dxa"/>
            <w:tcBorders>
              <w:top w:val="single" w:sz="36" w:space="0" w:color="auto"/>
              <w:left w:val="single" w:sz="36" w:space="0" w:color="auto"/>
              <w:bottom w:val="single" w:sz="36" w:space="0" w:color="auto"/>
              <w:right w:val="single" w:sz="36" w:space="0" w:color="auto"/>
            </w:tcBorders>
          </w:tcPr>
          <w:p w:rsidR="00BD05BA" w:rsidRPr="001021A8" w:rsidRDefault="00BD05BA" w:rsidP="00180FEF">
            <w:pPr>
              <w:jc w:val="center"/>
              <w:rPr>
                <w:rFonts w:ascii="Comic Sans MS" w:hAnsi="Comic Sans MS"/>
                <w:b/>
                <w:sz w:val="20"/>
                <w:szCs w:val="20"/>
                <w:u w:val="single"/>
              </w:rPr>
            </w:pPr>
            <w:r w:rsidRPr="001021A8">
              <w:rPr>
                <w:rFonts w:ascii="Comic Sans MS" w:hAnsi="Comic Sans MS"/>
                <w:b/>
                <w:sz w:val="20"/>
                <w:szCs w:val="20"/>
                <w:u w:val="single"/>
              </w:rPr>
              <w:t>Illness</w:t>
            </w:r>
          </w:p>
          <w:p w:rsidR="00B30894" w:rsidRPr="001021A8" w:rsidRDefault="00BD05BA" w:rsidP="00180FEF">
            <w:pPr>
              <w:spacing w:after="0" w:line="240" w:lineRule="auto"/>
              <w:rPr>
                <w:rFonts w:ascii="Comic Sans MS" w:hAnsi="Comic Sans MS"/>
              </w:rPr>
            </w:pPr>
            <w:r w:rsidRPr="001021A8">
              <w:rPr>
                <w:rFonts w:ascii="Comic Sans MS" w:hAnsi="Comic Sans MS"/>
              </w:rPr>
              <w:t xml:space="preserve">If your child is going to be absent from their ECC session, please notify us with </w:t>
            </w:r>
            <w:r w:rsidR="009D349E">
              <w:rPr>
                <w:rFonts w:ascii="Comic Sans MS" w:hAnsi="Comic Sans MS"/>
              </w:rPr>
              <w:t>a reason for absence before 8.45</w:t>
            </w:r>
            <w:r w:rsidRPr="001021A8">
              <w:rPr>
                <w:rFonts w:ascii="Comic Sans MS" w:hAnsi="Comic Sans MS"/>
              </w:rPr>
              <w:t xml:space="preserve">am / </w:t>
            </w:r>
            <w:r w:rsidR="001021A8" w:rsidRPr="001021A8">
              <w:rPr>
                <w:rFonts w:ascii="Comic Sans MS" w:hAnsi="Comic Sans MS"/>
              </w:rPr>
              <w:t>12:30</w:t>
            </w:r>
            <w:r w:rsidR="008A1F71" w:rsidRPr="001021A8">
              <w:rPr>
                <w:rFonts w:ascii="Comic Sans MS" w:hAnsi="Comic Sans MS"/>
              </w:rPr>
              <w:t>pm –</w:t>
            </w:r>
            <w:r w:rsidRPr="001021A8">
              <w:rPr>
                <w:rFonts w:ascii="Comic Sans MS" w:hAnsi="Comic Sans MS"/>
              </w:rPr>
              <w:t xml:space="preserve"> if possible - so that their Keyworker can be informed.  As a general rule, children with a sickness and/or diarrhoea bug should not return to the ECC until </w:t>
            </w:r>
            <w:r w:rsidRPr="001021A8">
              <w:rPr>
                <w:rFonts w:ascii="Comic Sans MS" w:hAnsi="Comic Sans MS"/>
                <w:u w:val="single"/>
              </w:rPr>
              <w:t>48 hours</w:t>
            </w:r>
            <w:r w:rsidRPr="001021A8">
              <w:rPr>
                <w:rFonts w:ascii="Comic Sans MS" w:hAnsi="Comic Sans MS"/>
              </w:rPr>
              <w:t xml:space="preserve"> </w:t>
            </w:r>
            <w:r w:rsidRPr="001021A8">
              <w:rPr>
                <w:rFonts w:ascii="Comic Sans MS" w:hAnsi="Comic Sans MS" w:cs="Verdana"/>
                <w:lang w:eastAsia="en-GB"/>
              </w:rPr>
              <w:t>after the diarrhoea and/or vomiting has stopped; this is to help prevent the spread of infection.</w:t>
            </w:r>
          </w:p>
        </w:tc>
      </w:tr>
    </w:tbl>
    <w:tbl>
      <w:tblPr>
        <w:tblpPr w:leftFromText="180" w:rightFromText="180" w:vertAnchor="text" w:horzAnchor="page" w:tblpX="6512"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B30894" w:rsidRPr="001021A8" w:rsidTr="00180FEF">
        <w:trPr>
          <w:trHeight w:val="3738"/>
        </w:trPr>
        <w:tc>
          <w:tcPr>
            <w:tcW w:w="4633" w:type="dxa"/>
            <w:tcBorders>
              <w:top w:val="single" w:sz="36" w:space="0" w:color="auto"/>
              <w:left w:val="single" w:sz="36" w:space="0" w:color="auto"/>
              <w:bottom w:val="single" w:sz="36" w:space="0" w:color="auto"/>
              <w:right w:val="single" w:sz="36" w:space="0" w:color="auto"/>
            </w:tcBorders>
          </w:tcPr>
          <w:p w:rsidR="000C5668" w:rsidRPr="001021A8" w:rsidRDefault="000C5668" w:rsidP="000C5668">
            <w:pPr>
              <w:spacing w:after="0" w:line="240" w:lineRule="auto"/>
              <w:ind w:left="180"/>
              <w:jc w:val="center"/>
              <w:rPr>
                <w:rFonts w:ascii="Comic Sans MS" w:hAnsi="Comic Sans MS"/>
                <w:b/>
                <w:u w:val="single"/>
              </w:rPr>
            </w:pPr>
            <w:r w:rsidRPr="001021A8">
              <w:rPr>
                <w:rFonts w:ascii="Comic Sans MS" w:hAnsi="Comic Sans MS"/>
                <w:b/>
                <w:u w:val="single"/>
              </w:rPr>
              <w:t>Collection of children</w:t>
            </w:r>
          </w:p>
          <w:p w:rsidR="000C5668" w:rsidRPr="001021A8" w:rsidRDefault="000C5668" w:rsidP="000C5668">
            <w:pPr>
              <w:spacing w:after="0" w:line="240" w:lineRule="auto"/>
              <w:ind w:left="180"/>
              <w:jc w:val="center"/>
              <w:rPr>
                <w:rFonts w:ascii="Comic Sans MS" w:hAnsi="Comic Sans MS"/>
                <w:b/>
                <w:u w:val="single"/>
              </w:rPr>
            </w:pPr>
          </w:p>
          <w:p w:rsidR="000C5668" w:rsidRPr="001021A8" w:rsidRDefault="000B500E" w:rsidP="000C5668">
            <w:pPr>
              <w:spacing w:after="0" w:line="240" w:lineRule="auto"/>
              <w:ind w:left="180"/>
              <w:rPr>
                <w:rFonts w:ascii="Comic Sans MS" w:hAnsi="Comic Sans MS"/>
              </w:rPr>
            </w:pPr>
            <w:r w:rsidRPr="001021A8">
              <w:rPr>
                <w:rFonts w:ascii="Comic Sans MS" w:hAnsi="Comic Sans MS"/>
              </w:rPr>
              <w:t>If you require to collect your child before the end of their session in the ECC, please inform your child’s key</w:t>
            </w:r>
            <w:r w:rsidR="000C5668" w:rsidRPr="001021A8">
              <w:rPr>
                <w:rFonts w:ascii="Comic Sans MS" w:hAnsi="Comic Sans MS"/>
              </w:rPr>
              <w:t xml:space="preserve"> </w:t>
            </w:r>
            <w:r w:rsidRPr="001021A8">
              <w:rPr>
                <w:rFonts w:ascii="Comic Sans MS" w:hAnsi="Comic Sans MS"/>
              </w:rPr>
              <w:t>worker (if possible) or telephone the school to pass on this information.</w:t>
            </w:r>
          </w:p>
          <w:p w:rsidR="000C5668" w:rsidRPr="001021A8" w:rsidRDefault="000C5668" w:rsidP="000C5668">
            <w:pPr>
              <w:spacing w:after="0" w:line="240" w:lineRule="auto"/>
              <w:ind w:left="180"/>
              <w:rPr>
                <w:rFonts w:ascii="Comic Sans MS" w:hAnsi="Comic Sans MS"/>
              </w:rPr>
            </w:pPr>
          </w:p>
          <w:p w:rsidR="000B500E" w:rsidRPr="001021A8" w:rsidRDefault="000B500E" w:rsidP="00906204">
            <w:pPr>
              <w:spacing w:after="0" w:line="240" w:lineRule="auto"/>
              <w:ind w:left="180"/>
              <w:rPr>
                <w:rFonts w:ascii="Comic Sans MS" w:hAnsi="Comic Sans MS"/>
                <w:sz w:val="20"/>
                <w:szCs w:val="20"/>
              </w:rPr>
            </w:pPr>
            <w:r w:rsidRPr="001021A8">
              <w:rPr>
                <w:rFonts w:ascii="Comic Sans MS" w:hAnsi="Comic Sans MS"/>
              </w:rPr>
              <w:t>If an arrangement has been made for the collection of your child</w:t>
            </w:r>
            <w:r w:rsidR="000C5668" w:rsidRPr="001021A8">
              <w:rPr>
                <w:rFonts w:ascii="Comic Sans MS" w:hAnsi="Comic Sans MS"/>
              </w:rPr>
              <w:t xml:space="preserve"> by another person</w:t>
            </w:r>
            <w:r w:rsidRPr="001021A8">
              <w:rPr>
                <w:rFonts w:ascii="Comic Sans MS" w:hAnsi="Comic Sans MS"/>
              </w:rPr>
              <w:t>, please</w:t>
            </w:r>
            <w:r w:rsidR="0023550E" w:rsidRPr="001021A8">
              <w:rPr>
                <w:rFonts w:ascii="Comic Sans MS" w:hAnsi="Comic Sans MS"/>
              </w:rPr>
              <w:t xml:space="preserve"> personally</w:t>
            </w:r>
            <w:r w:rsidRPr="001021A8">
              <w:rPr>
                <w:rFonts w:ascii="Comic Sans MS" w:hAnsi="Comic Sans MS"/>
              </w:rPr>
              <w:t xml:space="preserve"> inform your child’s key</w:t>
            </w:r>
            <w:r w:rsidR="000C5668" w:rsidRPr="001021A8">
              <w:rPr>
                <w:rFonts w:ascii="Comic Sans MS" w:hAnsi="Comic Sans MS"/>
              </w:rPr>
              <w:t xml:space="preserve"> </w:t>
            </w:r>
            <w:r w:rsidRPr="001021A8">
              <w:rPr>
                <w:rFonts w:ascii="Comic Sans MS" w:hAnsi="Comic Sans MS"/>
              </w:rPr>
              <w:t>worker of this at the beginning of their session.</w:t>
            </w:r>
            <w:r w:rsidRPr="001021A8">
              <w:rPr>
                <w:rFonts w:ascii="Comic Sans MS" w:hAnsi="Comic Sans MS"/>
                <w:sz w:val="20"/>
                <w:szCs w:val="20"/>
              </w:rPr>
              <w:t xml:space="preserve">  </w:t>
            </w:r>
          </w:p>
        </w:tc>
      </w:tr>
    </w:tbl>
    <w:p w:rsidR="00D542E2" w:rsidRPr="001021A8" w:rsidRDefault="00D542E2" w:rsidP="000C5668">
      <w:pPr>
        <w:spacing w:after="0" w:line="240" w:lineRule="auto"/>
        <w:rPr>
          <w:sz w:val="20"/>
          <w:szCs w:val="20"/>
        </w:rPr>
      </w:pPr>
    </w:p>
    <w:p w:rsidR="00EA184D" w:rsidRPr="00803872" w:rsidRDefault="00EA184D" w:rsidP="000C5668">
      <w:pPr>
        <w:spacing w:after="0" w:line="240" w:lineRule="auto"/>
      </w:pPr>
    </w:p>
    <w:tbl>
      <w:tblPr>
        <w:tblpPr w:leftFromText="180" w:rightFromText="180" w:vertAnchor="text" w:horzAnchor="margin" w:tblpX="-800" w:tblpY="423"/>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5"/>
      </w:tblGrid>
      <w:tr w:rsidR="00906204" w:rsidRPr="00803872" w:rsidTr="00EE1DC7">
        <w:trPr>
          <w:trHeight w:val="1753"/>
        </w:trPr>
        <w:tc>
          <w:tcPr>
            <w:tcW w:w="10445" w:type="dxa"/>
            <w:tcBorders>
              <w:top w:val="single" w:sz="36" w:space="0" w:color="auto"/>
              <w:left w:val="single" w:sz="36" w:space="0" w:color="auto"/>
              <w:bottom w:val="single" w:sz="36" w:space="0" w:color="auto"/>
              <w:right w:val="single" w:sz="36" w:space="0" w:color="auto"/>
            </w:tcBorders>
          </w:tcPr>
          <w:p w:rsidR="001A2C9A" w:rsidRPr="001021A8" w:rsidRDefault="00EE1DC7" w:rsidP="008A1F71">
            <w:pPr>
              <w:spacing w:before="240" w:after="0" w:line="240" w:lineRule="auto"/>
              <w:jc w:val="center"/>
              <w:rPr>
                <w:rFonts w:ascii="Comic Sans MS" w:hAnsi="Comic Sans MS"/>
                <w:b/>
                <w:u w:val="single"/>
              </w:rPr>
            </w:pPr>
            <w:r>
              <w:rPr>
                <w:rFonts w:ascii="Comic Sans MS" w:hAnsi="Comic Sans MS"/>
                <w:b/>
                <w:u w:val="single"/>
              </w:rPr>
              <w:t xml:space="preserve">Enrolment for the ECC 2019-2020 </w:t>
            </w:r>
            <w:r w:rsidR="008A1F71" w:rsidRPr="001021A8">
              <w:rPr>
                <w:noProof/>
                <w:color w:val="0000FF"/>
                <w:lang w:eastAsia="en-GB"/>
              </w:rPr>
              <w:drawing>
                <wp:inline distT="0" distB="0" distL="0" distR="0" wp14:anchorId="06512425" wp14:editId="71E44D4B">
                  <wp:extent cx="512955" cy="262890"/>
                  <wp:effectExtent l="0" t="0" r="1905" b="3810"/>
                  <wp:docPr id="5" name="irc_mi" descr="Image result for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94" cy="276799"/>
                          </a:xfrm>
                          <a:prstGeom prst="rect">
                            <a:avLst/>
                          </a:prstGeom>
                          <a:noFill/>
                          <a:ln>
                            <a:noFill/>
                          </a:ln>
                        </pic:spPr>
                      </pic:pic>
                    </a:graphicData>
                  </a:graphic>
                </wp:inline>
              </w:drawing>
            </w:r>
          </w:p>
          <w:p w:rsidR="001A2C9A" w:rsidRPr="001A2C9A" w:rsidRDefault="001A2C9A" w:rsidP="00EE1DC7">
            <w:pPr>
              <w:spacing w:after="0" w:line="240" w:lineRule="auto"/>
              <w:rPr>
                <w:rFonts w:ascii="Comic Sans MS" w:hAnsi="Comic Sans MS"/>
                <w:sz w:val="24"/>
                <w:szCs w:val="24"/>
              </w:rPr>
            </w:pPr>
            <w:r w:rsidRPr="001021A8">
              <w:rPr>
                <w:rFonts w:ascii="Comic Sans MS" w:hAnsi="Comic Sans MS"/>
              </w:rPr>
              <w:t>Parents/carers of children who a</w:t>
            </w:r>
            <w:r w:rsidR="00EE1DC7">
              <w:rPr>
                <w:rFonts w:ascii="Comic Sans MS" w:hAnsi="Comic Sans MS"/>
              </w:rPr>
              <w:t>ttain the age of 3 between 1</w:t>
            </w:r>
            <w:r w:rsidR="00EE1DC7" w:rsidRPr="00EE1DC7">
              <w:rPr>
                <w:rFonts w:ascii="Comic Sans MS" w:hAnsi="Comic Sans MS"/>
                <w:vertAlign w:val="superscript"/>
              </w:rPr>
              <w:t>st</w:t>
            </w:r>
            <w:r w:rsidR="00EE1DC7">
              <w:rPr>
                <w:rFonts w:ascii="Comic Sans MS" w:hAnsi="Comic Sans MS"/>
              </w:rPr>
              <w:t xml:space="preserve"> March </w:t>
            </w:r>
            <w:proofErr w:type="gramStart"/>
            <w:r w:rsidR="00EE1DC7">
              <w:rPr>
                <w:rFonts w:ascii="Comic Sans MS" w:hAnsi="Comic Sans MS"/>
              </w:rPr>
              <w:t xml:space="preserve">2016 </w:t>
            </w:r>
            <w:r w:rsidRPr="001021A8">
              <w:rPr>
                <w:rFonts w:ascii="Comic Sans MS" w:hAnsi="Comic Sans MS"/>
              </w:rPr>
              <w:t xml:space="preserve"> and</w:t>
            </w:r>
            <w:proofErr w:type="gramEnd"/>
            <w:r w:rsidRPr="001021A8">
              <w:rPr>
                <w:rFonts w:ascii="Comic Sans MS" w:hAnsi="Comic Sans MS"/>
              </w:rPr>
              <w:t xml:space="preserve"> 28</w:t>
            </w:r>
            <w:r w:rsidRPr="001021A8">
              <w:rPr>
                <w:rFonts w:ascii="Comic Sans MS" w:hAnsi="Comic Sans MS"/>
                <w:vertAlign w:val="superscript"/>
              </w:rPr>
              <w:t>th</w:t>
            </w:r>
            <w:r w:rsidR="00EE1DC7">
              <w:rPr>
                <w:rFonts w:ascii="Comic Sans MS" w:hAnsi="Comic Sans MS"/>
              </w:rPr>
              <w:t xml:space="preserve"> February 2017 </w:t>
            </w:r>
            <w:r w:rsidRPr="001021A8">
              <w:rPr>
                <w:rFonts w:ascii="Comic Sans MS" w:hAnsi="Comic Sans MS"/>
              </w:rPr>
              <w:t xml:space="preserve">are invited to register their child for enrolment for </w:t>
            </w:r>
            <w:r w:rsidR="00EE1DC7">
              <w:rPr>
                <w:rFonts w:ascii="Comic Sans MS" w:hAnsi="Comic Sans MS"/>
              </w:rPr>
              <w:t xml:space="preserve"> our Early Childhood Centre.  </w:t>
            </w:r>
            <w:r w:rsidRPr="001021A8">
              <w:rPr>
                <w:rFonts w:ascii="Comic Sans MS" w:hAnsi="Comic Sans MS"/>
              </w:rPr>
              <w:t>Please remember to bring with</w:t>
            </w:r>
            <w:r w:rsidR="009D349E">
              <w:rPr>
                <w:rFonts w:ascii="Comic Sans MS" w:hAnsi="Comic Sans MS"/>
              </w:rPr>
              <w:t xml:space="preserve"> you</w:t>
            </w:r>
            <w:r w:rsidRPr="001021A8">
              <w:rPr>
                <w:rFonts w:ascii="Comic Sans MS" w:hAnsi="Comic Sans MS"/>
              </w:rPr>
              <w:t xml:space="preserve"> your child’s birth certi</w:t>
            </w:r>
            <w:r w:rsidR="00EE1DC7">
              <w:rPr>
                <w:rFonts w:ascii="Comic Sans MS" w:hAnsi="Comic Sans MS"/>
              </w:rPr>
              <w:t>ficate</w:t>
            </w:r>
            <w:r w:rsidRPr="001021A8">
              <w:rPr>
                <w:rFonts w:ascii="Comic Sans MS" w:hAnsi="Comic Sans MS"/>
              </w:rPr>
              <w:t>.</w:t>
            </w:r>
          </w:p>
        </w:tc>
      </w:tr>
    </w:tbl>
    <w:p w:rsidR="00906204" w:rsidRDefault="00906204" w:rsidP="000C5668">
      <w:pPr>
        <w:spacing w:after="0" w:line="240" w:lineRule="auto"/>
      </w:pPr>
    </w:p>
    <w:p w:rsidR="0078772A" w:rsidRDefault="0078772A" w:rsidP="000C5668">
      <w:pPr>
        <w:spacing w:after="0" w:line="240" w:lineRule="auto"/>
      </w:pPr>
    </w:p>
    <w:p w:rsidR="00EA184D" w:rsidRDefault="00EA184D" w:rsidP="000C5668">
      <w:pPr>
        <w:spacing w:after="0" w:line="240" w:lineRule="auto"/>
      </w:pPr>
    </w:p>
    <w:p w:rsidR="003A5F1C" w:rsidRDefault="003A5F1C" w:rsidP="000C5668">
      <w:pPr>
        <w:spacing w:after="0" w:line="240" w:lineRule="auto"/>
      </w:pPr>
    </w:p>
    <w:tbl>
      <w:tblPr>
        <w:tblpPr w:leftFromText="180" w:rightFromText="180" w:vertAnchor="text" w:horzAnchor="margin" w:tblpXSpec="center" w:tblpY="472"/>
        <w:tblW w:w="10445"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ook w:val="0000" w:firstRow="0" w:lastRow="0" w:firstColumn="0" w:lastColumn="0" w:noHBand="0" w:noVBand="0"/>
      </w:tblPr>
      <w:tblGrid>
        <w:gridCol w:w="10445"/>
      </w:tblGrid>
      <w:tr w:rsidR="00DD25C2" w:rsidRPr="00803872" w:rsidTr="00EE1DC7">
        <w:trPr>
          <w:trHeight w:val="2320"/>
        </w:trPr>
        <w:tc>
          <w:tcPr>
            <w:tcW w:w="10445" w:type="dxa"/>
          </w:tcPr>
          <w:p w:rsidR="0073445E" w:rsidRDefault="00EE1DC7" w:rsidP="00DD25C2">
            <w:pPr>
              <w:spacing w:after="0" w:line="240" w:lineRule="auto"/>
              <w:rPr>
                <w:rFonts w:ascii="Comic Sans MS" w:hAnsi="Comic Sans MS"/>
                <w:b/>
                <w:u w:val="single"/>
              </w:rPr>
            </w:pPr>
            <w:r>
              <w:rPr>
                <w:rFonts w:ascii="Comic Sans MS" w:hAnsi="Comic Sans MS"/>
                <w:b/>
                <w:u w:val="single"/>
              </w:rPr>
              <w:lastRenderedPageBreak/>
              <w:t>World Book Day – Thursday 7</w:t>
            </w:r>
            <w:r w:rsidRPr="00EE1DC7">
              <w:rPr>
                <w:rFonts w:ascii="Comic Sans MS" w:hAnsi="Comic Sans MS"/>
                <w:b/>
                <w:u w:val="single"/>
                <w:vertAlign w:val="superscript"/>
              </w:rPr>
              <w:t>th</w:t>
            </w:r>
            <w:r>
              <w:rPr>
                <w:rFonts w:ascii="Comic Sans MS" w:hAnsi="Comic Sans MS"/>
                <w:b/>
                <w:u w:val="single"/>
              </w:rPr>
              <w:t xml:space="preserve"> March 2019</w:t>
            </w:r>
          </w:p>
          <w:p w:rsidR="00B12423" w:rsidRDefault="00B12423" w:rsidP="00DD25C2">
            <w:pPr>
              <w:spacing w:after="0" w:line="240" w:lineRule="auto"/>
              <w:rPr>
                <w:rFonts w:ascii="Comic Sans MS" w:hAnsi="Comic Sans MS"/>
              </w:rPr>
            </w:pPr>
            <w:r>
              <w:rPr>
                <w:rFonts w:ascii="Comic Sans MS" w:hAnsi="Comic Sans MS"/>
              </w:rPr>
              <w:t xml:space="preserve">World Book Day is all about celebrating the magic of books and reading.  The theme for this year’s World Book Day is “Share a story”.  World Book Day organisers are encouraging parents, children and young people of all ages to spend at least 10 minutes a day sharing a book together and celebrate reading for pleasure, to reignite the love of the bedtime story and promote wellbeing for everyone. </w:t>
            </w:r>
          </w:p>
          <w:p w:rsidR="00EE1DC7" w:rsidRPr="00EE1DC7" w:rsidRDefault="00EE1DC7" w:rsidP="00B12423">
            <w:pPr>
              <w:spacing w:after="0" w:line="240" w:lineRule="auto"/>
              <w:rPr>
                <w:rFonts w:ascii="Comic Sans MS" w:hAnsi="Comic Sans MS"/>
                <w:sz w:val="24"/>
                <w:szCs w:val="24"/>
              </w:rPr>
            </w:pPr>
            <w:r>
              <w:rPr>
                <w:rFonts w:ascii="Comic Sans MS" w:hAnsi="Comic Sans MS"/>
              </w:rPr>
              <w:t xml:space="preserve">For World Book Day, we are encouraging the children to bring in their favourite bedtime story. </w:t>
            </w:r>
            <w:r w:rsidR="00DD2D85">
              <w:rPr>
                <w:rFonts w:ascii="Comic Sans MS" w:hAnsi="Comic Sans MS"/>
              </w:rPr>
              <w:t xml:space="preserve">(They can even wear their pyjamas to set the scene if they want to!)  </w:t>
            </w:r>
            <w:r>
              <w:rPr>
                <w:rFonts w:ascii="Comic Sans MS" w:hAnsi="Comic Sans MS"/>
              </w:rPr>
              <w:t>This might be the one that they ask for them to be read t</w:t>
            </w:r>
            <w:r w:rsidR="00B12423">
              <w:rPr>
                <w:rFonts w:ascii="Comic Sans MS" w:hAnsi="Comic Sans MS"/>
              </w:rPr>
              <w:t xml:space="preserve">o them time and time again.  They will have the opportunity to explore and read a variety of books as well as sharing why their book is their favourite.  </w:t>
            </w:r>
          </w:p>
        </w:tc>
      </w:tr>
    </w:tbl>
    <w:p w:rsidR="003A5F1C" w:rsidRDefault="003A5F1C" w:rsidP="000C5668">
      <w:pPr>
        <w:spacing w:after="0" w:line="240" w:lineRule="auto"/>
      </w:pPr>
    </w:p>
    <w:p w:rsidR="003A5F1C" w:rsidRDefault="003A5F1C" w:rsidP="000C5668">
      <w:pPr>
        <w:spacing w:after="0" w:line="240" w:lineRule="auto"/>
      </w:pPr>
    </w:p>
    <w:p w:rsidR="003A5F1C" w:rsidRDefault="003A5F1C" w:rsidP="000C5668">
      <w:pPr>
        <w:spacing w:after="0" w:line="240" w:lineRule="auto"/>
      </w:pPr>
    </w:p>
    <w:tbl>
      <w:tblPr>
        <w:tblpPr w:leftFromText="180" w:rightFromText="180" w:vertAnchor="text" w:horzAnchor="page" w:tblpX="681" w:tblpY="60"/>
        <w:tblW w:w="10445"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ook w:val="0000" w:firstRow="0" w:lastRow="0" w:firstColumn="0" w:lastColumn="0" w:noHBand="0" w:noVBand="0"/>
      </w:tblPr>
      <w:tblGrid>
        <w:gridCol w:w="10445"/>
      </w:tblGrid>
      <w:tr w:rsidR="00EE1DC7" w:rsidRPr="00803872" w:rsidTr="00375EF7">
        <w:trPr>
          <w:trHeight w:val="2462"/>
        </w:trPr>
        <w:tc>
          <w:tcPr>
            <w:tcW w:w="10445" w:type="dxa"/>
          </w:tcPr>
          <w:p w:rsidR="00EE1DC7" w:rsidRPr="00C51F37" w:rsidRDefault="00B12423" w:rsidP="00C51F37">
            <w:pPr>
              <w:spacing w:after="0" w:line="240" w:lineRule="auto"/>
              <w:rPr>
                <w:noProof/>
                <w:color w:val="0000FF"/>
                <w:lang w:eastAsia="en-GB"/>
              </w:rPr>
            </w:pPr>
            <w:r>
              <w:rPr>
                <w:rFonts w:ascii="Comic Sans MS" w:hAnsi="Comic Sans MS"/>
                <w:b/>
                <w:u w:val="single"/>
              </w:rPr>
              <w:t>Red Nose Day</w:t>
            </w:r>
            <w:r w:rsidR="00C51F37">
              <w:rPr>
                <w:noProof/>
                <w:color w:val="0000FF"/>
                <w:lang w:eastAsia="en-GB"/>
              </w:rPr>
              <w:t xml:space="preserve">                                                   </w:t>
            </w:r>
            <w:r w:rsidR="00C51F37">
              <w:rPr>
                <w:noProof/>
                <w:color w:val="0000FF"/>
                <w:lang w:eastAsia="en-GB"/>
              </w:rPr>
              <w:drawing>
                <wp:inline distT="0" distB="0" distL="0" distR="0" wp14:anchorId="0BA657E8" wp14:editId="0787202C">
                  <wp:extent cx="786765" cy="442555"/>
                  <wp:effectExtent l="0" t="0" r="0" b="0"/>
                  <wp:docPr id="7" name="irc_mi" descr="Image result for red nose imag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nose image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3009" cy="468567"/>
                          </a:xfrm>
                          <a:prstGeom prst="rect">
                            <a:avLst/>
                          </a:prstGeom>
                          <a:noFill/>
                          <a:ln>
                            <a:noFill/>
                          </a:ln>
                        </pic:spPr>
                      </pic:pic>
                    </a:graphicData>
                  </a:graphic>
                </wp:inline>
              </w:drawing>
            </w:r>
            <w:r w:rsidR="00C51F37">
              <w:rPr>
                <w:rFonts w:ascii="Comic Sans MS" w:hAnsi="Comic Sans MS"/>
                <w:b/>
                <w:u w:val="single"/>
              </w:rPr>
              <w:t xml:space="preserve"> </w:t>
            </w:r>
          </w:p>
          <w:p w:rsidR="00B12423" w:rsidRPr="00B12423" w:rsidRDefault="00B12423" w:rsidP="00EE1DC7">
            <w:pPr>
              <w:spacing w:after="0" w:line="240" w:lineRule="auto"/>
              <w:rPr>
                <w:rFonts w:ascii="Comic Sans MS" w:hAnsi="Comic Sans MS"/>
                <w:sz w:val="24"/>
                <w:szCs w:val="24"/>
              </w:rPr>
            </w:pPr>
            <w:r>
              <w:rPr>
                <w:rFonts w:ascii="Comic Sans MS" w:hAnsi="Comic Sans MS"/>
              </w:rPr>
              <w:t xml:space="preserve">We will be selling Red Noses as of </w:t>
            </w:r>
            <w:r w:rsidRPr="00573583">
              <w:rPr>
                <w:rFonts w:ascii="Comic Sans MS" w:hAnsi="Comic Sans MS"/>
                <w:color w:val="FF0000"/>
              </w:rPr>
              <w:t xml:space="preserve">Tuesday </w:t>
            </w:r>
            <w:r w:rsidR="00C51F37" w:rsidRPr="00573583">
              <w:rPr>
                <w:rFonts w:ascii="Comic Sans MS" w:hAnsi="Comic Sans MS"/>
                <w:color w:val="FF0000"/>
              </w:rPr>
              <w:t>5</w:t>
            </w:r>
            <w:r w:rsidR="00C51F37" w:rsidRPr="00573583">
              <w:rPr>
                <w:rFonts w:ascii="Comic Sans MS" w:hAnsi="Comic Sans MS"/>
                <w:color w:val="FF0000"/>
                <w:vertAlign w:val="superscript"/>
              </w:rPr>
              <w:t>th</w:t>
            </w:r>
            <w:r w:rsidR="00C51F37" w:rsidRPr="00573583">
              <w:rPr>
                <w:rFonts w:ascii="Comic Sans MS" w:hAnsi="Comic Sans MS"/>
                <w:color w:val="FF0000"/>
              </w:rPr>
              <w:t xml:space="preserve"> March </w:t>
            </w:r>
            <w:r w:rsidR="00C51F37">
              <w:rPr>
                <w:rFonts w:ascii="Comic Sans MS" w:hAnsi="Comic Sans MS"/>
              </w:rPr>
              <w:t xml:space="preserve">at a cost of </w:t>
            </w:r>
            <w:r w:rsidR="00C51F37" w:rsidRPr="00573583">
              <w:rPr>
                <w:rFonts w:ascii="Comic Sans MS" w:hAnsi="Comic Sans MS"/>
                <w:color w:val="FF0000"/>
              </w:rPr>
              <w:t>£1.25</w:t>
            </w:r>
            <w:r w:rsidR="00C51F37">
              <w:rPr>
                <w:rFonts w:ascii="Comic Sans MS" w:hAnsi="Comic Sans MS"/>
              </w:rPr>
              <w:t>.  Please inform your child’s keyworker if you wish your child to purchase a Red Nose to support this charity and leave them with the correct amount if possible.  We have ordered enough noses for one per child in the school.  For the first 2 days, the noses will be limited to one per child.  As from Thursday 7</w:t>
            </w:r>
            <w:r w:rsidR="00C51F37" w:rsidRPr="00C51F37">
              <w:rPr>
                <w:rFonts w:ascii="Comic Sans MS" w:hAnsi="Comic Sans MS"/>
                <w:vertAlign w:val="superscript"/>
              </w:rPr>
              <w:t>th</w:t>
            </w:r>
            <w:r w:rsidR="00C51F37">
              <w:rPr>
                <w:rFonts w:ascii="Comic Sans MS" w:hAnsi="Comic Sans MS"/>
              </w:rPr>
              <w:t xml:space="preserve"> March, the remainder of the noses </w:t>
            </w:r>
            <w:proofErr w:type="gramStart"/>
            <w:r w:rsidR="00C51F37">
              <w:rPr>
                <w:rFonts w:ascii="Comic Sans MS" w:hAnsi="Comic Sans MS"/>
              </w:rPr>
              <w:t>will be sold</w:t>
            </w:r>
            <w:proofErr w:type="gramEnd"/>
            <w:r w:rsidR="00C51F37">
              <w:rPr>
                <w:rFonts w:ascii="Comic Sans MS" w:hAnsi="Comic Sans MS"/>
              </w:rPr>
              <w:t xml:space="preserve"> on a first come first served basis to anyone as we wish to sell all of the noses to raise money for this worth</w:t>
            </w:r>
            <w:r w:rsidR="00F42C18">
              <w:rPr>
                <w:rFonts w:ascii="Comic Sans MS" w:hAnsi="Comic Sans MS"/>
              </w:rPr>
              <w:t>y</w:t>
            </w:r>
            <w:r w:rsidR="00C51F37">
              <w:rPr>
                <w:rFonts w:ascii="Comic Sans MS" w:hAnsi="Comic Sans MS"/>
              </w:rPr>
              <w:t xml:space="preserve"> cause.</w:t>
            </w:r>
          </w:p>
        </w:tc>
      </w:tr>
    </w:tbl>
    <w:p w:rsidR="00EE1DC7" w:rsidRDefault="00EE1DC7" w:rsidP="000C5668">
      <w:pPr>
        <w:spacing w:after="0" w:line="240" w:lineRule="auto"/>
      </w:pPr>
    </w:p>
    <w:tbl>
      <w:tblPr>
        <w:tblpPr w:leftFromText="180" w:rightFromText="180" w:vertAnchor="text" w:horzAnchor="page" w:tblpX="681" w:tblpY="60"/>
        <w:tblW w:w="10445"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ook w:val="0000" w:firstRow="0" w:lastRow="0" w:firstColumn="0" w:lastColumn="0" w:noHBand="0" w:noVBand="0"/>
      </w:tblPr>
      <w:tblGrid>
        <w:gridCol w:w="10445"/>
      </w:tblGrid>
      <w:tr w:rsidR="00B12423" w:rsidRPr="00803872" w:rsidTr="00375EF7">
        <w:trPr>
          <w:trHeight w:val="2462"/>
        </w:trPr>
        <w:tc>
          <w:tcPr>
            <w:tcW w:w="10445" w:type="dxa"/>
          </w:tcPr>
          <w:p w:rsidR="00B12423" w:rsidRDefault="00C51F37" w:rsidP="00375EF7">
            <w:pPr>
              <w:spacing w:after="0" w:line="240" w:lineRule="auto"/>
              <w:rPr>
                <w:rFonts w:ascii="Comic Sans MS" w:hAnsi="Comic Sans MS"/>
                <w:b/>
                <w:u w:val="single"/>
              </w:rPr>
            </w:pPr>
            <w:proofErr w:type="spellStart"/>
            <w:r>
              <w:rPr>
                <w:rFonts w:ascii="Comic Sans MS" w:hAnsi="Comic Sans MS"/>
                <w:b/>
                <w:u w:val="single"/>
              </w:rPr>
              <w:t>Bookb</w:t>
            </w:r>
            <w:r w:rsidR="00B12423">
              <w:rPr>
                <w:rFonts w:ascii="Comic Sans MS" w:hAnsi="Comic Sans MS"/>
                <w:b/>
                <w:u w:val="single"/>
              </w:rPr>
              <w:t>ug</w:t>
            </w:r>
            <w:proofErr w:type="spellEnd"/>
            <w:r w:rsidRPr="00C51F37">
              <w:rPr>
                <w:rFonts w:ascii="Comic Sans MS" w:hAnsi="Comic Sans MS"/>
                <w:b/>
              </w:rPr>
              <w:t xml:space="preserve">                                     </w:t>
            </w:r>
            <w:r>
              <w:rPr>
                <w:noProof/>
                <w:color w:val="0000FF"/>
                <w:lang w:eastAsia="en-GB"/>
              </w:rPr>
              <w:drawing>
                <wp:inline distT="0" distB="0" distL="0" distR="0" wp14:anchorId="248AB337" wp14:editId="780A0E8F">
                  <wp:extent cx="435384" cy="600068"/>
                  <wp:effectExtent l="0" t="0" r="3175" b="0"/>
                  <wp:docPr id="3" name="Picture 3" descr="Image result for bookbug imag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bug image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1273" cy="608185"/>
                          </a:xfrm>
                          <a:prstGeom prst="rect">
                            <a:avLst/>
                          </a:prstGeom>
                          <a:noFill/>
                          <a:ln>
                            <a:noFill/>
                          </a:ln>
                        </pic:spPr>
                      </pic:pic>
                    </a:graphicData>
                  </a:graphic>
                </wp:inline>
              </w:drawing>
            </w:r>
          </w:p>
          <w:p w:rsidR="00B12423" w:rsidRDefault="00B12423" w:rsidP="00375EF7">
            <w:pPr>
              <w:spacing w:after="0" w:line="240" w:lineRule="auto"/>
              <w:rPr>
                <w:rFonts w:ascii="Comic Sans MS" w:hAnsi="Comic Sans MS"/>
              </w:rPr>
            </w:pPr>
            <w:r>
              <w:rPr>
                <w:rFonts w:ascii="Comic Sans MS" w:hAnsi="Comic Sans MS"/>
              </w:rPr>
              <w:t xml:space="preserve">Our Ante- </w:t>
            </w:r>
            <w:proofErr w:type="spellStart"/>
            <w:r>
              <w:rPr>
                <w:rFonts w:ascii="Comic Sans MS" w:hAnsi="Comic Sans MS"/>
              </w:rPr>
              <w:t>Pre school</w:t>
            </w:r>
            <w:proofErr w:type="spellEnd"/>
            <w:r>
              <w:rPr>
                <w:rFonts w:ascii="Comic Sans MS" w:hAnsi="Comic Sans MS"/>
              </w:rPr>
              <w:t xml:space="preserve"> children have been invited to the local library for a story telling session</w:t>
            </w:r>
            <w:r w:rsidR="00C51F37">
              <w:rPr>
                <w:rFonts w:ascii="Comic Sans MS" w:hAnsi="Comic Sans MS"/>
              </w:rPr>
              <w:t xml:space="preserve"> and to receive their free </w:t>
            </w:r>
            <w:proofErr w:type="spellStart"/>
            <w:r w:rsidR="00C51F37">
              <w:rPr>
                <w:rFonts w:ascii="Comic Sans MS" w:hAnsi="Comic Sans MS"/>
              </w:rPr>
              <w:t>Bookb</w:t>
            </w:r>
            <w:r>
              <w:rPr>
                <w:rFonts w:ascii="Comic Sans MS" w:hAnsi="Comic Sans MS"/>
              </w:rPr>
              <w:t>ug</w:t>
            </w:r>
            <w:proofErr w:type="spellEnd"/>
            <w:r>
              <w:rPr>
                <w:rFonts w:ascii="Comic Sans MS" w:hAnsi="Comic Sans MS"/>
              </w:rPr>
              <w:t xml:space="preserve"> books.  The children will walk to the library on </w:t>
            </w:r>
            <w:r w:rsidRPr="00573583">
              <w:rPr>
                <w:rFonts w:ascii="Comic Sans MS" w:hAnsi="Comic Sans MS"/>
                <w:color w:val="FF0000"/>
              </w:rPr>
              <w:t>Monday 11</w:t>
            </w:r>
            <w:r w:rsidRPr="00573583">
              <w:rPr>
                <w:rFonts w:ascii="Comic Sans MS" w:hAnsi="Comic Sans MS"/>
                <w:color w:val="FF0000"/>
                <w:vertAlign w:val="superscript"/>
              </w:rPr>
              <w:t>th</w:t>
            </w:r>
            <w:r w:rsidRPr="00573583">
              <w:rPr>
                <w:rFonts w:ascii="Comic Sans MS" w:hAnsi="Comic Sans MS"/>
                <w:color w:val="FF0000"/>
              </w:rPr>
              <w:t xml:space="preserve"> March 9:30 am </w:t>
            </w:r>
            <w:r>
              <w:rPr>
                <w:rFonts w:ascii="Comic Sans MS" w:hAnsi="Comic Sans MS"/>
              </w:rPr>
              <w:t xml:space="preserve">for the morning session and </w:t>
            </w:r>
            <w:r w:rsidRPr="00573583">
              <w:rPr>
                <w:rFonts w:ascii="Comic Sans MS" w:hAnsi="Comic Sans MS"/>
                <w:color w:val="FF0000"/>
              </w:rPr>
              <w:t xml:space="preserve">1:00 pm </w:t>
            </w:r>
            <w:r>
              <w:rPr>
                <w:rFonts w:ascii="Comic Sans MS" w:hAnsi="Comic Sans MS"/>
              </w:rPr>
              <w:t>for the afternoon session.</w:t>
            </w:r>
          </w:p>
          <w:p w:rsidR="00B12423" w:rsidRPr="001A2C9A" w:rsidRDefault="00B12423" w:rsidP="00375EF7">
            <w:pPr>
              <w:spacing w:after="0" w:line="240" w:lineRule="auto"/>
              <w:rPr>
                <w:rFonts w:ascii="Comic Sans MS" w:hAnsi="Comic Sans MS"/>
                <w:sz w:val="24"/>
                <w:szCs w:val="24"/>
              </w:rPr>
            </w:pPr>
            <w:r>
              <w:rPr>
                <w:rFonts w:ascii="Comic Sans MS" w:hAnsi="Comic Sans MS"/>
              </w:rPr>
              <w:t>Please ensure that your child is suitably dresses for the weather conditions and if you wish to accompany the children on the walk to the library as a Parent helper, please speak to your child’s keyworker.  All help is greatly appreciated!</w:t>
            </w:r>
          </w:p>
        </w:tc>
      </w:tr>
    </w:tbl>
    <w:p w:rsidR="00B12423" w:rsidRDefault="00B12423" w:rsidP="000C5668">
      <w:pPr>
        <w:spacing w:after="0" w:line="240" w:lineRule="auto"/>
      </w:pPr>
    </w:p>
    <w:tbl>
      <w:tblPr>
        <w:tblpPr w:leftFromText="180" w:rightFromText="180" w:vertAnchor="text" w:horzAnchor="page" w:tblpX="681" w:tblpY="60"/>
        <w:tblW w:w="10445"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ook w:val="0000" w:firstRow="0" w:lastRow="0" w:firstColumn="0" w:lastColumn="0" w:noHBand="0" w:noVBand="0"/>
      </w:tblPr>
      <w:tblGrid>
        <w:gridCol w:w="10445"/>
      </w:tblGrid>
      <w:tr w:rsidR="00C51F37" w:rsidRPr="00803872" w:rsidTr="00DD2D85">
        <w:trPr>
          <w:trHeight w:val="2037"/>
        </w:trPr>
        <w:tc>
          <w:tcPr>
            <w:tcW w:w="10445" w:type="dxa"/>
          </w:tcPr>
          <w:p w:rsidR="00C51F37" w:rsidRDefault="00C51F37" w:rsidP="00375EF7">
            <w:pPr>
              <w:spacing w:after="0" w:line="240" w:lineRule="auto"/>
              <w:rPr>
                <w:rFonts w:ascii="Comic Sans MS" w:hAnsi="Comic Sans MS"/>
                <w:b/>
                <w:sz w:val="24"/>
                <w:szCs w:val="24"/>
                <w:u w:val="single"/>
              </w:rPr>
            </w:pPr>
            <w:r w:rsidRPr="00C51F37">
              <w:rPr>
                <w:rFonts w:ascii="Comic Sans MS" w:hAnsi="Comic Sans MS"/>
                <w:b/>
                <w:sz w:val="24"/>
                <w:szCs w:val="24"/>
                <w:u w:val="single"/>
              </w:rPr>
              <w:t>Clothing</w:t>
            </w:r>
          </w:p>
          <w:p w:rsidR="00C51F37" w:rsidRPr="00DD2D85" w:rsidRDefault="00C51F37" w:rsidP="00375EF7">
            <w:pPr>
              <w:spacing w:after="0" w:line="240" w:lineRule="auto"/>
              <w:rPr>
                <w:rFonts w:ascii="Comic Sans MS" w:hAnsi="Comic Sans MS"/>
              </w:rPr>
            </w:pPr>
            <w:r w:rsidRPr="00DD2D85">
              <w:rPr>
                <w:rFonts w:ascii="Comic Sans MS" w:hAnsi="Comic Sans MS"/>
              </w:rPr>
              <w:t xml:space="preserve">Can we please request that any borrowed clothes, due to your child being changed following an accident or </w:t>
            </w:r>
            <w:r w:rsidR="00DD2D85" w:rsidRPr="00DD2D85">
              <w:rPr>
                <w:rFonts w:ascii="Comic Sans MS" w:hAnsi="Comic Sans MS"/>
              </w:rPr>
              <w:t xml:space="preserve">water play </w:t>
            </w:r>
            <w:proofErr w:type="spellStart"/>
            <w:r w:rsidR="00DD2D85" w:rsidRPr="00DD2D85">
              <w:rPr>
                <w:rFonts w:ascii="Comic Sans MS" w:hAnsi="Comic Sans MS"/>
              </w:rPr>
              <w:t>etc</w:t>
            </w:r>
            <w:proofErr w:type="spellEnd"/>
            <w:r w:rsidR="00DD2D85" w:rsidRPr="00DD2D85">
              <w:rPr>
                <w:rFonts w:ascii="Comic Sans MS" w:hAnsi="Comic Sans MS"/>
              </w:rPr>
              <w:t xml:space="preserve"> are returned as soon as possible washed and ready for the next person who requires them. We are in desperate need for trousers, pants and socks for age 3-5 years</w:t>
            </w:r>
            <w:r w:rsidR="00DD2D85">
              <w:rPr>
                <w:rFonts w:ascii="Comic Sans MS" w:hAnsi="Comic Sans MS"/>
              </w:rPr>
              <w:t xml:space="preserve"> to replenish our stock</w:t>
            </w:r>
            <w:r w:rsidR="00DD2D85" w:rsidRPr="00DD2D85">
              <w:rPr>
                <w:rFonts w:ascii="Comic Sans MS" w:hAnsi="Comic Sans MS"/>
              </w:rPr>
              <w:t xml:space="preserve">.  If you are having a wee clear out and have any clothing deemed suitable, please give them to your child’s keyworker.  </w:t>
            </w:r>
          </w:p>
        </w:tc>
      </w:tr>
    </w:tbl>
    <w:p w:rsidR="00B12423" w:rsidRDefault="00B12423" w:rsidP="000C5668">
      <w:pPr>
        <w:spacing w:after="0" w:line="240" w:lineRule="auto"/>
      </w:pPr>
    </w:p>
    <w:p w:rsidR="00B12423" w:rsidRDefault="00B12423" w:rsidP="000C5668">
      <w:pPr>
        <w:spacing w:after="0" w:line="240" w:lineRule="auto"/>
      </w:pPr>
    </w:p>
    <w:p w:rsidR="00EE1DC7" w:rsidRDefault="00EE1DC7" w:rsidP="000C5668">
      <w:pPr>
        <w:spacing w:after="0" w:line="240" w:lineRule="auto"/>
      </w:pPr>
    </w:p>
    <w:tbl>
      <w:tblPr>
        <w:tblpPr w:leftFromText="180" w:rightFromText="180" w:vertAnchor="text" w:horzAnchor="page" w:tblpX="681" w:tblpY="60"/>
        <w:tblW w:w="10445"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ook w:val="0000" w:firstRow="0" w:lastRow="0" w:firstColumn="0" w:lastColumn="0" w:noHBand="0" w:noVBand="0"/>
      </w:tblPr>
      <w:tblGrid>
        <w:gridCol w:w="10445"/>
      </w:tblGrid>
      <w:tr w:rsidR="00EE1DC7" w:rsidRPr="00803872" w:rsidTr="00375EF7">
        <w:trPr>
          <w:trHeight w:val="3596"/>
        </w:trPr>
        <w:tc>
          <w:tcPr>
            <w:tcW w:w="10445" w:type="dxa"/>
          </w:tcPr>
          <w:p w:rsidR="00EE1DC7" w:rsidRPr="00DD25C2" w:rsidRDefault="00EE1DC7" w:rsidP="00375EF7">
            <w:pPr>
              <w:spacing w:after="0"/>
              <w:jc w:val="center"/>
              <w:rPr>
                <w:rFonts w:ascii="Comic Sans MS" w:hAnsi="Comic Sans MS"/>
                <w:b/>
                <w:u w:val="single"/>
              </w:rPr>
            </w:pPr>
            <w:r>
              <w:rPr>
                <w:rFonts w:ascii="Comic Sans MS" w:hAnsi="Comic Sans MS"/>
                <w:b/>
                <w:u w:val="single"/>
              </w:rPr>
              <w:lastRenderedPageBreak/>
              <w:t>Stay &amp; Play day</w:t>
            </w:r>
            <w:r w:rsidRPr="00803872">
              <w:rPr>
                <w:rFonts w:ascii="Times New Roman" w:eastAsia="Times New Roman" w:hAnsi="Times New Roman"/>
                <w:noProof/>
                <w:color w:val="0000FF"/>
                <w:lang w:eastAsia="en-GB"/>
              </w:rPr>
              <w:drawing>
                <wp:inline distT="0" distB="0" distL="0" distR="0" wp14:anchorId="16593252" wp14:editId="76EC3C77">
                  <wp:extent cx="361950" cy="200025"/>
                  <wp:effectExtent l="19050" t="0" r="0" b="0"/>
                  <wp:docPr id="9" name="Picture 1" descr="https://encrypted-tbn3.gstatic.com/images?q=tbn:ANd9GcRfQVZjBZv6gn19IiM7vOH4n9ZCyp72GXQRYzf3j0DULbpPfJeb2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fQVZjBZv6gn19IiM7vOH4n9ZCyp72GXQRYzf3j0DULbpPfJeb2w">
                            <a:hlinkClick r:id="rId14"/>
                          </pic:cNvPr>
                          <pic:cNvPicPr>
                            <a:picLocks noChangeAspect="1" noChangeArrowheads="1"/>
                          </pic:cNvPicPr>
                        </pic:nvPicPr>
                        <pic:blipFill>
                          <a:blip r:embed="rId15" cstate="print"/>
                          <a:srcRect/>
                          <a:stretch>
                            <a:fillRect/>
                          </a:stretch>
                        </pic:blipFill>
                        <pic:spPr bwMode="auto">
                          <a:xfrm>
                            <a:off x="0" y="0"/>
                            <a:ext cx="361950" cy="200025"/>
                          </a:xfrm>
                          <a:prstGeom prst="rect">
                            <a:avLst/>
                          </a:prstGeom>
                          <a:noFill/>
                          <a:ln w="9525">
                            <a:noFill/>
                            <a:miter lim="800000"/>
                            <a:headEnd/>
                            <a:tailEnd/>
                          </a:ln>
                        </pic:spPr>
                      </pic:pic>
                    </a:graphicData>
                  </a:graphic>
                </wp:inline>
              </w:drawing>
            </w:r>
          </w:p>
          <w:p w:rsidR="00EE1DC7" w:rsidRPr="00DD2D85" w:rsidRDefault="00EE1DC7" w:rsidP="00DD2D85">
            <w:pPr>
              <w:spacing w:after="0" w:line="240" w:lineRule="auto"/>
              <w:rPr>
                <w:rFonts w:ascii="Comic Sans MS" w:hAnsi="Comic Sans MS"/>
              </w:rPr>
            </w:pPr>
            <w:r w:rsidRPr="00803872">
              <w:rPr>
                <w:rFonts w:ascii="Comic Sans MS" w:hAnsi="Comic Sans MS"/>
              </w:rPr>
              <w:t xml:space="preserve">Our next ‘Stay and Play’ day is on </w:t>
            </w:r>
            <w:r>
              <w:rPr>
                <w:rFonts w:ascii="Comic Sans MS" w:hAnsi="Comic Sans MS"/>
                <w:color w:val="FF0000"/>
              </w:rPr>
              <w:t>Wednesday 17</w:t>
            </w:r>
            <w:r w:rsidRPr="0078772A">
              <w:rPr>
                <w:rFonts w:ascii="Comic Sans MS" w:hAnsi="Comic Sans MS"/>
                <w:color w:val="FF0000"/>
                <w:vertAlign w:val="superscript"/>
              </w:rPr>
              <w:t>th</w:t>
            </w:r>
            <w:r w:rsidR="00573583">
              <w:rPr>
                <w:rFonts w:ascii="Comic Sans MS" w:hAnsi="Comic Sans MS"/>
                <w:color w:val="FF0000"/>
              </w:rPr>
              <w:t xml:space="preserve"> April </w:t>
            </w:r>
            <w:r>
              <w:rPr>
                <w:rFonts w:ascii="Comic Sans MS" w:hAnsi="Comic Sans MS"/>
                <w:color w:val="FF0000"/>
              </w:rPr>
              <w:t xml:space="preserve">2019 </w:t>
            </w:r>
            <w:r>
              <w:rPr>
                <w:rFonts w:ascii="Comic Sans MS" w:hAnsi="Comic Sans MS"/>
              </w:rPr>
              <w:t xml:space="preserve">and the focus will be – Easter Bonnet making. </w:t>
            </w:r>
            <w:r w:rsidRPr="00155B8D">
              <w:rPr>
                <w:rFonts w:ascii="Comic Sans MS" w:hAnsi="Comic Sans MS"/>
              </w:rPr>
              <w:t xml:space="preserve">This is an opportunity for you to be creative and work with your child using the arts &amp; craft materials provided by the ECC.  All we ask is that you provide a hat (of any type) for you and your child to decorate. (Available for £1 at Home Bargains, </w:t>
            </w:r>
            <w:proofErr w:type="spellStart"/>
            <w:r w:rsidRPr="00155B8D">
              <w:rPr>
                <w:rFonts w:ascii="Comic Sans MS" w:hAnsi="Comic Sans MS"/>
              </w:rPr>
              <w:t>Poundland</w:t>
            </w:r>
            <w:proofErr w:type="spellEnd"/>
            <w:r w:rsidRPr="00155B8D">
              <w:rPr>
                <w:rFonts w:ascii="Comic Sans MS" w:hAnsi="Comic Sans MS"/>
              </w:rPr>
              <w:t xml:space="preserve">, </w:t>
            </w:r>
            <w:proofErr w:type="spellStart"/>
            <w:r w:rsidRPr="00155B8D">
              <w:rPr>
                <w:rFonts w:ascii="Comic Sans MS" w:hAnsi="Comic Sans MS"/>
              </w:rPr>
              <w:t>etc</w:t>
            </w:r>
            <w:proofErr w:type="spellEnd"/>
            <w:r w:rsidRPr="00155B8D">
              <w:rPr>
                <w:rFonts w:ascii="Comic Sans MS" w:hAnsi="Comic Sans MS"/>
              </w:rPr>
              <w:t>)</w:t>
            </w:r>
          </w:p>
          <w:p w:rsidR="00EE1DC7" w:rsidRPr="00DD2D85" w:rsidRDefault="00EE1DC7" w:rsidP="00DD2D85">
            <w:pPr>
              <w:spacing w:after="0" w:line="240" w:lineRule="auto"/>
              <w:jc w:val="center"/>
              <w:rPr>
                <w:rFonts w:ascii="Comic Sans MS" w:hAnsi="Comic Sans MS"/>
                <w:color w:val="FF0000"/>
              </w:rPr>
            </w:pPr>
            <w:r w:rsidRPr="00A94649">
              <w:rPr>
                <w:rFonts w:ascii="Comic Sans MS" w:hAnsi="Comic Sans MS"/>
                <w:color w:val="FF0000"/>
              </w:rPr>
              <w:t>10:30 – 11:30 am session; 2:00 – 3:00 pm session.</w:t>
            </w:r>
          </w:p>
          <w:p w:rsidR="00EE1DC7" w:rsidRDefault="00EE1DC7" w:rsidP="00375EF7">
            <w:pPr>
              <w:spacing w:after="0" w:line="240" w:lineRule="auto"/>
              <w:rPr>
                <w:rFonts w:ascii="Comic Sans MS" w:hAnsi="Comic Sans MS"/>
              </w:rPr>
            </w:pPr>
            <w:r w:rsidRPr="00803872">
              <w:rPr>
                <w:rFonts w:ascii="Comic Sans MS" w:hAnsi="Comic Sans MS"/>
              </w:rPr>
              <w:t xml:space="preserve">This is also a good opportunity for your child to show you their Special Achievement folder and to talk about what they are proud of achieving.  </w:t>
            </w:r>
          </w:p>
          <w:p w:rsidR="00EE1DC7" w:rsidRPr="00573583" w:rsidRDefault="00EE1DC7" w:rsidP="00375EF7">
            <w:pPr>
              <w:spacing w:after="0" w:line="240" w:lineRule="auto"/>
              <w:rPr>
                <w:rFonts w:ascii="Comic Sans MS" w:hAnsi="Comic Sans MS"/>
                <w:b/>
              </w:rPr>
            </w:pPr>
            <w:r w:rsidRPr="00573583">
              <w:rPr>
                <w:rFonts w:ascii="Comic Sans MS" w:hAnsi="Comic Sans MS"/>
                <w:b/>
              </w:rPr>
              <w:t>Can we please request that photographs are not taken by parents/carers during the ‘Stay and Play’ day – even if you are just wanting a photograph of your own child.  The ECC staff take lots of photographs of your child at play and these are included in their Special Achievement Folders.  This is also to adhere to parent and carers photographic consents for their child.</w:t>
            </w:r>
          </w:p>
        </w:tc>
      </w:tr>
    </w:tbl>
    <w:p w:rsidR="00EE1DC7" w:rsidRDefault="00EE1DC7" w:rsidP="000C5668">
      <w:pPr>
        <w:spacing w:after="0" w:line="240" w:lineRule="auto"/>
      </w:pPr>
    </w:p>
    <w:tbl>
      <w:tblPr>
        <w:tblpPr w:leftFromText="180" w:rightFromText="180" w:vertAnchor="text" w:horzAnchor="page" w:tblpX="681" w:tblpY="60"/>
        <w:tblW w:w="10445"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ook w:val="0000" w:firstRow="0" w:lastRow="0" w:firstColumn="0" w:lastColumn="0" w:noHBand="0" w:noVBand="0"/>
      </w:tblPr>
      <w:tblGrid>
        <w:gridCol w:w="10445"/>
      </w:tblGrid>
      <w:tr w:rsidR="00BD18CF" w:rsidRPr="00803872" w:rsidTr="00BD18CF">
        <w:trPr>
          <w:trHeight w:val="2462"/>
        </w:trPr>
        <w:tc>
          <w:tcPr>
            <w:tcW w:w="10445" w:type="dxa"/>
          </w:tcPr>
          <w:p w:rsidR="00BD18CF" w:rsidRPr="00803872" w:rsidRDefault="00BD18CF" w:rsidP="00BD18CF">
            <w:pPr>
              <w:spacing w:after="0" w:line="240" w:lineRule="auto"/>
              <w:rPr>
                <w:rFonts w:ascii="Comic Sans MS" w:hAnsi="Comic Sans MS"/>
                <w:b/>
              </w:rPr>
            </w:pPr>
            <w:r w:rsidRPr="00803872">
              <w:rPr>
                <w:rFonts w:ascii="Comic Sans MS" w:hAnsi="Comic Sans MS"/>
                <w:b/>
                <w:u w:val="single"/>
              </w:rPr>
              <w:t>Open Door Policy</w:t>
            </w:r>
            <w:r w:rsidR="00F42C18" w:rsidRPr="00F42C18">
              <w:rPr>
                <w:rFonts w:ascii="Comic Sans MS" w:hAnsi="Comic Sans MS"/>
                <w:b/>
              </w:rPr>
              <w:t xml:space="preserve">                                  </w:t>
            </w:r>
            <w:r w:rsidRPr="00803872">
              <w:rPr>
                <w:rFonts w:ascii="Arial" w:hAnsi="Arial" w:cs="Arial"/>
                <w:noProof/>
                <w:color w:val="1A0DAB"/>
                <w:lang w:eastAsia="en-GB"/>
              </w:rPr>
              <w:drawing>
                <wp:inline distT="0" distB="0" distL="0" distR="0" wp14:anchorId="317D44F0" wp14:editId="2DCA670F">
                  <wp:extent cx="231321" cy="238125"/>
                  <wp:effectExtent l="0" t="0" r="0" b="0"/>
                  <wp:docPr id="4" name="Picture 39" descr="https://encrypted-tbn3.gstatic.com/images?q=tbn:ANd9GcRavYO8QUMxV2xp8S35egWpQBAu2KwfCLl7lEqiQrV9C_lENYwkJGUXYA:www.cliparthut.com/clip-arts/1100/open-door-clip-art-1100580.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ncrypted-tbn3.gstatic.com/images?q=tbn:ANd9GcRavYO8QUMxV2xp8S35egWpQBAu2KwfCLl7lEqiQrV9C_lENYwkJGUXYA:www.cliparthut.com/clip-arts/1100/open-door-clip-art-1100580.gif"/>
                          <pic:cNvPicPr>
                            <a:picLocks noChangeAspect="1" noChangeArrowheads="1"/>
                          </pic:cNvPicPr>
                        </pic:nvPicPr>
                        <pic:blipFill>
                          <a:blip r:embed="rId17"/>
                          <a:srcRect/>
                          <a:stretch>
                            <a:fillRect/>
                          </a:stretch>
                        </pic:blipFill>
                        <pic:spPr bwMode="auto">
                          <a:xfrm>
                            <a:off x="0" y="0"/>
                            <a:ext cx="236274" cy="243224"/>
                          </a:xfrm>
                          <a:prstGeom prst="rect">
                            <a:avLst/>
                          </a:prstGeom>
                          <a:noFill/>
                          <a:ln w="9525">
                            <a:noFill/>
                            <a:miter lim="800000"/>
                            <a:headEnd/>
                            <a:tailEnd/>
                          </a:ln>
                        </pic:spPr>
                      </pic:pic>
                    </a:graphicData>
                  </a:graphic>
                </wp:inline>
              </w:drawing>
            </w:r>
          </w:p>
          <w:p w:rsidR="00BD18CF" w:rsidRPr="00803872" w:rsidRDefault="00BD18CF" w:rsidP="00BD18CF">
            <w:pPr>
              <w:spacing w:after="0" w:line="240" w:lineRule="auto"/>
              <w:rPr>
                <w:rFonts w:ascii="Comic Sans MS" w:hAnsi="Comic Sans MS"/>
              </w:rPr>
            </w:pPr>
            <w:r w:rsidRPr="00803872">
              <w:rPr>
                <w:rFonts w:ascii="Comic Sans MS" w:hAnsi="Comic Sans MS"/>
              </w:rPr>
              <w:t xml:space="preserve">We have an open door policy within the ECC and are always available to (in confidence if you prefer) speak to Parents/Carers regarding their children.  If you have any worries or concerns about anything regarding the service being provided in Barshare ECC, Mrs Hastings, Mrs Robertson or the ECC key workers will be more than happy to help you in any way possible. </w:t>
            </w:r>
          </w:p>
          <w:p w:rsidR="00BD18CF" w:rsidRPr="00803872" w:rsidRDefault="00BD18CF" w:rsidP="00BD18CF">
            <w:pPr>
              <w:spacing w:after="0" w:line="240" w:lineRule="auto"/>
              <w:rPr>
                <w:rFonts w:ascii="Comic Sans MS" w:hAnsi="Comic Sans MS"/>
              </w:rPr>
            </w:pPr>
            <w:r w:rsidRPr="00803872">
              <w:rPr>
                <w:rFonts w:ascii="Comic Sans MS" w:hAnsi="Comic Sans MS"/>
              </w:rPr>
              <w:t xml:space="preserve">Thank You                              </w:t>
            </w:r>
          </w:p>
          <w:p w:rsidR="00BD18CF" w:rsidRPr="001A2C9A" w:rsidRDefault="00BD18CF" w:rsidP="00BD18CF">
            <w:pPr>
              <w:spacing w:after="0" w:line="240" w:lineRule="auto"/>
              <w:rPr>
                <w:rFonts w:ascii="Comic Sans MS" w:hAnsi="Comic Sans MS"/>
                <w:sz w:val="24"/>
                <w:szCs w:val="24"/>
              </w:rPr>
            </w:pPr>
            <w:r w:rsidRPr="00803872">
              <w:rPr>
                <w:rFonts w:ascii="Comic Sans MS" w:hAnsi="Comic Sans MS" w:cs="Arial"/>
              </w:rPr>
              <w:t>Mrs Gillian Robertson (Acting Principal Teacher)</w:t>
            </w:r>
          </w:p>
        </w:tc>
      </w:tr>
    </w:tbl>
    <w:p w:rsidR="00196573" w:rsidRPr="00803872" w:rsidRDefault="00196573" w:rsidP="000C5668">
      <w:pPr>
        <w:spacing w:after="0" w:line="240" w:lineRule="auto"/>
      </w:pPr>
    </w:p>
    <w:tbl>
      <w:tblPr>
        <w:tblW w:w="9521"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ook w:val="0000" w:firstRow="0" w:lastRow="0" w:firstColumn="0" w:lastColumn="0" w:noHBand="0" w:noVBand="0"/>
      </w:tblPr>
      <w:tblGrid>
        <w:gridCol w:w="9521"/>
      </w:tblGrid>
      <w:tr w:rsidR="0024534A" w:rsidRPr="00803872" w:rsidTr="00F42C18">
        <w:trPr>
          <w:trHeight w:val="4868"/>
        </w:trPr>
        <w:tc>
          <w:tcPr>
            <w:tcW w:w="9521" w:type="dxa"/>
          </w:tcPr>
          <w:p w:rsidR="0024534A" w:rsidRPr="007D3D8B" w:rsidRDefault="0024534A" w:rsidP="0024534A">
            <w:pPr>
              <w:spacing w:after="0"/>
              <w:jc w:val="center"/>
              <w:rPr>
                <w:rFonts w:ascii="Comic Sans MS" w:hAnsi="Comic Sans MS"/>
                <w:b/>
                <w:u w:val="single"/>
              </w:rPr>
            </w:pPr>
            <w:r w:rsidRPr="007D3D8B">
              <w:rPr>
                <w:rFonts w:ascii="Comic Sans MS" w:hAnsi="Comic Sans MS"/>
                <w:b/>
                <w:u w:val="single"/>
              </w:rPr>
              <w:t>Dates for your diary:</w:t>
            </w:r>
          </w:p>
          <w:p w:rsidR="00B12423" w:rsidRDefault="0024534A" w:rsidP="00B12423">
            <w:pPr>
              <w:spacing w:after="0"/>
              <w:jc w:val="center"/>
            </w:pPr>
            <w:r w:rsidRPr="007D3D8B">
              <w:rPr>
                <w:rFonts w:ascii="Arial" w:hAnsi="Arial" w:cs="Arial"/>
                <w:noProof/>
                <w:color w:val="1A0DAB"/>
                <w:lang w:eastAsia="en-GB"/>
              </w:rPr>
              <w:drawing>
                <wp:inline distT="0" distB="0" distL="0" distR="0" wp14:anchorId="3B905A0C" wp14:editId="2BDB3FD9">
                  <wp:extent cx="638175" cy="409575"/>
                  <wp:effectExtent l="19050" t="0" r="9525" b="0"/>
                  <wp:docPr id="37" name="Picture 10" descr="https://encrypted-tbn2.gstatic.com/images?q=tbn:ANd9GcT1xO1wNHgdRcDa9ALfoFT-2paVhUyNLdLMtlEvMP9GBkSbn6rIC2pa48n5:hungryforever.s3-ap-southeast-1.amazonaws.com/wp-content/uploads/2014/09/calendar-fe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T1xO1wNHgdRcDa9ALfoFT-2paVhUyNLdLMtlEvMP9GBkSbn6rIC2pa48n5:hungryforever.s3-ap-southeast-1.amazonaws.com/wp-content/uploads/2014/09/calendar-fet.jpg"/>
                          <pic:cNvPicPr>
                            <a:picLocks noChangeAspect="1" noChangeArrowheads="1"/>
                          </pic:cNvPicPr>
                        </pic:nvPicPr>
                        <pic:blipFill>
                          <a:blip r:embed="rId19"/>
                          <a:srcRect/>
                          <a:stretch>
                            <a:fillRect/>
                          </a:stretch>
                        </pic:blipFill>
                        <pic:spPr bwMode="auto">
                          <a:xfrm>
                            <a:off x="0" y="0"/>
                            <a:ext cx="638175" cy="409575"/>
                          </a:xfrm>
                          <a:prstGeom prst="rect">
                            <a:avLst/>
                          </a:prstGeom>
                          <a:noFill/>
                          <a:ln w="9525">
                            <a:noFill/>
                            <a:miter lim="800000"/>
                            <a:headEnd/>
                            <a:tailEnd/>
                          </a:ln>
                        </pic:spPr>
                      </pic:pic>
                    </a:graphicData>
                  </a:graphic>
                </wp:inline>
              </w:drawing>
            </w:r>
          </w:p>
          <w:p w:rsidR="00B12423" w:rsidRDefault="00B12423" w:rsidP="00B12423">
            <w:pPr>
              <w:spacing w:after="0"/>
              <w:jc w:val="center"/>
            </w:pPr>
          </w:p>
          <w:p w:rsidR="007D3D8B" w:rsidRPr="00B12423" w:rsidRDefault="00B12423" w:rsidP="00B12423">
            <w:pPr>
              <w:spacing w:after="0"/>
              <w:rPr>
                <w:rFonts w:ascii="Comic Sans MS" w:hAnsi="Comic Sans MS"/>
              </w:rPr>
            </w:pPr>
            <w:r w:rsidRPr="00B12423">
              <w:rPr>
                <w:rFonts w:ascii="Comic Sans MS" w:hAnsi="Comic Sans MS"/>
              </w:rPr>
              <w:t>ECC enrolment for session 2019/2020</w:t>
            </w:r>
            <w:r w:rsidR="001021A8" w:rsidRPr="00B12423">
              <w:rPr>
                <w:rFonts w:ascii="Comic Sans MS" w:hAnsi="Comic Sans MS"/>
              </w:rPr>
              <w:t xml:space="preserve">– </w:t>
            </w:r>
            <w:r w:rsidRPr="00B12423">
              <w:rPr>
                <w:rFonts w:ascii="Comic Sans MS" w:hAnsi="Comic Sans MS"/>
              </w:rPr>
              <w:t>Monday 25</w:t>
            </w:r>
            <w:r w:rsidRPr="00B12423">
              <w:rPr>
                <w:rFonts w:ascii="Comic Sans MS" w:hAnsi="Comic Sans MS"/>
                <w:vertAlign w:val="superscript"/>
              </w:rPr>
              <w:t>th</w:t>
            </w:r>
            <w:r w:rsidRPr="00B12423">
              <w:rPr>
                <w:rFonts w:ascii="Comic Sans MS" w:hAnsi="Comic Sans MS"/>
              </w:rPr>
              <w:t xml:space="preserve"> February – Friday 8</w:t>
            </w:r>
            <w:r w:rsidRPr="00B12423">
              <w:rPr>
                <w:rFonts w:ascii="Comic Sans MS" w:hAnsi="Comic Sans MS"/>
                <w:vertAlign w:val="superscript"/>
              </w:rPr>
              <w:t>th</w:t>
            </w:r>
            <w:r w:rsidRPr="00B12423">
              <w:rPr>
                <w:rFonts w:ascii="Comic Sans MS" w:hAnsi="Comic Sans MS"/>
              </w:rPr>
              <w:t xml:space="preserve"> March</w:t>
            </w:r>
          </w:p>
          <w:p w:rsidR="00BD18CF" w:rsidRPr="00B12423" w:rsidRDefault="00B12423" w:rsidP="00B12423">
            <w:pPr>
              <w:spacing w:after="0"/>
              <w:rPr>
                <w:rFonts w:ascii="Comic Sans MS" w:hAnsi="Comic Sans MS"/>
              </w:rPr>
            </w:pPr>
            <w:r w:rsidRPr="00B12423">
              <w:rPr>
                <w:rFonts w:ascii="Comic Sans MS" w:hAnsi="Comic Sans MS"/>
              </w:rPr>
              <w:t>World Book Day – Thursday 7</w:t>
            </w:r>
            <w:r w:rsidRPr="00B12423">
              <w:rPr>
                <w:rFonts w:ascii="Comic Sans MS" w:hAnsi="Comic Sans MS"/>
                <w:vertAlign w:val="superscript"/>
              </w:rPr>
              <w:t>th</w:t>
            </w:r>
            <w:r w:rsidRPr="00B12423">
              <w:rPr>
                <w:rFonts w:ascii="Comic Sans MS" w:hAnsi="Comic Sans MS"/>
              </w:rPr>
              <w:t xml:space="preserve"> March</w:t>
            </w:r>
          </w:p>
          <w:p w:rsidR="00B12423" w:rsidRPr="00B12423" w:rsidRDefault="00B12423" w:rsidP="00B12423">
            <w:pPr>
              <w:spacing w:after="0"/>
              <w:rPr>
                <w:rFonts w:ascii="Comic Sans MS" w:hAnsi="Comic Sans MS"/>
              </w:rPr>
            </w:pPr>
            <w:proofErr w:type="spellStart"/>
            <w:r w:rsidRPr="00B12423">
              <w:rPr>
                <w:rFonts w:ascii="Comic Sans MS" w:hAnsi="Comic Sans MS"/>
              </w:rPr>
              <w:t>BookBug</w:t>
            </w:r>
            <w:proofErr w:type="spellEnd"/>
            <w:r w:rsidRPr="00B12423">
              <w:rPr>
                <w:rFonts w:ascii="Comic Sans MS" w:hAnsi="Comic Sans MS"/>
              </w:rPr>
              <w:t xml:space="preserve"> (Ante-</w:t>
            </w:r>
            <w:proofErr w:type="spellStart"/>
            <w:r w:rsidRPr="00B12423">
              <w:rPr>
                <w:rFonts w:ascii="Comic Sans MS" w:hAnsi="Comic Sans MS"/>
              </w:rPr>
              <w:t>pre school</w:t>
            </w:r>
            <w:proofErr w:type="spellEnd"/>
            <w:r w:rsidRPr="00B12423">
              <w:rPr>
                <w:rFonts w:ascii="Comic Sans MS" w:hAnsi="Comic Sans MS"/>
              </w:rPr>
              <w:t xml:space="preserve"> children) – Cumnock Library – 9:30 am and 1:00 pm</w:t>
            </w:r>
          </w:p>
          <w:p w:rsidR="00B12423" w:rsidRPr="00B12423" w:rsidRDefault="00B12423" w:rsidP="00B12423">
            <w:pPr>
              <w:spacing w:after="0"/>
              <w:rPr>
                <w:rFonts w:ascii="Comic Sans MS" w:hAnsi="Comic Sans MS"/>
              </w:rPr>
            </w:pPr>
            <w:r w:rsidRPr="00B12423">
              <w:rPr>
                <w:rFonts w:ascii="Comic Sans MS" w:hAnsi="Comic Sans MS"/>
              </w:rPr>
              <w:t>Red Nose Day – Friday 15</w:t>
            </w:r>
            <w:r w:rsidRPr="00B12423">
              <w:rPr>
                <w:rFonts w:ascii="Comic Sans MS" w:hAnsi="Comic Sans MS"/>
                <w:vertAlign w:val="superscript"/>
              </w:rPr>
              <w:t>th</w:t>
            </w:r>
            <w:r w:rsidRPr="00B12423">
              <w:rPr>
                <w:rFonts w:ascii="Comic Sans MS" w:hAnsi="Comic Sans MS"/>
              </w:rPr>
              <w:t xml:space="preserve"> March</w:t>
            </w:r>
          </w:p>
          <w:p w:rsidR="00B12423" w:rsidRPr="00B12423" w:rsidRDefault="00B12423" w:rsidP="00B12423">
            <w:pPr>
              <w:spacing w:after="0"/>
              <w:rPr>
                <w:rFonts w:ascii="Comic Sans MS" w:hAnsi="Comic Sans MS"/>
              </w:rPr>
            </w:pPr>
            <w:r w:rsidRPr="00B12423">
              <w:rPr>
                <w:rFonts w:ascii="Comic Sans MS" w:hAnsi="Comic Sans MS"/>
              </w:rPr>
              <w:t>Massage In Schools (</w:t>
            </w:r>
            <w:proofErr w:type="spellStart"/>
            <w:r w:rsidRPr="00B12423">
              <w:rPr>
                <w:rFonts w:ascii="Comic Sans MS" w:hAnsi="Comic Sans MS"/>
              </w:rPr>
              <w:t>Pre school</w:t>
            </w:r>
            <w:proofErr w:type="spellEnd"/>
            <w:r w:rsidRPr="00B12423">
              <w:rPr>
                <w:rFonts w:ascii="Comic Sans MS" w:hAnsi="Comic Sans MS"/>
              </w:rPr>
              <w:t xml:space="preserve"> children) – Thursday 7</w:t>
            </w:r>
            <w:r w:rsidRPr="00B12423">
              <w:rPr>
                <w:rFonts w:ascii="Comic Sans MS" w:hAnsi="Comic Sans MS"/>
                <w:vertAlign w:val="superscript"/>
              </w:rPr>
              <w:t>th</w:t>
            </w:r>
            <w:r w:rsidRPr="00B12423">
              <w:rPr>
                <w:rFonts w:ascii="Comic Sans MS" w:hAnsi="Comic Sans MS"/>
              </w:rPr>
              <w:t>, 14</w:t>
            </w:r>
            <w:r w:rsidRPr="00B12423">
              <w:rPr>
                <w:rFonts w:ascii="Comic Sans MS" w:hAnsi="Comic Sans MS"/>
                <w:vertAlign w:val="superscript"/>
              </w:rPr>
              <w:t>th</w:t>
            </w:r>
            <w:r w:rsidRPr="00B12423">
              <w:rPr>
                <w:rFonts w:ascii="Comic Sans MS" w:hAnsi="Comic Sans MS"/>
              </w:rPr>
              <w:t>, 21</w:t>
            </w:r>
            <w:r w:rsidRPr="00B12423">
              <w:rPr>
                <w:rFonts w:ascii="Comic Sans MS" w:hAnsi="Comic Sans MS"/>
                <w:vertAlign w:val="superscript"/>
              </w:rPr>
              <w:t>st</w:t>
            </w:r>
            <w:r w:rsidRPr="00B12423">
              <w:rPr>
                <w:rFonts w:ascii="Comic Sans MS" w:hAnsi="Comic Sans MS"/>
              </w:rPr>
              <w:t xml:space="preserve"> &amp; 28</w:t>
            </w:r>
            <w:r w:rsidRPr="00B12423">
              <w:rPr>
                <w:rFonts w:ascii="Comic Sans MS" w:hAnsi="Comic Sans MS"/>
                <w:vertAlign w:val="superscript"/>
              </w:rPr>
              <w:t>th</w:t>
            </w:r>
            <w:r w:rsidRPr="00B12423">
              <w:rPr>
                <w:rFonts w:ascii="Comic Sans MS" w:hAnsi="Comic Sans MS"/>
              </w:rPr>
              <w:t xml:space="preserve"> March</w:t>
            </w:r>
          </w:p>
          <w:p w:rsidR="00B12423" w:rsidRPr="00B12423" w:rsidRDefault="00B12423" w:rsidP="00B12423">
            <w:pPr>
              <w:spacing w:after="0"/>
              <w:rPr>
                <w:rFonts w:ascii="Comic Sans MS" w:hAnsi="Comic Sans MS"/>
              </w:rPr>
            </w:pPr>
            <w:r w:rsidRPr="00B12423">
              <w:rPr>
                <w:rFonts w:ascii="Comic Sans MS" w:hAnsi="Comic Sans MS"/>
              </w:rPr>
              <w:t>HOLIDAY – CLOSE Friday 29</w:t>
            </w:r>
            <w:r w:rsidRPr="00B12423">
              <w:rPr>
                <w:rFonts w:ascii="Comic Sans MS" w:hAnsi="Comic Sans MS"/>
                <w:vertAlign w:val="superscript"/>
              </w:rPr>
              <w:t>th</w:t>
            </w:r>
            <w:r w:rsidRPr="00B12423">
              <w:rPr>
                <w:rFonts w:ascii="Comic Sans MS" w:hAnsi="Comic Sans MS"/>
              </w:rPr>
              <w:t xml:space="preserve"> March</w:t>
            </w:r>
          </w:p>
          <w:p w:rsidR="00B12423" w:rsidRDefault="00B12423" w:rsidP="00B12423">
            <w:pPr>
              <w:spacing w:after="0"/>
              <w:rPr>
                <w:rFonts w:ascii="Comic Sans MS" w:hAnsi="Comic Sans MS"/>
              </w:rPr>
            </w:pPr>
            <w:r w:rsidRPr="00B12423">
              <w:rPr>
                <w:rFonts w:ascii="Comic Sans MS" w:hAnsi="Comic Sans MS"/>
              </w:rPr>
              <w:t>Re-Open – Monday 15</w:t>
            </w:r>
            <w:r w:rsidRPr="00B12423">
              <w:rPr>
                <w:rFonts w:ascii="Comic Sans MS" w:hAnsi="Comic Sans MS"/>
                <w:vertAlign w:val="superscript"/>
              </w:rPr>
              <w:t>th</w:t>
            </w:r>
            <w:r w:rsidRPr="00B12423">
              <w:rPr>
                <w:rFonts w:ascii="Comic Sans MS" w:hAnsi="Comic Sans MS"/>
              </w:rPr>
              <w:t xml:space="preserve"> April</w:t>
            </w:r>
          </w:p>
          <w:p w:rsidR="00DD2D85" w:rsidRPr="00B12423" w:rsidRDefault="00DD2D85" w:rsidP="00B12423">
            <w:pPr>
              <w:spacing w:after="0"/>
              <w:rPr>
                <w:rFonts w:ascii="Comic Sans MS" w:hAnsi="Comic Sans MS"/>
              </w:rPr>
            </w:pPr>
            <w:r>
              <w:rPr>
                <w:rFonts w:ascii="Comic Sans MS" w:hAnsi="Comic Sans MS"/>
              </w:rPr>
              <w:t>Stay &amp; Play day – Easter Bonnet making – Wednesday 17</w:t>
            </w:r>
            <w:r w:rsidRPr="00DD2D85">
              <w:rPr>
                <w:rFonts w:ascii="Comic Sans MS" w:hAnsi="Comic Sans MS"/>
                <w:vertAlign w:val="superscript"/>
              </w:rPr>
              <w:t>th</w:t>
            </w:r>
            <w:r>
              <w:rPr>
                <w:rFonts w:ascii="Comic Sans MS" w:hAnsi="Comic Sans MS"/>
              </w:rPr>
              <w:t xml:space="preserve"> April </w:t>
            </w:r>
          </w:p>
          <w:p w:rsidR="00B12423" w:rsidRPr="00B12423" w:rsidRDefault="00B12423" w:rsidP="00B12423">
            <w:pPr>
              <w:spacing w:after="0"/>
              <w:rPr>
                <w:rFonts w:ascii="Comic Sans MS" w:hAnsi="Comic Sans MS"/>
              </w:rPr>
            </w:pPr>
            <w:r w:rsidRPr="00B12423">
              <w:rPr>
                <w:rFonts w:ascii="Comic Sans MS" w:hAnsi="Comic Sans MS"/>
              </w:rPr>
              <w:t>HOLIDAY (Good Friday) – Friday 19</w:t>
            </w:r>
            <w:r w:rsidRPr="00B12423">
              <w:rPr>
                <w:rFonts w:ascii="Comic Sans MS" w:hAnsi="Comic Sans MS"/>
                <w:vertAlign w:val="superscript"/>
              </w:rPr>
              <w:t>th</w:t>
            </w:r>
            <w:r w:rsidRPr="00B12423">
              <w:rPr>
                <w:rFonts w:ascii="Comic Sans MS" w:hAnsi="Comic Sans MS"/>
              </w:rPr>
              <w:t xml:space="preserve"> April</w:t>
            </w:r>
          </w:p>
          <w:p w:rsidR="00B12423" w:rsidRPr="00B12423" w:rsidRDefault="00B12423" w:rsidP="00B12423">
            <w:pPr>
              <w:spacing w:after="0"/>
              <w:rPr>
                <w:rFonts w:ascii="Comic Sans MS" w:hAnsi="Comic Sans MS"/>
              </w:rPr>
            </w:pPr>
            <w:r w:rsidRPr="00B12423">
              <w:rPr>
                <w:rFonts w:ascii="Comic Sans MS" w:hAnsi="Comic Sans MS"/>
              </w:rPr>
              <w:t>HOLIDAY (Easter Monday) – Monday 21</w:t>
            </w:r>
            <w:r w:rsidRPr="00B12423">
              <w:rPr>
                <w:rFonts w:ascii="Comic Sans MS" w:hAnsi="Comic Sans MS"/>
                <w:vertAlign w:val="superscript"/>
              </w:rPr>
              <w:t>st</w:t>
            </w:r>
            <w:r w:rsidRPr="00B12423">
              <w:rPr>
                <w:rFonts w:ascii="Comic Sans MS" w:hAnsi="Comic Sans MS"/>
              </w:rPr>
              <w:t xml:space="preserve"> April</w:t>
            </w:r>
          </w:p>
          <w:p w:rsidR="00B12423" w:rsidRPr="00B12423" w:rsidRDefault="00B12423" w:rsidP="00B12423">
            <w:pPr>
              <w:spacing w:after="0"/>
              <w:rPr>
                <w:rFonts w:ascii="Comic Sans MS" w:hAnsi="Comic Sans MS"/>
              </w:rPr>
            </w:pPr>
          </w:p>
          <w:p w:rsidR="0024534A" w:rsidRPr="007D3D8B" w:rsidRDefault="0024534A" w:rsidP="00B12423">
            <w:pPr>
              <w:spacing w:after="0"/>
              <w:jc w:val="center"/>
              <w:rPr>
                <w:rFonts w:ascii="Comic Sans MS" w:hAnsi="Comic Sans MS"/>
              </w:rPr>
            </w:pPr>
            <w:r w:rsidRPr="007D3D8B">
              <w:rPr>
                <w:rFonts w:ascii="Comic Sans MS" w:hAnsi="Comic Sans MS"/>
              </w:rPr>
              <w:t>Information can also</w:t>
            </w:r>
            <w:r w:rsidR="00B12423">
              <w:rPr>
                <w:rFonts w:ascii="Comic Sans MS" w:hAnsi="Comic Sans MS"/>
              </w:rPr>
              <w:t xml:space="preserve"> be found on our school website and school app</w:t>
            </w:r>
          </w:p>
          <w:p w:rsidR="0024534A" w:rsidRPr="007D3D8B" w:rsidRDefault="00CF4EF1" w:rsidP="00B12423">
            <w:pPr>
              <w:pStyle w:val="NormalWeb"/>
              <w:jc w:val="center"/>
              <w:rPr>
                <w:rFonts w:ascii="Calibri" w:hAnsi="Calibri"/>
                <w:color w:val="000000"/>
                <w:sz w:val="22"/>
                <w:szCs w:val="22"/>
              </w:rPr>
            </w:pPr>
            <w:hyperlink r:id="rId20" w:history="1">
              <w:r w:rsidR="0024534A" w:rsidRPr="007D3D8B">
                <w:rPr>
                  <w:rStyle w:val="Hyperlink"/>
                  <w:rFonts w:ascii="Calibri" w:hAnsi="Calibri"/>
                  <w:sz w:val="22"/>
                  <w:szCs w:val="22"/>
                </w:rPr>
                <w:t>https://blogs.glowscotland.org.uk/ea/barshareprimary/</w:t>
              </w:r>
            </w:hyperlink>
          </w:p>
        </w:tc>
      </w:tr>
    </w:tbl>
    <w:p w:rsidR="007C5750" w:rsidRDefault="007C5750"/>
    <w:p w:rsidR="00CF4EF1" w:rsidRDefault="00CF4EF1" w:rsidP="00CF4EF1">
      <w:pPr>
        <w:pBdr>
          <w:top w:val="single" w:sz="24" w:space="1" w:color="auto"/>
          <w:left w:val="single" w:sz="24" w:space="4" w:color="auto"/>
          <w:bottom w:val="single" w:sz="24" w:space="1" w:color="auto"/>
          <w:right w:val="single" w:sz="24" w:space="4" w:color="auto"/>
        </w:pBdr>
        <w:spacing w:before="240" w:line="240" w:lineRule="auto"/>
        <w:ind w:left="720"/>
        <w:jc w:val="center"/>
        <w:rPr>
          <w:rFonts w:ascii="Comic Sans MS" w:hAnsi="Comic Sans MS"/>
          <w:sz w:val="24"/>
          <w:szCs w:val="24"/>
        </w:rPr>
      </w:pPr>
    </w:p>
    <w:p w:rsidR="007C5750" w:rsidRDefault="00F42C18" w:rsidP="00CF4EF1">
      <w:pPr>
        <w:pBdr>
          <w:top w:val="single" w:sz="24" w:space="1" w:color="auto"/>
          <w:left w:val="single" w:sz="24" w:space="4" w:color="auto"/>
          <w:bottom w:val="single" w:sz="24" w:space="1" w:color="auto"/>
          <w:right w:val="single" w:sz="24" w:space="4" w:color="auto"/>
        </w:pBdr>
        <w:spacing w:before="240" w:line="240" w:lineRule="auto"/>
        <w:ind w:left="720"/>
        <w:jc w:val="center"/>
        <w:rPr>
          <w:rFonts w:ascii="Comic Sans MS" w:hAnsi="Comic Sans MS"/>
          <w:sz w:val="24"/>
          <w:szCs w:val="24"/>
        </w:rPr>
      </w:pPr>
      <w:r>
        <w:rPr>
          <w:rFonts w:ascii="Comic Sans MS" w:hAnsi="Comic Sans MS"/>
          <w:sz w:val="24"/>
          <w:szCs w:val="24"/>
        </w:rPr>
        <w:t>If you have not already done so</w:t>
      </w:r>
      <w:r w:rsidR="00CF4EF1">
        <w:rPr>
          <w:rFonts w:ascii="Comic Sans MS" w:hAnsi="Comic Sans MS"/>
          <w:sz w:val="24"/>
          <w:szCs w:val="24"/>
        </w:rPr>
        <w:t xml:space="preserve">, </w:t>
      </w:r>
      <w:r>
        <w:rPr>
          <w:rFonts w:ascii="Comic Sans MS" w:hAnsi="Comic Sans MS"/>
          <w:sz w:val="24"/>
          <w:szCs w:val="24"/>
        </w:rPr>
        <w:t xml:space="preserve">please download our new School App.  This </w:t>
      </w:r>
      <w:proofErr w:type="gramStart"/>
      <w:r>
        <w:rPr>
          <w:rFonts w:ascii="Comic Sans MS" w:hAnsi="Comic Sans MS"/>
          <w:sz w:val="24"/>
          <w:szCs w:val="24"/>
        </w:rPr>
        <w:t>can be found</w:t>
      </w:r>
      <w:proofErr w:type="gramEnd"/>
      <w:r>
        <w:rPr>
          <w:rFonts w:ascii="Comic Sans MS" w:hAnsi="Comic Sans MS"/>
          <w:sz w:val="24"/>
          <w:szCs w:val="24"/>
        </w:rPr>
        <w:t xml:space="preserve"> by going to your </w:t>
      </w:r>
      <w:r w:rsidR="00CF4EF1">
        <w:rPr>
          <w:rFonts w:ascii="Comic Sans MS" w:hAnsi="Comic Sans MS"/>
          <w:sz w:val="24"/>
          <w:szCs w:val="24"/>
        </w:rPr>
        <w:t xml:space="preserve">Apple or Google </w:t>
      </w:r>
      <w:r>
        <w:rPr>
          <w:rFonts w:ascii="Comic Sans MS" w:hAnsi="Comic Sans MS"/>
          <w:sz w:val="24"/>
          <w:szCs w:val="24"/>
        </w:rPr>
        <w:t xml:space="preserve">Play app store and search for PSA.  </w:t>
      </w:r>
      <w:r w:rsidR="00CF4EF1">
        <w:rPr>
          <w:rFonts w:ascii="Comic Sans MS" w:hAnsi="Comic Sans MS"/>
          <w:sz w:val="24"/>
          <w:szCs w:val="24"/>
        </w:rPr>
        <w:t>D</w:t>
      </w:r>
      <w:r>
        <w:rPr>
          <w:rFonts w:ascii="Comic Sans MS" w:hAnsi="Comic Sans MS"/>
          <w:sz w:val="24"/>
          <w:szCs w:val="24"/>
        </w:rPr>
        <w:t>ownload the app</w:t>
      </w:r>
      <w:r w:rsidR="00CF4EF1">
        <w:rPr>
          <w:rFonts w:ascii="Comic Sans MS" w:hAnsi="Comic Sans MS"/>
          <w:sz w:val="24"/>
          <w:szCs w:val="24"/>
        </w:rPr>
        <w:t xml:space="preserve"> and then choose Barshare</w:t>
      </w:r>
      <w:r>
        <w:rPr>
          <w:rFonts w:ascii="Comic Sans MS" w:hAnsi="Comic Sans MS"/>
          <w:sz w:val="24"/>
          <w:szCs w:val="24"/>
        </w:rPr>
        <w:t>!</w:t>
      </w:r>
    </w:p>
    <w:p w:rsidR="00F42C18" w:rsidRDefault="00F42C18" w:rsidP="00CF4EF1">
      <w:pPr>
        <w:pBdr>
          <w:top w:val="single" w:sz="24" w:space="1" w:color="auto"/>
          <w:left w:val="single" w:sz="24" w:space="4" w:color="auto"/>
          <w:bottom w:val="single" w:sz="24" w:space="1" w:color="auto"/>
          <w:right w:val="single" w:sz="24" w:space="4" w:color="auto"/>
        </w:pBdr>
        <w:spacing w:before="240" w:line="240" w:lineRule="auto"/>
        <w:ind w:left="720"/>
        <w:jc w:val="center"/>
        <w:rPr>
          <w:rFonts w:ascii="Comic Sans MS" w:hAnsi="Comic Sans MS"/>
          <w:sz w:val="24"/>
          <w:szCs w:val="24"/>
        </w:rPr>
      </w:pPr>
      <w:r>
        <w:rPr>
          <w:rFonts w:ascii="Comic Sans MS" w:hAnsi="Comic Sans MS"/>
          <w:sz w:val="24"/>
          <w:szCs w:val="24"/>
        </w:rPr>
        <w:t xml:space="preserve">This is a great way for us to communicate events </w:t>
      </w:r>
      <w:proofErr w:type="spellStart"/>
      <w:r>
        <w:rPr>
          <w:rFonts w:ascii="Comic Sans MS" w:hAnsi="Comic Sans MS"/>
          <w:sz w:val="24"/>
          <w:szCs w:val="24"/>
        </w:rPr>
        <w:t>etc</w:t>
      </w:r>
      <w:proofErr w:type="spellEnd"/>
      <w:r>
        <w:rPr>
          <w:rFonts w:ascii="Comic Sans MS" w:hAnsi="Comic Sans MS"/>
          <w:sz w:val="24"/>
          <w:szCs w:val="24"/>
        </w:rPr>
        <w:t xml:space="preserve"> with you and it </w:t>
      </w:r>
      <w:proofErr w:type="gramStart"/>
      <w:r>
        <w:rPr>
          <w:rFonts w:ascii="Comic Sans MS" w:hAnsi="Comic Sans MS"/>
          <w:sz w:val="24"/>
          <w:szCs w:val="24"/>
        </w:rPr>
        <w:t>is hoped</w:t>
      </w:r>
      <w:proofErr w:type="gramEnd"/>
      <w:r>
        <w:rPr>
          <w:rFonts w:ascii="Comic Sans MS" w:hAnsi="Comic Sans MS"/>
          <w:sz w:val="24"/>
          <w:szCs w:val="24"/>
        </w:rPr>
        <w:t xml:space="preserve"> eventually that the school will not need to send out letters as everything will automatically go on to the app.</w:t>
      </w:r>
    </w:p>
    <w:p w:rsidR="00F42C18" w:rsidRDefault="00F42C18" w:rsidP="00CF4EF1">
      <w:pPr>
        <w:pBdr>
          <w:top w:val="single" w:sz="24" w:space="1" w:color="auto"/>
          <w:left w:val="single" w:sz="24" w:space="4" w:color="auto"/>
          <w:bottom w:val="single" w:sz="24" w:space="1" w:color="auto"/>
          <w:right w:val="single" w:sz="24" w:space="4" w:color="auto"/>
        </w:pBdr>
        <w:spacing w:before="240" w:line="240" w:lineRule="auto"/>
        <w:ind w:left="720"/>
        <w:jc w:val="center"/>
        <w:rPr>
          <w:rFonts w:ascii="Comic Sans MS" w:hAnsi="Comic Sans MS"/>
          <w:sz w:val="24"/>
          <w:szCs w:val="24"/>
        </w:rPr>
      </w:pPr>
    </w:p>
    <w:p w:rsidR="00F42C18" w:rsidRDefault="00F42C18" w:rsidP="00CF4EF1">
      <w:pPr>
        <w:pBdr>
          <w:top w:val="single" w:sz="24" w:space="1" w:color="auto"/>
          <w:left w:val="single" w:sz="24" w:space="4" w:color="auto"/>
          <w:bottom w:val="single" w:sz="24" w:space="1" w:color="auto"/>
          <w:right w:val="single" w:sz="24" w:space="4" w:color="auto"/>
        </w:pBdr>
        <w:spacing w:before="240" w:line="240" w:lineRule="auto"/>
        <w:ind w:left="720"/>
        <w:jc w:val="center"/>
        <w:rPr>
          <w:rFonts w:ascii="Comic Sans MS" w:hAnsi="Comic Sans MS"/>
          <w:sz w:val="24"/>
          <w:szCs w:val="24"/>
        </w:rPr>
      </w:pPr>
      <w:r>
        <w:rPr>
          <w:rFonts w:ascii="Comic Sans MS" w:hAnsi="Comic Sans MS"/>
          <w:sz w:val="24"/>
          <w:szCs w:val="24"/>
        </w:rPr>
        <w:t xml:space="preserve">Please contact us if you </w:t>
      </w:r>
      <w:proofErr w:type="gramStart"/>
      <w:r>
        <w:rPr>
          <w:rFonts w:ascii="Comic Sans MS" w:hAnsi="Comic Sans MS"/>
          <w:sz w:val="24"/>
          <w:szCs w:val="24"/>
        </w:rPr>
        <w:t>require  any</w:t>
      </w:r>
      <w:proofErr w:type="gramEnd"/>
      <w:r>
        <w:rPr>
          <w:rFonts w:ascii="Comic Sans MS" w:hAnsi="Comic Sans MS"/>
          <w:sz w:val="24"/>
          <w:szCs w:val="24"/>
        </w:rPr>
        <w:t xml:space="preserve"> assistance with this.</w:t>
      </w:r>
    </w:p>
    <w:p w:rsidR="00CF4EF1" w:rsidRDefault="00CF4EF1" w:rsidP="00CF4EF1">
      <w:pPr>
        <w:pBdr>
          <w:top w:val="single" w:sz="24" w:space="1" w:color="auto"/>
          <w:left w:val="single" w:sz="24" w:space="4" w:color="auto"/>
          <w:bottom w:val="single" w:sz="24" w:space="1" w:color="auto"/>
          <w:right w:val="single" w:sz="24" w:space="4" w:color="auto"/>
        </w:pBdr>
        <w:spacing w:before="240" w:line="240" w:lineRule="auto"/>
        <w:ind w:left="720"/>
        <w:jc w:val="center"/>
        <w:rPr>
          <w:rFonts w:ascii="Comic Sans MS" w:hAnsi="Comic Sans MS"/>
          <w:sz w:val="24"/>
          <w:szCs w:val="24"/>
        </w:rPr>
      </w:pPr>
    </w:p>
    <w:p w:rsidR="00F42C18" w:rsidRDefault="00F42C18" w:rsidP="007C5750">
      <w:pPr>
        <w:spacing w:before="240" w:line="240" w:lineRule="auto"/>
        <w:ind w:left="720"/>
        <w:jc w:val="center"/>
        <w:rPr>
          <w:rFonts w:ascii="Comic Sans MS" w:hAnsi="Comic Sans MS"/>
          <w:sz w:val="24"/>
          <w:szCs w:val="24"/>
        </w:rPr>
      </w:pPr>
    </w:p>
    <w:p w:rsidR="00F42C18" w:rsidRDefault="00F42C18" w:rsidP="007C5750">
      <w:pPr>
        <w:spacing w:before="240" w:line="240" w:lineRule="auto"/>
        <w:ind w:left="720"/>
        <w:jc w:val="center"/>
        <w:rPr>
          <w:rFonts w:ascii="Comic Sans MS" w:hAnsi="Comic Sans MS"/>
          <w:sz w:val="24"/>
          <w:szCs w:val="24"/>
        </w:rPr>
      </w:pPr>
    </w:p>
    <w:p w:rsidR="00F42C18" w:rsidRDefault="00F42C18" w:rsidP="00F42C18">
      <w:pPr>
        <w:spacing w:before="240" w:line="240" w:lineRule="auto"/>
        <w:ind w:left="720"/>
        <w:rPr>
          <w:rFonts w:ascii="Comic Sans MS" w:hAnsi="Comic Sans MS"/>
          <w:sz w:val="24"/>
          <w:szCs w:val="24"/>
        </w:rPr>
      </w:pPr>
    </w:p>
    <w:p w:rsidR="00F42C18" w:rsidRPr="009F6C87" w:rsidRDefault="00CF4EF1" w:rsidP="00CF4EF1">
      <w:pPr>
        <w:spacing w:before="240" w:line="240" w:lineRule="auto"/>
        <w:ind w:left="720"/>
        <w:jc w:val="center"/>
        <w:rPr>
          <w:rFonts w:ascii="Comic Sans MS" w:hAnsi="Comic Sans MS"/>
          <w:sz w:val="24"/>
          <w:szCs w:val="24"/>
        </w:rPr>
      </w:pPr>
      <w:r>
        <w:rPr>
          <w:noProof/>
          <w:lang w:eastAsia="en-GB"/>
        </w:rPr>
        <w:drawing>
          <wp:inline distT="0" distB="0" distL="0" distR="0" wp14:anchorId="2D3189E4" wp14:editId="6083B43C">
            <wp:extent cx="2838450" cy="2781681"/>
            <wp:effectExtent l="0" t="0" r="0" b="0"/>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2244" cy="3049999"/>
                    </a:xfrm>
                    <a:prstGeom prst="rect">
                      <a:avLst/>
                    </a:prstGeom>
                    <a:noFill/>
                    <a:ln>
                      <a:noFill/>
                    </a:ln>
                    <a:effectLst/>
                    <a:extLst/>
                  </pic:spPr>
                </pic:pic>
              </a:graphicData>
            </a:graphic>
          </wp:inline>
        </w:drawing>
      </w:r>
      <w:bookmarkStart w:id="0" w:name="_GoBack"/>
      <w:bookmarkEnd w:id="0"/>
    </w:p>
    <w:p w:rsidR="009F6C87" w:rsidRDefault="009F6C87"/>
    <w:sectPr w:rsidR="009F6C87" w:rsidSect="00FE0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9F4"/>
    <w:multiLevelType w:val="hybridMultilevel"/>
    <w:tmpl w:val="F50C55C6"/>
    <w:lvl w:ilvl="0" w:tplc="8EEEA4B4">
      <w:start w:val="13"/>
      <w:numFmt w:val="bullet"/>
      <w:lvlText w:val="-"/>
      <w:lvlJc w:val="left"/>
      <w:pPr>
        <w:ind w:left="2985" w:hanging="360"/>
      </w:pPr>
      <w:rPr>
        <w:rFonts w:ascii="Comic Sans MS" w:eastAsiaTheme="minorHAnsi" w:hAnsi="Comic Sans MS" w:cstheme="minorBidi"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1" w15:restartNumberingAfterBreak="0">
    <w:nsid w:val="1DC07B06"/>
    <w:multiLevelType w:val="hybridMultilevel"/>
    <w:tmpl w:val="0AD271A4"/>
    <w:lvl w:ilvl="0" w:tplc="87E6E386">
      <w:numFmt w:val="bullet"/>
      <w:lvlText w:val="-"/>
      <w:lvlJc w:val="left"/>
      <w:pPr>
        <w:ind w:left="3525" w:hanging="360"/>
      </w:pPr>
      <w:rPr>
        <w:rFonts w:ascii="Comic Sans MS" w:eastAsiaTheme="minorHAnsi" w:hAnsi="Comic Sans MS" w:cstheme="minorBidi" w:hint="default"/>
      </w:rPr>
    </w:lvl>
    <w:lvl w:ilvl="1" w:tplc="08090003" w:tentative="1">
      <w:start w:val="1"/>
      <w:numFmt w:val="bullet"/>
      <w:lvlText w:val="o"/>
      <w:lvlJc w:val="left"/>
      <w:pPr>
        <w:ind w:left="4245" w:hanging="360"/>
      </w:pPr>
      <w:rPr>
        <w:rFonts w:ascii="Courier New" w:hAnsi="Courier New" w:cs="Courier New" w:hint="default"/>
      </w:rPr>
    </w:lvl>
    <w:lvl w:ilvl="2" w:tplc="08090005" w:tentative="1">
      <w:start w:val="1"/>
      <w:numFmt w:val="bullet"/>
      <w:lvlText w:val=""/>
      <w:lvlJc w:val="left"/>
      <w:pPr>
        <w:ind w:left="4965" w:hanging="360"/>
      </w:pPr>
      <w:rPr>
        <w:rFonts w:ascii="Wingdings" w:hAnsi="Wingdings" w:hint="default"/>
      </w:rPr>
    </w:lvl>
    <w:lvl w:ilvl="3" w:tplc="08090001" w:tentative="1">
      <w:start w:val="1"/>
      <w:numFmt w:val="bullet"/>
      <w:lvlText w:val=""/>
      <w:lvlJc w:val="left"/>
      <w:pPr>
        <w:ind w:left="5685" w:hanging="360"/>
      </w:pPr>
      <w:rPr>
        <w:rFonts w:ascii="Symbol" w:hAnsi="Symbol" w:hint="default"/>
      </w:rPr>
    </w:lvl>
    <w:lvl w:ilvl="4" w:tplc="08090003" w:tentative="1">
      <w:start w:val="1"/>
      <w:numFmt w:val="bullet"/>
      <w:lvlText w:val="o"/>
      <w:lvlJc w:val="left"/>
      <w:pPr>
        <w:ind w:left="6405" w:hanging="360"/>
      </w:pPr>
      <w:rPr>
        <w:rFonts w:ascii="Courier New" w:hAnsi="Courier New" w:cs="Courier New" w:hint="default"/>
      </w:rPr>
    </w:lvl>
    <w:lvl w:ilvl="5" w:tplc="08090005" w:tentative="1">
      <w:start w:val="1"/>
      <w:numFmt w:val="bullet"/>
      <w:lvlText w:val=""/>
      <w:lvlJc w:val="left"/>
      <w:pPr>
        <w:ind w:left="7125" w:hanging="360"/>
      </w:pPr>
      <w:rPr>
        <w:rFonts w:ascii="Wingdings" w:hAnsi="Wingdings" w:hint="default"/>
      </w:rPr>
    </w:lvl>
    <w:lvl w:ilvl="6" w:tplc="08090001" w:tentative="1">
      <w:start w:val="1"/>
      <w:numFmt w:val="bullet"/>
      <w:lvlText w:val=""/>
      <w:lvlJc w:val="left"/>
      <w:pPr>
        <w:ind w:left="7845" w:hanging="360"/>
      </w:pPr>
      <w:rPr>
        <w:rFonts w:ascii="Symbol" w:hAnsi="Symbol" w:hint="default"/>
      </w:rPr>
    </w:lvl>
    <w:lvl w:ilvl="7" w:tplc="08090003" w:tentative="1">
      <w:start w:val="1"/>
      <w:numFmt w:val="bullet"/>
      <w:lvlText w:val="o"/>
      <w:lvlJc w:val="left"/>
      <w:pPr>
        <w:ind w:left="8565" w:hanging="360"/>
      </w:pPr>
      <w:rPr>
        <w:rFonts w:ascii="Courier New" w:hAnsi="Courier New" w:cs="Courier New" w:hint="default"/>
      </w:rPr>
    </w:lvl>
    <w:lvl w:ilvl="8" w:tplc="08090005" w:tentative="1">
      <w:start w:val="1"/>
      <w:numFmt w:val="bullet"/>
      <w:lvlText w:val=""/>
      <w:lvlJc w:val="left"/>
      <w:pPr>
        <w:ind w:left="9285" w:hanging="360"/>
      </w:pPr>
      <w:rPr>
        <w:rFonts w:ascii="Wingdings" w:hAnsi="Wingdings" w:hint="default"/>
      </w:rPr>
    </w:lvl>
  </w:abstractNum>
  <w:abstractNum w:abstractNumId="2" w15:restartNumberingAfterBreak="0">
    <w:nsid w:val="1EAB4319"/>
    <w:multiLevelType w:val="hybridMultilevel"/>
    <w:tmpl w:val="C854E530"/>
    <w:lvl w:ilvl="0" w:tplc="794A9468">
      <w:start w:val="13"/>
      <w:numFmt w:val="bullet"/>
      <w:lvlText w:val="-"/>
      <w:lvlJc w:val="left"/>
      <w:pPr>
        <w:ind w:left="2985" w:hanging="360"/>
      </w:pPr>
      <w:rPr>
        <w:rFonts w:ascii="Comic Sans MS" w:eastAsiaTheme="minorHAnsi" w:hAnsi="Comic Sans MS" w:cstheme="minorBidi"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3" w15:restartNumberingAfterBreak="0">
    <w:nsid w:val="36EF3037"/>
    <w:multiLevelType w:val="hybridMultilevel"/>
    <w:tmpl w:val="3280BA56"/>
    <w:lvl w:ilvl="0" w:tplc="B24A2E00">
      <w:start w:val="13"/>
      <w:numFmt w:val="bullet"/>
      <w:lvlText w:val="-"/>
      <w:lvlJc w:val="left"/>
      <w:pPr>
        <w:ind w:left="2985" w:hanging="360"/>
      </w:pPr>
      <w:rPr>
        <w:rFonts w:ascii="Comic Sans MS" w:eastAsiaTheme="minorHAnsi" w:hAnsi="Comic Sans MS" w:cstheme="minorBidi"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4" w15:restartNumberingAfterBreak="0">
    <w:nsid w:val="3A6737CF"/>
    <w:multiLevelType w:val="hybridMultilevel"/>
    <w:tmpl w:val="1916E8EA"/>
    <w:lvl w:ilvl="0" w:tplc="6EB6BB90">
      <w:numFmt w:val="bullet"/>
      <w:lvlText w:val="-"/>
      <w:lvlJc w:val="left"/>
      <w:pPr>
        <w:ind w:left="3660" w:hanging="360"/>
      </w:pPr>
      <w:rPr>
        <w:rFonts w:ascii="Comic Sans MS" w:eastAsiaTheme="minorHAnsi" w:hAnsi="Comic Sans MS" w:cstheme="minorBidi"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abstractNum w:abstractNumId="5" w15:restartNumberingAfterBreak="0">
    <w:nsid w:val="46EC0C3A"/>
    <w:multiLevelType w:val="hybridMultilevel"/>
    <w:tmpl w:val="752C8D7A"/>
    <w:lvl w:ilvl="0" w:tplc="FA6A790E">
      <w:numFmt w:val="bullet"/>
      <w:lvlText w:val="-"/>
      <w:lvlJc w:val="left"/>
      <w:pPr>
        <w:ind w:left="5535" w:hanging="360"/>
      </w:pPr>
      <w:rPr>
        <w:rFonts w:ascii="Comic Sans MS" w:eastAsiaTheme="minorHAnsi" w:hAnsi="Comic Sans MS" w:cstheme="minorBidi" w:hint="default"/>
      </w:rPr>
    </w:lvl>
    <w:lvl w:ilvl="1" w:tplc="08090003" w:tentative="1">
      <w:start w:val="1"/>
      <w:numFmt w:val="bullet"/>
      <w:lvlText w:val="o"/>
      <w:lvlJc w:val="left"/>
      <w:pPr>
        <w:ind w:left="6255" w:hanging="360"/>
      </w:pPr>
      <w:rPr>
        <w:rFonts w:ascii="Courier New" w:hAnsi="Courier New" w:cs="Courier New" w:hint="default"/>
      </w:rPr>
    </w:lvl>
    <w:lvl w:ilvl="2" w:tplc="08090005" w:tentative="1">
      <w:start w:val="1"/>
      <w:numFmt w:val="bullet"/>
      <w:lvlText w:val=""/>
      <w:lvlJc w:val="left"/>
      <w:pPr>
        <w:ind w:left="6975" w:hanging="360"/>
      </w:pPr>
      <w:rPr>
        <w:rFonts w:ascii="Wingdings" w:hAnsi="Wingdings" w:hint="default"/>
      </w:rPr>
    </w:lvl>
    <w:lvl w:ilvl="3" w:tplc="08090001" w:tentative="1">
      <w:start w:val="1"/>
      <w:numFmt w:val="bullet"/>
      <w:lvlText w:val=""/>
      <w:lvlJc w:val="left"/>
      <w:pPr>
        <w:ind w:left="7695" w:hanging="360"/>
      </w:pPr>
      <w:rPr>
        <w:rFonts w:ascii="Symbol" w:hAnsi="Symbol" w:hint="default"/>
      </w:rPr>
    </w:lvl>
    <w:lvl w:ilvl="4" w:tplc="08090003" w:tentative="1">
      <w:start w:val="1"/>
      <w:numFmt w:val="bullet"/>
      <w:lvlText w:val="o"/>
      <w:lvlJc w:val="left"/>
      <w:pPr>
        <w:ind w:left="8415" w:hanging="360"/>
      </w:pPr>
      <w:rPr>
        <w:rFonts w:ascii="Courier New" w:hAnsi="Courier New" w:cs="Courier New" w:hint="default"/>
      </w:rPr>
    </w:lvl>
    <w:lvl w:ilvl="5" w:tplc="08090005" w:tentative="1">
      <w:start w:val="1"/>
      <w:numFmt w:val="bullet"/>
      <w:lvlText w:val=""/>
      <w:lvlJc w:val="left"/>
      <w:pPr>
        <w:ind w:left="9135" w:hanging="360"/>
      </w:pPr>
      <w:rPr>
        <w:rFonts w:ascii="Wingdings" w:hAnsi="Wingdings" w:hint="default"/>
      </w:rPr>
    </w:lvl>
    <w:lvl w:ilvl="6" w:tplc="08090001" w:tentative="1">
      <w:start w:val="1"/>
      <w:numFmt w:val="bullet"/>
      <w:lvlText w:val=""/>
      <w:lvlJc w:val="left"/>
      <w:pPr>
        <w:ind w:left="9855" w:hanging="360"/>
      </w:pPr>
      <w:rPr>
        <w:rFonts w:ascii="Symbol" w:hAnsi="Symbol" w:hint="default"/>
      </w:rPr>
    </w:lvl>
    <w:lvl w:ilvl="7" w:tplc="08090003" w:tentative="1">
      <w:start w:val="1"/>
      <w:numFmt w:val="bullet"/>
      <w:lvlText w:val="o"/>
      <w:lvlJc w:val="left"/>
      <w:pPr>
        <w:ind w:left="10575" w:hanging="360"/>
      </w:pPr>
      <w:rPr>
        <w:rFonts w:ascii="Courier New" w:hAnsi="Courier New" w:cs="Courier New" w:hint="default"/>
      </w:rPr>
    </w:lvl>
    <w:lvl w:ilvl="8" w:tplc="08090005" w:tentative="1">
      <w:start w:val="1"/>
      <w:numFmt w:val="bullet"/>
      <w:lvlText w:val=""/>
      <w:lvlJc w:val="left"/>
      <w:pPr>
        <w:ind w:left="11295" w:hanging="360"/>
      </w:pPr>
      <w:rPr>
        <w:rFonts w:ascii="Wingdings" w:hAnsi="Wingdings" w:hint="default"/>
      </w:rPr>
    </w:lvl>
  </w:abstractNum>
  <w:abstractNum w:abstractNumId="6" w15:restartNumberingAfterBreak="0">
    <w:nsid w:val="49BE3F95"/>
    <w:multiLevelType w:val="hybridMultilevel"/>
    <w:tmpl w:val="6DFCBE2C"/>
    <w:lvl w:ilvl="0" w:tplc="A84264AA">
      <w:numFmt w:val="bullet"/>
      <w:lvlText w:val="-"/>
      <w:lvlJc w:val="left"/>
      <w:pPr>
        <w:ind w:left="3585" w:hanging="360"/>
      </w:pPr>
      <w:rPr>
        <w:rFonts w:ascii="Comic Sans MS" w:eastAsiaTheme="minorHAnsi" w:hAnsi="Comic Sans MS" w:cstheme="minorBidi"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7" w15:restartNumberingAfterBreak="0">
    <w:nsid w:val="54143F27"/>
    <w:multiLevelType w:val="hybridMultilevel"/>
    <w:tmpl w:val="844CC0C4"/>
    <w:lvl w:ilvl="0" w:tplc="B074D8F4">
      <w:start w:val="13"/>
      <w:numFmt w:val="bullet"/>
      <w:lvlText w:val="-"/>
      <w:lvlJc w:val="left"/>
      <w:pPr>
        <w:ind w:left="2985" w:hanging="360"/>
      </w:pPr>
      <w:rPr>
        <w:rFonts w:ascii="Comic Sans MS" w:eastAsiaTheme="minorHAnsi" w:hAnsi="Comic Sans MS" w:cstheme="minorBidi"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8" w15:restartNumberingAfterBreak="0">
    <w:nsid w:val="6EE22E3E"/>
    <w:multiLevelType w:val="hybridMultilevel"/>
    <w:tmpl w:val="A204EE96"/>
    <w:lvl w:ilvl="0" w:tplc="FA5422A0">
      <w:numFmt w:val="bullet"/>
      <w:lvlText w:val="-"/>
      <w:lvlJc w:val="left"/>
      <w:pPr>
        <w:ind w:left="3585" w:hanging="360"/>
      </w:pPr>
      <w:rPr>
        <w:rFonts w:ascii="Comic Sans MS" w:eastAsiaTheme="minorHAnsi" w:hAnsi="Comic Sans MS" w:cstheme="minorBidi"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0"/>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9B"/>
    <w:rsid w:val="000A62AE"/>
    <w:rsid w:val="000B500E"/>
    <w:rsid w:val="000C5668"/>
    <w:rsid w:val="00101506"/>
    <w:rsid w:val="001021A8"/>
    <w:rsid w:val="00180FEF"/>
    <w:rsid w:val="00191F86"/>
    <w:rsid w:val="00196573"/>
    <w:rsid w:val="001A2C9A"/>
    <w:rsid w:val="0023550E"/>
    <w:rsid w:val="0024534A"/>
    <w:rsid w:val="00337713"/>
    <w:rsid w:val="003A5F1C"/>
    <w:rsid w:val="00500A30"/>
    <w:rsid w:val="00520819"/>
    <w:rsid w:val="0056357D"/>
    <w:rsid w:val="00573583"/>
    <w:rsid w:val="00584EBD"/>
    <w:rsid w:val="005F2718"/>
    <w:rsid w:val="0073445E"/>
    <w:rsid w:val="00767968"/>
    <w:rsid w:val="00786401"/>
    <w:rsid w:val="0078772A"/>
    <w:rsid w:val="007C5750"/>
    <w:rsid w:val="007D3D8B"/>
    <w:rsid w:val="00803872"/>
    <w:rsid w:val="008A1F71"/>
    <w:rsid w:val="00906204"/>
    <w:rsid w:val="009262E0"/>
    <w:rsid w:val="009A1558"/>
    <w:rsid w:val="009D349E"/>
    <w:rsid w:val="009F113C"/>
    <w:rsid w:val="009F6C87"/>
    <w:rsid w:val="00A27B05"/>
    <w:rsid w:val="00AF77A3"/>
    <w:rsid w:val="00B12423"/>
    <w:rsid w:val="00B30894"/>
    <w:rsid w:val="00B80CF6"/>
    <w:rsid w:val="00B902E2"/>
    <w:rsid w:val="00BD05BA"/>
    <w:rsid w:val="00BD18CF"/>
    <w:rsid w:val="00C51F37"/>
    <w:rsid w:val="00CF4EF1"/>
    <w:rsid w:val="00D05823"/>
    <w:rsid w:val="00D25D1C"/>
    <w:rsid w:val="00D542E2"/>
    <w:rsid w:val="00DD25C2"/>
    <w:rsid w:val="00DD2D85"/>
    <w:rsid w:val="00DF6C14"/>
    <w:rsid w:val="00E01FA2"/>
    <w:rsid w:val="00E101DC"/>
    <w:rsid w:val="00E13FC8"/>
    <w:rsid w:val="00E1499B"/>
    <w:rsid w:val="00E2517D"/>
    <w:rsid w:val="00E26F9B"/>
    <w:rsid w:val="00E90E18"/>
    <w:rsid w:val="00EA184D"/>
    <w:rsid w:val="00EE1DC7"/>
    <w:rsid w:val="00EF0EAF"/>
    <w:rsid w:val="00F42A60"/>
    <w:rsid w:val="00F42C18"/>
    <w:rsid w:val="00F54E26"/>
    <w:rsid w:val="00F6627A"/>
    <w:rsid w:val="00F6792F"/>
    <w:rsid w:val="00F70107"/>
    <w:rsid w:val="00FD694B"/>
    <w:rsid w:val="00FE0A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E153"/>
  <w15:docId w15:val="{5B0B13F7-68D3-43C4-94BC-CFA4F204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9B"/>
    <w:rPr>
      <w:rFonts w:ascii="Tahoma" w:hAnsi="Tahoma" w:cs="Tahoma"/>
      <w:sz w:val="16"/>
      <w:szCs w:val="16"/>
    </w:rPr>
  </w:style>
  <w:style w:type="character" w:styleId="Hyperlink">
    <w:name w:val="Hyperlink"/>
    <w:basedOn w:val="DefaultParagraphFont"/>
    <w:uiPriority w:val="99"/>
    <w:unhideWhenUsed/>
    <w:rsid w:val="009262E0"/>
    <w:rPr>
      <w:color w:val="0000FF"/>
      <w:u w:val="single"/>
    </w:rPr>
  </w:style>
  <w:style w:type="paragraph" w:styleId="NormalWeb">
    <w:name w:val="Normal (Web)"/>
    <w:basedOn w:val="Normal"/>
    <w:uiPriority w:val="99"/>
    <w:unhideWhenUsed/>
    <w:rsid w:val="009262E0"/>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0C5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72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Twf3opc3YAhWCzaQKHeT6AfkQjRwIBw&amp;url=https://pixabay.com/en/school-building-education-property-295210/&amp;psig=AOvVaw3rcUMW_FR3qd88RqNkkYY2&amp;ust=1515670166812497" TargetMode="External"/><Relationship Id="rId13" Type="http://schemas.openxmlformats.org/officeDocument/2006/relationships/image" Target="media/image4.jpeg"/><Relationship Id="rId18" Type="http://schemas.openxmlformats.org/officeDocument/2006/relationships/hyperlink" Target="https://www.google.co.uk/url?q=http://www.hungryforever.com/illustrated-food-calendar-2014/&amp;sa=U&amp;ei=Gu72VOOoDYKsaZCggBA&amp;ved=0CDAQ9QEwDQ&amp;usg=AFQjCNHmdQC9UBpjCqcx0wDLvfTTfs-91g"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hyperlink" Target="http://www.google.co.uk/url?sa=i&amp;rct=j&amp;q=&amp;esrc=s&amp;source=images&amp;cd=&amp;ved=2ahUKEwjN-eOS3ejgAhXFxIUKHQnTBv0QjRx6BAgBEAU&amp;url=http://www.scottishbooktrust.com/bookbug/working-with-bookbug/running-your-local-bookbug-programme/logos-images-and-branding&amp;psig=AOvVaw1Lj-W8DaetfgghxLN_3y3F&amp;ust=1551797184972090"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google.co.uk/url?q=http://www.cliparthut.com/open-the-door-of-house-with-a-clipart.html&amp;sa=U&amp;ved=0CBYQwW4wAGoVChMIk6rnoKu1xwIVJI3bCh1pcADG&amp;usg=AFQjCNFHL7omy7qCBX1u6kPYOq1qVyAbhw" TargetMode="External"/><Relationship Id="rId20" Type="http://schemas.openxmlformats.org/officeDocument/2006/relationships/hyperlink" Target="https://blogs.glowscotland.org.uk/ea/barshareprimary/" TargetMode="External"/><Relationship Id="rId1" Type="http://schemas.openxmlformats.org/officeDocument/2006/relationships/customXml" Target="../customXml/item1.xml"/><Relationship Id="rId6" Type="http://schemas.openxmlformats.org/officeDocument/2006/relationships/hyperlink" Target="https://www.google.co.uk/url?q=http://cliparts.co/childrens-cartoon-pictures&amp;sa=U&amp;ei=1tr2VMDuFY20aZeNgaAB&amp;ved=0CCIQ9QEwBjgU&amp;usg=AFQjCNG252W4lSxtCgy-1L0nhG8H7ioqlw"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www.google.co.uk/url?sa=i&amp;rct=j&amp;q=&amp;esrc=s&amp;source=images&amp;cd=&amp;cad=rja&amp;uact=8&amp;ved=2ahUKEwii2aXX3OjgAhUlxYUKHfPVBBoQjRx6BAgBEAU&amp;url=https://www.comicrelief.com/news/red-nose-day-heading-stateside&amp;psig=AOvVaw0CRu0FYlWj11_Epq7lpM_g&amp;ust=1551797017943265"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o.uk/url?sa=i&amp;rct=j&amp;q=&amp;esrc=s&amp;source=imgres&amp;cd=&amp;cad=rja&amp;uact=8&amp;ved=0ahUKEwjxwOP-4abKAhXHchQKHUCfAh0QjRwICTAA&amp;url=http://cliparts.co/children-playing-cartoon&amp;psig=AFQjCNGGJeIAws17tmzJpq6aHGCMPchX_A&amp;ust=145277372291472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496D5-C82E-4FB8-B137-5B70F77A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dc:creator>
  <cp:lastModifiedBy>Vance, Christine</cp:lastModifiedBy>
  <cp:revision>4</cp:revision>
  <cp:lastPrinted>2019-03-04T14:54:00Z</cp:lastPrinted>
  <dcterms:created xsi:type="dcterms:W3CDTF">2019-03-05T10:58:00Z</dcterms:created>
  <dcterms:modified xsi:type="dcterms:W3CDTF">2019-03-05T13:32:00Z</dcterms:modified>
</cp:coreProperties>
</file>