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2" w:type="dxa"/>
        <w:tblInd w:w="-459" w:type="dxa"/>
        <w:tblLayout w:type="fixed"/>
        <w:tblLook w:val="04A0" w:firstRow="1" w:lastRow="0" w:firstColumn="1" w:lastColumn="0" w:noHBand="0" w:noVBand="1"/>
      </w:tblPr>
      <w:tblGrid>
        <w:gridCol w:w="709"/>
        <w:gridCol w:w="10773"/>
      </w:tblGrid>
      <w:tr w:rsidR="005C24B6" w:rsidRPr="005C24B6" w:rsidTr="00456E3D">
        <w:tc>
          <w:tcPr>
            <w:tcW w:w="709" w:type="dxa"/>
          </w:tcPr>
          <w:p w:rsidR="005C24B6" w:rsidRPr="005C24B6" w:rsidRDefault="005C24B6">
            <w:pPr>
              <w:rPr>
                <w:sz w:val="40"/>
                <w:szCs w:val="40"/>
              </w:rPr>
            </w:pPr>
            <w:r>
              <w:rPr>
                <w:sz w:val="40"/>
                <w:szCs w:val="40"/>
              </w:rPr>
              <w:t>T</w:t>
            </w:r>
          </w:p>
        </w:tc>
        <w:tc>
          <w:tcPr>
            <w:tcW w:w="10773" w:type="dxa"/>
          </w:tcPr>
          <w:p w:rsidR="005C24B6" w:rsidRPr="005C24B6" w:rsidRDefault="00BE4758">
            <w:pPr>
              <w:rPr>
                <w:sz w:val="40"/>
                <w:szCs w:val="40"/>
              </w:rPr>
            </w:pPr>
            <w:r>
              <w:rPr>
                <w:sz w:val="40"/>
                <w:szCs w:val="40"/>
              </w:rPr>
              <w:t xml:space="preserve">The ‘Miss’ is missing. This is possibly to show that Duffy is making her own version of Miss Havisham separate from Dickens. It could also be to show that she is in a limbo state </w:t>
            </w:r>
            <w:proofErr w:type="gramStart"/>
            <w:r>
              <w:rPr>
                <w:sz w:val="40"/>
                <w:szCs w:val="40"/>
              </w:rPr>
              <w:t xml:space="preserve">between  </w:t>
            </w:r>
            <w:proofErr w:type="spellStart"/>
            <w:r>
              <w:rPr>
                <w:sz w:val="40"/>
                <w:szCs w:val="40"/>
              </w:rPr>
              <w:t>singledom</w:t>
            </w:r>
            <w:proofErr w:type="spellEnd"/>
            <w:proofErr w:type="gramEnd"/>
            <w:r>
              <w:rPr>
                <w:sz w:val="40"/>
                <w:szCs w:val="40"/>
              </w:rPr>
              <w:t xml:space="preserve"> and marriage. </w:t>
            </w:r>
          </w:p>
        </w:tc>
      </w:tr>
      <w:tr w:rsidR="005C24B6" w:rsidRPr="005C24B6" w:rsidTr="00456E3D">
        <w:tc>
          <w:tcPr>
            <w:tcW w:w="709" w:type="dxa"/>
          </w:tcPr>
          <w:p w:rsidR="005C24B6" w:rsidRPr="005C24B6" w:rsidRDefault="005C24B6">
            <w:pPr>
              <w:rPr>
                <w:sz w:val="40"/>
                <w:szCs w:val="40"/>
              </w:rPr>
            </w:pPr>
            <w:r>
              <w:rPr>
                <w:sz w:val="40"/>
                <w:szCs w:val="40"/>
              </w:rPr>
              <w:t>form</w:t>
            </w:r>
          </w:p>
        </w:tc>
        <w:tc>
          <w:tcPr>
            <w:tcW w:w="10773" w:type="dxa"/>
          </w:tcPr>
          <w:p w:rsidR="005C24B6" w:rsidRPr="00BE4758" w:rsidRDefault="00BE4758">
            <w:pPr>
              <w:rPr>
                <w:sz w:val="40"/>
                <w:szCs w:val="40"/>
              </w:rPr>
            </w:pPr>
            <w:r>
              <w:rPr>
                <w:sz w:val="40"/>
                <w:szCs w:val="40"/>
              </w:rPr>
              <w:t xml:space="preserve">It is in four clear verses that look like they have a regular meter. However, when the poem is read the </w:t>
            </w:r>
            <w:r>
              <w:rPr>
                <w:b/>
                <w:sz w:val="40"/>
                <w:szCs w:val="40"/>
              </w:rPr>
              <w:t>caesura</w:t>
            </w:r>
            <w:r>
              <w:rPr>
                <w:sz w:val="40"/>
                <w:szCs w:val="40"/>
              </w:rPr>
              <w:t xml:space="preserve"> (running on of lines) becomes apparent. Miss Havisham is clearly mentally ill on reading the poem. </w:t>
            </w:r>
          </w:p>
        </w:tc>
      </w:tr>
      <w:tr w:rsidR="005C24B6" w:rsidRPr="005C24B6" w:rsidTr="00456E3D">
        <w:tc>
          <w:tcPr>
            <w:tcW w:w="709" w:type="dxa"/>
          </w:tcPr>
          <w:p w:rsidR="005C24B6" w:rsidRPr="005C24B6" w:rsidRDefault="00BE4758">
            <w:pPr>
              <w:rPr>
                <w:sz w:val="40"/>
                <w:szCs w:val="40"/>
              </w:rPr>
            </w:pPr>
            <w:r>
              <w:rPr>
                <w:sz w:val="40"/>
                <w:szCs w:val="40"/>
              </w:rPr>
              <w:t>1</w:t>
            </w:r>
          </w:p>
        </w:tc>
        <w:tc>
          <w:tcPr>
            <w:tcW w:w="10773" w:type="dxa"/>
          </w:tcPr>
          <w:p w:rsidR="005C24B6" w:rsidRPr="00BE4758" w:rsidRDefault="00BE4758">
            <w:pPr>
              <w:rPr>
                <w:sz w:val="40"/>
                <w:szCs w:val="40"/>
              </w:rPr>
            </w:pPr>
            <w:r w:rsidRPr="00BE4758">
              <w:rPr>
                <w:b/>
                <w:sz w:val="40"/>
                <w:szCs w:val="40"/>
              </w:rPr>
              <w:t>Oxymoron</w:t>
            </w:r>
            <w:r>
              <w:rPr>
                <w:sz w:val="40"/>
                <w:szCs w:val="40"/>
              </w:rPr>
              <w:t xml:space="preserve">ic </w:t>
            </w:r>
            <w:r w:rsidRPr="00BE4758">
              <w:rPr>
                <w:b/>
                <w:sz w:val="40"/>
                <w:szCs w:val="40"/>
              </w:rPr>
              <w:t>minor sentence</w:t>
            </w:r>
            <w:r>
              <w:rPr>
                <w:b/>
                <w:sz w:val="40"/>
                <w:szCs w:val="40"/>
              </w:rPr>
              <w:t xml:space="preserve">. </w:t>
            </w:r>
            <w:r>
              <w:rPr>
                <w:sz w:val="40"/>
                <w:szCs w:val="40"/>
              </w:rPr>
              <w:t xml:space="preserve">She is still in love with her old fiancé but she also hates him at the same time for leaving her. </w:t>
            </w:r>
            <w:r w:rsidR="0041758F">
              <w:rPr>
                <w:b/>
                <w:sz w:val="40"/>
                <w:szCs w:val="40"/>
              </w:rPr>
              <w:t>Alliteration</w:t>
            </w:r>
            <w:r>
              <w:rPr>
                <w:b/>
                <w:sz w:val="40"/>
                <w:szCs w:val="40"/>
              </w:rPr>
              <w:t xml:space="preserve"> of plosive</w:t>
            </w:r>
            <w:r w:rsidR="0041758F">
              <w:rPr>
                <w:b/>
                <w:sz w:val="40"/>
                <w:szCs w:val="40"/>
              </w:rPr>
              <w:t xml:space="preserve"> </w:t>
            </w:r>
            <w:r>
              <w:rPr>
                <w:b/>
                <w:sz w:val="40"/>
                <w:szCs w:val="40"/>
              </w:rPr>
              <w:t xml:space="preserve">’b’ </w:t>
            </w:r>
            <w:r>
              <w:rPr>
                <w:sz w:val="40"/>
                <w:szCs w:val="40"/>
              </w:rPr>
              <w:t xml:space="preserve">draws attention to this statement even more and gives it a harsh </w:t>
            </w:r>
            <w:r>
              <w:rPr>
                <w:b/>
                <w:sz w:val="40"/>
                <w:szCs w:val="40"/>
              </w:rPr>
              <w:t>tone</w:t>
            </w:r>
            <w:r>
              <w:rPr>
                <w:sz w:val="40"/>
                <w:szCs w:val="40"/>
              </w:rPr>
              <w:t xml:space="preserve"> as she spits or shouts out the words. </w:t>
            </w:r>
          </w:p>
        </w:tc>
      </w:tr>
      <w:tr w:rsidR="005C24B6" w:rsidRPr="005C24B6" w:rsidTr="00456E3D">
        <w:tc>
          <w:tcPr>
            <w:tcW w:w="709" w:type="dxa"/>
          </w:tcPr>
          <w:p w:rsidR="005C24B6" w:rsidRPr="005C24B6" w:rsidRDefault="0041758F">
            <w:pPr>
              <w:rPr>
                <w:sz w:val="40"/>
                <w:szCs w:val="40"/>
              </w:rPr>
            </w:pPr>
            <w:r>
              <w:rPr>
                <w:sz w:val="40"/>
                <w:szCs w:val="40"/>
              </w:rPr>
              <w:t>3</w:t>
            </w:r>
          </w:p>
        </w:tc>
        <w:tc>
          <w:tcPr>
            <w:tcW w:w="10773" w:type="dxa"/>
          </w:tcPr>
          <w:p w:rsidR="005C24B6" w:rsidRPr="0041758F" w:rsidRDefault="0041758F">
            <w:pPr>
              <w:rPr>
                <w:sz w:val="40"/>
                <w:szCs w:val="40"/>
              </w:rPr>
            </w:pPr>
            <w:r>
              <w:rPr>
                <w:b/>
                <w:sz w:val="40"/>
                <w:szCs w:val="40"/>
              </w:rPr>
              <w:t xml:space="preserve">Metaphor – </w:t>
            </w:r>
            <w:r>
              <w:rPr>
                <w:sz w:val="40"/>
                <w:szCs w:val="40"/>
              </w:rPr>
              <w:t xml:space="preserve">her eyes are compared to ‘dark green pebbles’ when she prays. They are ‘dark green’ to show us the intensity of her jealousy. The pebbles show us she has become a hard person. </w:t>
            </w:r>
          </w:p>
        </w:tc>
      </w:tr>
      <w:tr w:rsidR="005C24B6" w:rsidRPr="005C24B6" w:rsidTr="00456E3D">
        <w:tc>
          <w:tcPr>
            <w:tcW w:w="709" w:type="dxa"/>
          </w:tcPr>
          <w:p w:rsidR="005C24B6" w:rsidRPr="005C24B6" w:rsidRDefault="0041758F">
            <w:pPr>
              <w:rPr>
                <w:sz w:val="40"/>
                <w:szCs w:val="40"/>
              </w:rPr>
            </w:pPr>
            <w:r>
              <w:rPr>
                <w:sz w:val="40"/>
                <w:szCs w:val="40"/>
              </w:rPr>
              <w:t>4</w:t>
            </w:r>
          </w:p>
        </w:tc>
        <w:tc>
          <w:tcPr>
            <w:tcW w:w="10773" w:type="dxa"/>
          </w:tcPr>
          <w:p w:rsidR="005C24B6" w:rsidRPr="0041758F" w:rsidRDefault="0041758F">
            <w:pPr>
              <w:rPr>
                <w:sz w:val="40"/>
                <w:szCs w:val="40"/>
              </w:rPr>
            </w:pPr>
            <w:r>
              <w:rPr>
                <w:b/>
                <w:sz w:val="40"/>
                <w:szCs w:val="40"/>
              </w:rPr>
              <w:t xml:space="preserve">Metaphor – </w:t>
            </w:r>
            <w:r>
              <w:rPr>
                <w:sz w:val="40"/>
                <w:szCs w:val="40"/>
              </w:rPr>
              <w:t xml:space="preserve">hand veins to ropes. She is saying that her hand veins are so big because she has put so much pressure on them through prayer that she could kill someone with them. The death connotation brings us back to her feelings of anger. </w:t>
            </w:r>
          </w:p>
        </w:tc>
      </w:tr>
      <w:tr w:rsidR="005C24B6" w:rsidRPr="005C24B6" w:rsidTr="00456E3D">
        <w:tc>
          <w:tcPr>
            <w:tcW w:w="709" w:type="dxa"/>
          </w:tcPr>
          <w:p w:rsidR="005C24B6" w:rsidRPr="005C24B6" w:rsidRDefault="0041758F">
            <w:pPr>
              <w:rPr>
                <w:sz w:val="40"/>
                <w:szCs w:val="40"/>
              </w:rPr>
            </w:pPr>
            <w:r>
              <w:rPr>
                <w:sz w:val="40"/>
                <w:szCs w:val="40"/>
              </w:rPr>
              <w:t>5</w:t>
            </w:r>
          </w:p>
        </w:tc>
        <w:tc>
          <w:tcPr>
            <w:tcW w:w="10773" w:type="dxa"/>
          </w:tcPr>
          <w:p w:rsidR="005C24B6" w:rsidRPr="005C24B6" w:rsidRDefault="0041758F" w:rsidP="0041758F">
            <w:pPr>
              <w:rPr>
                <w:sz w:val="40"/>
                <w:szCs w:val="40"/>
              </w:rPr>
            </w:pPr>
            <w:r w:rsidRPr="0041758F">
              <w:rPr>
                <w:b/>
                <w:sz w:val="40"/>
                <w:szCs w:val="40"/>
              </w:rPr>
              <w:t>One word sentence. Tone</w:t>
            </w:r>
            <w:r>
              <w:rPr>
                <w:sz w:val="40"/>
                <w:szCs w:val="40"/>
              </w:rPr>
              <w:t xml:space="preserve"> is bitter, filled with hatred.  People call her this and it has connotations of someone who cannot look after themselves, she feels unlovable. </w:t>
            </w:r>
          </w:p>
        </w:tc>
      </w:tr>
      <w:tr w:rsidR="005C24B6" w:rsidRPr="005C24B6" w:rsidTr="00456E3D">
        <w:tc>
          <w:tcPr>
            <w:tcW w:w="709" w:type="dxa"/>
          </w:tcPr>
          <w:p w:rsidR="005C24B6" w:rsidRPr="005C24B6" w:rsidRDefault="0041758F">
            <w:pPr>
              <w:rPr>
                <w:sz w:val="40"/>
                <w:szCs w:val="40"/>
              </w:rPr>
            </w:pPr>
            <w:r>
              <w:rPr>
                <w:sz w:val="40"/>
                <w:szCs w:val="40"/>
              </w:rPr>
              <w:t>5</w:t>
            </w:r>
          </w:p>
        </w:tc>
        <w:tc>
          <w:tcPr>
            <w:tcW w:w="10773" w:type="dxa"/>
          </w:tcPr>
          <w:p w:rsidR="005C24B6" w:rsidRPr="0041758F" w:rsidRDefault="0041758F">
            <w:pPr>
              <w:rPr>
                <w:sz w:val="40"/>
                <w:szCs w:val="40"/>
              </w:rPr>
            </w:pPr>
            <w:r>
              <w:rPr>
                <w:b/>
                <w:sz w:val="40"/>
                <w:szCs w:val="40"/>
              </w:rPr>
              <w:t xml:space="preserve">Word choice and alliteration </w:t>
            </w:r>
            <w:r>
              <w:rPr>
                <w:sz w:val="40"/>
                <w:szCs w:val="40"/>
              </w:rPr>
              <w:t xml:space="preserve">– ‘stink’ shows she is still sitting rotting in her wedding dress. The ‘stink’ and ‘spinster’ make this phrasing come out as a hiss, again reiterating her angry violent tone. </w:t>
            </w:r>
          </w:p>
        </w:tc>
      </w:tr>
      <w:tr w:rsidR="005C24B6" w:rsidRPr="005C24B6" w:rsidTr="00456E3D">
        <w:tc>
          <w:tcPr>
            <w:tcW w:w="709" w:type="dxa"/>
          </w:tcPr>
          <w:p w:rsidR="005C24B6" w:rsidRPr="005C24B6" w:rsidRDefault="0041758F">
            <w:pPr>
              <w:rPr>
                <w:sz w:val="40"/>
                <w:szCs w:val="40"/>
              </w:rPr>
            </w:pPr>
            <w:r>
              <w:rPr>
                <w:sz w:val="40"/>
                <w:szCs w:val="40"/>
              </w:rPr>
              <w:t>6</w:t>
            </w:r>
          </w:p>
        </w:tc>
        <w:tc>
          <w:tcPr>
            <w:tcW w:w="10773" w:type="dxa"/>
          </w:tcPr>
          <w:p w:rsidR="005C24B6" w:rsidRPr="00B1288C" w:rsidRDefault="00B1288C">
            <w:pPr>
              <w:rPr>
                <w:sz w:val="40"/>
                <w:szCs w:val="40"/>
              </w:rPr>
            </w:pPr>
            <w:r>
              <w:rPr>
                <w:b/>
                <w:sz w:val="40"/>
                <w:szCs w:val="40"/>
              </w:rPr>
              <w:t>O</w:t>
            </w:r>
            <w:r w:rsidR="0041758F">
              <w:rPr>
                <w:b/>
                <w:sz w:val="40"/>
                <w:szCs w:val="40"/>
              </w:rPr>
              <w:t>nomatopoeia</w:t>
            </w:r>
            <w:r>
              <w:rPr>
                <w:b/>
                <w:sz w:val="40"/>
                <w:szCs w:val="40"/>
              </w:rPr>
              <w:t xml:space="preserve"> –</w:t>
            </w:r>
            <w:r>
              <w:rPr>
                <w:sz w:val="40"/>
                <w:szCs w:val="40"/>
              </w:rPr>
              <w:t xml:space="preserve"> ‘</w:t>
            </w:r>
            <w:proofErr w:type="spellStart"/>
            <w:r>
              <w:rPr>
                <w:sz w:val="40"/>
                <w:szCs w:val="40"/>
              </w:rPr>
              <w:t>nooooo</w:t>
            </w:r>
            <w:proofErr w:type="spellEnd"/>
            <w:r>
              <w:rPr>
                <w:sz w:val="40"/>
                <w:szCs w:val="40"/>
              </w:rPr>
              <w:t xml:space="preserve">’ anguished noise, she is screaming this out. Choice of verb ‘cawing’ makes her seem animalistic. Saying it to ‘the wall’ makes it seem like she is imprisoned. </w:t>
            </w:r>
          </w:p>
        </w:tc>
      </w:tr>
      <w:tr w:rsidR="005C24B6" w:rsidRPr="005C24B6" w:rsidTr="00456E3D">
        <w:tc>
          <w:tcPr>
            <w:tcW w:w="709" w:type="dxa"/>
          </w:tcPr>
          <w:p w:rsidR="005C24B6" w:rsidRPr="005C24B6" w:rsidRDefault="00B1288C">
            <w:pPr>
              <w:rPr>
                <w:sz w:val="40"/>
                <w:szCs w:val="40"/>
              </w:rPr>
            </w:pPr>
            <w:r>
              <w:rPr>
                <w:sz w:val="40"/>
                <w:szCs w:val="40"/>
              </w:rPr>
              <w:lastRenderedPageBreak/>
              <w:t>7</w:t>
            </w:r>
          </w:p>
        </w:tc>
        <w:tc>
          <w:tcPr>
            <w:tcW w:w="10773" w:type="dxa"/>
          </w:tcPr>
          <w:p w:rsidR="005C24B6" w:rsidRPr="00B1288C" w:rsidRDefault="00B1288C">
            <w:pPr>
              <w:rPr>
                <w:sz w:val="40"/>
                <w:szCs w:val="40"/>
              </w:rPr>
            </w:pPr>
            <w:r>
              <w:rPr>
                <w:b/>
                <w:sz w:val="40"/>
                <w:szCs w:val="40"/>
              </w:rPr>
              <w:t xml:space="preserve">Word choice – </w:t>
            </w:r>
            <w:r>
              <w:rPr>
                <w:sz w:val="40"/>
                <w:szCs w:val="40"/>
              </w:rPr>
              <w:t>‘yellowing’ shows the passage of time and that she is becoming dirtier. The change of the dress from white to yellow could show the shift of her mental state from ‘pure’ to ‘</w:t>
            </w:r>
            <w:proofErr w:type="spellStart"/>
            <w:r>
              <w:rPr>
                <w:sz w:val="40"/>
                <w:szCs w:val="40"/>
              </w:rPr>
              <w:t>unpure</w:t>
            </w:r>
            <w:proofErr w:type="spellEnd"/>
            <w:r>
              <w:rPr>
                <w:sz w:val="40"/>
                <w:szCs w:val="40"/>
              </w:rPr>
              <w:t xml:space="preserve">’ or broken. </w:t>
            </w:r>
          </w:p>
        </w:tc>
      </w:tr>
      <w:tr w:rsidR="005C24B6" w:rsidRPr="005C24B6" w:rsidTr="00456E3D">
        <w:tc>
          <w:tcPr>
            <w:tcW w:w="709" w:type="dxa"/>
          </w:tcPr>
          <w:p w:rsidR="005C24B6" w:rsidRPr="005C24B6" w:rsidRDefault="002973D4">
            <w:pPr>
              <w:rPr>
                <w:sz w:val="40"/>
                <w:szCs w:val="40"/>
              </w:rPr>
            </w:pPr>
            <w:r>
              <w:rPr>
                <w:sz w:val="40"/>
                <w:szCs w:val="40"/>
              </w:rPr>
              <w:t>7</w:t>
            </w:r>
          </w:p>
        </w:tc>
        <w:tc>
          <w:tcPr>
            <w:tcW w:w="10773" w:type="dxa"/>
          </w:tcPr>
          <w:p w:rsidR="005C24B6" w:rsidRPr="005C24B6" w:rsidRDefault="00B1288C">
            <w:pPr>
              <w:rPr>
                <w:sz w:val="40"/>
                <w:szCs w:val="40"/>
              </w:rPr>
            </w:pPr>
            <w:r w:rsidRPr="00B1288C">
              <w:rPr>
                <w:b/>
                <w:sz w:val="40"/>
                <w:szCs w:val="40"/>
              </w:rPr>
              <w:t>Word choice</w:t>
            </w:r>
            <w:r>
              <w:rPr>
                <w:sz w:val="40"/>
                <w:szCs w:val="40"/>
              </w:rPr>
              <w:t xml:space="preserve"> – ‘trembling’</w:t>
            </w:r>
            <w:r w:rsidR="002973D4">
              <w:rPr>
                <w:sz w:val="40"/>
                <w:szCs w:val="40"/>
              </w:rPr>
              <w:t xml:space="preserve"> every time she goes to move on with her life she gets the shakes and triggers a breakdown again. She cannot move on.  </w:t>
            </w:r>
          </w:p>
        </w:tc>
      </w:tr>
      <w:tr w:rsidR="005C24B6" w:rsidRPr="005C24B6" w:rsidTr="00456E3D">
        <w:tc>
          <w:tcPr>
            <w:tcW w:w="709" w:type="dxa"/>
          </w:tcPr>
          <w:p w:rsidR="005C24B6" w:rsidRPr="005C24B6" w:rsidRDefault="002973D4">
            <w:pPr>
              <w:rPr>
                <w:sz w:val="40"/>
                <w:szCs w:val="40"/>
              </w:rPr>
            </w:pPr>
            <w:r>
              <w:rPr>
                <w:sz w:val="40"/>
                <w:szCs w:val="40"/>
              </w:rPr>
              <w:t>8</w:t>
            </w:r>
          </w:p>
        </w:tc>
        <w:tc>
          <w:tcPr>
            <w:tcW w:w="10773" w:type="dxa"/>
          </w:tcPr>
          <w:p w:rsidR="005C24B6" w:rsidRPr="002973D4" w:rsidRDefault="002973D4">
            <w:pPr>
              <w:rPr>
                <w:sz w:val="40"/>
                <w:szCs w:val="40"/>
              </w:rPr>
            </w:pPr>
            <w:r>
              <w:rPr>
                <w:b/>
                <w:sz w:val="40"/>
                <w:szCs w:val="40"/>
              </w:rPr>
              <w:t xml:space="preserve">Transferred epithet </w:t>
            </w:r>
            <w:r>
              <w:rPr>
                <w:sz w:val="40"/>
                <w:szCs w:val="40"/>
              </w:rPr>
              <w:t xml:space="preserve">– ‘slewed mirror’ she is slewed, she has changed from a young, happy girl into an old, smelly, depressed woman. </w:t>
            </w:r>
          </w:p>
        </w:tc>
      </w:tr>
      <w:tr w:rsidR="005C24B6" w:rsidRPr="005C24B6" w:rsidTr="00456E3D">
        <w:tc>
          <w:tcPr>
            <w:tcW w:w="709" w:type="dxa"/>
          </w:tcPr>
          <w:p w:rsidR="005C24B6" w:rsidRPr="005C24B6" w:rsidRDefault="002973D4">
            <w:pPr>
              <w:rPr>
                <w:sz w:val="40"/>
                <w:szCs w:val="40"/>
              </w:rPr>
            </w:pPr>
            <w:r>
              <w:rPr>
                <w:sz w:val="40"/>
                <w:szCs w:val="40"/>
              </w:rPr>
              <w:t>8</w:t>
            </w:r>
          </w:p>
        </w:tc>
        <w:tc>
          <w:tcPr>
            <w:tcW w:w="10773" w:type="dxa"/>
          </w:tcPr>
          <w:p w:rsidR="005C24B6" w:rsidRPr="005C24B6" w:rsidRDefault="002973D4">
            <w:pPr>
              <w:rPr>
                <w:sz w:val="40"/>
                <w:szCs w:val="40"/>
              </w:rPr>
            </w:pPr>
            <w:r>
              <w:rPr>
                <w:sz w:val="40"/>
                <w:szCs w:val="40"/>
              </w:rPr>
              <w:t xml:space="preserve">Word choice – ‘her, myself’ she does not recognise who she has become and it distresses her. </w:t>
            </w:r>
          </w:p>
        </w:tc>
      </w:tr>
      <w:tr w:rsidR="005C24B6" w:rsidRPr="005C24B6" w:rsidTr="00456E3D">
        <w:tc>
          <w:tcPr>
            <w:tcW w:w="709" w:type="dxa"/>
          </w:tcPr>
          <w:p w:rsidR="005C24B6" w:rsidRPr="005C24B6" w:rsidRDefault="002973D4">
            <w:pPr>
              <w:rPr>
                <w:sz w:val="40"/>
                <w:szCs w:val="40"/>
              </w:rPr>
            </w:pPr>
            <w:r>
              <w:rPr>
                <w:sz w:val="40"/>
                <w:szCs w:val="40"/>
              </w:rPr>
              <w:t>8-9</w:t>
            </w:r>
          </w:p>
        </w:tc>
        <w:tc>
          <w:tcPr>
            <w:tcW w:w="10773" w:type="dxa"/>
          </w:tcPr>
          <w:p w:rsidR="005C24B6" w:rsidRPr="002973D4" w:rsidRDefault="002973D4">
            <w:pPr>
              <w:rPr>
                <w:sz w:val="40"/>
                <w:szCs w:val="40"/>
              </w:rPr>
            </w:pPr>
            <w:r>
              <w:rPr>
                <w:b/>
                <w:sz w:val="40"/>
                <w:szCs w:val="40"/>
              </w:rPr>
              <w:t xml:space="preserve">Rhetorical question – </w:t>
            </w:r>
            <w:r>
              <w:rPr>
                <w:sz w:val="40"/>
                <w:szCs w:val="40"/>
              </w:rPr>
              <w:t xml:space="preserve">although her fiancé jilted her at the altar she is continuing the suffering by punishing herself in not moving on from it. </w:t>
            </w:r>
          </w:p>
        </w:tc>
      </w:tr>
      <w:tr w:rsidR="005C24B6" w:rsidRPr="005C24B6" w:rsidTr="00456E3D">
        <w:tc>
          <w:tcPr>
            <w:tcW w:w="709" w:type="dxa"/>
          </w:tcPr>
          <w:p w:rsidR="005C24B6" w:rsidRPr="005C24B6" w:rsidRDefault="002973D4">
            <w:pPr>
              <w:rPr>
                <w:sz w:val="40"/>
                <w:szCs w:val="40"/>
              </w:rPr>
            </w:pPr>
            <w:r>
              <w:rPr>
                <w:sz w:val="40"/>
                <w:szCs w:val="40"/>
              </w:rPr>
              <w:t>9</w:t>
            </w:r>
          </w:p>
        </w:tc>
        <w:tc>
          <w:tcPr>
            <w:tcW w:w="10773" w:type="dxa"/>
          </w:tcPr>
          <w:p w:rsidR="005C24B6" w:rsidRPr="002973D4" w:rsidRDefault="002973D4">
            <w:pPr>
              <w:rPr>
                <w:sz w:val="40"/>
                <w:szCs w:val="40"/>
              </w:rPr>
            </w:pPr>
            <w:r>
              <w:rPr>
                <w:b/>
                <w:sz w:val="40"/>
                <w:szCs w:val="40"/>
              </w:rPr>
              <w:t xml:space="preserve">Word choice – </w:t>
            </w:r>
            <w:r>
              <w:rPr>
                <w:sz w:val="40"/>
                <w:szCs w:val="40"/>
              </w:rPr>
              <w:t xml:space="preserve">‘puce curses’ she is making herself purple with rage when she shouts about him. </w:t>
            </w:r>
          </w:p>
        </w:tc>
      </w:tr>
      <w:tr w:rsidR="005C24B6" w:rsidRPr="005C24B6" w:rsidTr="00456E3D">
        <w:tc>
          <w:tcPr>
            <w:tcW w:w="709" w:type="dxa"/>
          </w:tcPr>
          <w:p w:rsidR="005C24B6" w:rsidRPr="005C24B6" w:rsidRDefault="002973D4">
            <w:pPr>
              <w:rPr>
                <w:sz w:val="40"/>
                <w:szCs w:val="40"/>
              </w:rPr>
            </w:pPr>
            <w:r>
              <w:rPr>
                <w:sz w:val="40"/>
                <w:szCs w:val="40"/>
              </w:rPr>
              <w:t>9</w:t>
            </w:r>
          </w:p>
        </w:tc>
        <w:tc>
          <w:tcPr>
            <w:tcW w:w="10773" w:type="dxa"/>
          </w:tcPr>
          <w:p w:rsidR="005C24B6" w:rsidRPr="005C24B6" w:rsidRDefault="002973D4">
            <w:pPr>
              <w:rPr>
                <w:sz w:val="40"/>
                <w:szCs w:val="40"/>
              </w:rPr>
            </w:pPr>
            <w:r>
              <w:rPr>
                <w:sz w:val="40"/>
                <w:szCs w:val="40"/>
              </w:rPr>
              <w:t xml:space="preserve">Word choice – ’sounds not words’ again making her seem inhuman, she is so mad she doesn’t speak properly just makes noises.  </w:t>
            </w:r>
          </w:p>
        </w:tc>
      </w:tr>
      <w:tr w:rsidR="005C24B6" w:rsidRPr="005C24B6" w:rsidTr="00456E3D">
        <w:tc>
          <w:tcPr>
            <w:tcW w:w="709" w:type="dxa"/>
          </w:tcPr>
          <w:p w:rsidR="005C24B6" w:rsidRPr="005C24B6" w:rsidRDefault="00590E1A">
            <w:pPr>
              <w:rPr>
                <w:sz w:val="40"/>
                <w:szCs w:val="40"/>
              </w:rPr>
            </w:pPr>
            <w:r>
              <w:rPr>
                <w:sz w:val="40"/>
                <w:szCs w:val="40"/>
              </w:rPr>
              <w:t>10</w:t>
            </w:r>
          </w:p>
        </w:tc>
        <w:tc>
          <w:tcPr>
            <w:tcW w:w="10773" w:type="dxa"/>
          </w:tcPr>
          <w:p w:rsidR="005C24B6" w:rsidRPr="00590E1A" w:rsidRDefault="00590E1A">
            <w:pPr>
              <w:rPr>
                <w:b/>
                <w:sz w:val="40"/>
                <w:szCs w:val="40"/>
              </w:rPr>
            </w:pPr>
            <w:r w:rsidRPr="00590E1A">
              <w:rPr>
                <w:b/>
                <w:sz w:val="40"/>
                <w:szCs w:val="40"/>
              </w:rPr>
              <w:t xml:space="preserve">Word choice </w:t>
            </w:r>
            <w:r>
              <w:rPr>
                <w:b/>
                <w:sz w:val="40"/>
                <w:szCs w:val="40"/>
              </w:rPr>
              <w:t xml:space="preserve">– </w:t>
            </w:r>
            <w:r w:rsidRPr="00590E1A">
              <w:rPr>
                <w:sz w:val="40"/>
                <w:szCs w:val="40"/>
              </w:rPr>
              <w:t>‘the lost body’ is a reference to the fiancé who dumped her.</w:t>
            </w:r>
            <w:r>
              <w:rPr>
                <w:b/>
                <w:sz w:val="40"/>
                <w:szCs w:val="40"/>
              </w:rPr>
              <w:t xml:space="preserve">  </w:t>
            </w:r>
          </w:p>
        </w:tc>
      </w:tr>
      <w:tr w:rsidR="005C24B6" w:rsidRPr="005C24B6" w:rsidTr="00456E3D">
        <w:tc>
          <w:tcPr>
            <w:tcW w:w="709" w:type="dxa"/>
          </w:tcPr>
          <w:p w:rsidR="005C24B6" w:rsidRPr="005C24B6" w:rsidRDefault="00590E1A">
            <w:pPr>
              <w:rPr>
                <w:sz w:val="40"/>
                <w:szCs w:val="40"/>
              </w:rPr>
            </w:pPr>
            <w:r>
              <w:rPr>
                <w:sz w:val="40"/>
                <w:szCs w:val="40"/>
              </w:rPr>
              <w:t>11</w:t>
            </w:r>
          </w:p>
        </w:tc>
        <w:tc>
          <w:tcPr>
            <w:tcW w:w="10773" w:type="dxa"/>
          </w:tcPr>
          <w:p w:rsidR="005C24B6" w:rsidRPr="005C24B6" w:rsidRDefault="00590E1A">
            <w:pPr>
              <w:rPr>
                <w:sz w:val="40"/>
                <w:szCs w:val="40"/>
              </w:rPr>
            </w:pPr>
            <w:r w:rsidRPr="00590E1A">
              <w:rPr>
                <w:b/>
                <w:sz w:val="40"/>
                <w:szCs w:val="40"/>
              </w:rPr>
              <w:t>Word choice</w:t>
            </w:r>
            <w:r>
              <w:rPr>
                <w:sz w:val="40"/>
                <w:szCs w:val="40"/>
              </w:rPr>
              <w:t xml:space="preserve"> – ‘fluent tongue in its mouth’ is a reference to her </w:t>
            </w:r>
            <w:proofErr w:type="gramStart"/>
            <w:r>
              <w:rPr>
                <w:sz w:val="40"/>
                <w:szCs w:val="40"/>
              </w:rPr>
              <w:t>kissing  him</w:t>
            </w:r>
            <w:proofErr w:type="gramEnd"/>
            <w:r>
              <w:rPr>
                <w:sz w:val="40"/>
                <w:szCs w:val="40"/>
              </w:rPr>
              <w:t xml:space="preserve">. It would suggest she is dreaming of being with him. She remembers being able to hold his attention. </w:t>
            </w:r>
          </w:p>
        </w:tc>
      </w:tr>
      <w:tr w:rsidR="005C24B6" w:rsidRPr="005C24B6" w:rsidTr="00456E3D">
        <w:tc>
          <w:tcPr>
            <w:tcW w:w="709" w:type="dxa"/>
          </w:tcPr>
          <w:p w:rsidR="005C24B6" w:rsidRPr="005C24B6" w:rsidRDefault="005C24B6">
            <w:pPr>
              <w:rPr>
                <w:sz w:val="40"/>
                <w:szCs w:val="40"/>
              </w:rPr>
            </w:pPr>
          </w:p>
        </w:tc>
        <w:tc>
          <w:tcPr>
            <w:tcW w:w="10773" w:type="dxa"/>
          </w:tcPr>
          <w:p w:rsidR="005C24B6" w:rsidRPr="005C24B6" w:rsidRDefault="00590E1A">
            <w:pPr>
              <w:rPr>
                <w:sz w:val="40"/>
                <w:szCs w:val="40"/>
              </w:rPr>
            </w:pPr>
            <w:r w:rsidRPr="00590E1A">
              <w:rPr>
                <w:b/>
                <w:sz w:val="40"/>
                <w:szCs w:val="40"/>
              </w:rPr>
              <w:t>Word choice</w:t>
            </w:r>
            <w:r>
              <w:rPr>
                <w:sz w:val="40"/>
                <w:szCs w:val="40"/>
              </w:rPr>
              <w:t xml:space="preserve"> of ‘its’ instead of ‘his’ creates a sense of distance from her remembered love. </w:t>
            </w:r>
          </w:p>
        </w:tc>
      </w:tr>
      <w:tr w:rsidR="005C24B6" w:rsidRPr="005C24B6" w:rsidTr="00456E3D">
        <w:tc>
          <w:tcPr>
            <w:tcW w:w="709" w:type="dxa"/>
          </w:tcPr>
          <w:p w:rsidR="005C24B6" w:rsidRPr="005C24B6" w:rsidRDefault="00590E1A">
            <w:pPr>
              <w:rPr>
                <w:sz w:val="40"/>
                <w:szCs w:val="40"/>
              </w:rPr>
            </w:pPr>
            <w:r>
              <w:rPr>
                <w:sz w:val="40"/>
                <w:szCs w:val="40"/>
              </w:rPr>
              <w:t>12</w:t>
            </w:r>
          </w:p>
        </w:tc>
        <w:tc>
          <w:tcPr>
            <w:tcW w:w="10773" w:type="dxa"/>
          </w:tcPr>
          <w:p w:rsidR="005C24B6" w:rsidRPr="005C24B6" w:rsidRDefault="00590E1A">
            <w:pPr>
              <w:rPr>
                <w:sz w:val="40"/>
                <w:szCs w:val="40"/>
              </w:rPr>
            </w:pPr>
            <w:r w:rsidRPr="00590E1A">
              <w:rPr>
                <w:b/>
                <w:sz w:val="40"/>
                <w:szCs w:val="40"/>
              </w:rPr>
              <w:t>Word choice</w:t>
            </w:r>
            <w:r>
              <w:rPr>
                <w:sz w:val="40"/>
                <w:szCs w:val="40"/>
              </w:rPr>
              <w:t xml:space="preserve"> ‘then down’ – she is having sexual fantasies in her sleep about what she might have done with him.</w:t>
            </w:r>
          </w:p>
        </w:tc>
      </w:tr>
      <w:tr w:rsidR="005C24B6" w:rsidRPr="005C24B6" w:rsidTr="00456E3D">
        <w:tc>
          <w:tcPr>
            <w:tcW w:w="709" w:type="dxa"/>
          </w:tcPr>
          <w:p w:rsidR="005C24B6" w:rsidRPr="005C24B6" w:rsidRDefault="00590E1A">
            <w:pPr>
              <w:rPr>
                <w:sz w:val="40"/>
                <w:szCs w:val="40"/>
              </w:rPr>
            </w:pPr>
            <w:r>
              <w:rPr>
                <w:sz w:val="40"/>
                <w:szCs w:val="40"/>
              </w:rPr>
              <w:t>12</w:t>
            </w:r>
          </w:p>
        </w:tc>
        <w:tc>
          <w:tcPr>
            <w:tcW w:w="10773" w:type="dxa"/>
          </w:tcPr>
          <w:p w:rsidR="00456E3D" w:rsidRPr="005C24B6" w:rsidRDefault="00590E1A">
            <w:pPr>
              <w:rPr>
                <w:sz w:val="40"/>
                <w:szCs w:val="40"/>
              </w:rPr>
            </w:pPr>
            <w:r w:rsidRPr="00456E3D">
              <w:rPr>
                <w:b/>
                <w:sz w:val="40"/>
                <w:szCs w:val="40"/>
              </w:rPr>
              <w:t xml:space="preserve">Word choice </w:t>
            </w:r>
            <w:r>
              <w:rPr>
                <w:sz w:val="40"/>
                <w:szCs w:val="40"/>
              </w:rPr>
              <w:t xml:space="preserve">‘bite awake’ </w:t>
            </w:r>
            <w:r w:rsidR="00456E3D">
              <w:rPr>
                <w:sz w:val="40"/>
                <w:szCs w:val="40"/>
              </w:rPr>
              <w:t xml:space="preserve">is she attempting to bite him and attack him in her sleep. Or it could reflect the speed with which </w:t>
            </w:r>
            <w:r w:rsidR="00456E3D">
              <w:rPr>
                <w:sz w:val="40"/>
                <w:szCs w:val="40"/>
              </w:rPr>
              <w:lastRenderedPageBreak/>
              <w:t xml:space="preserve">she jolts awake. The attack suggests the strength of her hatred for the fiancé still even though many years have passed. </w:t>
            </w:r>
          </w:p>
        </w:tc>
      </w:tr>
      <w:tr w:rsidR="005C24B6" w:rsidRPr="005C24B6" w:rsidTr="00456E3D">
        <w:tc>
          <w:tcPr>
            <w:tcW w:w="709" w:type="dxa"/>
          </w:tcPr>
          <w:p w:rsidR="005C24B6" w:rsidRPr="005C24B6" w:rsidRDefault="00456E3D">
            <w:pPr>
              <w:rPr>
                <w:sz w:val="40"/>
                <w:szCs w:val="40"/>
              </w:rPr>
            </w:pPr>
            <w:r>
              <w:rPr>
                <w:sz w:val="40"/>
                <w:szCs w:val="40"/>
              </w:rPr>
              <w:lastRenderedPageBreak/>
              <w:t>12-13</w:t>
            </w:r>
          </w:p>
        </w:tc>
        <w:tc>
          <w:tcPr>
            <w:tcW w:w="10773" w:type="dxa"/>
          </w:tcPr>
          <w:p w:rsidR="005C24B6" w:rsidRPr="005C24B6" w:rsidRDefault="00456E3D">
            <w:pPr>
              <w:rPr>
                <w:sz w:val="40"/>
                <w:szCs w:val="40"/>
              </w:rPr>
            </w:pPr>
            <w:r w:rsidRPr="00456E3D">
              <w:rPr>
                <w:b/>
                <w:sz w:val="40"/>
                <w:szCs w:val="40"/>
              </w:rPr>
              <w:t>Enjambment and oxymoron</w:t>
            </w:r>
            <w:r>
              <w:rPr>
                <w:sz w:val="40"/>
                <w:szCs w:val="40"/>
              </w:rPr>
              <w:t xml:space="preserve"> again of ‘love’s hate’ exposes the link between these two emotions. They are not opposites but linked emotions. Her hatred is caused by the betrayal of her love. </w:t>
            </w:r>
          </w:p>
        </w:tc>
      </w:tr>
      <w:tr w:rsidR="005C24B6" w:rsidRPr="005C24B6" w:rsidTr="00456E3D">
        <w:tc>
          <w:tcPr>
            <w:tcW w:w="709" w:type="dxa"/>
          </w:tcPr>
          <w:p w:rsidR="005C24B6" w:rsidRPr="005C24B6" w:rsidRDefault="00456E3D">
            <w:pPr>
              <w:rPr>
                <w:sz w:val="40"/>
                <w:szCs w:val="40"/>
              </w:rPr>
            </w:pPr>
            <w:r>
              <w:rPr>
                <w:sz w:val="40"/>
                <w:szCs w:val="40"/>
              </w:rPr>
              <w:t>13</w:t>
            </w:r>
          </w:p>
        </w:tc>
        <w:tc>
          <w:tcPr>
            <w:tcW w:w="10773" w:type="dxa"/>
          </w:tcPr>
          <w:p w:rsidR="005C24B6" w:rsidRPr="005C24B6" w:rsidRDefault="00456E3D">
            <w:pPr>
              <w:rPr>
                <w:sz w:val="40"/>
                <w:szCs w:val="40"/>
              </w:rPr>
            </w:pPr>
            <w:r>
              <w:rPr>
                <w:sz w:val="40"/>
                <w:szCs w:val="40"/>
              </w:rPr>
              <w:t>Word choice ‘white veil’ typically the white symbolised the purity of the bride, but now the veil is used to hide behind and shelters her from reality.</w:t>
            </w:r>
          </w:p>
        </w:tc>
      </w:tr>
      <w:tr w:rsidR="005C24B6" w:rsidRPr="005C24B6" w:rsidTr="00456E3D">
        <w:tc>
          <w:tcPr>
            <w:tcW w:w="709" w:type="dxa"/>
          </w:tcPr>
          <w:p w:rsidR="005C24B6" w:rsidRPr="005C24B6" w:rsidRDefault="00456E3D">
            <w:pPr>
              <w:rPr>
                <w:sz w:val="40"/>
                <w:szCs w:val="40"/>
              </w:rPr>
            </w:pPr>
            <w:r>
              <w:rPr>
                <w:sz w:val="40"/>
                <w:szCs w:val="40"/>
              </w:rPr>
              <w:t>13</w:t>
            </w:r>
          </w:p>
        </w:tc>
        <w:tc>
          <w:tcPr>
            <w:tcW w:w="10773" w:type="dxa"/>
          </w:tcPr>
          <w:p w:rsidR="005C24B6" w:rsidRPr="00456E3D" w:rsidRDefault="00456E3D">
            <w:pPr>
              <w:rPr>
                <w:sz w:val="40"/>
                <w:szCs w:val="40"/>
              </w:rPr>
            </w:pPr>
            <w:r>
              <w:rPr>
                <w:b/>
                <w:sz w:val="40"/>
                <w:szCs w:val="40"/>
              </w:rPr>
              <w:t xml:space="preserve">Metaphor – </w:t>
            </w:r>
            <w:r>
              <w:rPr>
                <w:sz w:val="40"/>
                <w:szCs w:val="40"/>
              </w:rPr>
              <w:t xml:space="preserve">‘red balloon bursting’ represents her heart exploding from the emotional pain. There is also heavy </w:t>
            </w:r>
            <w:r>
              <w:rPr>
                <w:b/>
                <w:sz w:val="40"/>
                <w:szCs w:val="40"/>
              </w:rPr>
              <w:t xml:space="preserve">alliteration </w:t>
            </w:r>
            <w:r>
              <w:rPr>
                <w:sz w:val="40"/>
                <w:szCs w:val="40"/>
              </w:rPr>
              <w:t xml:space="preserve">of </w:t>
            </w:r>
            <w:r>
              <w:rPr>
                <w:b/>
                <w:sz w:val="40"/>
                <w:szCs w:val="40"/>
              </w:rPr>
              <w:t xml:space="preserve">plosive ‘b’s </w:t>
            </w:r>
            <w:r>
              <w:rPr>
                <w:sz w:val="40"/>
                <w:szCs w:val="40"/>
              </w:rPr>
              <w:t xml:space="preserve">to emphasise the abruptness and shattering of her heart. This is accompanied by the </w:t>
            </w:r>
            <w:r w:rsidRPr="00456E3D">
              <w:rPr>
                <w:b/>
                <w:sz w:val="40"/>
                <w:szCs w:val="40"/>
              </w:rPr>
              <w:t xml:space="preserve">onomatopoeia </w:t>
            </w:r>
            <w:r w:rsidRPr="00456E3D">
              <w:rPr>
                <w:sz w:val="40"/>
                <w:szCs w:val="40"/>
              </w:rPr>
              <w:t>of ‘</w:t>
            </w:r>
            <w:r>
              <w:rPr>
                <w:sz w:val="40"/>
                <w:szCs w:val="40"/>
              </w:rPr>
              <w:t xml:space="preserve">Bang’ which gets its own sentence to really hammer home the pain of her heart going. </w:t>
            </w:r>
          </w:p>
        </w:tc>
      </w:tr>
      <w:tr w:rsidR="005C24B6" w:rsidRPr="005C24B6" w:rsidTr="00456E3D">
        <w:tc>
          <w:tcPr>
            <w:tcW w:w="709" w:type="dxa"/>
          </w:tcPr>
          <w:p w:rsidR="005C24B6" w:rsidRPr="005C24B6" w:rsidRDefault="00456E3D">
            <w:pPr>
              <w:rPr>
                <w:sz w:val="40"/>
                <w:szCs w:val="40"/>
              </w:rPr>
            </w:pPr>
            <w:r>
              <w:rPr>
                <w:sz w:val="40"/>
                <w:szCs w:val="40"/>
              </w:rPr>
              <w:t>14</w:t>
            </w:r>
          </w:p>
        </w:tc>
        <w:tc>
          <w:tcPr>
            <w:tcW w:w="10773" w:type="dxa"/>
          </w:tcPr>
          <w:p w:rsidR="005C24B6" w:rsidRPr="005C24B6" w:rsidRDefault="00412174">
            <w:pPr>
              <w:rPr>
                <w:sz w:val="40"/>
                <w:szCs w:val="40"/>
              </w:rPr>
            </w:pPr>
            <w:r>
              <w:rPr>
                <w:sz w:val="40"/>
                <w:szCs w:val="40"/>
              </w:rPr>
              <w:t xml:space="preserve">The happy image of weddings is broken again with the image of her ‘stabbing’ a wedding cake. </w:t>
            </w:r>
          </w:p>
        </w:tc>
      </w:tr>
      <w:tr w:rsidR="005C24B6" w:rsidRPr="005C24B6" w:rsidTr="00456E3D">
        <w:tc>
          <w:tcPr>
            <w:tcW w:w="709" w:type="dxa"/>
          </w:tcPr>
          <w:p w:rsidR="005C24B6" w:rsidRPr="005C24B6" w:rsidRDefault="00412174">
            <w:pPr>
              <w:rPr>
                <w:sz w:val="40"/>
                <w:szCs w:val="40"/>
              </w:rPr>
            </w:pPr>
            <w:r>
              <w:rPr>
                <w:sz w:val="40"/>
                <w:szCs w:val="40"/>
              </w:rPr>
              <w:t>15</w:t>
            </w:r>
          </w:p>
        </w:tc>
        <w:tc>
          <w:tcPr>
            <w:tcW w:w="10773" w:type="dxa"/>
          </w:tcPr>
          <w:p w:rsidR="005C24B6" w:rsidRPr="005C24B6" w:rsidRDefault="00412174">
            <w:pPr>
              <w:rPr>
                <w:sz w:val="40"/>
                <w:szCs w:val="40"/>
              </w:rPr>
            </w:pPr>
            <w:r>
              <w:rPr>
                <w:sz w:val="40"/>
                <w:szCs w:val="40"/>
              </w:rPr>
              <w:t xml:space="preserve">Sinister and </w:t>
            </w:r>
            <w:proofErr w:type="spellStart"/>
            <w:r>
              <w:rPr>
                <w:sz w:val="40"/>
                <w:szCs w:val="40"/>
              </w:rPr>
              <w:t>necrophiliac</w:t>
            </w:r>
            <w:proofErr w:type="spellEnd"/>
            <w:r>
              <w:rPr>
                <w:sz w:val="40"/>
                <w:szCs w:val="40"/>
              </w:rPr>
              <w:t xml:space="preserve"> undertones as she mentions sleeping with a corpse. It again breaks with tradition happy images of marriage as she taints the image of a honeymoon. </w:t>
            </w:r>
          </w:p>
        </w:tc>
      </w:tr>
      <w:tr w:rsidR="005C24B6" w:rsidRPr="005C24B6" w:rsidTr="00456E3D">
        <w:tc>
          <w:tcPr>
            <w:tcW w:w="709" w:type="dxa"/>
          </w:tcPr>
          <w:p w:rsidR="005C24B6" w:rsidRPr="005C24B6" w:rsidRDefault="00412174">
            <w:pPr>
              <w:rPr>
                <w:sz w:val="40"/>
                <w:szCs w:val="40"/>
              </w:rPr>
            </w:pPr>
            <w:r>
              <w:rPr>
                <w:sz w:val="40"/>
                <w:szCs w:val="40"/>
              </w:rPr>
              <w:t>16</w:t>
            </w:r>
          </w:p>
        </w:tc>
        <w:tc>
          <w:tcPr>
            <w:tcW w:w="10773" w:type="dxa"/>
          </w:tcPr>
          <w:p w:rsidR="005C24B6" w:rsidRPr="005C24B6" w:rsidRDefault="00412174">
            <w:pPr>
              <w:rPr>
                <w:sz w:val="40"/>
                <w:szCs w:val="40"/>
              </w:rPr>
            </w:pPr>
            <w:r>
              <w:rPr>
                <w:sz w:val="40"/>
                <w:szCs w:val="40"/>
              </w:rPr>
              <w:t xml:space="preserve">Word choice ‘don’t think it’s only the heart that b-b-breaks’ the broken word shows her breaking down in anguish. She is telling us that her whole being – body and soul – has been destroyed by the disintegration of her relationship, not just her heart. </w:t>
            </w:r>
            <w:bookmarkStart w:id="0" w:name="_GoBack"/>
            <w:bookmarkEnd w:id="0"/>
          </w:p>
        </w:tc>
      </w:tr>
      <w:tr w:rsidR="005C24B6" w:rsidRPr="005C24B6" w:rsidTr="00456E3D">
        <w:tc>
          <w:tcPr>
            <w:tcW w:w="709" w:type="dxa"/>
          </w:tcPr>
          <w:p w:rsidR="005C24B6" w:rsidRPr="005C24B6" w:rsidRDefault="005C24B6">
            <w:pPr>
              <w:rPr>
                <w:sz w:val="40"/>
                <w:szCs w:val="40"/>
              </w:rPr>
            </w:pPr>
          </w:p>
        </w:tc>
        <w:tc>
          <w:tcPr>
            <w:tcW w:w="10773" w:type="dxa"/>
          </w:tcPr>
          <w:p w:rsidR="005C24B6" w:rsidRPr="005C24B6" w:rsidRDefault="005C24B6">
            <w:pPr>
              <w:rPr>
                <w:sz w:val="40"/>
                <w:szCs w:val="40"/>
              </w:rPr>
            </w:pPr>
          </w:p>
        </w:tc>
      </w:tr>
      <w:tr w:rsidR="005C24B6" w:rsidRPr="005C24B6" w:rsidTr="00456E3D">
        <w:tc>
          <w:tcPr>
            <w:tcW w:w="709" w:type="dxa"/>
          </w:tcPr>
          <w:p w:rsidR="005C24B6" w:rsidRPr="005C24B6" w:rsidRDefault="005C24B6">
            <w:pPr>
              <w:rPr>
                <w:sz w:val="40"/>
                <w:szCs w:val="40"/>
              </w:rPr>
            </w:pPr>
          </w:p>
        </w:tc>
        <w:tc>
          <w:tcPr>
            <w:tcW w:w="10773" w:type="dxa"/>
          </w:tcPr>
          <w:p w:rsidR="005C24B6" w:rsidRPr="005C24B6" w:rsidRDefault="005C24B6">
            <w:pPr>
              <w:rPr>
                <w:sz w:val="40"/>
                <w:szCs w:val="40"/>
              </w:rPr>
            </w:pPr>
          </w:p>
        </w:tc>
      </w:tr>
      <w:tr w:rsidR="005C24B6" w:rsidRPr="005C24B6" w:rsidTr="00456E3D">
        <w:tc>
          <w:tcPr>
            <w:tcW w:w="709" w:type="dxa"/>
          </w:tcPr>
          <w:p w:rsidR="005C24B6" w:rsidRPr="005C24B6" w:rsidRDefault="005C24B6">
            <w:pPr>
              <w:rPr>
                <w:sz w:val="40"/>
                <w:szCs w:val="40"/>
              </w:rPr>
            </w:pPr>
          </w:p>
        </w:tc>
        <w:tc>
          <w:tcPr>
            <w:tcW w:w="10773" w:type="dxa"/>
          </w:tcPr>
          <w:p w:rsidR="005C24B6" w:rsidRPr="005C24B6" w:rsidRDefault="005C24B6">
            <w:pPr>
              <w:rPr>
                <w:sz w:val="40"/>
                <w:szCs w:val="40"/>
              </w:rPr>
            </w:pPr>
          </w:p>
        </w:tc>
      </w:tr>
      <w:tr w:rsidR="005C24B6" w:rsidRPr="005C24B6" w:rsidTr="00456E3D">
        <w:tc>
          <w:tcPr>
            <w:tcW w:w="709" w:type="dxa"/>
          </w:tcPr>
          <w:p w:rsidR="005C24B6" w:rsidRPr="005C24B6" w:rsidRDefault="005C24B6">
            <w:pPr>
              <w:rPr>
                <w:sz w:val="40"/>
                <w:szCs w:val="40"/>
              </w:rPr>
            </w:pPr>
          </w:p>
        </w:tc>
        <w:tc>
          <w:tcPr>
            <w:tcW w:w="10773" w:type="dxa"/>
          </w:tcPr>
          <w:p w:rsidR="005C24B6" w:rsidRPr="005C24B6" w:rsidRDefault="005C24B6">
            <w:pPr>
              <w:rPr>
                <w:sz w:val="40"/>
                <w:szCs w:val="40"/>
              </w:rPr>
            </w:pPr>
          </w:p>
        </w:tc>
      </w:tr>
    </w:tbl>
    <w:p w:rsidR="001B7A14" w:rsidRPr="005C24B6" w:rsidRDefault="001B7A14">
      <w:pPr>
        <w:rPr>
          <w:sz w:val="40"/>
          <w:szCs w:val="40"/>
        </w:rPr>
      </w:pPr>
    </w:p>
    <w:sectPr w:rsidR="001B7A14" w:rsidRPr="005C24B6" w:rsidSect="005C2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E7"/>
    <w:rsid w:val="001141E7"/>
    <w:rsid w:val="001B7A14"/>
    <w:rsid w:val="002972C7"/>
    <w:rsid w:val="002973D4"/>
    <w:rsid w:val="00412174"/>
    <w:rsid w:val="0041758F"/>
    <w:rsid w:val="00456E3D"/>
    <w:rsid w:val="00590E1A"/>
    <w:rsid w:val="005C24B6"/>
    <w:rsid w:val="009410F9"/>
    <w:rsid w:val="00B1288C"/>
    <w:rsid w:val="00BE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DoonAcDavidsonN</dc:creator>
  <cp:keywords/>
  <dc:description/>
  <cp:lastModifiedBy>DoonAcDavidsonN</cp:lastModifiedBy>
  <cp:revision>4</cp:revision>
  <dcterms:created xsi:type="dcterms:W3CDTF">2017-12-07T11:28:00Z</dcterms:created>
  <dcterms:modified xsi:type="dcterms:W3CDTF">2017-12-08T14:01:00Z</dcterms:modified>
</cp:coreProperties>
</file>