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6912"/>
        <w:gridCol w:w="8364"/>
      </w:tblGrid>
      <w:tr w:rsidR="00F814FA" w:rsidRPr="00365732" w:rsidTr="00562258">
        <w:tc>
          <w:tcPr>
            <w:tcW w:w="6912" w:type="dxa"/>
          </w:tcPr>
          <w:p w:rsidR="00F814FA" w:rsidRPr="00365732" w:rsidRDefault="00F814FA" w:rsidP="00F814FA">
            <w:pPr>
              <w:spacing w:line="309" w:lineRule="atLeast"/>
              <w:rPr>
                <w:rFonts w:eastAsia="Times New Roman" w:cs="Times New Roman"/>
                <w:b/>
                <w:color w:val="494949"/>
                <w:sz w:val="28"/>
                <w:szCs w:val="21"/>
                <w:lang w:val="en" w:eastAsia="en-GB"/>
              </w:rPr>
            </w:pPr>
            <w:r w:rsidRPr="008C2170">
              <w:rPr>
                <w:rFonts w:eastAsia="Times New Roman" w:cs="Times New Roman"/>
                <w:b/>
                <w:color w:val="494949"/>
                <w:sz w:val="28"/>
                <w:szCs w:val="21"/>
                <w:lang w:val="en" w:eastAsia="en-GB"/>
              </w:rPr>
              <w:t>Slate</w:t>
            </w:r>
          </w:p>
          <w:p w:rsidR="00F814FA" w:rsidRPr="008C2170" w:rsidRDefault="00F814FA" w:rsidP="00F814FA">
            <w:pPr>
              <w:spacing w:line="309" w:lineRule="atLeast"/>
              <w:rPr>
                <w:rFonts w:eastAsia="Times New Roman" w:cs="Times New Roman"/>
                <w:b/>
                <w:color w:val="494949"/>
                <w:sz w:val="24"/>
                <w:szCs w:val="21"/>
                <w:lang w:val="en" w:eastAsia="en-GB"/>
              </w:rPr>
            </w:pP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</w:pP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There is no beginning. We saw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Lewis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</w:pP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laid down, when there was not much but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thunder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</w:pP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and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volcanic fires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>; watched long seas plunder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</w:pPr>
            <w:proofErr w:type="gramStart"/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>faults</w:t>
            </w:r>
            <w:proofErr w:type="gramEnd"/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;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laughed as Staffa cooled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.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Drumlins blue as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</w:pP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bruises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 were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grated off like nutmegs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>; bens,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</w:pP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and a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great glen, gave a rough back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 we like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</w:pP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to think the ages must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streak, surely strike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>,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</w:pP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seldom stroke, but raised and shaken, with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tens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</w:pP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of thousands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 of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rains, blizzards, sea-poundings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</w:pPr>
            <w:proofErr w:type="gramStart"/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>shouldered</w:t>
            </w:r>
            <w:proofErr w:type="gramEnd"/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 off into night and memory.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</w:pP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Memory of men! That was to come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>. Great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</w:pP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>in their empty hunger these surroundings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</w:pPr>
            <w:proofErr w:type="spellStart"/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>threw</w:t>
            </w:r>
            <w:proofErr w:type="spellEnd"/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 walls to the sky, the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sorry glory</w:t>
            </w:r>
          </w:p>
          <w:p w:rsidR="00F814FA" w:rsidRPr="008C2170" w:rsidRDefault="00F814FA" w:rsidP="00F814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9" w:lineRule="atLeast"/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</w:pPr>
            <w:proofErr w:type="gramStart"/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of</w:t>
            </w:r>
            <w:proofErr w:type="gramEnd"/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 xml:space="preserve"> a rainbow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 xml:space="preserve">. Their heels kicked 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highlight w:val="yellow"/>
                <w:lang w:val="en" w:eastAsia="en-GB"/>
              </w:rPr>
              <w:t>flint, chalk, slate</w:t>
            </w:r>
            <w:r w:rsidRPr="008C2170">
              <w:rPr>
                <w:rFonts w:eastAsia="Times New Roman" w:cs="Courier New"/>
                <w:b/>
                <w:color w:val="494949"/>
                <w:sz w:val="28"/>
                <w:szCs w:val="23"/>
                <w:lang w:val="en" w:eastAsia="en-GB"/>
              </w:rPr>
              <w:t>.</w:t>
            </w:r>
          </w:p>
          <w:p w:rsidR="00F814FA" w:rsidRPr="00365732" w:rsidRDefault="00F814FA">
            <w:pPr>
              <w:rPr>
                <w:sz w:val="20"/>
              </w:rPr>
            </w:pPr>
          </w:p>
        </w:tc>
        <w:tc>
          <w:tcPr>
            <w:tcW w:w="8364" w:type="dxa"/>
          </w:tcPr>
          <w:p w:rsidR="00F814FA" w:rsidRPr="00365732" w:rsidRDefault="00F814FA">
            <w:pPr>
              <w:rPr>
                <w:sz w:val="28"/>
              </w:rPr>
            </w:pPr>
            <w:r w:rsidRPr="00365732">
              <w:rPr>
                <w:b/>
                <w:sz w:val="28"/>
              </w:rPr>
              <w:t xml:space="preserve">Title – </w:t>
            </w:r>
            <w:r w:rsidRPr="00365732">
              <w:rPr>
                <w:sz w:val="28"/>
              </w:rPr>
              <w:t>hard grey mountain rock</w:t>
            </w:r>
          </w:p>
          <w:p w:rsidR="00F814FA" w:rsidRPr="00365732" w:rsidRDefault="00F814FA">
            <w:pPr>
              <w:rPr>
                <w:sz w:val="28"/>
              </w:rPr>
            </w:pPr>
          </w:p>
          <w:p w:rsidR="00F814FA" w:rsidRPr="00365732" w:rsidRDefault="00F814FA">
            <w:pPr>
              <w:rPr>
                <w:sz w:val="28"/>
              </w:rPr>
            </w:pPr>
            <w:r w:rsidRPr="00365732">
              <w:rPr>
                <w:sz w:val="28"/>
              </w:rPr>
              <w:t>This is the island of Lewis being made.</w:t>
            </w:r>
          </w:p>
          <w:p w:rsidR="00F814FA" w:rsidRPr="00365732" w:rsidRDefault="00F814FA">
            <w:pPr>
              <w:rPr>
                <w:sz w:val="28"/>
              </w:rPr>
            </w:pPr>
            <w:r w:rsidRPr="00365732">
              <w:rPr>
                <w:b/>
                <w:sz w:val="28"/>
              </w:rPr>
              <w:t xml:space="preserve">Word choice – </w:t>
            </w:r>
            <w:r w:rsidRPr="00365732">
              <w:rPr>
                <w:sz w:val="28"/>
              </w:rPr>
              <w:t>dangerous and noisy start</w:t>
            </w:r>
          </w:p>
          <w:p w:rsidR="00F814FA" w:rsidRPr="00365732" w:rsidRDefault="00F814FA">
            <w:pPr>
              <w:rPr>
                <w:b/>
                <w:sz w:val="28"/>
              </w:rPr>
            </w:pPr>
            <w:r w:rsidRPr="00365732">
              <w:rPr>
                <w:b/>
                <w:sz w:val="28"/>
              </w:rPr>
              <w:t xml:space="preserve">Word choice – </w:t>
            </w:r>
            <w:r w:rsidRPr="00365732">
              <w:rPr>
                <w:sz w:val="28"/>
              </w:rPr>
              <w:t>dangerous sounding</w:t>
            </w:r>
          </w:p>
          <w:p w:rsidR="00F814FA" w:rsidRPr="00365732" w:rsidRDefault="00562258">
            <w:pPr>
              <w:rPr>
                <w:sz w:val="28"/>
              </w:rPr>
            </w:pPr>
            <w:r w:rsidRPr="00365732">
              <w:rPr>
                <w:sz w:val="28"/>
              </w:rPr>
              <w:t>More islands forming. ‘We’ are indistinct spirits.</w:t>
            </w:r>
          </w:p>
          <w:p w:rsidR="001250C1" w:rsidRPr="00365732" w:rsidRDefault="00562258" w:rsidP="001250C1">
            <w:pPr>
              <w:rPr>
                <w:sz w:val="28"/>
              </w:rPr>
            </w:pPr>
            <w:r w:rsidRPr="00365732">
              <w:rPr>
                <w:sz w:val="28"/>
              </w:rPr>
              <w:t>Two similes to show us the blue shades and the jaggedness of</w:t>
            </w:r>
            <w:r w:rsidR="00EE26CB">
              <w:rPr>
                <w:sz w:val="28"/>
              </w:rPr>
              <w:t xml:space="preserve"> hills</w:t>
            </w:r>
            <w:bookmarkStart w:id="0" w:name="_GoBack"/>
            <w:bookmarkEnd w:id="0"/>
          </w:p>
          <w:p w:rsidR="001250C1" w:rsidRPr="00365732" w:rsidRDefault="001250C1" w:rsidP="001250C1">
            <w:pPr>
              <w:rPr>
                <w:sz w:val="28"/>
              </w:rPr>
            </w:pPr>
            <w:r w:rsidRPr="00365732">
              <w:rPr>
                <w:sz w:val="28"/>
              </w:rPr>
              <w:t>A glen is the ‘backbone’ of Scotland.</w:t>
            </w:r>
          </w:p>
          <w:p w:rsidR="00562258" w:rsidRPr="00365732" w:rsidRDefault="00562258" w:rsidP="001250C1">
            <w:pPr>
              <w:rPr>
                <w:sz w:val="28"/>
              </w:rPr>
            </w:pPr>
            <w:r w:rsidRPr="00365732">
              <w:rPr>
                <w:sz w:val="28"/>
              </w:rPr>
              <w:t xml:space="preserve"> </w:t>
            </w:r>
            <w:r w:rsidR="001250C1" w:rsidRPr="00365732">
              <w:rPr>
                <w:b/>
                <w:sz w:val="28"/>
              </w:rPr>
              <w:t xml:space="preserve">Alliteration </w:t>
            </w:r>
            <w:proofErr w:type="gramStart"/>
            <w:r w:rsidR="001250C1" w:rsidRPr="00365732">
              <w:rPr>
                <w:sz w:val="28"/>
              </w:rPr>
              <w:t>of ‘s’</w:t>
            </w:r>
            <w:proofErr w:type="gramEnd"/>
            <w:r w:rsidR="001250C1" w:rsidRPr="00365732">
              <w:rPr>
                <w:sz w:val="28"/>
              </w:rPr>
              <w:t xml:space="preserve"> shows Scotland was hit into shape.</w:t>
            </w:r>
          </w:p>
          <w:p w:rsidR="001250C1" w:rsidRPr="00365732" w:rsidRDefault="001250C1" w:rsidP="001250C1">
            <w:pPr>
              <w:rPr>
                <w:sz w:val="28"/>
              </w:rPr>
            </w:pPr>
            <w:r w:rsidRPr="00365732">
              <w:rPr>
                <w:sz w:val="28"/>
              </w:rPr>
              <w:t>Number shows how much weather was shaping Scotland</w:t>
            </w:r>
          </w:p>
          <w:p w:rsidR="001250C1" w:rsidRPr="00365732" w:rsidRDefault="001250C1" w:rsidP="001250C1">
            <w:pPr>
              <w:rPr>
                <w:sz w:val="28"/>
              </w:rPr>
            </w:pPr>
            <w:r w:rsidRPr="00365732">
              <w:rPr>
                <w:b/>
                <w:sz w:val="28"/>
              </w:rPr>
              <w:t xml:space="preserve">List </w:t>
            </w:r>
            <w:r w:rsidRPr="00365732">
              <w:rPr>
                <w:sz w:val="28"/>
              </w:rPr>
              <w:t>of harsh violent brutal weathers that shaped land.</w:t>
            </w:r>
          </w:p>
          <w:p w:rsidR="00365732" w:rsidRPr="00365732" w:rsidRDefault="00365732" w:rsidP="001250C1">
            <w:pPr>
              <w:rPr>
                <w:sz w:val="28"/>
              </w:rPr>
            </w:pPr>
          </w:p>
          <w:p w:rsidR="00365732" w:rsidRPr="00365732" w:rsidRDefault="00365732" w:rsidP="001250C1">
            <w:pPr>
              <w:rPr>
                <w:sz w:val="28"/>
              </w:rPr>
            </w:pPr>
            <w:r w:rsidRPr="00365732">
              <w:rPr>
                <w:sz w:val="28"/>
              </w:rPr>
              <w:t xml:space="preserve">The humans will arrive and they bring thought. </w:t>
            </w:r>
          </w:p>
          <w:p w:rsidR="00365732" w:rsidRPr="00365732" w:rsidRDefault="00365732" w:rsidP="001250C1">
            <w:pPr>
              <w:rPr>
                <w:sz w:val="28"/>
              </w:rPr>
            </w:pPr>
          </w:p>
          <w:p w:rsidR="00365732" w:rsidRPr="00365732" w:rsidRDefault="00365732" w:rsidP="001250C1">
            <w:pPr>
              <w:rPr>
                <w:sz w:val="28"/>
              </w:rPr>
            </w:pPr>
            <w:r w:rsidRPr="00365732">
              <w:rPr>
                <w:sz w:val="28"/>
              </w:rPr>
              <w:t xml:space="preserve">Human’s lives are short compared to Scotland. </w:t>
            </w:r>
          </w:p>
          <w:p w:rsidR="00365732" w:rsidRPr="00365732" w:rsidRDefault="00365732" w:rsidP="001250C1">
            <w:pPr>
              <w:rPr>
                <w:sz w:val="28"/>
              </w:rPr>
            </w:pPr>
            <w:r w:rsidRPr="00365732">
              <w:rPr>
                <w:b/>
                <w:sz w:val="28"/>
              </w:rPr>
              <w:t xml:space="preserve">List </w:t>
            </w:r>
            <w:r w:rsidRPr="00365732">
              <w:rPr>
                <w:sz w:val="28"/>
              </w:rPr>
              <w:t xml:space="preserve">shows us that Scotland, made of stone, will last. </w:t>
            </w:r>
          </w:p>
        </w:tc>
      </w:tr>
    </w:tbl>
    <w:p w:rsidR="001E6008" w:rsidRPr="00365732" w:rsidRDefault="001E6008">
      <w:pPr>
        <w:rPr>
          <w:sz w:val="20"/>
        </w:rPr>
      </w:pPr>
    </w:p>
    <w:sectPr w:rsidR="001E6008" w:rsidRPr="00365732" w:rsidSect="00F814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FA"/>
    <w:rsid w:val="001250C1"/>
    <w:rsid w:val="001E6008"/>
    <w:rsid w:val="00365732"/>
    <w:rsid w:val="00562258"/>
    <w:rsid w:val="00EE26CB"/>
    <w:rsid w:val="00F8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DoonAcDavidsonN</dc:creator>
  <cp:lastModifiedBy>DoonAcDavidsonN</cp:lastModifiedBy>
  <cp:revision>1</cp:revision>
  <dcterms:created xsi:type="dcterms:W3CDTF">2017-12-05T09:40:00Z</dcterms:created>
  <dcterms:modified xsi:type="dcterms:W3CDTF">2017-12-05T10:29:00Z</dcterms:modified>
</cp:coreProperties>
</file>