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173" w:rsidRPr="00953239" w:rsidRDefault="009B4173">
      <w:pPr>
        <w:rPr>
          <w:b/>
          <w:sz w:val="24"/>
          <w:szCs w:val="24"/>
          <w:u w:val="single"/>
        </w:rPr>
      </w:pPr>
      <w:r w:rsidRPr="00953239">
        <w:rPr>
          <w:b/>
          <w:sz w:val="24"/>
          <w:szCs w:val="24"/>
          <w:u w:val="single"/>
        </w:rPr>
        <w:t>Types of Questions</w:t>
      </w:r>
    </w:p>
    <w:p w:rsidR="009B4173" w:rsidRPr="00953239" w:rsidRDefault="009B4173" w:rsidP="009B4173">
      <w:pPr>
        <w:spacing w:after="0" w:line="240" w:lineRule="auto"/>
        <w:contextualSpacing/>
        <w:rPr>
          <w:b/>
          <w:sz w:val="24"/>
          <w:szCs w:val="24"/>
        </w:rPr>
      </w:pPr>
      <w:r w:rsidRPr="00953239">
        <w:rPr>
          <w:b/>
          <w:sz w:val="24"/>
          <w:szCs w:val="24"/>
        </w:rPr>
        <w:t>By now, because we are super smart intelligent children we have worked out that the types of questions we get asked can be roughly divided into Understanding, Analysis and Evaluative questions. In order to answer these properly we must show we understand something, explain how it works or justify why we think it is good (it will NEVER be bad – even if you think it is!)</w:t>
      </w:r>
    </w:p>
    <w:p w:rsidR="009B4173" w:rsidRPr="00953239" w:rsidRDefault="009B4173" w:rsidP="009B4173">
      <w:pPr>
        <w:spacing w:after="0" w:line="240" w:lineRule="auto"/>
        <w:contextualSpacing/>
        <w:rPr>
          <w:b/>
          <w:sz w:val="24"/>
          <w:szCs w:val="24"/>
        </w:rPr>
      </w:pPr>
    </w:p>
    <w:p w:rsidR="009B4173" w:rsidRPr="00953239" w:rsidRDefault="009B4173" w:rsidP="009B4173">
      <w:pPr>
        <w:spacing w:after="0" w:line="240" w:lineRule="auto"/>
        <w:contextualSpacing/>
        <w:rPr>
          <w:rFonts w:ascii="Arial" w:hAnsi="Arial" w:cs="Arial"/>
          <w:b/>
          <w:sz w:val="24"/>
          <w:szCs w:val="24"/>
        </w:rPr>
      </w:pPr>
    </w:p>
    <w:p w:rsidR="009B4173" w:rsidRPr="00953239" w:rsidRDefault="009B4173">
      <w:pPr>
        <w:rPr>
          <w:rFonts w:ascii="Arial" w:hAnsi="Arial" w:cs="Arial"/>
          <w:b/>
          <w:sz w:val="24"/>
          <w:szCs w:val="24"/>
        </w:rPr>
      </w:pPr>
    </w:p>
    <w:tbl>
      <w:tblPr>
        <w:tblStyle w:val="TableGrid"/>
        <w:tblW w:w="0" w:type="auto"/>
        <w:tblLook w:val="04A0" w:firstRow="1" w:lastRow="0" w:firstColumn="1" w:lastColumn="0" w:noHBand="0" w:noVBand="1"/>
      </w:tblPr>
      <w:tblGrid>
        <w:gridCol w:w="1384"/>
        <w:gridCol w:w="2552"/>
        <w:gridCol w:w="6746"/>
      </w:tblGrid>
      <w:tr w:rsidR="009B4173" w:rsidRPr="00953239" w:rsidTr="00953239">
        <w:tc>
          <w:tcPr>
            <w:tcW w:w="1384" w:type="dxa"/>
          </w:tcPr>
          <w:p w:rsidR="009B4173" w:rsidRPr="00953239" w:rsidRDefault="009B4173">
            <w:pPr>
              <w:rPr>
                <w:rFonts w:ascii="Arial" w:hAnsi="Arial" w:cs="Arial"/>
                <w:b/>
                <w:sz w:val="24"/>
                <w:szCs w:val="24"/>
              </w:rPr>
            </w:pPr>
            <w:r w:rsidRPr="00953239">
              <w:rPr>
                <w:rFonts w:ascii="Arial" w:hAnsi="Arial" w:cs="Arial"/>
                <w:b/>
                <w:sz w:val="24"/>
                <w:szCs w:val="24"/>
              </w:rPr>
              <w:t>U, A or E?</w:t>
            </w:r>
          </w:p>
        </w:tc>
        <w:tc>
          <w:tcPr>
            <w:tcW w:w="2552" w:type="dxa"/>
          </w:tcPr>
          <w:p w:rsidR="009B4173" w:rsidRPr="00953239" w:rsidRDefault="009B4173">
            <w:pPr>
              <w:rPr>
                <w:rFonts w:ascii="Arial" w:hAnsi="Arial" w:cs="Arial"/>
                <w:b/>
                <w:sz w:val="24"/>
                <w:szCs w:val="24"/>
              </w:rPr>
            </w:pPr>
            <w:r w:rsidRPr="00953239">
              <w:rPr>
                <w:rFonts w:ascii="Arial" w:hAnsi="Arial" w:cs="Arial"/>
                <w:b/>
                <w:sz w:val="24"/>
                <w:szCs w:val="24"/>
              </w:rPr>
              <w:t>Type</w:t>
            </w:r>
          </w:p>
        </w:tc>
        <w:tc>
          <w:tcPr>
            <w:tcW w:w="6746" w:type="dxa"/>
          </w:tcPr>
          <w:p w:rsidR="009B4173" w:rsidRPr="00953239" w:rsidRDefault="007A7504">
            <w:pPr>
              <w:rPr>
                <w:rFonts w:ascii="Arial" w:hAnsi="Arial" w:cs="Arial"/>
                <w:b/>
                <w:sz w:val="24"/>
                <w:szCs w:val="24"/>
              </w:rPr>
            </w:pPr>
            <w:r w:rsidRPr="00953239">
              <w:rPr>
                <w:rFonts w:ascii="Arial" w:hAnsi="Arial" w:cs="Arial"/>
                <w:b/>
                <w:sz w:val="24"/>
                <w:szCs w:val="24"/>
              </w:rPr>
              <w:t>Cloze Version</w:t>
            </w:r>
          </w:p>
        </w:tc>
      </w:tr>
      <w:tr w:rsidR="009B4173" w:rsidRPr="00953239" w:rsidTr="00953239">
        <w:trPr>
          <w:trHeight w:val="1311"/>
        </w:trPr>
        <w:tc>
          <w:tcPr>
            <w:tcW w:w="1384" w:type="dxa"/>
          </w:tcPr>
          <w:p w:rsidR="009B4173" w:rsidRPr="00953239" w:rsidRDefault="007A7504">
            <w:pPr>
              <w:rPr>
                <w:rFonts w:ascii="Arial" w:hAnsi="Arial" w:cs="Arial"/>
                <w:b/>
                <w:sz w:val="24"/>
                <w:szCs w:val="24"/>
              </w:rPr>
            </w:pPr>
            <w:r w:rsidRPr="00953239">
              <w:rPr>
                <w:rFonts w:ascii="Arial" w:hAnsi="Arial" w:cs="Arial"/>
                <w:b/>
                <w:sz w:val="24"/>
                <w:szCs w:val="24"/>
              </w:rPr>
              <w:t>U</w:t>
            </w:r>
          </w:p>
        </w:tc>
        <w:tc>
          <w:tcPr>
            <w:tcW w:w="2552" w:type="dxa"/>
          </w:tcPr>
          <w:p w:rsidR="009B4173" w:rsidRPr="00953239" w:rsidRDefault="007A7504">
            <w:pPr>
              <w:rPr>
                <w:rFonts w:ascii="Arial" w:hAnsi="Arial" w:cs="Arial"/>
                <w:b/>
                <w:sz w:val="24"/>
                <w:szCs w:val="24"/>
              </w:rPr>
            </w:pPr>
            <w:r w:rsidRPr="00953239">
              <w:rPr>
                <w:rFonts w:ascii="Arial" w:hAnsi="Arial" w:cs="Arial"/>
                <w:b/>
                <w:sz w:val="24"/>
                <w:szCs w:val="24"/>
              </w:rPr>
              <w:t>Own Words</w:t>
            </w:r>
          </w:p>
        </w:tc>
        <w:tc>
          <w:tcPr>
            <w:tcW w:w="6746" w:type="dxa"/>
          </w:tcPr>
          <w:p w:rsidR="007A7504" w:rsidRPr="00953239" w:rsidRDefault="007A7504">
            <w:pPr>
              <w:rPr>
                <w:rFonts w:ascii="Arial" w:hAnsi="Arial" w:cs="Arial"/>
                <w:b/>
                <w:sz w:val="24"/>
                <w:szCs w:val="24"/>
              </w:rPr>
            </w:pPr>
            <w:r w:rsidRPr="00953239">
              <w:rPr>
                <w:rFonts w:ascii="Arial" w:hAnsi="Arial" w:cs="Arial"/>
                <w:b/>
                <w:sz w:val="24"/>
                <w:szCs w:val="24"/>
              </w:rPr>
              <w:t>Put as many points as you need into your own words!! 4 marks = 4 points</w:t>
            </w:r>
            <w:proofErr w:type="gramStart"/>
            <w:r w:rsidRPr="00953239">
              <w:rPr>
                <w:rFonts w:ascii="Arial" w:hAnsi="Arial" w:cs="Arial"/>
                <w:b/>
                <w:sz w:val="24"/>
                <w:szCs w:val="24"/>
              </w:rPr>
              <w:t>,  marks</w:t>
            </w:r>
            <w:proofErr w:type="gramEnd"/>
            <w:r w:rsidRPr="00953239">
              <w:rPr>
                <w:rFonts w:ascii="Arial" w:hAnsi="Arial" w:cs="Arial"/>
                <w:b/>
                <w:sz w:val="24"/>
                <w:szCs w:val="24"/>
              </w:rPr>
              <w:t xml:space="preserve"> = 3 points, 2 marks = 2 points.</w:t>
            </w:r>
          </w:p>
        </w:tc>
      </w:tr>
      <w:tr w:rsidR="009B4173" w:rsidRPr="00953239" w:rsidTr="00953239">
        <w:tc>
          <w:tcPr>
            <w:tcW w:w="1384" w:type="dxa"/>
          </w:tcPr>
          <w:p w:rsidR="009B4173" w:rsidRPr="00953239" w:rsidRDefault="007A7504">
            <w:pPr>
              <w:rPr>
                <w:rFonts w:ascii="Arial" w:hAnsi="Arial" w:cs="Arial"/>
                <w:b/>
                <w:sz w:val="24"/>
                <w:szCs w:val="24"/>
              </w:rPr>
            </w:pPr>
            <w:r w:rsidRPr="00953239">
              <w:rPr>
                <w:rFonts w:ascii="Arial" w:hAnsi="Arial" w:cs="Arial"/>
                <w:b/>
                <w:sz w:val="24"/>
                <w:szCs w:val="24"/>
              </w:rPr>
              <w:t>U</w:t>
            </w:r>
          </w:p>
        </w:tc>
        <w:tc>
          <w:tcPr>
            <w:tcW w:w="2552" w:type="dxa"/>
          </w:tcPr>
          <w:p w:rsidR="009B4173" w:rsidRPr="00953239" w:rsidRDefault="007A7504">
            <w:pPr>
              <w:rPr>
                <w:rFonts w:ascii="Arial" w:hAnsi="Arial" w:cs="Arial"/>
                <w:b/>
                <w:sz w:val="24"/>
                <w:szCs w:val="24"/>
              </w:rPr>
            </w:pPr>
            <w:r w:rsidRPr="00953239">
              <w:rPr>
                <w:rFonts w:ascii="Arial" w:hAnsi="Arial" w:cs="Arial"/>
                <w:b/>
                <w:sz w:val="24"/>
                <w:szCs w:val="24"/>
              </w:rPr>
              <w:t>Context Questions</w:t>
            </w:r>
          </w:p>
        </w:tc>
        <w:tc>
          <w:tcPr>
            <w:tcW w:w="6746" w:type="dxa"/>
          </w:tcPr>
          <w:p w:rsidR="009B4173" w:rsidRDefault="007A7504">
            <w:pPr>
              <w:rPr>
                <w:rFonts w:ascii="Arial" w:hAnsi="Arial" w:cs="Arial"/>
                <w:b/>
                <w:sz w:val="24"/>
                <w:szCs w:val="24"/>
              </w:rPr>
            </w:pPr>
            <w:r w:rsidRPr="00953239">
              <w:rPr>
                <w:rFonts w:ascii="Arial" w:hAnsi="Arial" w:cs="Arial"/>
                <w:b/>
                <w:sz w:val="24"/>
                <w:szCs w:val="24"/>
              </w:rPr>
              <w:t>I think the word ‘…’ means … I think this because the passage says ‘…’ which means … (It also says ‘…’ which means …)</w:t>
            </w:r>
          </w:p>
          <w:p w:rsidR="00953239" w:rsidRPr="00953239" w:rsidRDefault="00953239">
            <w:pPr>
              <w:rPr>
                <w:rFonts w:ascii="Arial" w:hAnsi="Arial" w:cs="Arial"/>
                <w:b/>
                <w:sz w:val="24"/>
                <w:szCs w:val="24"/>
              </w:rPr>
            </w:pPr>
          </w:p>
        </w:tc>
      </w:tr>
      <w:tr w:rsidR="009B4173" w:rsidRPr="00953239" w:rsidTr="00953239">
        <w:tc>
          <w:tcPr>
            <w:tcW w:w="1384" w:type="dxa"/>
          </w:tcPr>
          <w:p w:rsidR="009B4173" w:rsidRPr="00953239" w:rsidRDefault="007A7504">
            <w:pPr>
              <w:rPr>
                <w:rFonts w:ascii="Arial" w:hAnsi="Arial" w:cs="Arial"/>
                <w:b/>
                <w:sz w:val="24"/>
                <w:szCs w:val="24"/>
              </w:rPr>
            </w:pPr>
            <w:r w:rsidRPr="00953239">
              <w:rPr>
                <w:rFonts w:ascii="Arial" w:hAnsi="Arial" w:cs="Arial"/>
                <w:b/>
                <w:sz w:val="24"/>
                <w:szCs w:val="24"/>
              </w:rPr>
              <w:t>U</w:t>
            </w:r>
          </w:p>
        </w:tc>
        <w:tc>
          <w:tcPr>
            <w:tcW w:w="2552" w:type="dxa"/>
          </w:tcPr>
          <w:p w:rsidR="007A7504" w:rsidRPr="00953239" w:rsidRDefault="007A7504" w:rsidP="007A7504">
            <w:pPr>
              <w:rPr>
                <w:rFonts w:ascii="Arial" w:hAnsi="Arial" w:cs="Arial"/>
                <w:b/>
                <w:sz w:val="24"/>
                <w:szCs w:val="24"/>
              </w:rPr>
            </w:pPr>
            <w:r w:rsidRPr="00953239">
              <w:rPr>
                <w:rFonts w:ascii="Arial" w:hAnsi="Arial" w:cs="Arial"/>
                <w:b/>
                <w:sz w:val="24"/>
                <w:szCs w:val="24"/>
              </w:rPr>
              <w:t>Summarising Key Points</w:t>
            </w:r>
          </w:p>
          <w:p w:rsidR="009B4173" w:rsidRPr="00953239" w:rsidRDefault="009B4173">
            <w:pPr>
              <w:rPr>
                <w:rFonts w:ascii="Arial" w:hAnsi="Arial" w:cs="Arial"/>
                <w:b/>
                <w:sz w:val="24"/>
                <w:szCs w:val="24"/>
              </w:rPr>
            </w:pPr>
          </w:p>
        </w:tc>
        <w:tc>
          <w:tcPr>
            <w:tcW w:w="6746" w:type="dxa"/>
          </w:tcPr>
          <w:p w:rsidR="009B4173" w:rsidRPr="00953239" w:rsidRDefault="007A7504">
            <w:pPr>
              <w:rPr>
                <w:rFonts w:ascii="Arial" w:hAnsi="Arial" w:cs="Arial"/>
                <w:b/>
                <w:sz w:val="24"/>
                <w:szCs w:val="24"/>
              </w:rPr>
            </w:pPr>
            <w:r w:rsidRPr="00953239">
              <w:rPr>
                <w:rFonts w:ascii="Arial" w:hAnsi="Arial" w:cs="Arial"/>
                <w:b/>
                <w:sz w:val="24"/>
                <w:szCs w:val="24"/>
              </w:rPr>
              <w:t>Put as many points as you need into your own words!! 4 marks = 4 points</w:t>
            </w:r>
            <w:proofErr w:type="gramStart"/>
            <w:r w:rsidRPr="00953239">
              <w:rPr>
                <w:rFonts w:ascii="Arial" w:hAnsi="Arial" w:cs="Arial"/>
                <w:b/>
                <w:sz w:val="24"/>
                <w:szCs w:val="24"/>
              </w:rPr>
              <w:t>,  marks</w:t>
            </w:r>
            <w:proofErr w:type="gramEnd"/>
            <w:r w:rsidRPr="00953239">
              <w:rPr>
                <w:rFonts w:ascii="Arial" w:hAnsi="Arial" w:cs="Arial"/>
                <w:b/>
                <w:sz w:val="24"/>
                <w:szCs w:val="24"/>
              </w:rPr>
              <w:t xml:space="preserve"> = 3 points, 2 marks = 2 points.</w:t>
            </w:r>
          </w:p>
        </w:tc>
      </w:tr>
      <w:tr w:rsidR="009B4173" w:rsidRPr="00953239" w:rsidTr="00953239">
        <w:tc>
          <w:tcPr>
            <w:tcW w:w="1384" w:type="dxa"/>
          </w:tcPr>
          <w:p w:rsidR="009B4173" w:rsidRPr="00953239" w:rsidRDefault="0034181D">
            <w:pPr>
              <w:rPr>
                <w:rFonts w:ascii="Arial" w:hAnsi="Arial" w:cs="Arial"/>
                <w:b/>
                <w:sz w:val="24"/>
                <w:szCs w:val="24"/>
              </w:rPr>
            </w:pPr>
            <w:r w:rsidRPr="00953239">
              <w:rPr>
                <w:rFonts w:ascii="Arial" w:hAnsi="Arial" w:cs="Arial"/>
                <w:b/>
                <w:sz w:val="24"/>
                <w:szCs w:val="24"/>
              </w:rPr>
              <w:t>A</w:t>
            </w:r>
          </w:p>
        </w:tc>
        <w:tc>
          <w:tcPr>
            <w:tcW w:w="2552" w:type="dxa"/>
          </w:tcPr>
          <w:p w:rsidR="0034181D" w:rsidRPr="00953239" w:rsidRDefault="0034181D" w:rsidP="0034181D">
            <w:pPr>
              <w:rPr>
                <w:rFonts w:ascii="Arial" w:hAnsi="Arial" w:cs="Arial"/>
                <w:b/>
                <w:sz w:val="24"/>
                <w:szCs w:val="24"/>
              </w:rPr>
            </w:pPr>
            <w:r w:rsidRPr="00953239">
              <w:rPr>
                <w:rFonts w:ascii="Arial" w:hAnsi="Arial" w:cs="Arial"/>
                <w:b/>
                <w:sz w:val="24"/>
                <w:szCs w:val="24"/>
              </w:rPr>
              <w:t>Link Questions</w:t>
            </w:r>
          </w:p>
          <w:p w:rsidR="009B4173" w:rsidRPr="00953239" w:rsidRDefault="009B4173">
            <w:pPr>
              <w:rPr>
                <w:rFonts w:ascii="Arial" w:hAnsi="Arial" w:cs="Arial"/>
                <w:b/>
                <w:sz w:val="24"/>
                <w:szCs w:val="24"/>
              </w:rPr>
            </w:pPr>
          </w:p>
        </w:tc>
        <w:tc>
          <w:tcPr>
            <w:tcW w:w="6746" w:type="dxa"/>
          </w:tcPr>
          <w:p w:rsidR="009B4173" w:rsidRDefault="0034181D">
            <w:pPr>
              <w:rPr>
                <w:rFonts w:ascii="Arial" w:hAnsi="Arial" w:cs="Arial"/>
                <w:b/>
                <w:sz w:val="24"/>
                <w:szCs w:val="24"/>
              </w:rPr>
            </w:pPr>
            <w:r w:rsidRPr="00953239">
              <w:rPr>
                <w:rFonts w:ascii="Arial" w:hAnsi="Arial" w:cs="Arial"/>
                <w:b/>
                <w:sz w:val="24"/>
                <w:szCs w:val="24"/>
              </w:rPr>
              <w:t>The part of the sentence where it says ‘…’ links back to where the writer was talking about …(by…). The sentence then links forward when it says ‘…’ which tells me the writer will now talk about …</w:t>
            </w:r>
          </w:p>
          <w:p w:rsidR="00953239" w:rsidRPr="00953239" w:rsidRDefault="00953239">
            <w:pPr>
              <w:rPr>
                <w:rFonts w:ascii="Arial" w:hAnsi="Arial" w:cs="Arial"/>
                <w:b/>
                <w:sz w:val="24"/>
                <w:szCs w:val="24"/>
              </w:rPr>
            </w:pPr>
          </w:p>
        </w:tc>
      </w:tr>
      <w:tr w:rsidR="009B4173" w:rsidRPr="00953239" w:rsidTr="00953239">
        <w:tc>
          <w:tcPr>
            <w:tcW w:w="1384" w:type="dxa"/>
          </w:tcPr>
          <w:p w:rsidR="009B4173" w:rsidRPr="00953239" w:rsidRDefault="0034181D">
            <w:pPr>
              <w:rPr>
                <w:rFonts w:ascii="Arial" w:hAnsi="Arial" w:cs="Arial"/>
                <w:b/>
                <w:sz w:val="24"/>
                <w:szCs w:val="24"/>
              </w:rPr>
            </w:pPr>
            <w:r w:rsidRPr="00953239">
              <w:rPr>
                <w:rFonts w:ascii="Arial" w:hAnsi="Arial" w:cs="Arial"/>
                <w:b/>
                <w:sz w:val="24"/>
                <w:szCs w:val="24"/>
              </w:rPr>
              <w:t>A</w:t>
            </w:r>
          </w:p>
        </w:tc>
        <w:tc>
          <w:tcPr>
            <w:tcW w:w="2552" w:type="dxa"/>
          </w:tcPr>
          <w:p w:rsidR="0034181D" w:rsidRPr="00953239" w:rsidRDefault="0034181D" w:rsidP="0034181D">
            <w:pPr>
              <w:rPr>
                <w:rFonts w:ascii="Arial" w:hAnsi="Arial" w:cs="Arial"/>
                <w:b/>
                <w:sz w:val="24"/>
                <w:szCs w:val="24"/>
              </w:rPr>
            </w:pPr>
            <w:r w:rsidRPr="00953239">
              <w:rPr>
                <w:rFonts w:ascii="Arial" w:hAnsi="Arial" w:cs="Arial"/>
                <w:b/>
                <w:sz w:val="24"/>
                <w:szCs w:val="24"/>
              </w:rPr>
              <w:t>Analysis of Word Choice</w:t>
            </w:r>
            <w:r w:rsidRPr="00953239">
              <w:rPr>
                <w:rFonts w:ascii="Arial" w:hAnsi="Arial" w:cs="Arial"/>
                <w:b/>
                <w:sz w:val="24"/>
                <w:szCs w:val="24"/>
              </w:rPr>
              <w:t xml:space="preserve"> (language)</w:t>
            </w:r>
          </w:p>
          <w:p w:rsidR="009B4173" w:rsidRPr="00953239" w:rsidRDefault="009B4173">
            <w:pPr>
              <w:rPr>
                <w:rFonts w:ascii="Arial" w:hAnsi="Arial" w:cs="Arial"/>
                <w:b/>
                <w:sz w:val="24"/>
                <w:szCs w:val="24"/>
              </w:rPr>
            </w:pPr>
          </w:p>
        </w:tc>
        <w:tc>
          <w:tcPr>
            <w:tcW w:w="6746" w:type="dxa"/>
          </w:tcPr>
          <w:p w:rsidR="009B4173" w:rsidRPr="00953239" w:rsidRDefault="0034181D">
            <w:pPr>
              <w:rPr>
                <w:rFonts w:ascii="Arial" w:hAnsi="Arial" w:cs="Arial"/>
                <w:b/>
                <w:sz w:val="24"/>
                <w:szCs w:val="24"/>
              </w:rPr>
            </w:pPr>
            <w:r w:rsidRPr="00953239">
              <w:rPr>
                <w:rFonts w:ascii="Arial" w:hAnsi="Arial" w:cs="Arial"/>
                <w:b/>
                <w:sz w:val="24"/>
                <w:szCs w:val="24"/>
              </w:rPr>
              <w:t>The writer’s word choice when he uses ‘…’ is good as it suggest</w:t>
            </w:r>
            <w:r w:rsidR="00254163" w:rsidRPr="00953239">
              <w:rPr>
                <w:rFonts w:ascii="Arial" w:hAnsi="Arial" w:cs="Arial"/>
                <w:b/>
                <w:sz w:val="24"/>
                <w:szCs w:val="24"/>
              </w:rPr>
              <w:t>s</w:t>
            </w:r>
            <w:r w:rsidRPr="00953239">
              <w:rPr>
                <w:rFonts w:ascii="Arial" w:hAnsi="Arial" w:cs="Arial"/>
                <w:b/>
                <w:sz w:val="24"/>
                <w:szCs w:val="24"/>
              </w:rPr>
              <w:t xml:space="preserve"> to me that …</w:t>
            </w:r>
            <w:r w:rsidR="00254163" w:rsidRPr="00953239">
              <w:rPr>
                <w:rFonts w:ascii="Arial" w:hAnsi="Arial" w:cs="Arial"/>
                <w:b/>
                <w:sz w:val="24"/>
                <w:szCs w:val="24"/>
              </w:rPr>
              <w:t xml:space="preserve"> (This also has connotations of …)</w:t>
            </w:r>
          </w:p>
          <w:p w:rsidR="0034181D" w:rsidRDefault="0034181D">
            <w:pPr>
              <w:rPr>
                <w:rFonts w:ascii="Arial" w:hAnsi="Arial" w:cs="Arial"/>
                <w:b/>
                <w:sz w:val="24"/>
                <w:szCs w:val="24"/>
              </w:rPr>
            </w:pPr>
            <w:r w:rsidRPr="00953239">
              <w:rPr>
                <w:rFonts w:ascii="Arial" w:hAnsi="Arial" w:cs="Arial"/>
                <w:b/>
                <w:sz w:val="24"/>
                <w:szCs w:val="24"/>
              </w:rPr>
              <w:t>DO THIS AS MANY TIMES AS THERE IS MARKS!!</w:t>
            </w:r>
          </w:p>
          <w:p w:rsidR="00953239" w:rsidRPr="00953239" w:rsidRDefault="00953239">
            <w:pPr>
              <w:rPr>
                <w:rFonts w:ascii="Arial" w:hAnsi="Arial" w:cs="Arial"/>
                <w:b/>
                <w:sz w:val="24"/>
                <w:szCs w:val="24"/>
              </w:rPr>
            </w:pPr>
          </w:p>
        </w:tc>
      </w:tr>
      <w:tr w:rsidR="009B4173" w:rsidRPr="00953239" w:rsidTr="00953239">
        <w:tc>
          <w:tcPr>
            <w:tcW w:w="1384" w:type="dxa"/>
          </w:tcPr>
          <w:p w:rsidR="009B4173" w:rsidRPr="00953239" w:rsidRDefault="00254163">
            <w:pPr>
              <w:rPr>
                <w:rFonts w:ascii="Arial" w:hAnsi="Arial" w:cs="Arial"/>
                <w:b/>
                <w:sz w:val="24"/>
                <w:szCs w:val="24"/>
              </w:rPr>
            </w:pPr>
            <w:r w:rsidRPr="00953239">
              <w:rPr>
                <w:rFonts w:ascii="Arial" w:hAnsi="Arial" w:cs="Arial"/>
                <w:b/>
                <w:sz w:val="24"/>
                <w:szCs w:val="24"/>
              </w:rPr>
              <w:t>A</w:t>
            </w:r>
          </w:p>
        </w:tc>
        <w:tc>
          <w:tcPr>
            <w:tcW w:w="2552" w:type="dxa"/>
          </w:tcPr>
          <w:p w:rsidR="00254163" w:rsidRPr="00953239" w:rsidRDefault="00254163" w:rsidP="00254163">
            <w:pPr>
              <w:rPr>
                <w:rFonts w:ascii="Arial" w:hAnsi="Arial" w:cs="Arial"/>
                <w:b/>
                <w:sz w:val="24"/>
                <w:szCs w:val="24"/>
              </w:rPr>
            </w:pPr>
            <w:r w:rsidRPr="00953239">
              <w:rPr>
                <w:rFonts w:ascii="Arial" w:hAnsi="Arial" w:cs="Arial"/>
                <w:b/>
                <w:sz w:val="24"/>
                <w:szCs w:val="24"/>
              </w:rPr>
              <w:t>Analysis of Sentence Structure</w:t>
            </w:r>
          </w:p>
          <w:p w:rsidR="009B4173" w:rsidRPr="00953239" w:rsidRDefault="009B4173">
            <w:pPr>
              <w:rPr>
                <w:rFonts w:ascii="Arial" w:hAnsi="Arial" w:cs="Arial"/>
                <w:b/>
                <w:sz w:val="24"/>
                <w:szCs w:val="24"/>
              </w:rPr>
            </w:pPr>
          </w:p>
        </w:tc>
        <w:tc>
          <w:tcPr>
            <w:tcW w:w="6746" w:type="dxa"/>
          </w:tcPr>
          <w:p w:rsidR="009B4173" w:rsidRPr="00953239" w:rsidRDefault="00254163" w:rsidP="00254163">
            <w:pPr>
              <w:rPr>
                <w:rFonts w:ascii="Arial" w:hAnsi="Arial" w:cs="Arial"/>
                <w:b/>
                <w:sz w:val="24"/>
                <w:szCs w:val="24"/>
              </w:rPr>
            </w:pPr>
            <w:r w:rsidRPr="00953239">
              <w:rPr>
                <w:rFonts w:ascii="Arial" w:hAnsi="Arial" w:cs="Arial"/>
                <w:b/>
                <w:sz w:val="24"/>
                <w:szCs w:val="24"/>
              </w:rPr>
              <w:t xml:space="preserve">The writer uses a(rhetorical question/exclamation mark, parenthesis, dashes, colon, semi-colon, ellipses, list) to engage the reader by …  </w:t>
            </w:r>
          </w:p>
          <w:p w:rsidR="00254163" w:rsidRDefault="00254163" w:rsidP="00254163">
            <w:pPr>
              <w:rPr>
                <w:rFonts w:ascii="Arial" w:hAnsi="Arial" w:cs="Arial"/>
                <w:b/>
                <w:sz w:val="24"/>
                <w:szCs w:val="24"/>
              </w:rPr>
            </w:pPr>
            <w:r w:rsidRPr="00953239">
              <w:rPr>
                <w:rFonts w:ascii="Arial" w:hAnsi="Arial" w:cs="Arial"/>
                <w:b/>
                <w:sz w:val="24"/>
                <w:szCs w:val="24"/>
              </w:rPr>
              <w:t>DO THIS AS MANY TIMES AS THERE IS MARKS!!</w:t>
            </w:r>
          </w:p>
          <w:p w:rsidR="00953239" w:rsidRPr="00953239" w:rsidRDefault="00953239" w:rsidP="00254163">
            <w:pPr>
              <w:rPr>
                <w:rFonts w:ascii="Arial" w:hAnsi="Arial" w:cs="Arial"/>
                <w:b/>
                <w:sz w:val="24"/>
                <w:szCs w:val="24"/>
              </w:rPr>
            </w:pPr>
          </w:p>
        </w:tc>
      </w:tr>
      <w:tr w:rsidR="009B4173" w:rsidRPr="00953239" w:rsidTr="00953239">
        <w:tc>
          <w:tcPr>
            <w:tcW w:w="1384" w:type="dxa"/>
          </w:tcPr>
          <w:p w:rsidR="009B4173" w:rsidRPr="00953239" w:rsidRDefault="00254163">
            <w:pPr>
              <w:rPr>
                <w:rFonts w:ascii="Arial" w:hAnsi="Arial" w:cs="Arial"/>
                <w:b/>
                <w:sz w:val="24"/>
                <w:szCs w:val="24"/>
              </w:rPr>
            </w:pPr>
            <w:r w:rsidRPr="00953239">
              <w:rPr>
                <w:rFonts w:ascii="Arial" w:hAnsi="Arial" w:cs="Arial"/>
                <w:b/>
                <w:sz w:val="24"/>
                <w:szCs w:val="24"/>
              </w:rPr>
              <w:t>A</w:t>
            </w:r>
          </w:p>
        </w:tc>
        <w:tc>
          <w:tcPr>
            <w:tcW w:w="2552" w:type="dxa"/>
          </w:tcPr>
          <w:p w:rsidR="00254163" w:rsidRPr="00953239" w:rsidRDefault="00254163" w:rsidP="00254163">
            <w:pPr>
              <w:rPr>
                <w:rFonts w:ascii="Arial" w:hAnsi="Arial" w:cs="Arial"/>
                <w:b/>
                <w:sz w:val="24"/>
                <w:szCs w:val="24"/>
              </w:rPr>
            </w:pPr>
            <w:r w:rsidRPr="00953239">
              <w:rPr>
                <w:rFonts w:ascii="Arial" w:hAnsi="Arial" w:cs="Arial"/>
                <w:b/>
                <w:sz w:val="24"/>
                <w:szCs w:val="24"/>
              </w:rPr>
              <w:t>Analysis of Imagery</w:t>
            </w:r>
          </w:p>
          <w:p w:rsidR="009B4173" w:rsidRPr="00953239" w:rsidRDefault="009B4173">
            <w:pPr>
              <w:rPr>
                <w:rFonts w:ascii="Arial" w:hAnsi="Arial" w:cs="Arial"/>
                <w:b/>
                <w:sz w:val="24"/>
                <w:szCs w:val="24"/>
              </w:rPr>
            </w:pPr>
          </w:p>
        </w:tc>
        <w:tc>
          <w:tcPr>
            <w:tcW w:w="6746" w:type="dxa"/>
          </w:tcPr>
          <w:p w:rsidR="009B4173" w:rsidRDefault="00254163">
            <w:pPr>
              <w:rPr>
                <w:rFonts w:ascii="Arial" w:hAnsi="Arial" w:cs="Arial"/>
                <w:b/>
                <w:sz w:val="24"/>
                <w:szCs w:val="24"/>
              </w:rPr>
            </w:pPr>
            <w:r w:rsidRPr="00953239">
              <w:rPr>
                <w:rFonts w:ascii="Arial" w:hAnsi="Arial" w:cs="Arial"/>
                <w:b/>
                <w:sz w:val="24"/>
                <w:szCs w:val="24"/>
              </w:rPr>
              <w:t>The writer uses (a simile, metaphor or personification) to compare … to … This is effective because it shows clearly how …</w:t>
            </w:r>
          </w:p>
          <w:p w:rsidR="00953239" w:rsidRPr="00953239" w:rsidRDefault="00953239">
            <w:pPr>
              <w:rPr>
                <w:rFonts w:ascii="Arial" w:hAnsi="Arial" w:cs="Arial"/>
                <w:b/>
                <w:sz w:val="24"/>
                <w:szCs w:val="24"/>
              </w:rPr>
            </w:pPr>
          </w:p>
        </w:tc>
      </w:tr>
      <w:tr w:rsidR="009B4173" w:rsidRPr="00953239" w:rsidTr="00953239">
        <w:tc>
          <w:tcPr>
            <w:tcW w:w="1384" w:type="dxa"/>
          </w:tcPr>
          <w:p w:rsidR="009B4173" w:rsidRPr="00953239" w:rsidRDefault="00254163">
            <w:pPr>
              <w:rPr>
                <w:rFonts w:ascii="Arial" w:hAnsi="Arial" w:cs="Arial"/>
                <w:b/>
                <w:sz w:val="24"/>
                <w:szCs w:val="24"/>
              </w:rPr>
            </w:pPr>
            <w:r w:rsidRPr="00953239">
              <w:rPr>
                <w:rFonts w:ascii="Arial" w:hAnsi="Arial" w:cs="Arial"/>
                <w:b/>
                <w:sz w:val="24"/>
                <w:szCs w:val="24"/>
              </w:rPr>
              <w:t xml:space="preserve"> E</w:t>
            </w:r>
          </w:p>
        </w:tc>
        <w:tc>
          <w:tcPr>
            <w:tcW w:w="2552" w:type="dxa"/>
          </w:tcPr>
          <w:p w:rsidR="00254163" w:rsidRPr="00953239" w:rsidRDefault="00254163" w:rsidP="00254163">
            <w:pPr>
              <w:rPr>
                <w:rFonts w:ascii="Arial" w:hAnsi="Arial" w:cs="Arial"/>
                <w:b/>
                <w:sz w:val="24"/>
                <w:szCs w:val="24"/>
              </w:rPr>
            </w:pPr>
            <w:r w:rsidRPr="00953239">
              <w:rPr>
                <w:rFonts w:ascii="Arial" w:hAnsi="Arial" w:cs="Arial"/>
                <w:b/>
                <w:sz w:val="24"/>
                <w:szCs w:val="24"/>
              </w:rPr>
              <w:t>Effective Conclusion</w:t>
            </w:r>
          </w:p>
          <w:p w:rsidR="009B4173" w:rsidRPr="00953239" w:rsidRDefault="009B4173">
            <w:pPr>
              <w:rPr>
                <w:rFonts w:ascii="Arial" w:hAnsi="Arial" w:cs="Arial"/>
                <w:b/>
                <w:sz w:val="24"/>
                <w:szCs w:val="24"/>
              </w:rPr>
            </w:pPr>
          </w:p>
        </w:tc>
        <w:tc>
          <w:tcPr>
            <w:tcW w:w="6746" w:type="dxa"/>
          </w:tcPr>
          <w:p w:rsidR="009B4173" w:rsidRPr="00953239" w:rsidRDefault="00254163">
            <w:pPr>
              <w:rPr>
                <w:rFonts w:ascii="Arial" w:hAnsi="Arial" w:cs="Arial"/>
                <w:b/>
                <w:sz w:val="24"/>
                <w:szCs w:val="24"/>
              </w:rPr>
            </w:pPr>
            <w:r w:rsidRPr="00953239">
              <w:rPr>
                <w:rFonts w:ascii="Arial" w:hAnsi="Arial" w:cs="Arial"/>
                <w:b/>
                <w:sz w:val="24"/>
                <w:szCs w:val="24"/>
              </w:rPr>
              <w:t>This was an effective ending as it summed up the writer’s points. It did this by saying ‘…’ which was a reference to …</w:t>
            </w:r>
          </w:p>
          <w:p w:rsidR="00254163" w:rsidRDefault="00254163">
            <w:pPr>
              <w:rPr>
                <w:rFonts w:ascii="Arial" w:hAnsi="Arial" w:cs="Arial"/>
                <w:b/>
                <w:sz w:val="24"/>
                <w:szCs w:val="24"/>
              </w:rPr>
            </w:pPr>
            <w:r w:rsidRPr="00953239">
              <w:rPr>
                <w:rFonts w:ascii="Arial" w:hAnsi="Arial" w:cs="Arial"/>
                <w:b/>
                <w:sz w:val="24"/>
                <w:szCs w:val="24"/>
              </w:rPr>
              <w:t>DO THIS AS MANY TIMES AS THERE IS MARKS!!</w:t>
            </w:r>
          </w:p>
          <w:p w:rsidR="00953239" w:rsidRPr="00953239" w:rsidRDefault="00953239">
            <w:pPr>
              <w:rPr>
                <w:rFonts w:ascii="Arial" w:hAnsi="Arial" w:cs="Arial"/>
                <w:b/>
                <w:sz w:val="24"/>
                <w:szCs w:val="24"/>
              </w:rPr>
            </w:pPr>
            <w:bookmarkStart w:id="0" w:name="_GoBack"/>
            <w:bookmarkEnd w:id="0"/>
          </w:p>
        </w:tc>
      </w:tr>
    </w:tbl>
    <w:p w:rsidR="009B4173" w:rsidRPr="00953239" w:rsidRDefault="009B4173" w:rsidP="00254163">
      <w:pPr>
        <w:rPr>
          <w:rFonts w:ascii="Arial" w:hAnsi="Arial" w:cs="Arial"/>
          <w:b/>
          <w:sz w:val="24"/>
          <w:szCs w:val="24"/>
        </w:rPr>
      </w:pPr>
    </w:p>
    <w:sectPr w:rsidR="009B4173" w:rsidRPr="00953239" w:rsidSect="00953239">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173"/>
    <w:rsid w:val="00254163"/>
    <w:rsid w:val="0034181D"/>
    <w:rsid w:val="007A7504"/>
    <w:rsid w:val="00953239"/>
    <w:rsid w:val="009B4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4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4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DoonAcDavidsonN</dc:creator>
  <cp:lastModifiedBy>DoonAcDavidsonN</cp:lastModifiedBy>
  <cp:revision>1</cp:revision>
  <dcterms:created xsi:type="dcterms:W3CDTF">2016-09-20T08:03:00Z</dcterms:created>
  <dcterms:modified xsi:type="dcterms:W3CDTF">2016-09-20T09:39:00Z</dcterms:modified>
</cp:coreProperties>
</file>