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ayout w:type="fixed"/>
        <w:tblCellMar>
          <w:top w:w="57" w:type="dxa"/>
          <w:bottom w:w="57" w:type="dxa"/>
        </w:tblCellMar>
        <w:tblLook w:val="04A0" w:firstRow="1" w:lastRow="0" w:firstColumn="1" w:lastColumn="0" w:noHBand="0" w:noVBand="1"/>
      </w:tblPr>
      <w:tblGrid>
        <w:gridCol w:w="2689"/>
        <w:gridCol w:w="2539"/>
        <w:gridCol w:w="5229"/>
      </w:tblGrid>
      <w:tr w:rsidR="006A2068" w14:paraId="5CC3E21B" w14:textId="77777777" w:rsidTr="006531A1">
        <w:trPr>
          <w:trHeight w:val="340"/>
        </w:trPr>
        <w:tc>
          <w:tcPr>
            <w:tcW w:w="2689" w:type="dxa"/>
          </w:tcPr>
          <w:p w14:paraId="5CC3E219" w14:textId="77777777" w:rsidR="006A2068" w:rsidRPr="00C52EAD" w:rsidRDefault="006A2068" w:rsidP="00B9526D">
            <w:pPr>
              <w:pStyle w:val="Default"/>
              <w:rPr>
                <w:b/>
                <w:sz w:val="20"/>
                <w:szCs w:val="20"/>
              </w:rPr>
            </w:pPr>
            <w:r w:rsidRPr="00C52EAD">
              <w:rPr>
                <w:b/>
                <w:sz w:val="20"/>
                <w:szCs w:val="20"/>
              </w:rPr>
              <w:t xml:space="preserve">Name of Site </w:t>
            </w:r>
          </w:p>
        </w:tc>
        <w:tc>
          <w:tcPr>
            <w:tcW w:w="7768" w:type="dxa"/>
            <w:gridSpan w:val="2"/>
          </w:tcPr>
          <w:p w14:paraId="5CC3E21A" w14:textId="2F0ED60C" w:rsidR="006A2068" w:rsidRPr="003964C5" w:rsidRDefault="00CA4979" w:rsidP="00B9526D">
            <w:pPr>
              <w:pStyle w:val="Default"/>
              <w:rPr>
                <w:sz w:val="20"/>
                <w:szCs w:val="20"/>
              </w:rPr>
            </w:pPr>
            <w:proofErr w:type="spellStart"/>
            <w:r>
              <w:rPr>
                <w:sz w:val="20"/>
                <w:szCs w:val="20"/>
              </w:rPr>
              <w:t>Tinkercad</w:t>
            </w:r>
            <w:proofErr w:type="spellEnd"/>
            <w:r>
              <w:rPr>
                <w:sz w:val="20"/>
                <w:szCs w:val="20"/>
              </w:rPr>
              <w:t xml:space="preserve"> </w:t>
            </w:r>
          </w:p>
        </w:tc>
      </w:tr>
      <w:tr w:rsidR="006A2068" w14:paraId="5CC3E21E" w14:textId="77777777" w:rsidTr="006531A1">
        <w:trPr>
          <w:trHeight w:val="340"/>
        </w:trPr>
        <w:tc>
          <w:tcPr>
            <w:tcW w:w="2689" w:type="dxa"/>
          </w:tcPr>
          <w:p w14:paraId="5CC3E21C" w14:textId="77777777" w:rsidR="006A2068" w:rsidRPr="00007106" w:rsidRDefault="006A2068" w:rsidP="00B9526D">
            <w:pPr>
              <w:pStyle w:val="Default"/>
              <w:rPr>
                <w:sz w:val="20"/>
                <w:szCs w:val="20"/>
              </w:rPr>
            </w:pPr>
            <w:r>
              <w:rPr>
                <w:sz w:val="20"/>
                <w:szCs w:val="20"/>
              </w:rPr>
              <w:t>Web address</w:t>
            </w:r>
          </w:p>
        </w:tc>
        <w:tc>
          <w:tcPr>
            <w:tcW w:w="7768" w:type="dxa"/>
            <w:gridSpan w:val="2"/>
          </w:tcPr>
          <w:p w14:paraId="5CC3E21D" w14:textId="0B3C7B87" w:rsidR="006A2068" w:rsidRPr="003964C5" w:rsidRDefault="00CA4979" w:rsidP="00B9526D">
            <w:pPr>
              <w:pStyle w:val="Default"/>
              <w:rPr>
                <w:sz w:val="20"/>
                <w:szCs w:val="20"/>
              </w:rPr>
            </w:pPr>
            <w:r>
              <w:rPr>
                <w:sz w:val="20"/>
                <w:szCs w:val="20"/>
              </w:rPr>
              <w:t>www.tinkercad.com</w:t>
            </w:r>
          </w:p>
        </w:tc>
      </w:tr>
      <w:tr w:rsidR="006A2068" w14:paraId="5CC3E229" w14:textId="77777777" w:rsidTr="006531A1">
        <w:trPr>
          <w:trHeight w:val="763"/>
        </w:trPr>
        <w:tc>
          <w:tcPr>
            <w:tcW w:w="2689" w:type="dxa"/>
          </w:tcPr>
          <w:p w14:paraId="5CC3E222" w14:textId="2AA0E272" w:rsidR="00B9526D" w:rsidRPr="00007106" w:rsidRDefault="006A2068" w:rsidP="006531A1">
            <w:pPr>
              <w:pStyle w:val="Default"/>
              <w:rPr>
                <w:sz w:val="20"/>
                <w:szCs w:val="20"/>
              </w:rPr>
            </w:pPr>
            <w:r>
              <w:rPr>
                <w:sz w:val="20"/>
                <w:szCs w:val="20"/>
              </w:rPr>
              <w:t xml:space="preserve">How will my child benefit from using this web-site? </w:t>
            </w:r>
          </w:p>
        </w:tc>
        <w:tc>
          <w:tcPr>
            <w:tcW w:w="7768" w:type="dxa"/>
            <w:gridSpan w:val="2"/>
          </w:tcPr>
          <w:p w14:paraId="5CC3E228" w14:textId="5B58149C" w:rsidR="006A2068" w:rsidRPr="00EE5BBB" w:rsidRDefault="00CA4979" w:rsidP="0095168A">
            <w:pPr>
              <w:pStyle w:val="Default"/>
              <w:rPr>
                <w:sz w:val="20"/>
                <w:szCs w:val="20"/>
              </w:rPr>
            </w:pPr>
            <w:proofErr w:type="spellStart"/>
            <w:r w:rsidRPr="00CA4979">
              <w:rPr>
                <w:sz w:val="20"/>
                <w:szCs w:val="20"/>
              </w:rPr>
              <w:t>Tinkercad</w:t>
            </w:r>
            <w:proofErr w:type="spellEnd"/>
            <w:r w:rsidRPr="00CA4979">
              <w:rPr>
                <w:sz w:val="20"/>
                <w:szCs w:val="20"/>
              </w:rPr>
              <w:t xml:space="preserve"> is a free online collection of software tools</w:t>
            </w:r>
            <w:r w:rsidR="0087744E">
              <w:rPr>
                <w:sz w:val="20"/>
                <w:szCs w:val="20"/>
              </w:rPr>
              <w:t xml:space="preserve"> from Autodesk Inc.</w:t>
            </w:r>
            <w:r w:rsidRPr="00CA4979">
              <w:rPr>
                <w:sz w:val="20"/>
                <w:szCs w:val="20"/>
              </w:rPr>
              <w:t xml:space="preserve"> that help people all over the world think, create and make.</w:t>
            </w:r>
            <w:r>
              <w:rPr>
                <w:sz w:val="20"/>
                <w:szCs w:val="20"/>
              </w:rPr>
              <w:t xml:space="preserve">  It is an ideal introduction to computer aided design (CAD) for pupils under 13 years of age and supports outcomes from the Craft, Design, Engineering and Graphics area of the Technologies curriculum.</w:t>
            </w:r>
          </w:p>
        </w:tc>
      </w:tr>
      <w:tr w:rsidR="006A2068" w14:paraId="5CC3E22C" w14:textId="77777777" w:rsidTr="006531A1">
        <w:trPr>
          <w:trHeight w:val="591"/>
        </w:trPr>
        <w:tc>
          <w:tcPr>
            <w:tcW w:w="2689" w:type="dxa"/>
          </w:tcPr>
          <w:p w14:paraId="5CC3E22A" w14:textId="77777777" w:rsidR="006A2068" w:rsidRPr="00C52EAD" w:rsidRDefault="006A2068" w:rsidP="00B9526D">
            <w:pPr>
              <w:rPr>
                <w:rFonts w:cs="Arial"/>
                <w:sz w:val="20"/>
              </w:rPr>
            </w:pPr>
            <w:r w:rsidRPr="00C52EAD">
              <w:rPr>
                <w:rFonts w:cs="Arial"/>
                <w:sz w:val="20"/>
              </w:rPr>
              <w:t>Link to Site’s Terms &amp; Conditions</w:t>
            </w:r>
          </w:p>
        </w:tc>
        <w:tc>
          <w:tcPr>
            <w:tcW w:w="7768" w:type="dxa"/>
            <w:gridSpan w:val="2"/>
          </w:tcPr>
          <w:p w14:paraId="61927A38" w14:textId="24F6FC93" w:rsidR="00376A83" w:rsidRDefault="00CA4979" w:rsidP="00B9526D">
            <w:pPr>
              <w:pStyle w:val="Default"/>
              <w:rPr>
                <w:sz w:val="20"/>
                <w:szCs w:val="20"/>
              </w:rPr>
            </w:pPr>
            <w:hyperlink r:id="rId7" w:history="1">
              <w:r w:rsidRPr="0067640B">
                <w:rPr>
                  <w:rStyle w:val="Hyperlink"/>
                  <w:sz w:val="20"/>
                  <w:szCs w:val="20"/>
                </w:rPr>
                <w:t>https://www.autodesk.com/company/legal-notices-trademarks/terms-of-service-autodesk360-web-services/terms-of-service-for-tinkercad</w:t>
              </w:r>
            </w:hyperlink>
          </w:p>
          <w:p w14:paraId="5CC3E22B" w14:textId="7E6305E6" w:rsidR="00CA4979" w:rsidRPr="00301EEA" w:rsidRDefault="00CA4979" w:rsidP="00B9526D">
            <w:pPr>
              <w:pStyle w:val="Default"/>
              <w:rPr>
                <w:sz w:val="20"/>
                <w:szCs w:val="20"/>
              </w:rPr>
            </w:pPr>
            <w:hyperlink r:id="rId8" w:history="1">
              <w:r w:rsidRPr="0067640B">
                <w:rPr>
                  <w:rStyle w:val="Hyperlink"/>
                  <w:sz w:val="20"/>
                  <w:szCs w:val="20"/>
                </w:rPr>
                <w:t>https://www.autodesk.com/company/legal-notices-trademarks/privacy-statement/childrens-privacy-statement</w:t>
              </w:r>
            </w:hyperlink>
            <w:r>
              <w:rPr>
                <w:sz w:val="20"/>
                <w:szCs w:val="20"/>
              </w:rPr>
              <w:t xml:space="preserve"> </w:t>
            </w:r>
          </w:p>
        </w:tc>
      </w:tr>
      <w:tr w:rsidR="006A2068" w14:paraId="5CC3E22E" w14:textId="77777777" w:rsidTr="006531A1">
        <w:trPr>
          <w:trHeight w:val="340"/>
        </w:trPr>
        <w:tc>
          <w:tcPr>
            <w:tcW w:w="10457" w:type="dxa"/>
            <w:gridSpan w:val="3"/>
          </w:tcPr>
          <w:p w14:paraId="5CC3E22D" w14:textId="77777777" w:rsidR="006A2068" w:rsidRPr="00007106" w:rsidRDefault="006A2068" w:rsidP="00B9526D">
            <w:pPr>
              <w:pStyle w:val="Default"/>
              <w:rPr>
                <w:b/>
                <w:bCs/>
                <w:sz w:val="20"/>
                <w:szCs w:val="20"/>
              </w:rPr>
            </w:pPr>
          </w:p>
        </w:tc>
      </w:tr>
      <w:tr w:rsidR="006A2068" w14:paraId="5CC3E230" w14:textId="77777777" w:rsidTr="006531A1">
        <w:trPr>
          <w:trHeight w:val="340"/>
        </w:trPr>
        <w:tc>
          <w:tcPr>
            <w:tcW w:w="10457" w:type="dxa"/>
            <w:gridSpan w:val="3"/>
          </w:tcPr>
          <w:p w14:paraId="5CC3E22F" w14:textId="77777777" w:rsidR="006A2068" w:rsidRDefault="006A2068" w:rsidP="00B9526D">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6531A1">
        <w:trPr>
          <w:trHeight w:val="340"/>
        </w:trPr>
        <w:tc>
          <w:tcPr>
            <w:tcW w:w="5228" w:type="dxa"/>
            <w:gridSpan w:val="2"/>
          </w:tcPr>
          <w:p w14:paraId="5CC3E231" w14:textId="3A575BAC" w:rsidR="006A2068" w:rsidRPr="00CA4979" w:rsidRDefault="006A2068" w:rsidP="00B9526D">
            <w:pPr>
              <w:pStyle w:val="Default"/>
              <w:rPr>
                <w:sz w:val="20"/>
                <w:szCs w:val="20"/>
              </w:rPr>
            </w:pPr>
            <w:r w:rsidRPr="00CA4979">
              <w:rPr>
                <w:sz w:val="20"/>
                <w:szCs w:val="20"/>
              </w:rPr>
              <w:t xml:space="preserve">Nickname/Alias </w:t>
            </w:r>
            <w:r w:rsidR="00CA4979">
              <w:rPr>
                <w:sz w:val="20"/>
                <w:szCs w:val="20"/>
              </w:rPr>
              <w:sym w:font="Wingdings" w:char="F0FC"/>
            </w:r>
          </w:p>
        </w:tc>
        <w:tc>
          <w:tcPr>
            <w:tcW w:w="5229" w:type="dxa"/>
          </w:tcPr>
          <w:p w14:paraId="5CC3E232" w14:textId="503C1346" w:rsidR="006A2068" w:rsidRPr="00376A83" w:rsidRDefault="006A2068" w:rsidP="00B9526D">
            <w:pPr>
              <w:pStyle w:val="Default"/>
              <w:rPr>
                <w:strike/>
                <w:sz w:val="20"/>
                <w:szCs w:val="20"/>
              </w:rPr>
            </w:pPr>
            <w:r w:rsidRPr="00376A83">
              <w:rPr>
                <w:strike/>
                <w:sz w:val="20"/>
                <w:szCs w:val="20"/>
              </w:rPr>
              <w:t xml:space="preserve">Address </w:t>
            </w:r>
          </w:p>
        </w:tc>
      </w:tr>
      <w:tr w:rsidR="006A2068" w14:paraId="5CC3E236" w14:textId="77777777" w:rsidTr="006531A1">
        <w:trPr>
          <w:trHeight w:val="340"/>
        </w:trPr>
        <w:tc>
          <w:tcPr>
            <w:tcW w:w="5228" w:type="dxa"/>
            <w:gridSpan w:val="2"/>
          </w:tcPr>
          <w:p w14:paraId="5CC3E234" w14:textId="401ACF87" w:rsidR="006A2068" w:rsidRPr="00301EEA" w:rsidRDefault="006A2068" w:rsidP="00B9526D">
            <w:pPr>
              <w:pStyle w:val="Default"/>
              <w:rPr>
                <w:sz w:val="20"/>
                <w:szCs w:val="20"/>
              </w:rPr>
            </w:pPr>
            <w:r w:rsidRPr="00301EEA">
              <w:rPr>
                <w:sz w:val="20"/>
                <w:szCs w:val="20"/>
              </w:rPr>
              <w:t xml:space="preserve">Real name </w:t>
            </w:r>
            <w:r w:rsidR="00B71D46">
              <w:rPr>
                <w:sz w:val="20"/>
                <w:szCs w:val="20"/>
              </w:rPr>
              <w:sym w:font="Wingdings" w:char="F0FC"/>
            </w:r>
            <w:r w:rsidR="00CA4979">
              <w:rPr>
                <w:sz w:val="20"/>
                <w:szCs w:val="20"/>
              </w:rPr>
              <w:t xml:space="preserve"> </w:t>
            </w:r>
          </w:p>
        </w:tc>
        <w:tc>
          <w:tcPr>
            <w:tcW w:w="5229" w:type="dxa"/>
          </w:tcPr>
          <w:p w14:paraId="5CC3E235" w14:textId="2BBC3E92" w:rsidR="006A2068" w:rsidRPr="00301EEA" w:rsidRDefault="006A2068" w:rsidP="00B9526D">
            <w:pPr>
              <w:pStyle w:val="Default"/>
              <w:rPr>
                <w:sz w:val="20"/>
                <w:szCs w:val="20"/>
              </w:rPr>
            </w:pPr>
            <w:r w:rsidRPr="00376A83">
              <w:rPr>
                <w:strike/>
                <w:sz w:val="20"/>
                <w:szCs w:val="20"/>
              </w:rPr>
              <w:t>Location</w:t>
            </w:r>
            <w:r w:rsidRPr="00301EEA">
              <w:rPr>
                <w:sz w:val="20"/>
                <w:szCs w:val="20"/>
              </w:rPr>
              <w:t xml:space="preserve"> </w:t>
            </w:r>
          </w:p>
        </w:tc>
      </w:tr>
      <w:tr w:rsidR="006A2068" w14:paraId="5CC3E239" w14:textId="77777777" w:rsidTr="006531A1">
        <w:trPr>
          <w:trHeight w:val="340"/>
        </w:trPr>
        <w:tc>
          <w:tcPr>
            <w:tcW w:w="5228" w:type="dxa"/>
            <w:gridSpan w:val="2"/>
          </w:tcPr>
          <w:p w14:paraId="5CC3E237" w14:textId="6E780CE0" w:rsidR="006A2068" w:rsidRPr="00CA4979" w:rsidRDefault="006A2068" w:rsidP="00B9526D">
            <w:pPr>
              <w:pStyle w:val="Default"/>
              <w:rPr>
                <w:sz w:val="20"/>
                <w:szCs w:val="20"/>
              </w:rPr>
            </w:pPr>
            <w:r w:rsidRPr="00CA4979">
              <w:rPr>
                <w:sz w:val="20"/>
                <w:szCs w:val="20"/>
              </w:rPr>
              <w:t xml:space="preserve">Date of birth </w:t>
            </w:r>
            <w:r w:rsidR="00CA4979">
              <w:rPr>
                <w:sz w:val="20"/>
                <w:szCs w:val="20"/>
              </w:rPr>
              <w:sym w:font="Wingdings" w:char="F0FC"/>
            </w:r>
            <w:r w:rsidR="00CA4979">
              <w:rPr>
                <w:sz w:val="20"/>
                <w:szCs w:val="20"/>
              </w:rPr>
              <w:t xml:space="preserve"> </w:t>
            </w:r>
          </w:p>
        </w:tc>
        <w:tc>
          <w:tcPr>
            <w:tcW w:w="5229" w:type="dxa"/>
          </w:tcPr>
          <w:p w14:paraId="5CC3E238" w14:textId="0746D6B0" w:rsidR="006A2068" w:rsidRPr="00CA4979" w:rsidRDefault="006A2068" w:rsidP="00B9526D">
            <w:pPr>
              <w:pStyle w:val="Default"/>
              <w:rPr>
                <w:strike/>
                <w:sz w:val="20"/>
                <w:szCs w:val="20"/>
              </w:rPr>
            </w:pPr>
            <w:r w:rsidRPr="00CA4979">
              <w:rPr>
                <w:strike/>
                <w:sz w:val="20"/>
                <w:szCs w:val="20"/>
              </w:rPr>
              <w:t>Name of School</w:t>
            </w:r>
          </w:p>
        </w:tc>
      </w:tr>
      <w:tr w:rsidR="006A2068" w14:paraId="5CC3E23C" w14:textId="77777777" w:rsidTr="006531A1">
        <w:trPr>
          <w:trHeight w:val="340"/>
        </w:trPr>
        <w:tc>
          <w:tcPr>
            <w:tcW w:w="5228" w:type="dxa"/>
            <w:gridSpan w:val="2"/>
          </w:tcPr>
          <w:p w14:paraId="5CC3E23A" w14:textId="6FB92E38" w:rsidR="006A2068" w:rsidRPr="00301EEA" w:rsidRDefault="006A2068" w:rsidP="00B9526D">
            <w:pPr>
              <w:pStyle w:val="Default"/>
              <w:rPr>
                <w:sz w:val="20"/>
                <w:szCs w:val="20"/>
              </w:rPr>
            </w:pPr>
            <w:r w:rsidRPr="00376A83">
              <w:rPr>
                <w:strike/>
                <w:sz w:val="20"/>
                <w:szCs w:val="20"/>
              </w:rPr>
              <w:t>Age</w:t>
            </w:r>
            <w:r w:rsidRPr="00301EEA">
              <w:rPr>
                <w:sz w:val="20"/>
                <w:szCs w:val="20"/>
              </w:rPr>
              <w:t xml:space="preserve"> </w:t>
            </w:r>
          </w:p>
        </w:tc>
        <w:tc>
          <w:tcPr>
            <w:tcW w:w="5229" w:type="dxa"/>
          </w:tcPr>
          <w:p w14:paraId="5CC3E23B" w14:textId="370F2444" w:rsidR="006A2068" w:rsidRPr="00301EEA" w:rsidRDefault="006A2068" w:rsidP="00B9526D">
            <w:pPr>
              <w:pStyle w:val="Default"/>
              <w:rPr>
                <w:sz w:val="20"/>
                <w:szCs w:val="20"/>
              </w:rPr>
            </w:pPr>
            <w:r w:rsidRPr="00376A83">
              <w:rPr>
                <w:strike/>
                <w:sz w:val="20"/>
                <w:szCs w:val="20"/>
              </w:rPr>
              <w:t>Sex</w:t>
            </w:r>
            <w:r w:rsidRPr="00301EEA">
              <w:rPr>
                <w:sz w:val="20"/>
                <w:szCs w:val="20"/>
              </w:rPr>
              <w:t>/</w:t>
            </w:r>
            <w:r w:rsidRPr="00376A83">
              <w:rPr>
                <w:strike/>
                <w:sz w:val="20"/>
                <w:szCs w:val="20"/>
              </w:rPr>
              <w:t>Gender</w:t>
            </w:r>
            <w:r w:rsidRPr="00301EEA">
              <w:rPr>
                <w:sz w:val="20"/>
                <w:szCs w:val="20"/>
              </w:rPr>
              <w:t xml:space="preserve"> </w:t>
            </w:r>
          </w:p>
        </w:tc>
      </w:tr>
      <w:tr w:rsidR="006A2068" w14:paraId="5CC3E23F" w14:textId="77777777" w:rsidTr="006531A1">
        <w:trPr>
          <w:trHeight w:val="340"/>
        </w:trPr>
        <w:tc>
          <w:tcPr>
            <w:tcW w:w="5228" w:type="dxa"/>
            <w:gridSpan w:val="2"/>
          </w:tcPr>
          <w:p w14:paraId="5CC3E23D" w14:textId="74CEECB7" w:rsidR="006A2068" w:rsidRPr="00CA4979" w:rsidRDefault="006A2068" w:rsidP="00B9526D">
            <w:pPr>
              <w:pStyle w:val="Default"/>
              <w:rPr>
                <w:strike/>
                <w:sz w:val="20"/>
                <w:szCs w:val="20"/>
              </w:rPr>
            </w:pPr>
            <w:r w:rsidRPr="00CA4979">
              <w:rPr>
                <w:strike/>
                <w:sz w:val="20"/>
                <w:szCs w:val="20"/>
              </w:rPr>
              <w:t xml:space="preserve">School year </w:t>
            </w:r>
          </w:p>
        </w:tc>
        <w:tc>
          <w:tcPr>
            <w:tcW w:w="5229" w:type="dxa"/>
          </w:tcPr>
          <w:p w14:paraId="5CC3E23E" w14:textId="77777777" w:rsidR="006A2068" w:rsidRPr="00376A83" w:rsidRDefault="006A2068" w:rsidP="00B9526D">
            <w:pPr>
              <w:pStyle w:val="Default"/>
              <w:rPr>
                <w:strike/>
                <w:sz w:val="20"/>
                <w:szCs w:val="20"/>
              </w:rPr>
            </w:pPr>
            <w:r w:rsidRPr="00376A83">
              <w:rPr>
                <w:strike/>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70074F78" w:rsidR="006A2068" w:rsidRDefault="007875C6" w:rsidP="006A2068">
      <w:pPr>
        <w:rPr>
          <w:rFonts w:cs="Arial"/>
          <w:sz w:val="20"/>
        </w:rPr>
      </w:pPr>
      <w:r>
        <w:rPr>
          <w:rFonts w:cs="Arial"/>
          <w:sz w:val="20"/>
        </w:rPr>
        <w:t xml:space="preserve">The risk level for this site has been assessed as </w:t>
      </w:r>
      <w:r w:rsidR="00376A83">
        <w:rPr>
          <w:rFonts w:cs="Arial"/>
          <w:sz w:val="20"/>
        </w:rPr>
        <w:t>medium.</w:t>
      </w:r>
    </w:p>
    <w:p w14:paraId="63809372" w14:textId="56A56922" w:rsidR="00CA4979" w:rsidRDefault="00CA4979" w:rsidP="006A2068">
      <w:pPr>
        <w:rPr>
          <w:rFonts w:cs="Arial"/>
          <w:sz w:val="20"/>
        </w:rPr>
      </w:pPr>
    </w:p>
    <w:p w14:paraId="04D6AA7E" w14:textId="77777777" w:rsidR="00CA4979" w:rsidRPr="00CA4979" w:rsidRDefault="00CA4979" w:rsidP="00CA4979">
      <w:pPr>
        <w:jc w:val="both"/>
        <w:rPr>
          <w:rFonts w:cs="Arial"/>
          <w:b/>
          <w:i/>
          <w:sz w:val="20"/>
        </w:rPr>
      </w:pPr>
      <w:r w:rsidRPr="00CA4979">
        <w:rPr>
          <w:rFonts w:cs="Arial"/>
          <w:b/>
          <w:i/>
          <w:sz w:val="20"/>
        </w:rPr>
        <w:t xml:space="preserve">Optional for parents: </w:t>
      </w:r>
    </w:p>
    <w:p w14:paraId="35D956B4" w14:textId="77777777" w:rsidR="00CA4979" w:rsidRPr="00CA4979" w:rsidRDefault="00CA4979" w:rsidP="00CA4979">
      <w:pPr>
        <w:jc w:val="both"/>
        <w:rPr>
          <w:rFonts w:cs="Arial"/>
          <w:i/>
          <w:sz w:val="20"/>
        </w:rPr>
      </w:pPr>
      <w:r w:rsidRPr="00CA4979">
        <w:rPr>
          <w:rFonts w:cs="Arial"/>
          <w:i/>
          <w:sz w:val="20"/>
        </w:rPr>
        <w:t xml:space="preserve">If you would like to create your own parent account and co-moderate your child: </w:t>
      </w:r>
    </w:p>
    <w:p w14:paraId="46164C38" w14:textId="77777777" w:rsidR="00CA4979" w:rsidRPr="00CA4979" w:rsidRDefault="00CA4979" w:rsidP="00CA4979">
      <w:pPr>
        <w:jc w:val="both"/>
        <w:rPr>
          <w:rFonts w:cs="Arial"/>
          <w:i/>
          <w:sz w:val="20"/>
        </w:rPr>
      </w:pPr>
      <w:r w:rsidRPr="00CA4979">
        <w:rPr>
          <w:rFonts w:cs="Arial"/>
          <w:i/>
          <w:sz w:val="20"/>
        </w:rPr>
        <w:t xml:space="preserve">1. Create your own </w:t>
      </w:r>
      <w:proofErr w:type="spellStart"/>
      <w:r w:rsidRPr="00CA4979">
        <w:rPr>
          <w:rFonts w:cs="Arial"/>
          <w:i/>
          <w:sz w:val="20"/>
        </w:rPr>
        <w:t>Tinkercad</w:t>
      </w:r>
      <w:proofErr w:type="spellEnd"/>
      <w:r w:rsidRPr="00CA4979">
        <w:rPr>
          <w:rFonts w:cs="Arial"/>
          <w:i/>
          <w:sz w:val="20"/>
        </w:rPr>
        <w:t xml:space="preserve"> account at https://www.tinkercad.com, using your birthdate and email to sign up. </w:t>
      </w:r>
    </w:p>
    <w:p w14:paraId="4CADF6F3" w14:textId="7BEFD907" w:rsidR="00CA4979" w:rsidRPr="00CA4979" w:rsidRDefault="00CA4979" w:rsidP="00CA4979">
      <w:pPr>
        <w:jc w:val="both"/>
        <w:rPr>
          <w:rFonts w:cs="Arial"/>
          <w:i/>
          <w:sz w:val="20"/>
        </w:rPr>
      </w:pPr>
      <w:r w:rsidRPr="00CA4979">
        <w:rPr>
          <w:rFonts w:cs="Arial"/>
          <w:i/>
          <w:sz w:val="20"/>
        </w:rPr>
        <w:t>2. Send email to Tinkercad.parents@autodesk.com, with a. Your child’s username, including any capital letters</w:t>
      </w:r>
      <w:r w:rsidRPr="00CA4979">
        <w:rPr>
          <w:rFonts w:cs="Arial"/>
          <w:i/>
          <w:sz w:val="20"/>
        </w:rPr>
        <w:t xml:space="preserve"> (available from your child’s teacher)</w:t>
      </w:r>
      <w:r w:rsidRPr="00CA4979">
        <w:rPr>
          <w:rFonts w:cs="Arial"/>
          <w:i/>
          <w:sz w:val="20"/>
        </w:rPr>
        <w:t xml:space="preserve"> b. The email you used to sign up for your account c. Request that you be added as co-moderator. </w:t>
      </w:r>
    </w:p>
    <w:p w14:paraId="22BF2CB2" w14:textId="6076E7F8" w:rsidR="00CA4979" w:rsidRPr="00CA4979" w:rsidRDefault="00CA4979" w:rsidP="00CA4979">
      <w:pPr>
        <w:jc w:val="both"/>
        <w:rPr>
          <w:rFonts w:cs="Arial"/>
          <w:i/>
          <w:sz w:val="20"/>
        </w:rPr>
      </w:pPr>
      <w:r w:rsidRPr="00CA4979">
        <w:rPr>
          <w:rFonts w:cs="Arial"/>
          <w:i/>
          <w:sz w:val="20"/>
        </w:rPr>
        <w:t>3. You will receive email confirmation within 3-5 business days.</w:t>
      </w:r>
    </w:p>
    <w:p w14:paraId="0438BFA1" w14:textId="77777777" w:rsidR="00376A83" w:rsidRPr="0002131D" w:rsidRDefault="00376A83" w:rsidP="006A2068">
      <w:pPr>
        <w:rPr>
          <w:rFonts w:cs="Arial"/>
          <w:sz w:val="20"/>
        </w:rPr>
      </w:pP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E358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6" w14:textId="34F9D258" w:rsidR="006A2068" w:rsidRDefault="006A2068" w:rsidP="006A2068">
      <w:pPr>
        <w:rPr>
          <w:rFonts w:cs="Arial"/>
          <w:b/>
          <w:sz w:val="20"/>
        </w:rPr>
      </w:pPr>
      <w:r w:rsidRPr="0002131D">
        <w:rPr>
          <w:rFonts w:cs="Arial"/>
          <w:b/>
          <w:i/>
          <w:sz w:val="20"/>
        </w:rPr>
        <w:t xml:space="preserve">Please return this slip to the teacher </w:t>
      </w:r>
      <w:r>
        <w:rPr>
          <w:rFonts w:cs="Arial"/>
          <w:b/>
          <w:i/>
          <w:sz w:val="20"/>
        </w:rPr>
        <w:t>making the request</w:t>
      </w: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49253E1D" w:rsidR="006A2068" w:rsidRPr="00C52EAD" w:rsidRDefault="006A2068" w:rsidP="006A2068">
      <w:pPr>
        <w:rPr>
          <w:rFonts w:cs="Arial"/>
          <w:b/>
          <w:sz w:val="20"/>
        </w:rPr>
      </w:pPr>
      <w:r>
        <w:rPr>
          <w:rFonts w:cs="Arial"/>
          <w:b/>
          <w:sz w:val="20"/>
        </w:rPr>
        <w:t>Website</w:t>
      </w:r>
      <w:r>
        <w:rPr>
          <w:rFonts w:cs="Arial"/>
          <w:b/>
          <w:sz w:val="20"/>
        </w:rPr>
        <w:tab/>
      </w:r>
      <w:proofErr w:type="spellStart"/>
      <w:r w:rsidR="00CA4979">
        <w:rPr>
          <w:rFonts w:cs="Arial"/>
          <w:b/>
          <w:sz w:val="20"/>
        </w:rPr>
        <w:t>Tinkercad</w:t>
      </w:r>
      <w:proofErr w:type="spellEnd"/>
    </w:p>
    <w:p w14:paraId="5CC3E24A" w14:textId="77777777" w:rsidR="006A2068" w:rsidRPr="00C52EAD" w:rsidRDefault="006A2068" w:rsidP="006A2068">
      <w:pPr>
        <w:rPr>
          <w:rFonts w:cs="Arial"/>
          <w:b/>
          <w:sz w:val="20"/>
        </w:rPr>
      </w:pPr>
    </w:p>
    <w:p w14:paraId="5CC3E24B" w14:textId="59FACA73" w:rsidR="006A2068" w:rsidRPr="004661CA" w:rsidRDefault="006A2068" w:rsidP="006A2068">
      <w:pPr>
        <w:rPr>
          <w:rFonts w:cs="Arial"/>
          <w:sz w:val="20"/>
        </w:rPr>
      </w:pPr>
      <w:r w:rsidRPr="00C52EAD">
        <w:rPr>
          <w:rFonts w:cs="Arial"/>
          <w:b/>
          <w:sz w:val="20"/>
        </w:rPr>
        <w:t>Teacher</w:t>
      </w:r>
      <w:r w:rsidR="00B71D46">
        <w:rPr>
          <w:rFonts w:cs="Arial"/>
          <w:b/>
          <w:sz w:val="20"/>
        </w:rPr>
        <w:t xml:space="preserve">  _______________________________________      </w:t>
      </w:r>
      <w:r w:rsidRPr="00C52EAD">
        <w:rPr>
          <w:rFonts w:cs="Arial"/>
          <w:b/>
          <w:sz w:val="20"/>
        </w:rPr>
        <w:t>Class</w:t>
      </w:r>
      <w:r w:rsidR="004661CA">
        <w:rPr>
          <w:rFonts w:cs="Arial"/>
          <w:b/>
          <w:sz w:val="20"/>
        </w:rPr>
        <w:t xml:space="preserve">  </w:t>
      </w:r>
      <w:r w:rsidR="00B71D46">
        <w:rPr>
          <w:rFonts w:cs="Arial"/>
          <w:b/>
          <w:sz w:val="20"/>
        </w:rPr>
        <w:t>_______________</w:t>
      </w:r>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3" w14:textId="77777777" w:rsidR="004B3900" w:rsidRDefault="004B3900">
      <w:bookmarkStart w:id="0" w:name="_GoBack"/>
      <w:bookmarkEnd w:id="0"/>
    </w:p>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A331B"/>
    <w:rsid w:val="000E75B3"/>
    <w:rsid w:val="00194827"/>
    <w:rsid w:val="00301EEA"/>
    <w:rsid w:val="00376A83"/>
    <w:rsid w:val="003964C5"/>
    <w:rsid w:val="004661CA"/>
    <w:rsid w:val="004B3900"/>
    <w:rsid w:val="006531A1"/>
    <w:rsid w:val="006A2068"/>
    <w:rsid w:val="007875C6"/>
    <w:rsid w:val="007F530A"/>
    <w:rsid w:val="00875AC0"/>
    <w:rsid w:val="0087744E"/>
    <w:rsid w:val="0095168A"/>
    <w:rsid w:val="00A729F2"/>
    <w:rsid w:val="00B71D46"/>
    <w:rsid w:val="00B9526D"/>
    <w:rsid w:val="00CA4979"/>
    <w:rsid w:val="00CB3A0B"/>
    <w:rsid w:val="00EC0E77"/>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desk.com/company/legal-notices-trademarks/privacy-statement/childrens-privacy-statement" TargetMode="External"/><Relationship Id="rId3" Type="http://schemas.openxmlformats.org/officeDocument/2006/relationships/customXml" Target="../customXml/item3.xml"/><Relationship Id="rId7" Type="http://schemas.openxmlformats.org/officeDocument/2006/relationships/hyperlink" Target="https://www.autodesk.com/company/legal-notices-trademarks/terms-of-service-autodesk360-web-services/terms-of-service-for-tinkerc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48141-78CF-4A14-9841-BDA031E1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Carol Moyes</cp:lastModifiedBy>
  <cp:revision>3</cp:revision>
  <cp:lastPrinted>2017-01-24T12:10:00Z</cp:lastPrinted>
  <dcterms:created xsi:type="dcterms:W3CDTF">2018-09-10T10:37:00Z</dcterms:created>
  <dcterms:modified xsi:type="dcterms:W3CDTF">2018-09-10T10:47:00Z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