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B3F5" w14:textId="6C84FEE1" w:rsidR="00B10A38" w:rsidRPr="00C70A52" w:rsidRDefault="00B10A38" w:rsidP="00B10A38">
      <w:pPr>
        <w:spacing w:after="0" w:line="240" w:lineRule="auto"/>
        <w:jc w:val="center"/>
        <w:rPr>
          <w:rFonts w:ascii="Comic Sans MS" w:hAnsi="Comic Sans MS"/>
          <w:color w:val="FF0000"/>
          <w:sz w:val="28"/>
          <w:szCs w:val="30"/>
        </w:rPr>
      </w:pPr>
      <w:r w:rsidRPr="00C70A52">
        <w:rPr>
          <w:rFonts w:ascii="Comic Sans MS" w:hAnsi="Comic Sans MS"/>
          <w:noProof/>
          <w:color w:val="FF0000"/>
          <w:sz w:val="28"/>
          <w:szCs w:val="30"/>
          <w:lang w:eastAsia="en-GB"/>
        </w:rPr>
        <mc:AlternateContent>
          <mc:Choice Requires="wps">
            <w:drawing>
              <wp:anchor distT="0" distB="0" distL="114300" distR="114300" simplePos="0" relativeHeight="251652096" behindDoc="1" locked="0" layoutInCell="1" allowOverlap="1" wp14:anchorId="63334C7A" wp14:editId="4209E067">
                <wp:simplePos x="0" y="0"/>
                <wp:positionH relativeFrom="column">
                  <wp:posOffset>352425</wp:posOffset>
                </wp:positionH>
                <wp:positionV relativeFrom="paragraph">
                  <wp:posOffset>-209550</wp:posOffset>
                </wp:positionV>
                <wp:extent cx="5925820" cy="748030"/>
                <wp:effectExtent l="0" t="0" r="17780" b="13970"/>
                <wp:wrapNone/>
                <wp:docPr id="367" name="Down Ribbon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748030"/>
                        </a:xfrm>
                        <a:prstGeom prst="ribbon">
                          <a:avLst>
                            <a:gd name="adj1" fmla="val 12500"/>
                            <a:gd name="adj2" fmla="val 75000"/>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49FBA"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367" o:spid="_x0000_s1026" type="#_x0000_t53" style="position:absolute;margin-left:27.75pt;margin-top:-16.5pt;width:466.6pt;height:5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" adj="2700" fillcolor="yellow"/>
            </w:pict>
          </mc:Fallback>
        </mc:AlternateContent>
      </w:r>
      <w:r w:rsidR="001354C3" w:rsidRPr="00C70A52">
        <w:rPr>
          <w:rFonts w:ascii="Comic Sans MS" w:hAnsi="Comic Sans MS"/>
          <w:noProof/>
          <w:color w:val="FF0000"/>
          <w:sz w:val="28"/>
          <w:szCs w:val="30"/>
          <w:lang w:eastAsia="en-GB"/>
        </w:rPr>
        <w:drawing>
          <wp:anchor distT="0" distB="0" distL="114300" distR="114300" simplePos="0" relativeHeight="251665408" behindDoc="0" locked="0" layoutInCell="1" allowOverlap="1" wp14:anchorId="0FF2A178" wp14:editId="6A292819">
            <wp:simplePos x="0" y="0"/>
            <wp:positionH relativeFrom="column">
              <wp:posOffset>6120559</wp:posOffset>
            </wp:positionH>
            <wp:positionV relativeFrom="paragraph">
              <wp:posOffset>-76398</wp:posOffset>
            </wp:positionV>
            <wp:extent cx="653142" cy="293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142" cy="293840"/>
                    </a:xfrm>
                    <a:prstGeom prst="rect">
                      <a:avLst/>
                    </a:prstGeom>
                    <a:noFill/>
                  </pic:spPr>
                </pic:pic>
              </a:graphicData>
            </a:graphic>
            <wp14:sizeRelH relativeFrom="page">
              <wp14:pctWidth>0</wp14:pctWidth>
            </wp14:sizeRelH>
            <wp14:sizeRelV relativeFrom="page">
              <wp14:pctHeight>0</wp14:pctHeight>
            </wp14:sizeRelV>
          </wp:anchor>
        </w:drawing>
      </w:r>
      <w:r w:rsidR="001354C3" w:rsidRPr="00C70A52">
        <w:rPr>
          <w:rFonts w:ascii="Comic Sans MS" w:hAnsi="Comic Sans MS"/>
          <w:noProof/>
          <w:color w:val="FF0000"/>
          <w:sz w:val="28"/>
          <w:szCs w:val="30"/>
          <w:lang w:eastAsia="en-GB"/>
        </w:rPr>
        <w:drawing>
          <wp:anchor distT="0" distB="0" distL="114300" distR="114300" simplePos="0" relativeHeight="251662336" behindDoc="0" locked="0" layoutInCell="1" allowOverlap="1" wp14:anchorId="47F42711" wp14:editId="7C8B84CC">
            <wp:simplePos x="0" y="0"/>
            <wp:positionH relativeFrom="column">
              <wp:posOffset>-207504</wp:posOffset>
            </wp:positionH>
            <wp:positionV relativeFrom="paragraph">
              <wp:posOffset>-121920</wp:posOffset>
            </wp:positionV>
            <wp:extent cx="653142" cy="293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3142" cy="293840"/>
                    </a:xfrm>
                    <a:prstGeom prst="rect">
                      <a:avLst/>
                    </a:prstGeom>
                    <a:noFill/>
                  </pic:spPr>
                </pic:pic>
              </a:graphicData>
            </a:graphic>
            <wp14:sizeRelH relativeFrom="page">
              <wp14:pctWidth>0</wp14:pctWidth>
            </wp14:sizeRelH>
            <wp14:sizeRelV relativeFrom="page">
              <wp14:pctHeight>0</wp14:pctHeight>
            </wp14:sizeRelV>
          </wp:anchor>
        </w:drawing>
      </w:r>
      <w:r w:rsidR="00C70A52" w:rsidRPr="00C70A52">
        <w:rPr>
          <w:rFonts w:ascii="Comic Sans MS" w:hAnsi="Comic Sans MS"/>
          <w:noProof/>
          <w:color w:val="FF0000"/>
          <w:sz w:val="28"/>
          <w:szCs w:val="30"/>
          <w:lang w:eastAsia="en-GB"/>
        </w:rPr>
        <w:t>West Rhins</w:t>
      </w:r>
      <w:r w:rsidR="001354C3" w:rsidRPr="00C70A52">
        <w:rPr>
          <w:rFonts w:ascii="Comic Sans MS" w:hAnsi="Comic Sans MS"/>
          <w:color w:val="FF0000"/>
          <w:sz w:val="28"/>
          <w:szCs w:val="30"/>
        </w:rPr>
        <w:t xml:space="preserve"> Partnership Ra</w:t>
      </w:r>
      <w:r w:rsidR="001354C3" w:rsidRPr="00C70A52">
        <w:rPr>
          <w:rFonts w:ascii="Comic Sans MS" w:hAnsi="Comic Sans MS"/>
          <w:noProof/>
          <w:color w:val="808080" w:themeColor="background1" w:themeShade="80"/>
          <w:sz w:val="20"/>
          <w:lang w:eastAsia="en-GB"/>
        </w:rPr>
        <w:drawing>
          <wp:anchor distT="0" distB="0" distL="114300" distR="114300" simplePos="0" relativeHeight="251655168" behindDoc="0" locked="0" layoutInCell="1" allowOverlap="1" wp14:anchorId="0F728D35" wp14:editId="389FF0E9">
            <wp:simplePos x="0" y="0"/>
            <wp:positionH relativeFrom="column">
              <wp:posOffset>8915400</wp:posOffset>
            </wp:positionH>
            <wp:positionV relativeFrom="paragraph">
              <wp:posOffset>-76200</wp:posOffset>
            </wp:positionV>
            <wp:extent cx="1033417" cy="463892"/>
            <wp:effectExtent l="0" t="0" r="0" b="0"/>
            <wp:wrapNone/>
            <wp:docPr id="9" name="Picture 9" descr="http://weknowyourdreams.com/images/rainbow/rainbow-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knowyourdreams.com/images/rainbow/rainbow-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417" cy="463892"/>
                    </a:xfrm>
                    <a:prstGeom prst="rect">
                      <a:avLst/>
                    </a:prstGeom>
                    <a:noFill/>
                    <a:ln>
                      <a:noFill/>
                    </a:ln>
                  </pic:spPr>
                </pic:pic>
              </a:graphicData>
            </a:graphic>
            <wp14:sizeRelH relativeFrom="page">
              <wp14:pctWidth>0</wp14:pctWidth>
            </wp14:sizeRelH>
            <wp14:sizeRelV relativeFrom="page">
              <wp14:pctHeight>0</wp14:pctHeight>
            </wp14:sizeRelV>
          </wp:anchor>
        </w:drawing>
      </w:r>
      <w:r w:rsidR="001354C3" w:rsidRPr="00C70A52">
        <w:rPr>
          <w:rFonts w:ascii="Comic Sans MS" w:hAnsi="Comic Sans MS"/>
          <w:color w:val="FF0000"/>
          <w:sz w:val="28"/>
          <w:szCs w:val="30"/>
        </w:rPr>
        <w:t>inb</w:t>
      </w:r>
      <w:r w:rsidR="001354C3" w:rsidRPr="00C70A52">
        <w:rPr>
          <w:rFonts w:ascii="Comic Sans MS" w:hAnsi="Comic Sans MS"/>
          <w:noProof/>
          <w:color w:val="808080" w:themeColor="background1" w:themeShade="80"/>
          <w:sz w:val="20"/>
          <w:lang w:eastAsia="en-GB"/>
        </w:rPr>
        <w:drawing>
          <wp:anchor distT="0" distB="0" distL="114300" distR="114300" simplePos="0" relativeHeight="251658240" behindDoc="0" locked="0" layoutInCell="1" allowOverlap="1" wp14:anchorId="6AE9FF7F" wp14:editId="2DFB97B6">
            <wp:simplePos x="0" y="0"/>
            <wp:positionH relativeFrom="column">
              <wp:posOffset>9067800</wp:posOffset>
            </wp:positionH>
            <wp:positionV relativeFrom="paragraph">
              <wp:posOffset>76200</wp:posOffset>
            </wp:positionV>
            <wp:extent cx="1033417" cy="463892"/>
            <wp:effectExtent l="0" t="0" r="0" b="0"/>
            <wp:wrapNone/>
            <wp:docPr id="1" name="Picture 1" descr="http://weknowyourdreams.com/images/rainbow/rainbow-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knowyourdreams.com/images/rainbow/rainbow-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417" cy="463892"/>
                    </a:xfrm>
                    <a:prstGeom prst="rect">
                      <a:avLst/>
                    </a:prstGeom>
                    <a:noFill/>
                    <a:ln>
                      <a:noFill/>
                    </a:ln>
                  </pic:spPr>
                </pic:pic>
              </a:graphicData>
            </a:graphic>
            <wp14:sizeRelH relativeFrom="page">
              <wp14:pctWidth>0</wp14:pctWidth>
            </wp14:sizeRelH>
            <wp14:sizeRelV relativeFrom="page">
              <wp14:pctHeight>0</wp14:pctHeight>
            </wp14:sizeRelV>
          </wp:anchor>
        </w:drawing>
      </w:r>
      <w:r w:rsidR="001354C3" w:rsidRPr="00C70A52">
        <w:rPr>
          <w:rFonts w:ascii="Comic Sans MS" w:hAnsi="Comic Sans MS"/>
          <w:color w:val="FF0000"/>
          <w:sz w:val="28"/>
          <w:szCs w:val="30"/>
        </w:rPr>
        <w:t>ow Tables/Division</w:t>
      </w:r>
    </w:p>
    <w:p w14:paraId="7C438E66" w14:textId="77777777" w:rsidR="001354C3" w:rsidRPr="00C70A52" w:rsidRDefault="00B10A38" w:rsidP="0044249D">
      <w:pPr>
        <w:spacing w:after="0" w:line="240" w:lineRule="auto"/>
        <w:jc w:val="center"/>
        <w:rPr>
          <w:rFonts w:ascii="Comic Sans MS" w:hAnsi="Comic Sans MS"/>
          <w:sz w:val="28"/>
          <w:szCs w:val="30"/>
        </w:rPr>
      </w:pPr>
      <w:r w:rsidRPr="00C70A52">
        <w:rPr>
          <w:rFonts w:ascii="Comic Sans MS" w:hAnsi="Comic Sans MS"/>
          <w:color w:val="FF0000"/>
          <w:sz w:val="28"/>
          <w:szCs w:val="30"/>
        </w:rPr>
        <w:t>An introduction</w:t>
      </w:r>
      <w:r w:rsidR="001354C3" w:rsidRPr="00C70A52">
        <w:rPr>
          <w:rFonts w:ascii="Comic Sans MS" w:hAnsi="Comic Sans MS"/>
          <w:color w:val="FF0000"/>
          <w:sz w:val="28"/>
          <w:szCs w:val="30"/>
        </w:rPr>
        <w:t xml:space="preserve"> </w:t>
      </w:r>
    </w:p>
    <w:p w14:paraId="46BAE6F0" w14:textId="77777777" w:rsidR="0044249D" w:rsidRDefault="0044249D" w:rsidP="0044249D">
      <w:pPr>
        <w:spacing w:after="0" w:line="240" w:lineRule="auto"/>
        <w:jc w:val="center"/>
        <w:rPr>
          <w:sz w:val="28"/>
          <w:szCs w:val="30"/>
        </w:rPr>
      </w:pPr>
    </w:p>
    <w:p w14:paraId="0B3A5B6F" w14:textId="77777777" w:rsidR="001354C3" w:rsidRPr="0077743A" w:rsidRDefault="001354C3" w:rsidP="001354C3">
      <w:pPr>
        <w:spacing w:after="0"/>
        <w:rPr>
          <w:rFonts w:ascii="Comic Sans MS" w:hAnsi="Comic Sans MS"/>
          <w:b/>
          <w:sz w:val="24"/>
          <w:szCs w:val="24"/>
          <w:u w:val="single"/>
        </w:rPr>
      </w:pPr>
      <w:r w:rsidRPr="0077743A">
        <w:rPr>
          <w:rFonts w:ascii="Comic Sans MS" w:hAnsi="Comic Sans MS"/>
          <w:b/>
          <w:sz w:val="24"/>
          <w:szCs w:val="24"/>
          <w:u w:val="single"/>
        </w:rPr>
        <w:t>What is Rainbow Tables/Division?</w:t>
      </w:r>
    </w:p>
    <w:p w14:paraId="58D2676C" w14:textId="77777777" w:rsidR="0026121C" w:rsidRDefault="001354C3" w:rsidP="001354C3">
      <w:pPr>
        <w:spacing w:after="0" w:line="240" w:lineRule="auto"/>
        <w:rPr>
          <w:rFonts w:ascii="Comic Sans MS" w:hAnsi="Comic Sans MS"/>
          <w:sz w:val="24"/>
          <w:szCs w:val="24"/>
        </w:rPr>
      </w:pPr>
      <w:r w:rsidRPr="0077743A">
        <w:rPr>
          <w:rFonts w:ascii="Comic Sans MS" w:hAnsi="Comic Sans MS"/>
          <w:sz w:val="24"/>
          <w:szCs w:val="24"/>
        </w:rPr>
        <w:t xml:space="preserve">A numeracy scheme aimed at encouraging learners to recall </w:t>
      </w:r>
      <w:r w:rsidR="00201999">
        <w:rPr>
          <w:rFonts w:ascii="Comic Sans MS" w:hAnsi="Comic Sans MS"/>
          <w:sz w:val="24"/>
          <w:szCs w:val="24"/>
        </w:rPr>
        <w:t xml:space="preserve">and understand how to apply </w:t>
      </w:r>
      <w:r w:rsidRPr="0077743A">
        <w:rPr>
          <w:rFonts w:ascii="Comic Sans MS" w:hAnsi="Comic Sans MS"/>
          <w:sz w:val="24"/>
          <w:szCs w:val="24"/>
        </w:rPr>
        <w:t>the multiplication and division facts within the 2 – 12 times tables.  It is in a rainbow coloured progression from red-yellow-orange-green-blue-indigo-gold-platinum.  Learners must show a solid understanding of the facts and answer all calculations correctly in regular tests before they move up a level.</w:t>
      </w:r>
    </w:p>
    <w:tbl>
      <w:tblPr>
        <w:tblStyle w:val="TableGrid"/>
        <w:tblpPr w:leftFromText="180" w:rightFromText="180" w:vertAnchor="text" w:horzAnchor="margin" w:tblpY="182"/>
        <w:tblW w:w="0" w:type="auto"/>
        <w:tblLook w:val="04A0" w:firstRow="1" w:lastRow="0" w:firstColumn="1" w:lastColumn="0" w:noHBand="0" w:noVBand="1"/>
      </w:tblPr>
      <w:tblGrid>
        <w:gridCol w:w="2518"/>
        <w:gridCol w:w="7790"/>
      </w:tblGrid>
      <w:tr w:rsidR="0044249D" w14:paraId="156F52B4" w14:textId="77777777" w:rsidTr="0044249D">
        <w:trPr>
          <w:trHeight w:val="350"/>
        </w:trPr>
        <w:tc>
          <w:tcPr>
            <w:tcW w:w="2518" w:type="dxa"/>
          </w:tcPr>
          <w:p w14:paraId="1AD6799F" w14:textId="77777777" w:rsidR="0044249D" w:rsidRPr="00A157FB" w:rsidRDefault="0044249D" w:rsidP="0044249D">
            <w:pPr>
              <w:jc w:val="center"/>
              <w:rPr>
                <w:rFonts w:ascii="Comic Sans MS" w:hAnsi="Comic Sans MS"/>
                <w:b/>
                <w:sz w:val="32"/>
                <w:szCs w:val="24"/>
              </w:rPr>
            </w:pPr>
            <w:r w:rsidRPr="00A157FB">
              <w:rPr>
                <w:rFonts w:ascii="Comic Sans MS" w:hAnsi="Comic Sans MS"/>
                <w:b/>
                <w:sz w:val="32"/>
                <w:szCs w:val="24"/>
              </w:rPr>
              <w:t>Level</w:t>
            </w:r>
          </w:p>
        </w:tc>
        <w:tc>
          <w:tcPr>
            <w:tcW w:w="7790" w:type="dxa"/>
          </w:tcPr>
          <w:p w14:paraId="31048501" w14:textId="77777777" w:rsidR="0044249D" w:rsidRPr="00A157FB" w:rsidRDefault="0044249D" w:rsidP="0044249D">
            <w:pPr>
              <w:jc w:val="center"/>
              <w:rPr>
                <w:rFonts w:ascii="Comic Sans MS" w:hAnsi="Comic Sans MS"/>
                <w:b/>
                <w:sz w:val="32"/>
                <w:szCs w:val="24"/>
              </w:rPr>
            </w:pPr>
            <w:r w:rsidRPr="00A157FB">
              <w:rPr>
                <w:rFonts w:ascii="Comic Sans MS" w:hAnsi="Comic Sans MS"/>
                <w:b/>
                <w:sz w:val="32"/>
                <w:szCs w:val="24"/>
              </w:rPr>
              <w:t>Focusing on</w:t>
            </w:r>
          </w:p>
        </w:tc>
      </w:tr>
      <w:tr w:rsidR="0044249D" w14:paraId="589CB5BF" w14:textId="77777777" w:rsidTr="0044249D">
        <w:trPr>
          <w:trHeight w:val="370"/>
        </w:trPr>
        <w:tc>
          <w:tcPr>
            <w:tcW w:w="2518" w:type="dxa"/>
            <w:shd w:val="clear" w:color="auto" w:fill="FF0000"/>
          </w:tcPr>
          <w:p w14:paraId="6AC486F9"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Red</w:t>
            </w:r>
          </w:p>
        </w:tc>
        <w:tc>
          <w:tcPr>
            <w:tcW w:w="7790" w:type="dxa"/>
            <w:shd w:val="clear" w:color="auto" w:fill="FF0000"/>
          </w:tcPr>
          <w:p w14:paraId="107AF885"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 xml:space="preserve">x2, </w:t>
            </w:r>
            <w:r w:rsidR="00261D2D" w:rsidRPr="00A157FB">
              <w:rPr>
                <w:rFonts w:ascii="Comic Sans MS" w:hAnsi="Comic Sans MS"/>
                <w:b/>
                <w:sz w:val="24"/>
                <w:szCs w:val="24"/>
              </w:rPr>
              <w:t>÷</w:t>
            </w:r>
            <w:r w:rsidRPr="00A157FB">
              <w:rPr>
                <w:rFonts w:ascii="Comic Sans MS" w:hAnsi="Comic Sans MS"/>
                <w:b/>
                <w:sz w:val="24"/>
                <w:szCs w:val="24"/>
              </w:rPr>
              <w:t>2, find one half</w:t>
            </w:r>
          </w:p>
        </w:tc>
      </w:tr>
      <w:tr w:rsidR="0044249D" w14:paraId="769B899D" w14:textId="77777777" w:rsidTr="0044249D">
        <w:trPr>
          <w:trHeight w:val="350"/>
        </w:trPr>
        <w:tc>
          <w:tcPr>
            <w:tcW w:w="2518" w:type="dxa"/>
            <w:shd w:val="clear" w:color="auto" w:fill="FFC000"/>
          </w:tcPr>
          <w:p w14:paraId="0EF53968"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Orange</w:t>
            </w:r>
          </w:p>
        </w:tc>
        <w:tc>
          <w:tcPr>
            <w:tcW w:w="7790" w:type="dxa"/>
            <w:shd w:val="clear" w:color="auto" w:fill="FFC000"/>
          </w:tcPr>
          <w:p w14:paraId="70A7F629"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x5 x10, ÷5 ÷10, find one fifth / one tenth</w:t>
            </w:r>
          </w:p>
        </w:tc>
      </w:tr>
      <w:tr w:rsidR="0044249D" w14:paraId="5ABC4861" w14:textId="77777777" w:rsidTr="0044249D">
        <w:trPr>
          <w:trHeight w:val="370"/>
        </w:trPr>
        <w:tc>
          <w:tcPr>
            <w:tcW w:w="2518" w:type="dxa"/>
            <w:shd w:val="clear" w:color="auto" w:fill="FFFF00"/>
          </w:tcPr>
          <w:p w14:paraId="47FB3CA7"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Yellow</w:t>
            </w:r>
          </w:p>
        </w:tc>
        <w:tc>
          <w:tcPr>
            <w:tcW w:w="7790" w:type="dxa"/>
            <w:shd w:val="clear" w:color="auto" w:fill="FFFF00"/>
          </w:tcPr>
          <w:p w14:paraId="0C52ACCF"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x3 x4, ÷3 ÷4, find one third / one quarter</w:t>
            </w:r>
          </w:p>
        </w:tc>
      </w:tr>
      <w:tr w:rsidR="00175E93" w14:paraId="0EFED04F" w14:textId="77777777" w:rsidTr="0044249D">
        <w:trPr>
          <w:trHeight w:val="350"/>
        </w:trPr>
        <w:tc>
          <w:tcPr>
            <w:tcW w:w="2518" w:type="dxa"/>
            <w:shd w:val="clear" w:color="auto" w:fill="92D050"/>
          </w:tcPr>
          <w:p w14:paraId="0431A083" w14:textId="77777777" w:rsidR="00175E93" w:rsidRPr="00A157FB" w:rsidRDefault="00175E93" w:rsidP="0044249D">
            <w:pPr>
              <w:rPr>
                <w:rFonts w:ascii="Comic Sans MS" w:hAnsi="Comic Sans MS"/>
                <w:b/>
                <w:sz w:val="24"/>
                <w:szCs w:val="24"/>
              </w:rPr>
            </w:pPr>
            <w:r w:rsidRPr="00A157FB">
              <w:rPr>
                <w:rFonts w:ascii="Comic Sans MS" w:hAnsi="Comic Sans MS"/>
                <w:b/>
                <w:sz w:val="24"/>
                <w:szCs w:val="24"/>
              </w:rPr>
              <w:t>Green</w:t>
            </w:r>
          </w:p>
        </w:tc>
        <w:tc>
          <w:tcPr>
            <w:tcW w:w="7790" w:type="dxa"/>
            <w:shd w:val="clear" w:color="auto" w:fill="92D050"/>
          </w:tcPr>
          <w:p w14:paraId="7EE76AF2" w14:textId="77777777" w:rsidR="00175E93" w:rsidRPr="00A157FB" w:rsidRDefault="00175E93" w:rsidP="0044249D">
            <w:pPr>
              <w:rPr>
                <w:rFonts w:ascii="Comic Sans MS" w:hAnsi="Comic Sans MS"/>
                <w:b/>
                <w:sz w:val="24"/>
                <w:szCs w:val="24"/>
              </w:rPr>
            </w:pPr>
            <w:r w:rsidRPr="00A157FB">
              <w:rPr>
                <w:rFonts w:ascii="Comic Sans MS" w:hAnsi="Comic Sans MS"/>
                <w:b/>
                <w:sz w:val="24"/>
                <w:szCs w:val="24"/>
              </w:rPr>
              <w:t>x9, ÷9, find one ninth</w:t>
            </w:r>
          </w:p>
        </w:tc>
      </w:tr>
      <w:tr w:rsidR="0044249D" w14:paraId="0D798FA8" w14:textId="77777777" w:rsidTr="0044249D">
        <w:trPr>
          <w:trHeight w:val="350"/>
        </w:trPr>
        <w:tc>
          <w:tcPr>
            <w:tcW w:w="2518" w:type="dxa"/>
            <w:shd w:val="clear" w:color="auto" w:fill="00B0F0"/>
          </w:tcPr>
          <w:p w14:paraId="608A2D0E"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Blue</w:t>
            </w:r>
          </w:p>
        </w:tc>
        <w:tc>
          <w:tcPr>
            <w:tcW w:w="7790" w:type="dxa"/>
            <w:shd w:val="clear" w:color="auto" w:fill="00B0F0"/>
          </w:tcPr>
          <w:p w14:paraId="2FEF616E" w14:textId="77777777" w:rsidR="0044249D" w:rsidRPr="00A157FB" w:rsidRDefault="00175E93" w:rsidP="0044249D">
            <w:pPr>
              <w:rPr>
                <w:rFonts w:ascii="Comic Sans MS" w:hAnsi="Comic Sans MS"/>
                <w:b/>
                <w:sz w:val="24"/>
                <w:szCs w:val="24"/>
              </w:rPr>
            </w:pPr>
            <w:r w:rsidRPr="00A157FB">
              <w:rPr>
                <w:rFonts w:ascii="Comic Sans MS" w:hAnsi="Comic Sans MS"/>
                <w:b/>
                <w:sz w:val="24"/>
                <w:szCs w:val="24"/>
              </w:rPr>
              <w:t>x6  x7, ÷6 ÷7, find one sixth / one seventh</w:t>
            </w:r>
          </w:p>
        </w:tc>
      </w:tr>
      <w:tr w:rsidR="0044249D" w14:paraId="24AF1917" w14:textId="77777777" w:rsidTr="0044249D">
        <w:trPr>
          <w:trHeight w:val="370"/>
        </w:trPr>
        <w:tc>
          <w:tcPr>
            <w:tcW w:w="2518" w:type="dxa"/>
            <w:shd w:val="clear" w:color="auto" w:fill="7030A0"/>
          </w:tcPr>
          <w:p w14:paraId="0B88D994"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Indigo</w:t>
            </w:r>
          </w:p>
        </w:tc>
        <w:tc>
          <w:tcPr>
            <w:tcW w:w="7790" w:type="dxa"/>
            <w:shd w:val="clear" w:color="auto" w:fill="7030A0"/>
          </w:tcPr>
          <w:p w14:paraId="1C0FC96D" w14:textId="77777777" w:rsidR="0044249D" w:rsidRPr="00A157FB" w:rsidRDefault="00175E93" w:rsidP="0044249D">
            <w:pPr>
              <w:rPr>
                <w:rFonts w:ascii="Comic Sans MS" w:hAnsi="Comic Sans MS"/>
                <w:b/>
                <w:sz w:val="24"/>
                <w:szCs w:val="24"/>
              </w:rPr>
            </w:pPr>
            <w:r w:rsidRPr="00A157FB">
              <w:rPr>
                <w:rFonts w:ascii="Comic Sans MS" w:hAnsi="Comic Sans MS"/>
                <w:b/>
                <w:sz w:val="24"/>
                <w:szCs w:val="24"/>
              </w:rPr>
              <w:t>x8, ÷8, find one eighth</w:t>
            </w:r>
          </w:p>
        </w:tc>
      </w:tr>
      <w:tr w:rsidR="0044249D" w14:paraId="331267C7" w14:textId="77777777" w:rsidTr="0044249D">
        <w:trPr>
          <w:trHeight w:val="370"/>
        </w:trPr>
        <w:tc>
          <w:tcPr>
            <w:tcW w:w="2518" w:type="dxa"/>
            <w:shd w:val="clear" w:color="auto" w:fill="FFFF99"/>
          </w:tcPr>
          <w:p w14:paraId="6C624D90"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Gold</w:t>
            </w:r>
          </w:p>
        </w:tc>
        <w:tc>
          <w:tcPr>
            <w:tcW w:w="7790" w:type="dxa"/>
            <w:shd w:val="clear" w:color="auto" w:fill="FFFF99"/>
          </w:tcPr>
          <w:p w14:paraId="12466EB9"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x11, ÷11, find one eleventh</w:t>
            </w:r>
          </w:p>
        </w:tc>
      </w:tr>
      <w:tr w:rsidR="0044249D" w14:paraId="1D242ECF" w14:textId="77777777" w:rsidTr="0044249D">
        <w:trPr>
          <w:trHeight w:val="370"/>
        </w:trPr>
        <w:tc>
          <w:tcPr>
            <w:tcW w:w="2518" w:type="dxa"/>
            <w:shd w:val="clear" w:color="auto" w:fill="BFBFBF" w:themeFill="background1" w:themeFillShade="BF"/>
          </w:tcPr>
          <w:p w14:paraId="64241C73"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Platinum</w:t>
            </w:r>
          </w:p>
        </w:tc>
        <w:tc>
          <w:tcPr>
            <w:tcW w:w="7790" w:type="dxa"/>
            <w:shd w:val="clear" w:color="auto" w:fill="BFBFBF" w:themeFill="background1" w:themeFillShade="BF"/>
          </w:tcPr>
          <w:p w14:paraId="58645BD7" w14:textId="77777777" w:rsidR="0044249D" w:rsidRPr="00A157FB" w:rsidRDefault="0044249D" w:rsidP="0044249D">
            <w:pPr>
              <w:rPr>
                <w:rFonts w:ascii="Comic Sans MS" w:hAnsi="Comic Sans MS"/>
                <w:b/>
                <w:sz w:val="24"/>
                <w:szCs w:val="24"/>
              </w:rPr>
            </w:pPr>
            <w:r w:rsidRPr="00A157FB">
              <w:rPr>
                <w:rFonts w:ascii="Comic Sans MS" w:hAnsi="Comic Sans MS"/>
                <w:b/>
                <w:sz w:val="24"/>
                <w:szCs w:val="24"/>
              </w:rPr>
              <w:t>x12, ÷12, find one twelfth</w:t>
            </w:r>
          </w:p>
        </w:tc>
      </w:tr>
    </w:tbl>
    <w:p w14:paraId="10247DAA" w14:textId="77777777" w:rsidR="001354C3" w:rsidRPr="0077743A" w:rsidRDefault="001354C3" w:rsidP="001354C3">
      <w:pPr>
        <w:rPr>
          <w:rFonts w:ascii="Comic Sans MS" w:hAnsi="Comic Sans MS"/>
          <w:sz w:val="24"/>
          <w:szCs w:val="24"/>
        </w:rPr>
      </w:pPr>
    </w:p>
    <w:p w14:paraId="62F59AA7" w14:textId="77777777" w:rsidR="0077743A" w:rsidRPr="0077743A" w:rsidRDefault="0077743A" w:rsidP="001354C3">
      <w:pPr>
        <w:spacing w:after="0"/>
        <w:rPr>
          <w:rFonts w:ascii="Comic Sans MS" w:hAnsi="Comic Sans MS"/>
          <w:b/>
          <w:sz w:val="24"/>
          <w:szCs w:val="24"/>
          <w:u w:val="single"/>
        </w:rPr>
      </w:pPr>
      <w:r w:rsidRPr="0077743A">
        <w:rPr>
          <w:rFonts w:ascii="Comic Sans MS" w:hAnsi="Comic Sans MS"/>
          <w:b/>
          <w:sz w:val="24"/>
          <w:szCs w:val="24"/>
          <w:u w:val="single"/>
        </w:rPr>
        <w:t>How does it work?</w:t>
      </w:r>
    </w:p>
    <w:p w14:paraId="033AE5D8" w14:textId="77777777" w:rsidR="0077743A" w:rsidRPr="0077743A" w:rsidRDefault="0077743A" w:rsidP="001354C3">
      <w:pPr>
        <w:spacing w:after="0"/>
        <w:rPr>
          <w:rFonts w:ascii="Comic Sans MS" w:hAnsi="Comic Sans MS"/>
          <w:sz w:val="24"/>
          <w:szCs w:val="24"/>
        </w:rPr>
      </w:pPr>
      <w:r w:rsidRPr="0077743A">
        <w:rPr>
          <w:rFonts w:ascii="Comic Sans MS" w:hAnsi="Comic Sans MS"/>
          <w:sz w:val="24"/>
          <w:szCs w:val="24"/>
        </w:rPr>
        <w:t xml:space="preserve">Multiplication and division will be explored regularly in the classroom through direct teaching, interactive activities, games, songs, rhymes and/or written work.  The concepts are taught every term throughout each year so learning is continually being reinforced.  Rainbow tables/division is an additional method of learning the facts and gives parents and carers a chance to support their child’s learning further.  </w:t>
      </w:r>
    </w:p>
    <w:p w14:paraId="05903589" w14:textId="77777777" w:rsidR="0077743A" w:rsidRDefault="0077743A" w:rsidP="001354C3">
      <w:pPr>
        <w:spacing w:after="0"/>
        <w:rPr>
          <w:rFonts w:ascii="Comic Sans MS" w:hAnsi="Comic Sans MS"/>
          <w:sz w:val="24"/>
          <w:szCs w:val="24"/>
        </w:rPr>
      </w:pPr>
      <w:r>
        <w:rPr>
          <w:rFonts w:ascii="Comic Sans MS" w:hAnsi="Comic Sans MS"/>
          <w:sz w:val="24"/>
          <w:szCs w:val="24"/>
        </w:rPr>
        <w:t xml:space="preserve">Each learner (from </w:t>
      </w:r>
      <w:r w:rsidR="00C43EAB">
        <w:rPr>
          <w:rFonts w:ascii="Comic Sans MS" w:hAnsi="Comic Sans MS"/>
          <w:sz w:val="24"/>
          <w:szCs w:val="24"/>
        </w:rPr>
        <w:t xml:space="preserve">approximately </w:t>
      </w:r>
      <w:r w:rsidR="00C47D90">
        <w:rPr>
          <w:rFonts w:ascii="Comic Sans MS" w:hAnsi="Comic Sans MS"/>
          <w:sz w:val="24"/>
          <w:szCs w:val="24"/>
        </w:rPr>
        <w:t>P5 onwards</w:t>
      </w:r>
      <w:r>
        <w:rPr>
          <w:rFonts w:ascii="Comic Sans MS" w:hAnsi="Comic Sans MS"/>
          <w:sz w:val="24"/>
          <w:szCs w:val="24"/>
        </w:rPr>
        <w:t>)</w:t>
      </w:r>
      <w:r w:rsidRPr="0077743A">
        <w:rPr>
          <w:rFonts w:ascii="Comic Sans MS" w:hAnsi="Comic Sans MS"/>
          <w:sz w:val="24"/>
          <w:szCs w:val="24"/>
        </w:rPr>
        <w:t xml:space="preserve"> is given a level to work within and a laminated support sheet will be given to use at home</w:t>
      </w:r>
      <w:r w:rsidR="00502F49">
        <w:rPr>
          <w:rFonts w:ascii="Comic Sans MS" w:hAnsi="Comic Sans MS"/>
          <w:sz w:val="24"/>
          <w:szCs w:val="24"/>
        </w:rPr>
        <w:t xml:space="preserve">.  </w:t>
      </w:r>
      <w:r w:rsidR="00C47D90">
        <w:rPr>
          <w:rFonts w:ascii="Comic Sans MS" w:hAnsi="Comic Sans MS"/>
          <w:sz w:val="24"/>
          <w:szCs w:val="24"/>
        </w:rPr>
        <w:t xml:space="preserve"> Pupils</w:t>
      </w:r>
      <w:r w:rsidR="00067CBE">
        <w:rPr>
          <w:rFonts w:ascii="Comic Sans MS" w:hAnsi="Comic Sans MS"/>
          <w:sz w:val="24"/>
          <w:szCs w:val="24"/>
        </w:rPr>
        <w:t xml:space="preserve"> always start at Red Level (x and divide by 2) and work their way up to Platinum (x and divide by 12).  </w:t>
      </w:r>
      <w:r w:rsidR="00502F49">
        <w:rPr>
          <w:rFonts w:ascii="Comic Sans MS" w:hAnsi="Comic Sans MS"/>
          <w:sz w:val="24"/>
          <w:szCs w:val="24"/>
        </w:rPr>
        <w:t xml:space="preserve">These facts will still be consolidated in school but the extra help at home will really, really help. </w:t>
      </w:r>
      <w:r w:rsidR="00502F49" w:rsidRPr="00502F49">
        <w:rPr>
          <w:rFonts w:ascii="Comic Sans MS" w:hAnsi="Comic Sans MS"/>
          <w:sz w:val="24"/>
          <w:szCs w:val="24"/>
        </w:rPr>
        <w:sym w:font="Wingdings" w:char="F04A"/>
      </w:r>
      <w:r w:rsidR="00502F49">
        <w:rPr>
          <w:rFonts w:ascii="Comic Sans MS" w:hAnsi="Comic Sans MS"/>
          <w:sz w:val="24"/>
          <w:szCs w:val="24"/>
        </w:rPr>
        <w:t xml:space="preserve">  A little goes a long way – 5 minutes before bed or whilst washing the dishes, having a bath etc</w:t>
      </w:r>
      <w:r w:rsidR="007D57A0">
        <w:rPr>
          <w:rFonts w:ascii="Comic Sans MS" w:hAnsi="Comic Sans MS"/>
          <w:sz w:val="24"/>
          <w:szCs w:val="24"/>
        </w:rPr>
        <w:t>.</w:t>
      </w:r>
      <w:r w:rsidR="00502F49">
        <w:rPr>
          <w:rFonts w:ascii="Comic Sans MS" w:hAnsi="Comic Sans MS"/>
          <w:sz w:val="24"/>
          <w:szCs w:val="24"/>
        </w:rPr>
        <w:t xml:space="preserve"> will have a positive impact.</w:t>
      </w:r>
    </w:p>
    <w:p w14:paraId="086286BE" w14:textId="77777777" w:rsidR="00A157FB" w:rsidRDefault="00A157FB" w:rsidP="001354C3">
      <w:pPr>
        <w:spacing w:after="0"/>
        <w:rPr>
          <w:rFonts w:ascii="Comic Sans MS" w:hAnsi="Comic Sans MS"/>
          <w:sz w:val="24"/>
          <w:szCs w:val="24"/>
        </w:rPr>
      </w:pPr>
    </w:p>
    <w:p w14:paraId="46D7D372" w14:textId="77777777" w:rsidR="00A157FB" w:rsidRPr="00B10A38" w:rsidRDefault="00A157FB" w:rsidP="001354C3">
      <w:pPr>
        <w:spacing w:after="0"/>
        <w:rPr>
          <w:rFonts w:ascii="Comic Sans MS" w:hAnsi="Comic Sans MS"/>
          <w:b/>
          <w:sz w:val="24"/>
          <w:szCs w:val="24"/>
          <w:u w:val="single"/>
        </w:rPr>
      </w:pPr>
      <w:r w:rsidRPr="00B10A38">
        <w:rPr>
          <w:rFonts w:ascii="Comic Sans MS" w:hAnsi="Comic Sans MS"/>
          <w:b/>
          <w:sz w:val="24"/>
          <w:szCs w:val="24"/>
          <w:u w:val="single"/>
        </w:rPr>
        <w:t>How are the facts assessed?</w:t>
      </w:r>
    </w:p>
    <w:p w14:paraId="60D7A258" w14:textId="77777777" w:rsidR="00E67F0F" w:rsidRDefault="00A157FB" w:rsidP="001354C3">
      <w:pPr>
        <w:spacing w:after="0"/>
        <w:rPr>
          <w:rFonts w:ascii="Comic Sans MS" w:hAnsi="Comic Sans MS"/>
          <w:sz w:val="24"/>
          <w:szCs w:val="24"/>
        </w:rPr>
      </w:pPr>
      <w:r>
        <w:rPr>
          <w:rFonts w:ascii="Comic Sans MS" w:hAnsi="Comic Sans MS"/>
          <w:sz w:val="24"/>
          <w:szCs w:val="24"/>
        </w:rPr>
        <w:t>Learners will be assessed at the end of each term so approximately in September, December, March and June.  The exact dates of test days will be written on the sticker at the front of their homework diary but will also be in the school calendar and newsletter as a reminder.  Learners will be given a sheet with</w:t>
      </w:r>
      <w:r w:rsidR="005F6019">
        <w:rPr>
          <w:rFonts w:ascii="Comic Sans MS" w:hAnsi="Comic Sans MS"/>
          <w:sz w:val="24"/>
          <w:szCs w:val="24"/>
        </w:rPr>
        <w:t xml:space="preserve"> a variety of </w:t>
      </w:r>
      <w:r>
        <w:rPr>
          <w:rFonts w:ascii="Comic Sans MS" w:hAnsi="Comic Sans MS"/>
          <w:sz w:val="24"/>
          <w:szCs w:val="24"/>
        </w:rPr>
        <w:t xml:space="preserve">questions on it asking them to either multiply, divide or find a fraction.  </w:t>
      </w:r>
      <w:r w:rsidR="005F6019">
        <w:rPr>
          <w:rFonts w:ascii="Comic Sans MS" w:hAnsi="Comic Sans MS"/>
          <w:sz w:val="24"/>
          <w:szCs w:val="24"/>
        </w:rPr>
        <w:t>A range</w:t>
      </w:r>
      <w:r w:rsidR="00E67F0F">
        <w:rPr>
          <w:rFonts w:ascii="Comic Sans MS" w:hAnsi="Comic Sans MS"/>
          <w:sz w:val="24"/>
          <w:szCs w:val="24"/>
        </w:rPr>
        <w:t xml:space="preserve"> of vocabulary is used to ensure the learner can cope with calculations presented in a variety of ways.  </w:t>
      </w:r>
      <w:r w:rsidR="005F6019">
        <w:rPr>
          <w:rFonts w:ascii="Comic Sans MS" w:hAnsi="Comic Sans MS"/>
          <w:sz w:val="24"/>
          <w:szCs w:val="24"/>
        </w:rPr>
        <w:t xml:space="preserve">Past learned facts will also be </w:t>
      </w:r>
      <w:r w:rsidR="005F6019">
        <w:rPr>
          <w:rFonts w:ascii="Comic Sans MS" w:hAnsi="Comic Sans MS"/>
          <w:sz w:val="24"/>
          <w:szCs w:val="24"/>
        </w:rPr>
        <w:lastRenderedPageBreak/>
        <w:t xml:space="preserve">included to keep knowledge and understanding of these fresh.  </w:t>
      </w:r>
      <w:r w:rsidR="00E67F0F">
        <w:rPr>
          <w:rFonts w:ascii="Comic Sans MS" w:hAnsi="Comic Sans MS"/>
          <w:sz w:val="24"/>
          <w:szCs w:val="24"/>
        </w:rPr>
        <w:t>The tests are not timed.</w:t>
      </w:r>
      <w:r w:rsidR="007D57A0">
        <w:rPr>
          <w:rFonts w:ascii="Comic Sans MS" w:hAnsi="Comic Sans MS"/>
          <w:sz w:val="24"/>
          <w:szCs w:val="24"/>
        </w:rPr>
        <w:t xml:space="preserve">  Orange (10x 5x), Yellow (3x 4x) and Blue</w:t>
      </w:r>
      <w:r w:rsidR="0044249D">
        <w:rPr>
          <w:rFonts w:ascii="Comic Sans MS" w:hAnsi="Comic Sans MS"/>
          <w:sz w:val="24"/>
          <w:szCs w:val="24"/>
        </w:rPr>
        <w:t xml:space="preserve"> levels (6x 7x) </w:t>
      </w:r>
      <w:r w:rsidR="007D57A0">
        <w:rPr>
          <w:rFonts w:ascii="Comic Sans MS" w:hAnsi="Comic Sans MS"/>
          <w:sz w:val="24"/>
          <w:szCs w:val="24"/>
        </w:rPr>
        <w:t>are</w:t>
      </w:r>
      <w:r w:rsidR="0044249D">
        <w:rPr>
          <w:rFonts w:ascii="Comic Sans MS" w:hAnsi="Comic Sans MS"/>
          <w:sz w:val="24"/>
          <w:szCs w:val="24"/>
        </w:rPr>
        <w:t xml:space="preserve"> split in to 2 parts</w:t>
      </w:r>
      <w:r w:rsidR="00284B75">
        <w:rPr>
          <w:rFonts w:ascii="Comic Sans MS" w:hAnsi="Comic Sans MS"/>
          <w:sz w:val="24"/>
          <w:szCs w:val="24"/>
        </w:rPr>
        <w:t xml:space="preserve"> to learn one set at a time</w:t>
      </w:r>
      <w:r w:rsidR="007D57A0">
        <w:rPr>
          <w:rFonts w:ascii="Comic Sans MS" w:hAnsi="Comic Sans MS"/>
          <w:sz w:val="24"/>
          <w:szCs w:val="24"/>
        </w:rPr>
        <w:t xml:space="preserve"> to make this</w:t>
      </w:r>
      <w:r w:rsidR="0044249D">
        <w:rPr>
          <w:rFonts w:ascii="Comic Sans MS" w:hAnsi="Comic Sans MS"/>
          <w:sz w:val="24"/>
          <w:szCs w:val="24"/>
        </w:rPr>
        <w:t xml:space="preserve"> easier for your child.</w:t>
      </w:r>
    </w:p>
    <w:p w14:paraId="4B7BEC6D" w14:textId="77777777" w:rsidR="00A157FB" w:rsidRDefault="007D57A0" w:rsidP="001354C3">
      <w:pPr>
        <w:spacing w:after="0"/>
        <w:rPr>
          <w:rFonts w:ascii="Comic Sans MS" w:hAnsi="Comic Sans MS"/>
          <w:sz w:val="24"/>
          <w:szCs w:val="24"/>
        </w:rPr>
      </w:pPr>
      <w:r>
        <w:rPr>
          <w:rFonts w:ascii="Comic Sans MS" w:hAnsi="Comic Sans MS"/>
          <w:sz w:val="24"/>
          <w:szCs w:val="24"/>
        </w:rPr>
        <w:t>A score of 90% is</w:t>
      </w:r>
      <w:r w:rsidR="00A157FB">
        <w:rPr>
          <w:rFonts w:ascii="Comic Sans MS" w:hAnsi="Comic Sans MS"/>
          <w:sz w:val="24"/>
          <w:szCs w:val="24"/>
        </w:rPr>
        <w:t xml:space="preserve"> needed to move up a level.  </w:t>
      </w:r>
      <w:r w:rsidR="00B10A38">
        <w:rPr>
          <w:rFonts w:ascii="Comic Sans MS" w:hAnsi="Comic Sans MS"/>
          <w:sz w:val="24"/>
          <w:szCs w:val="24"/>
        </w:rPr>
        <w:t xml:space="preserve">Assessments are tracked in an ‘assessment tracker sheet’ and will be discussed each term during ‘attainment consultations’ between the class teacher and HT/PT and also during </w:t>
      </w:r>
      <w:r w:rsidR="004F0651">
        <w:rPr>
          <w:rFonts w:ascii="Comic Sans MS" w:hAnsi="Comic Sans MS"/>
          <w:sz w:val="24"/>
          <w:szCs w:val="24"/>
        </w:rPr>
        <w:t>‘</w:t>
      </w:r>
      <w:r>
        <w:rPr>
          <w:rFonts w:ascii="Comic Sans MS" w:hAnsi="Comic Sans MS"/>
          <w:sz w:val="24"/>
          <w:szCs w:val="24"/>
        </w:rPr>
        <w:t>Learning Conversations</w:t>
      </w:r>
      <w:r w:rsidR="00B10A38">
        <w:rPr>
          <w:rFonts w:ascii="Comic Sans MS" w:hAnsi="Comic Sans MS"/>
          <w:sz w:val="24"/>
          <w:szCs w:val="24"/>
        </w:rPr>
        <w:t>.  This will help to identify those learners who require further support or those needing more challenge.  The rate of progress is completely individual to each learner so they can achieve what they are truly capable of and achieve personal success.</w:t>
      </w:r>
    </w:p>
    <w:p w14:paraId="6C29DEFF" w14:textId="77777777" w:rsidR="00E67F0F" w:rsidRDefault="00E67F0F" w:rsidP="001354C3">
      <w:pPr>
        <w:spacing w:after="0"/>
        <w:rPr>
          <w:rFonts w:ascii="Comic Sans MS" w:hAnsi="Comic Sans MS"/>
          <w:sz w:val="24"/>
          <w:szCs w:val="24"/>
        </w:rPr>
      </w:pPr>
    </w:p>
    <w:p w14:paraId="1D5CCED4" w14:textId="77777777" w:rsidR="004F0651" w:rsidRDefault="004F0651" w:rsidP="001354C3">
      <w:pPr>
        <w:spacing w:after="0"/>
        <w:rPr>
          <w:rFonts w:ascii="Comic Sans MS" w:hAnsi="Comic Sans MS"/>
          <w:sz w:val="24"/>
          <w:szCs w:val="24"/>
        </w:rPr>
      </w:pPr>
      <w:r>
        <w:rPr>
          <w:rFonts w:ascii="Comic Sans MS" w:hAnsi="Comic Sans MS"/>
          <w:sz w:val="24"/>
          <w:szCs w:val="24"/>
        </w:rPr>
        <w:t xml:space="preserve">Here is an example of a test sheet for </w:t>
      </w:r>
      <w:r w:rsidR="0044249D">
        <w:rPr>
          <w:rFonts w:ascii="Comic Sans MS" w:hAnsi="Comic Sans MS"/>
          <w:sz w:val="24"/>
          <w:szCs w:val="24"/>
        </w:rPr>
        <w:t xml:space="preserve">Yellow </w:t>
      </w:r>
      <w:r>
        <w:rPr>
          <w:rFonts w:ascii="Comic Sans MS" w:hAnsi="Comic Sans MS"/>
          <w:sz w:val="24"/>
          <w:szCs w:val="24"/>
        </w:rPr>
        <w:t>level:</w:t>
      </w:r>
    </w:p>
    <w:p w14:paraId="0C776DF7" w14:textId="77777777" w:rsidR="004F0651" w:rsidRDefault="0044249D" w:rsidP="001354C3">
      <w:pPr>
        <w:spacing w:after="0"/>
        <w:rPr>
          <w:rFonts w:ascii="Comic Sans MS" w:hAnsi="Comic Sans MS"/>
          <w:sz w:val="24"/>
          <w:szCs w:val="24"/>
        </w:rPr>
      </w:pPr>
      <w:r>
        <w:rPr>
          <w:noProof/>
          <w:lang w:eastAsia="en-GB"/>
        </w:rPr>
        <mc:AlternateContent>
          <mc:Choice Requires="wps">
            <w:drawing>
              <wp:anchor distT="0" distB="0" distL="114300" distR="114300" simplePos="0" relativeHeight="251672576" behindDoc="0" locked="0" layoutInCell="1" allowOverlap="1" wp14:anchorId="27F7DC3D" wp14:editId="6AC8CFB2">
                <wp:simplePos x="0" y="0"/>
                <wp:positionH relativeFrom="column">
                  <wp:posOffset>5295900</wp:posOffset>
                </wp:positionH>
                <wp:positionV relativeFrom="paragraph">
                  <wp:posOffset>491490</wp:posOffset>
                </wp:positionV>
                <wp:extent cx="1447800" cy="3238500"/>
                <wp:effectExtent l="2171700" t="0" r="19050" b="19050"/>
                <wp:wrapNone/>
                <wp:docPr id="8" name="Rectangular Callout 8"/>
                <wp:cNvGraphicFramePr/>
                <a:graphic xmlns:a="http://schemas.openxmlformats.org/drawingml/2006/main">
                  <a:graphicData uri="http://schemas.microsoft.com/office/word/2010/wordprocessingShape">
                    <wps:wsp>
                      <wps:cNvSpPr/>
                      <wps:spPr>
                        <a:xfrm>
                          <a:off x="0" y="0"/>
                          <a:ext cx="1447800" cy="3238500"/>
                        </a:xfrm>
                        <a:prstGeom prst="wedgeRectCallout">
                          <a:avLst>
                            <a:gd name="adj1" fmla="val -199780"/>
                            <a:gd name="adj2" fmla="val 14252"/>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DAE8CE" w14:textId="77777777" w:rsidR="0044249D" w:rsidRPr="0044249D" w:rsidRDefault="0044249D" w:rsidP="0044249D">
                            <w:pPr>
                              <w:jc w:val="center"/>
                              <w:rPr>
                                <w:rFonts w:ascii="Comic Sans MS" w:hAnsi="Comic Sans MS"/>
                                <w:color w:val="000000" w:themeColor="text1"/>
                                <w:sz w:val="20"/>
                              </w:rPr>
                            </w:pPr>
                            <w:r w:rsidRPr="0044249D">
                              <w:rPr>
                                <w:rFonts w:ascii="Comic Sans MS" w:hAnsi="Comic Sans MS"/>
                                <w:color w:val="000000" w:themeColor="text1"/>
                                <w:sz w:val="20"/>
                              </w:rPr>
                              <w:t>There are 2 or 3 word problems within each test also.  This is to test application of the facts in a context.  Try making up word problems at home to help!  Learners who struggle with reading will be given support in the word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F7DC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8" o:spid="_x0000_s1026" type="#_x0000_t61" style="position:absolute;margin-left:417pt;margin-top:38.7pt;width:114pt;height:2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" adj="-32352,13878" fillcolor="#c6d9f1 [671]" strokecolor="#243f60 [1604]" strokeweight="2pt">
                <v:textbox>
                  <w:txbxContent>
                    <w:p w14:paraId="4BDAE8CE" w14:textId="77777777" w:rsidR="0044249D" w:rsidRPr="0044249D" w:rsidRDefault="0044249D" w:rsidP="0044249D">
                      <w:pPr>
                        <w:jc w:val="center"/>
                        <w:rPr>
                          <w:rFonts w:ascii="Comic Sans MS" w:hAnsi="Comic Sans MS"/>
                          <w:color w:val="000000" w:themeColor="text1"/>
                          <w:sz w:val="20"/>
                        </w:rPr>
                      </w:pPr>
                      <w:r w:rsidRPr="0044249D">
                        <w:rPr>
                          <w:rFonts w:ascii="Comic Sans MS" w:hAnsi="Comic Sans MS"/>
                          <w:color w:val="000000" w:themeColor="text1"/>
                          <w:sz w:val="20"/>
                        </w:rPr>
                        <w:t>There are 2 or 3 word problems within each test also.  This is to test application of the facts in a context.  Try making up word problems at home to help!  Learners who struggle with reading will be given support in the word problems.</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4D4E111" wp14:editId="65CB1753">
                <wp:simplePos x="0" y="0"/>
                <wp:positionH relativeFrom="column">
                  <wp:posOffset>5295900</wp:posOffset>
                </wp:positionH>
                <wp:positionV relativeFrom="paragraph">
                  <wp:posOffset>4511040</wp:posOffset>
                </wp:positionV>
                <wp:extent cx="1447800" cy="2228850"/>
                <wp:effectExtent l="666750" t="0" r="19050" b="19050"/>
                <wp:wrapNone/>
                <wp:docPr id="6" name="Rectangular Callout 6"/>
                <wp:cNvGraphicFramePr/>
                <a:graphic xmlns:a="http://schemas.openxmlformats.org/drawingml/2006/main">
                  <a:graphicData uri="http://schemas.microsoft.com/office/word/2010/wordprocessingShape">
                    <wps:wsp>
                      <wps:cNvSpPr/>
                      <wps:spPr>
                        <a:xfrm>
                          <a:off x="0" y="0"/>
                          <a:ext cx="1447800" cy="2228850"/>
                        </a:xfrm>
                        <a:prstGeom prst="wedgeRectCallout">
                          <a:avLst>
                            <a:gd name="adj1" fmla="val -95833"/>
                            <a:gd name="adj2" fmla="val 31927"/>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9A9D5B" w14:textId="77777777" w:rsidR="0044249D" w:rsidRPr="0044249D" w:rsidRDefault="0044249D" w:rsidP="0044249D">
                            <w:pPr>
                              <w:jc w:val="center"/>
                              <w:rPr>
                                <w:rFonts w:ascii="Comic Sans MS" w:hAnsi="Comic Sans MS"/>
                                <w:color w:val="000000" w:themeColor="text1"/>
                                <w:sz w:val="20"/>
                              </w:rPr>
                            </w:pPr>
                            <w:r w:rsidRPr="0044249D">
                              <w:rPr>
                                <w:rFonts w:ascii="Comic Sans MS" w:hAnsi="Comic Sans MS"/>
                                <w:color w:val="000000" w:themeColor="text1"/>
                                <w:sz w:val="20"/>
                              </w:rPr>
                              <w:t>At the bottom of each test there will be a random selection of previous multiplication facts from tests they have already passed.  This is to keep prior learning fresh.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D4E111" id="Rectangular Callout 6" o:spid="_x0000_s1027" type="#_x0000_t61" style="position:absolute;margin-left:417pt;margin-top:355.2pt;width:114pt;height:17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" adj="-9900,17696" fillcolor="#c6d9f1 [671]" strokecolor="#243f60 [1604]" strokeweight="2pt">
                <v:textbox>
                  <w:txbxContent>
                    <w:p w14:paraId="3B9A9D5B" w14:textId="77777777" w:rsidR="0044249D" w:rsidRPr="0044249D" w:rsidRDefault="0044249D" w:rsidP="0044249D">
                      <w:pPr>
                        <w:jc w:val="center"/>
                        <w:rPr>
                          <w:rFonts w:ascii="Comic Sans MS" w:hAnsi="Comic Sans MS"/>
                          <w:color w:val="000000" w:themeColor="text1"/>
                          <w:sz w:val="20"/>
                        </w:rPr>
                      </w:pPr>
                      <w:r w:rsidRPr="0044249D">
                        <w:rPr>
                          <w:rFonts w:ascii="Comic Sans MS" w:hAnsi="Comic Sans MS"/>
                          <w:color w:val="000000" w:themeColor="text1"/>
                          <w:sz w:val="20"/>
                        </w:rPr>
                        <w:t>At the bottom of each test there will be a random selection of previous multiplication facts from tests they have already passed.  This is to keep prior learning fresh.</w:t>
                      </w:r>
                    </w:p>
                  </w:txbxContent>
                </v:textbox>
              </v:shape>
            </w:pict>
          </mc:Fallback>
        </mc:AlternateContent>
      </w:r>
      <w:r>
        <w:rPr>
          <w:noProof/>
          <w:lang w:eastAsia="en-GB"/>
        </w:rPr>
        <w:drawing>
          <wp:inline distT="0" distB="0" distL="0" distR="0" wp14:anchorId="3B4AB64D" wp14:editId="3C407812">
            <wp:extent cx="5010150" cy="70553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7307" t="15385" r="52404" b="11966"/>
                    <a:stretch/>
                  </pic:blipFill>
                  <pic:spPr bwMode="auto">
                    <a:xfrm>
                      <a:off x="0" y="0"/>
                      <a:ext cx="5010395" cy="7055649"/>
                    </a:xfrm>
                    <a:prstGeom prst="rect">
                      <a:avLst/>
                    </a:prstGeom>
                    <a:ln>
                      <a:noFill/>
                    </a:ln>
                    <a:extLst>
                      <a:ext uri="{53640926-AAD7-44D8-BBD7-CCE9431645EC}">
                        <a14:shadowObscured xmlns:a14="http://schemas.microsoft.com/office/drawing/2010/main"/>
                      </a:ext>
                    </a:extLst>
                  </pic:spPr>
                </pic:pic>
              </a:graphicData>
            </a:graphic>
          </wp:inline>
        </w:drawing>
      </w:r>
    </w:p>
    <w:p w14:paraId="5CC25321" w14:textId="77777777" w:rsidR="004F0651" w:rsidRDefault="004F0651" w:rsidP="001354C3">
      <w:pPr>
        <w:spacing w:after="0"/>
        <w:rPr>
          <w:rFonts w:ascii="Comic Sans MS" w:hAnsi="Comic Sans MS"/>
          <w:sz w:val="24"/>
          <w:szCs w:val="24"/>
        </w:rPr>
      </w:pPr>
    </w:p>
    <w:p w14:paraId="25FBEDE2" w14:textId="77777777" w:rsidR="00067CBE" w:rsidRPr="00067CBE" w:rsidRDefault="00067CBE" w:rsidP="001354C3">
      <w:pPr>
        <w:spacing w:after="0"/>
        <w:rPr>
          <w:rFonts w:ascii="Comic Sans MS" w:hAnsi="Comic Sans MS"/>
          <w:b/>
          <w:sz w:val="24"/>
          <w:szCs w:val="24"/>
          <w:u w:val="single"/>
        </w:rPr>
      </w:pPr>
      <w:r w:rsidRPr="00067CBE">
        <w:rPr>
          <w:rFonts w:ascii="Comic Sans MS" w:hAnsi="Comic Sans MS"/>
          <w:b/>
          <w:sz w:val="24"/>
          <w:szCs w:val="24"/>
          <w:u w:val="single"/>
        </w:rPr>
        <w:t>What happens when my child passes Platinum level (x12)</w:t>
      </w:r>
      <w:r w:rsidR="00B10A38">
        <w:rPr>
          <w:rFonts w:ascii="Comic Sans MS" w:hAnsi="Comic Sans MS"/>
          <w:b/>
          <w:sz w:val="24"/>
          <w:szCs w:val="24"/>
          <w:u w:val="single"/>
        </w:rPr>
        <w:t>?</w:t>
      </w:r>
    </w:p>
    <w:p w14:paraId="4CE1C939" w14:textId="77777777" w:rsidR="00067CBE" w:rsidRPr="0077743A" w:rsidRDefault="00067CBE" w:rsidP="001354C3">
      <w:pPr>
        <w:spacing w:after="0"/>
        <w:rPr>
          <w:rFonts w:ascii="Comic Sans MS" w:hAnsi="Comic Sans MS"/>
          <w:b/>
          <w:sz w:val="24"/>
          <w:szCs w:val="24"/>
          <w:u w:val="single"/>
        </w:rPr>
      </w:pPr>
      <w:r>
        <w:rPr>
          <w:rFonts w:ascii="Comic Sans MS" w:hAnsi="Comic Sans MS"/>
          <w:sz w:val="24"/>
          <w:szCs w:val="24"/>
        </w:rPr>
        <w:t>In the old Rainbow Tables scheme we used, we had learners as young as P3 and P4 who were able to recall the table facts they were focusing on at that time and pass Platinum level.  However, when it came to applying this knowledge in division, fractions… or even just after a few weeks… the recall of facts was not consistent anymore.  This is where ‘Random Rallies’ come in! Once your child has passed ‘Platinum’, they will be tested on a variety of the table and division facts across all the tables!  This will help keep the facts fresh and help them apply across all their learning in numeracy.</w:t>
      </w:r>
    </w:p>
    <w:p w14:paraId="0CF16C8C" w14:textId="77777777" w:rsidR="0077743A" w:rsidRPr="0077743A" w:rsidRDefault="0077743A" w:rsidP="001354C3">
      <w:pPr>
        <w:spacing w:after="0"/>
        <w:rPr>
          <w:rFonts w:ascii="Comic Sans MS" w:hAnsi="Comic Sans MS"/>
          <w:b/>
          <w:sz w:val="24"/>
          <w:szCs w:val="24"/>
          <w:u w:val="single"/>
        </w:rPr>
      </w:pPr>
    </w:p>
    <w:p w14:paraId="24DDEC5C" w14:textId="77777777" w:rsidR="00A157FB" w:rsidRDefault="00A157FB" w:rsidP="001354C3">
      <w:pPr>
        <w:spacing w:after="0"/>
        <w:rPr>
          <w:rFonts w:ascii="Comic Sans MS" w:hAnsi="Comic Sans MS"/>
          <w:b/>
          <w:sz w:val="24"/>
          <w:szCs w:val="24"/>
          <w:u w:val="single"/>
        </w:rPr>
      </w:pPr>
      <w:r>
        <w:rPr>
          <w:rFonts w:ascii="Comic Sans MS" w:hAnsi="Comic Sans MS"/>
          <w:b/>
          <w:sz w:val="24"/>
          <w:szCs w:val="24"/>
          <w:u w:val="single"/>
        </w:rPr>
        <w:t>How can I support at home?</w:t>
      </w:r>
    </w:p>
    <w:p w14:paraId="70C1536B" w14:textId="77777777" w:rsidR="00A157FB" w:rsidRDefault="00A157FB" w:rsidP="001354C3">
      <w:pPr>
        <w:spacing w:after="0"/>
        <w:rPr>
          <w:rFonts w:ascii="Comic Sans MS" w:hAnsi="Comic Sans MS"/>
          <w:sz w:val="24"/>
          <w:szCs w:val="24"/>
        </w:rPr>
      </w:pPr>
      <w:r>
        <w:rPr>
          <w:rFonts w:ascii="Comic Sans MS" w:hAnsi="Comic Sans MS"/>
          <w:sz w:val="24"/>
          <w:szCs w:val="24"/>
        </w:rPr>
        <w:t xml:space="preserve">These facts will still be consolidated in school but the extra help at home will really, really help. </w:t>
      </w:r>
      <w:r w:rsidRPr="00502F49">
        <w:rPr>
          <w:rFonts w:ascii="Comic Sans MS" w:hAnsi="Comic Sans MS"/>
          <w:sz w:val="24"/>
          <w:szCs w:val="24"/>
        </w:rPr>
        <w:sym w:font="Wingdings" w:char="F04A"/>
      </w:r>
      <w:r>
        <w:rPr>
          <w:rFonts w:ascii="Comic Sans MS" w:hAnsi="Comic Sans MS"/>
          <w:sz w:val="24"/>
          <w:szCs w:val="24"/>
        </w:rPr>
        <w:t xml:space="preserve">  A little goes a long way – 5 minutes each day at breakfast, before bed or whilst washing the dishes, having a bath etc</w:t>
      </w:r>
      <w:r w:rsidR="007D57A0">
        <w:rPr>
          <w:rFonts w:ascii="Comic Sans MS" w:hAnsi="Comic Sans MS"/>
          <w:sz w:val="24"/>
          <w:szCs w:val="24"/>
        </w:rPr>
        <w:t>.</w:t>
      </w:r>
      <w:r>
        <w:rPr>
          <w:rFonts w:ascii="Comic Sans MS" w:hAnsi="Comic Sans MS"/>
          <w:sz w:val="24"/>
          <w:szCs w:val="24"/>
        </w:rPr>
        <w:t xml:space="preserve"> will have a positive impact.  A sticker will be put in the cover of each child’s homework diary which identifies which level they are working on.  They will also be given a laminated support sheet which has all the facts which they should know related to that level as well as strategies, hints and tips on the back to help at home.</w:t>
      </w:r>
    </w:p>
    <w:p w14:paraId="43AA3372" w14:textId="77777777" w:rsidR="00A157FB" w:rsidRDefault="00A157FB" w:rsidP="001354C3">
      <w:pPr>
        <w:spacing w:after="0"/>
        <w:rPr>
          <w:rFonts w:ascii="Comic Sans MS" w:hAnsi="Comic Sans MS"/>
          <w:sz w:val="24"/>
          <w:szCs w:val="24"/>
        </w:rPr>
      </w:pPr>
      <w:r>
        <w:rPr>
          <w:rFonts w:ascii="Comic Sans MS" w:hAnsi="Comic Sans MS"/>
          <w:sz w:val="24"/>
          <w:szCs w:val="24"/>
        </w:rPr>
        <w:t>Please feel free to talk to any member of staff within the school if you require more information on how to support your child at home or if you think your child is struggling.</w:t>
      </w:r>
    </w:p>
    <w:p w14:paraId="738474C0" w14:textId="77777777" w:rsidR="004F0651" w:rsidRDefault="004F0651" w:rsidP="001354C3">
      <w:pPr>
        <w:spacing w:after="0"/>
        <w:rPr>
          <w:rFonts w:ascii="Comic Sans MS" w:hAnsi="Comic Sans MS"/>
          <w:sz w:val="24"/>
          <w:szCs w:val="24"/>
        </w:rPr>
      </w:pPr>
    </w:p>
    <w:p w14:paraId="3B7FEFDF" w14:textId="77777777" w:rsidR="004F0651" w:rsidRDefault="004F0651" w:rsidP="001354C3">
      <w:pPr>
        <w:spacing w:after="0"/>
        <w:rPr>
          <w:rFonts w:ascii="Comic Sans MS" w:hAnsi="Comic Sans MS"/>
          <w:sz w:val="24"/>
          <w:szCs w:val="24"/>
        </w:rPr>
      </w:pPr>
      <w:r>
        <w:rPr>
          <w:rFonts w:ascii="Comic Sans MS" w:hAnsi="Comic Sans MS"/>
          <w:sz w:val="24"/>
          <w:szCs w:val="24"/>
        </w:rPr>
        <w:t>Here is an example of a support sheet for Red Level:</w:t>
      </w:r>
    </w:p>
    <w:p w14:paraId="36221D3F" w14:textId="77777777" w:rsidR="004F0651" w:rsidRDefault="00FD5A35" w:rsidP="001354C3">
      <w:pPr>
        <w:spacing w:after="0"/>
        <w:rPr>
          <w:rFonts w:ascii="Comic Sans MS" w:hAnsi="Comic Sans MS"/>
          <w:sz w:val="24"/>
          <w:szCs w:val="24"/>
        </w:rPr>
      </w:pPr>
      <w:r>
        <w:rPr>
          <w:noProof/>
          <w:lang w:eastAsia="en-GB"/>
        </w:rPr>
        <w:drawing>
          <wp:anchor distT="0" distB="0" distL="114300" distR="114300" simplePos="0" relativeHeight="251669504" behindDoc="0" locked="0" layoutInCell="1" allowOverlap="1" wp14:anchorId="104B2B0D" wp14:editId="2EBF4367">
            <wp:simplePos x="0" y="0"/>
            <wp:positionH relativeFrom="column">
              <wp:posOffset>-209550</wp:posOffset>
            </wp:positionH>
            <wp:positionV relativeFrom="paragraph">
              <wp:posOffset>144780</wp:posOffset>
            </wp:positionV>
            <wp:extent cx="6981825" cy="46005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8429" t="15385" r="19872" b="9972"/>
                    <a:stretch/>
                  </pic:blipFill>
                  <pic:spPr bwMode="auto">
                    <a:xfrm>
                      <a:off x="0" y="0"/>
                      <a:ext cx="6983546" cy="46017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C8CE8E" w14:textId="77777777" w:rsidR="004F0651" w:rsidRDefault="004F0651" w:rsidP="001354C3">
      <w:pPr>
        <w:spacing w:after="0"/>
        <w:rPr>
          <w:rFonts w:ascii="Comic Sans MS" w:hAnsi="Comic Sans MS"/>
          <w:sz w:val="24"/>
          <w:szCs w:val="24"/>
        </w:rPr>
      </w:pPr>
    </w:p>
    <w:p w14:paraId="13A9012B" w14:textId="77777777" w:rsidR="004F0651" w:rsidRDefault="004F0651" w:rsidP="001354C3">
      <w:pPr>
        <w:spacing w:after="0"/>
        <w:rPr>
          <w:rFonts w:ascii="Comic Sans MS" w:hAnsi="Comic Sans MS"/>
          <w:sz w:val="24"/>
          <w:szCs w:val="24"/>
        </w:rPr>
      </w:pPr>
    </w:p>
    <w:p w14:paraId="559E9175" w14:textId="77777777" w:rsidR="004F0651" w:rsidRDefault="004F0651" w:rsidP="001354C3">
      <w:pPr>
        <w:spacing w:after="0"/>
        <w:rPr>
          <w:rFonts w:ascii="Comic Sans MS" w:hAnsi="Comic Sans MS"/>
          <w:sz w:val="24"/>
          <w:szCs w:val="24"/>
        </w:rPr>
      </w:pPr>
    </w:p>
    <w:p w14:paraId="3F3F103E" w14:textId="77777777" w:rsidR="004F0651" w:rsidRDefault="004F0651" w:rsidP="001354C3">
      <w:pPr>
        <w:spacing w:after="0"/>
        <w:rPr>
          <w:rFonts w:ascii="Comic Sans MS" w:hAnsi="Comic Sans MS"/>
          <w:sz w:val="24"/>
          <w:szCs w:val="24"/>
        </w:rPr>
      </w:pPr>
    </w:p>
    <w:p w14:paraId="715EF316" w14:textId="77777777" w:rsidR="004F0651" w:rsidRDefault="004F0651" w:rsidP="001354C3">
      <w:pPr>
        <w:spacing w:after="0"/>
        <w:rPr>
          <w:rFonts w:ascii="Comic Sans MS" w:hAnsi="Comic Sans MS"/>
          <w:sz w:val="24"/>
          <w:szCs w:val="24"/>
        </w:rPr>
      </w:pPr>
    </w:p>
    <w:p w14:paraId="62A087A7" w14:textId="77777777" w:rsidR="004F0651" w:rsidRDefault="004F0651" w:rsidP="001354C3">
      <w:pPr>
        <w:spacing w:after="0"/>
        <w:rPr>
          <w:rFonts w:ascii="Comic Sans MS" w:hAnsi="Comic Sans MS"/>
          <w:sz w:val="24"/>
          <w:szCs w:val="24"/>
        </w:rPr>
      </w:pPr>
    </w:p>
    <w:p w14:paraId="43810AD4" w14:textId="77777777" w:rsidR="004F0651" w:rsidRDefault="004F0651" w:rsidP="001354C3">
      <w:pPr>
        <w:spacing w:after="0"/>
        <w:rPr>
          <w:rFonts w:ascii="Comic Sans MS" w:hAnsi="Comic Sans MS"/>
          <w:sz w:val="24"/>
          <w:szCs w:val="24"/>
        </w:rPr>
      </w:pPr>
    </w:p>
    <w:p w14:paraId="488935D7" w14:textId="77777777" w:rsidR="004F0651" w:rsidRDefault="004F0651" w:rsidP="001354C3">
      <w:pPr>
        <w:spacing w:after="0"/>
        <w:rPr>
          <w:rFonts w:ascii="Comic Sans MS" w:hAnsi="Comic Sans MS"/>
          <w:sz w:val="24"/>
          <w:szCs w:val="24"/>
        </w:rPr>
      </w:pPr>
    </w:p>
    <w:p w14:paraId="52E3563E" w14:textId="77777777" w:rsidR="004F0651" w:rsidRDefault="004F0651" w:rsidP="001354C3">
      <w:pPr>
        <w:spacing w:after="0"/>
        <w:rPr>
          <w:rFonts w:ascii="Comic Sans MS" w:hAnsi="Comic Sans MS"/>
          <w:sz w:val="24"/>
          <w:szCs w:val="24"/>
        </w:rPr>
      </w:pPr>
    </w:p>
    <w:p w14:paraId="767059E4" w14:textId="77777777" w:rsidR="004F0651" w:rsidRDefault="004F0651" w:rsidP="001354C3">
      <w:pPr>
        <w:spacing w:after="0"/>
        <w:rPr>
          <w:rFonts w:ascii="Comic Sans MS" w:hAnsi="Comic Sans MS"/>
          <w:sz w:val="24"/>
          <w:szCs w:val="24"/>
        </w:rPr>
      </w:pPr>
    </w:p>
    <w:p w14:paraId="4F358A12" w14:textId="77777777" w:rsidR="004F0651" w:rsidRDefault="004F0651" w:rsidP="001354C3">
      <w:pPr>
        <w:spacing w:after="0"/>
        <w:rPr>
          <w:rFonts w:ascii="Comic Sans MS" w:hAnsi="Comic Sans MS"/>
          <w:sz w:val="24"/>
          <w:szCs w:val="24"/>
        </w:rPr>
      </w:pPr>
    </w:p>
    <w:p w14:paraId="53FEB353" w14:textId="77777777" w:rsidR="004F0651" w:rsidRDefault="004F0651" w:rsidP="001354C3">
      <w:pPr>
        <w:spacing w:after="0"/>
        <w:rPr>
          <w:rFonts w:ascii="Comic Sans MS" w:hAnsi="Comic Sans MS"/>
          <w:sz w:val="24"/>
          <w:szCs w:val="24"/>
        </w:rPr>
      </w:pPr>
    </w:p>
    <w:p w14:paraId="6D32485F" w14:textId="77777777" w:rsidR="004F0651" w:rsidRDefault="004F0651" w:rsidP="001354C3">
      <w:pPr>
        <w:spacing w:after="0"/>
        <w:rPr>
          <w:rFonts w:ascii="Comic Sans MS" w:hAnsi="Comic Sans MS"/>
          <w:sz w:val="24"/>
          <w:szCs w:val="24"/>
        </w:rPr>
      </w:pPr>
    </w:p>
    <w:p w14:paraId="3D0F60D1" w14:textId="77777777" w:rsidR="004F0651" w:rsidRDefault="004F0651" w:rsidP="001354C3">
      <w:pPr>
        <w:spacing w:after="0"/>
        <w:rPr>
          <w:rFonts w:ascii="Comic Sans MS" w:hAnsi="Comic Sans MS"/>
          <w:b/>
          <w:sz w:val="24"/>
          <w:szCs w:val="24"/>
          <w:u w:val="single"/>
        </w:rPr>
      </w:pPr>
    </w:p>
    <w:p w14:paraId="120218F5" w14:textId="77777777" w:rsidR="00A157FB" w:rsidRDefault="00A157FB" w:rsidP="001354C3">
      <w:pPr>
        <w:spacing w:after="0"/>
        <w:rPr>
          <w:rFonts w:ascii="Comic Sans MS" w:hAnsi="Comic Sans MS"/>
          <w:b/>
          <w:sz w:val="24"/>
          <w:szCs w:val="24"/>
          <w:u w:val="single"/>
        </w:rPr>
      </w:pPr>
    </w:p>
    <w:p w14:paraId="7584191C" w14:textId="77777777" w:rsidR="004F0651" w:rsidRDefault="004F0651" w:rsidP="004F0651">
      <w:pPr>
        <w:spacing w:after="0"/>
        <w:rPr>
          <w:rFonts w:ascii="Comic Sans MS" w:hAnsi="Comic Sans MS"/>
          <w:b/>
          <w:sz w:val="24"/>
          <w:szCs w:val="24"/>
          <w:u w:val="single"/>
        </w:rPr>
      </w:pPr>
    </w:p>
    <w:p w14:paraId="67C44A85" w14:textId="77777777" w:rsidR="004F0651" w:rsidRDefault="004F0651" w:rsidP="004F0651">
      <w:pPr>
        <w:spacing w:after="0"/>
        <w:rPr>
          <w:rFonts w:ascii="Comic Sans MS" w:hAnsi="Comic Sans MS"/>
          <w:b/>
          <w:sz w:val="24"/>
          <w:szCs w:val="24"/>
          <w:u w:val="single"/>
        </w:rPr>
      </w:pPr>
    </w:p>
    <w:p w14:paraId="706BBA30" w14:textId="77777777" w:rsidR="004F0651" w:rsidRDefault="004F0651" w:rsidP="004F0651">
      <w:pPr>
        <w:spacing w:after="0"/>
        <w:rPr>
          <w:rFonts w:ascii="Comic Sans MS" w:hAnsi="Comic Sans MS"/>
          <w:b/>
          <w:sz w:val="24"/>
          <w:szCs w:val="24"/>
          <w:u w:val="single"/>
        </w:rPr>
      </w:pPr>
    </w:p>
    <w:p w14:paraId="6FD2B686" w14:textId="77777777" w:rsidR="00E67F0F" w:rsidRPr="00B32BEA" w:rsidRDefault="00E67F0F" w:rsidP="004F0651">
      <w:pPr>
        <w:spacing w:after="0"/>
        <w:rPr>
          <w:rFonts w:ascii="Comic Sans MS" w:hAnsi="Comic Sans MS"/>
          <w:b/>
          <w:sz w:val="8"/>
          <w:szCs w:val="24"/>
          <w:u w:val="single"/>
        </w:rPr>
      </w:pPr>
    </w:p>
    <w:p w14:paraId="01B132E3" w14:textId="77777777" w:rsidR="004F0651" w:rsidRPr="00B10A38" w:rsidRDefault="004F0651" w:rsidP="004F0651">
      <w:pPr>
        <w:spacing w:after="0"/>
        <w:rPr>
          <w:rFonts w:ascii="Comic Sans MS" w:hAnsi="Comic Sans MS"/>
          <w:b/>
          <w:sz w:val="24"/>
          <w:szCs w:val="24"/>
          <w:u w:val="single"/>
        </w:rPr>
      </w:pPr>
      <w:r w:rsidRPr="00B10A38">
        <w:rPr>
          <w:rFonts w:ascii="Comic Sans MS" w:hAnsi="Comic Sans MS"/>
          <w:b/>
          <w:sz w:val="24"/>
          <w:szCs w:val="24"/>
          <w:u w:val="single"/>
        </w:rPr>
        <w:t>How is passing a level celebrated?</w:t>
      </w:r>
    </w:p>
    <w:p w14:paraId="05F9D9DA" w14:textId="77777777" w:rsidR="004F0651" w:rsidRDefault="004F0651" w:rsidP="004F0651">
      <w:pPr>
        <w:spacing w:after="0"/>
        <w:rPr>
          <w:rFonts w:ascii="Comic Sans MS" w:hAnsi="Comic Sans MS"/>
          <w:sz w:val="24"/>
          <w:szCs w:val="24"/>
        </w:rPr>
      </w:pPr>
      <w:r>
        <w:rPr>
          <w:rFonts w:ascii="Comic Sans MS" w:hAnsi="Comic Sans MS"/>
          <w:sz w:val="24"/>
          <w:szCs w:val="24"/>
        </w:rPr>
        <w:t xml:space="preserve">Whenever a learner passes a level, they are issued with a certificate.  A copy is sent home and another copy kept for their ‘Proud Books’.  A merit is also given for this too and certificates are given out at whole school assemblies so the success is shared with everyone. </w:t>
      </w:r>
    </w:p>
    <w:p w14:paraId="5D273A31" w14:textId="77777777" w:rsidR="004F0651" w:rsidRPr="00B32BEA" w:rsidRDefault="004F0651" w:rsidP="004F0651">
      <w:pPr>
        <w:spacing w:after="0"/>
        <w:rPr>
          <w:rFonts w:ascii="Comic Sans MS" w:hAnsi="Comic Sans MS"/>
          <w:sz w:val="18"/>
          <w:szCs w:val="24"/>
        </w:rPr>
      </w:pPr>
    </w:p>
    <w:p w14:paraId="44F04AE6" w14:textId="77777777" w:rsidR="004F0651" w:rsidRDefault="004F0651" w:rsidP="004F0651">
      <w:pPr>
        <w:spacing w:after="0"/>
        <w:rPr>
          <w:rFonts w:ascii="Comic Sans MS" w:hAnsi="Comic Sans MS"/>
          <w:sz w:val="24"/>
          <w:szCs w:val="24"/>
        </w:rPr>
      </w:pPr>
      <w:r>
        <w:rPr>
          <w:rFonts w:ascii="Comic Sans MS" w:hAnsi="Comic Sans MS"/>
          <w:sz w:val="24"/>
          <w:szCs w:val="24"/>
        </w:rPr>
        <w:t>Here is an example of a certificate:</w:t>
      </w:r>
    </w:p>
    <w:p w14:paraId="517633B1" w14:textId="77777777" w:rsidR="004F0651" w:rsidRDefault="004F0651" w:rsidP="004F0651">
      <w:pPr>
        <w:spacing w:after="0"/>
        <w:rPr>
          <w:rFonts w:ascii="Comic Sans MS" w:hAnsi="Comic Sans MS"/>
          <w:sz w:val="24"/>
          <w:szCs w:val="24"/>
        </w:rPr>
      </w:pPr>
      <w:r>
        <w:rPr>
          <w:noProof/>
          <w:lang w:eastAsia="en-GB"/>
        </w:rPr>
        <w:drawing>
          <wp:anchor distT="0" distB="0" distL="114300" distR="114300" simplePos="0" relativeHeight="251668480" behindDoc="0" locked="0" layoutInCell="1" allowOverlap="1" wp14:anchorId="7A898A4D" wp14:editId="098B9B8B">
            <wp:simplePos x="0" y="0"/>
            <wp:positionH relativeFrom="column">
              <wp:posOffset>5938</wp:posOffset>
            </wp:positionH>
            <wp:positionV relativeFrom="paragraph">
              <wp:posOffset>84150</wp:posOffset>
            </wp:positionV>
            <wp:extent cx="6567054" cy="4191989"/>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2202" t="18861" r="51557" b="26690"/>
                    <a:stretch/>
                  </pic:blipFill>
                  <pic:spPr bwMode="auto">
                    <a:xfrm>
                      <a:off x="0" y="0"/>
                      <a:ext cx="6567054" cy="41919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A9FAD9" w14:textId="77777777" w:rsidR="004F0651" w:rsidRDefault="004F0651" w:rsidP="004F0651">
      <w:pPr>
        <w:spacing w:after="0"/>
        <w:rPr>
          <w:rFonts w:ascii="Comic Sans MS" w:hAnsi="Comic Sans MS"/>
          <w:sz w:val="24"/>
          <w:szCs w:val="24"/>
        </w:rPr>
      </w:pPr>
    </w:p>
    <w:p w14:paraId="1A091FBD" w14:textId="77777777" w:rsidR="004F0651" w:rsidRDefault="004F0651" w:rsidP="004F0651">
      <w:pPr>
        <w:spacing w:after="0"/>
        <w:rPr>
          <w:rFonts w:ascii="Comic Sans MS" w:hAnsi="Comic Sans MS"/>
          <w:sz w:val="24"/>
          <w:szCs w:val="24"/>
        </w:rPr>
      </w:pPr>
    </w:p>
    <w:p w14:paraId="6B136562" w14:textId="77777777" w:rsidR="004F0651" w:rsidRDefault="004F0651" w:rsidP="004F0651">
      <w:pPr>
        <w:spacing w:after="0"/>
        <w:rPr>
          <w:rFonts w:ascii="Comic Sans MS" w:hAnsi="Comic Sans MS"/>
          <w:sz w:val="24"/>
          <w:szCs w:val="24"/>
        </w:rPr>
      </w:pPr>
    </w:p>
    <w:p w14:paraId="622544A1" w14:textId="77777777" w:rsidR="004F0651" w:rsidRDefault="004F0651" w:rsidP="004F0651">
      <w:pPr>
        <w:spacing w:after="0"/>
        <w:rPr>
          <w:rFonts w:ascii="Comic Sans MS" w:hAnsi="Comic Sans MS"/>
          <w:sz w:val="24"/>
          <w:szCs w:val="24"/>
        </w:rPr>
      </w:pPr>
    </w:p>
    <w:p w14:paraId="4AC6C135" w14:textId="77777777" w:rsidR="004F0651" w:rsidRDefault="004F0651" w:rsidP="004F0651">
      <w:pPr>
        <w:spacing w:after="0"/>
        <w:rPr>
          <w:rFonts w:ascii="Comic Sans MS" w:hAnsi="Comic Sans MS"/>
          <w:sz w:val="24"/>
          <w:szCs w:val="24"/>
        </w:rPr>
      </w:pPr>
    </w:p>
    <w:p w14:paraId="45EEFD99" w14:textId="77777777" w:rsidR="004F0651" w:rsidRDefault="004F0651" w:rsidP="004F0651">
      <w:pPr>
        <w:spacing w:after="0"/>
        <w:rPr>
          <w:rFonts w:ascii="Comic Sans MS" w:hAnsi="Comic Sans MS"/>
          <w:sz w:val="24"/>
          <w:szCs w:val="24"/>
        </w:rPr>
      </w:pPr>
    </w:p>
    <w:p w14:paraId="7C83AD45" w14:textId="77777777" w:rsidR="004F0651" w:rsidRDefault="004F0651" w:rsidP="004F0651">
      <w:pPr>
        <w:spacing w:after="0"/>
        <w:rPr>
          <w:rFonts w:ascii="Comic Sans MS" w:hAnsi="Comic Sans MS"/>
          <w:sz w:val="24"/>
          <w:szCs w:val="24"/>
        </w:rPr>
      </w:pPr>
    </w:p>
    <w:p w14:paraId="629B3656" w14:textId="77777777" w:rsidR="004F0651" w:rsidRDefault="004F0651" w:rsidP="004F0651">
      <w:pPr>
        <w:spacing w:after="0"/>
        <w:rPr>
          <w:rFonts w:ascii="Comic Sans MS" w:hAnsi="Comic Sans MS"/>
          <w:sz w:val="24"/>
          <w:szCs w:val="24"/>
        </w:rPr>
      </w:pPr>
    </w:p>
    <w:p w14:paraId="77806E43" w14:textId="77777777" w:rsidR="004F0651" w:rsidRDefault="004F0651" w:rsidP="004F0651">
      <w:pPr>
        <w:spacing w:after="0"/>
        <w:rPr>
          <w:rFonts w:ascii="Comic Sans MS" w:hAnsi="Comic Sans MS"/>
          <w:sz w:val="24"/>
          <w:szCs w:val="24"/>
        </w:rPr>
      </w:pPr>
    </w:p>
    <w:p w14:paraId="1512E532" w14:textId="77777777" w:rsidR="004F0651" w:rsidRDefault="004F0651" w:rsidP="004F0651">
      <w:pPr>
        <w:spacing w:after="0"/>
        <w:rPr>
          <w:rFonts w:ascii="Comic Sans MS" w:hAnsi="Comic Sans MS"/>
          <w:sz w:val="24"/>
          <w:szCs w:val="24"/>
        </w:rPr>
      </w:pPr>
    </w:p>
    <w:p w14:paraId="10EF7586" w14:textId="77777777" w:rsidR="004F0651" w:rsidRDefault="004F0651" w:rsidP="004F0651">
      <w:pPr>
        <w:spacing w:after="0"/>
        <w:rPr>
          <w:rFonts w:ascii="Comic Sans MS" w:hAnsi="Comic Sans MS"/>
          <w:sz w:val="24"/>
          <w:szCs w:val="24"/>
        </w:rPr>
      </w:pPr>
    </w:p>
    <w:p w14:paraId="4D7C5EA9" w14:textId="77777777" w:rsidR="004F0651" w:rsidRDefault="004F0651" w:rsidP="004F0651">
      <w:pPr>
        <w:spacing w:after="0"/>
        <w:rPr>
          <w:rFonts w:ascii="Comic Sans MS" w:hAnsi="Comic Sans MS"/>
          <w:sz w:val="24"/>
          <w:szCs w:val="24"/>
        </w:rPr>
      </w:pPr>
    </w:p>
    <w:p w14:paraId="37485016" w14:textId="77777777" w:rsidR="004F0651" w:rsidRDefault="004F0651" w:rsidP="004F0651">
      <w:pPr>
        <w:spacing w:after="0"/>
        <w:rPr>
          <w:rFonts w:ascii="Comic Sans MS" w:hAnsi="Comic Sans MS"/>
          <w:sz w:val="24"/>
          <w:szCs w:val="24"/>
        </w:rPr>
      </w:pPr>
    </w:p>
    <w:p w14:paraId="6C353BE6" w14:textId="77777777" w:rsidR="004F0651" w:rsidRDefault="004F0651" w:rsidP="004F0651">
      <w:pPr>
        <w:spacing w:after="0"/>
        <w:rPr>
          <w:rFonts w:ascii="Comic Sans MS" w:hAnsi="Comic Sans MS"/>
          <w:sz w:val="24"/>
          <w:szCs w:val="24"/>
        </w:rPr>
      </w:pPr>
    </w:p>
    <w:p w14:paraId="5147D393" w14:textId="77777777" w:rsidR="004F0651" w:rsidRDefault="004F0651" w:rsidP="004F0651">
      <w:pPr>
        <w:spacing w:after="0"/>
        <w:rPr>
          <w:rFonts w:ascii="Comic Sans MS" w:hAnsi="Comic Sans MS"/>
          <w:sz w:val="24"/>
          <w:szCs w:val="24"/>
        </w:rPr>
      </w:pPr>
    </w:p>
    <w:p w14:paraId="4B8C9355" w14:textId="77777777" w:rsidR="004F0651" w:rsidRDefault="004F0651" w:rsidP="004F0651">
      <w:pPr>
        <w:spacing w:after="0"/>
        <w:rPr>
          <w:rFonts w:ascii="Comic Sans MS" w:hAnsi="Comic Sans MS"/>
          <w:sz w:val="24"/>
          <w:szCs w:val="24"/>
        </w:rPr>
      </w:pPr>
    </w:p>
    <w:p w14:paraId="6AFCF10E" w14:textId="77777777" w:rsidR="004F0651" w:rsidRDefault="004F0651" w:rsidP="004F0651">
      <w:pPr>
        <w:spacing w:after="0"/>
        <w:rPr>
          <w:rFonts w:ascii="Comic Sans MS" w:hAnsi="Comic Sans MS"/>
          <w:sz w:val="24"/>
          <w:szCs w:val="24"/>
        </w:rPr>
      </w:pPr>
    </w:p>
    <w:p w14:paraId="04B88360" w14:textId="77777777" w:rsidR="004F0651" w:rsidRPr="00BA2514" w:rsidRDefault="004F0651" w:rsidP="004F0651">
      <w:pPr>
        <w:spacing w:after="0"/>
        <w:rPr>
          <w:rFonts w:ascii="Comic Sans MS" w:hAnsi="Comic Sans MS"/>
          <w:sz w:val="2"/>
          <w:szCs w:val="24"/>
        </w:rPr>
      </w:pPr>
    </w:p>
    <w:p w14:paraId="3594B2E5" w14:textId="77777777" w:rsidR="001354C3" w:rsidRPr="0077743A" w:rsidRDefault="001354C3" w:rsidP="001354C3">
      <w:pPr>
        <w:spacing w:after="0"/>
        <w:rPr>
          <w:rFonts w:ascii="Comic Sans MS" w:hAnsi="Comic Sans MS"/>
          <w:b/>
          <w:sz w:val="24"/>
          <w:szCs w:val="24"/>
          <w:u w:val="single"/>
        </w:rPr>
      </w:pPr>
      <w:r w:rsidRPr="0077743A">
        <w:rPr>
          <w:rFonts w:ascii="Comic Sans MS" w:hAnsi="Comic Sans MS"/>
          <w:b/>
          <w:sz w:val="24"/>
          <w:szCs w:val="24"/>
          <w:u w:val="single"/>
        </w:rPr>
        <w:t>Why use the scheme?</w:t>
      </w:r>
    </w:p>
    <w:p w14:paraId="249FDDCD" w14:textId="77777777" w:rsidR="001354C3" w:rsidRPr="0077743A" w:rsidRDefault="001354C3" w:rsidP="001354C3">
      <w:pPr>
        <w:spacing w:after="0"/>
        <w:rPr>
          <w:rFonts w:ascii="Comic Sans MS" w:hAnsi="Comic Sans MS"/>
          <w:sz w:val="24"/>
          <w:szCs w:val="24"/>
        </w:rPr>
      </w:pPr>
      <w:r w:rsidRPr="0077743A">
        <w:rPr>
          <w:rFonts w:ascii="Comic Sans MS" w:hAnsi="Comic Sans MS"/>
          <w:sz w:val="24"/>
          <w:szCs w:val="24"/>
        </w:rPr>
        <w:t xml:space="preserve">Multiplication and division are used regularly in everyday life e.g. calculating costs, sharing a bill amongst friends, preparing food and drinks for a party, organising teams in a game etc.  It is important that learners have the basic multiplication and division facts available at an efficient speed so they can carry out such calculations.   Basic multiplication and division facts are also essential when moving on to more challenging numeracy and mathematics learning at </w:t>
      </w:r>
      <w:r w:rsidR="00E67F0F">
        <w:rPr>
          <w:rFonts w:ascii="Comic Sans MS" w:hAnsi="Comic Sans MS"/>
          <w:sz w:val="24"/>
          <w:szCs w:val="24"/>
        </w:rPr>
        <w:t>first and second level</w:t>
      </w:r>
      <w:r w:rsidRPr="0077743A">
        <w:rPr>
          <w:rFonts w:ascii="Comic Sans MS" w:hAnsi="Comic Sans MS"/>
          <w:sz w:val="24"/>
          <w:szCs w:val="24"/>
        </w:rPr>
        <w:t xml:space="preserve"> and beyond in to secondary school.  </w:t>
      </w:r>
    </w:p>
    <w:p w14:paraId="240CB673" w14:textId="77777777" w:rsidR="001354C3" w:rsidRPr="0077743A" w:rsidRDefault="001354C3" w:rsidP="001354C3">
      <w:pPr>
        <w:spacing w:after="0"/>
        <w:rPr>
          <w:rFonts w:ascii="Comic Sans MS" w:hAnsi="Comic Sans MS"/>
          <w:sz w:val="24"/>
          <w:szCs w:val="24"/>
        </w:rPr>
      </w:pPr>
    </w:p>
    <w:p w14:paraId="16C01D5E" w14:textId="77777777" w:rsidR="0077743A" w:rsidRPr="004F0651" w:rsidRDefault="001354C3" w:rsidP="001354C3">
      <w:pPr>
        <w:spacing w:after="0"/>
        <w:rPr>
          <w:rFonts w:ascii="Comic Sans MS" w:hAnsi="Comic Sans MS"/>
          <w:sz w:val="24"/>
          <w:szCs w:val="24"/>
        </w:rPr>
      </w:pPr>
      <w:r w:rsidRPr="0077743A">
        <w:rPr>
          <w:rFonts w:ascii="Comic Sans MS" w:hAnsi="Comic Sans MS"/>
          <w:sz w:val="24"/>
          <w:szCs w:val="24"/>
        </w:rPr>
        <w:t>Furthermore, in recent surveys within Scotland (Scottish Survey of Literacy and Numeracy 2011, 2013, 2015), division has shown to be an a</w:t>
      </w:r>
      <w:r w:rsidR="0077743A" w:rsidRPr="0077743A">
        <w:rPr>
          <w:rFonts w:ascii="Comic Sans MS" w:hAnsi="Comic Sans MS"/>
          <w:sz w:val="24"/>
          <w:szCs w:val="24"/>
        </w:rPr>
        <w:t>rea in numeracy which learners lack confidence in</w:t>
      </w:r>
      <w:r w:rsidRPr="0077743A">
        <w:rPr>
          <w:rFonts w:ascii="Comic Sans MS" w:hAnsi="Comic Sans MS"/>
          <w:sz w:val="24"/>
          <w:szCs w:val="24"/>
        </w:rPr>
        <w:t>.  Multiplication</w:t>
      </w:r>
      <w:r w:rsidR="0077743A" w:rsidRPr="0077743A">
        <w:rPr>
          <w:rFonts w:ascii="Comic Sans MS" w:hAnsi="Comic Sans MS"/>
          <w:sz w:val="24"/>
          <w:szCs w:val="24"/>
        </w:rPr>
        <w:t xml:space="preserve">, </w:t>
      </w:r>
      <w:r w:rsidRPr="0077743A">
        <w:rPr>
          <w:rFonts w:ascii="Comic Sans MS" w:hAnsi="Comic Sans MS"/>
          <w:sz w:val="24"/>
          <w:szCs w:val="24"/>
        </w:rPr>
        <w:t>however, was one of the</w:t>
      </w:r>
      <w:r w:rsidR="0077743A" w:rsidRPr="0077743A">
        <w:rPr>
          <w:rFonts w:ascii="Comic Sans MS" w:hAnsi="Comic Sans MS"/>
          <w:sz w:val="24"/>
          <w:szCs w:val="24"/>
        </w:rPr>
        <w:t>ir</w:t>
      </w:r>
      <w:r w:rsidRPr="0077743A">
        <w:rPr>
          <w:rFonts w:ascii="Comic Sans MS" w:hAnsi="Comic Sans MS"/>
          <w:sz w:val="24"/>
          <w:szCs w:val="24"/>
        </w:rPr>
        <w:t xml:space="preserve"> strengths.  If learners can understand the inverse relationship between multiplication and division, then division calculations become so much easier to work with.  The rainbow</w:t>
      </w:r>
      <w:r w:rsidR="0077743A" w:rsidRPr="0077743A">
        <w:rPr>
          <w:rFonts w:ascii="Comic Sans MS" w:hAnsi="Comic Sans MS"/>
          <w:sz w:val="24"/>
          <w:szCs w:val="24"/>
        </w:rPr>
        <w:t xml:space="preserve"> table and division scheme really encourages</w:t>
      </w:r>
      <w:r w:rsidRPr="0077743A">
        <w:rPr>
          <w:rFonts w:ascii="Comic Sans MS" w:hAnsi="Comic Sans MS"/>
          <w:sz w:val="24"/>
          <w:szCs w:val="24"/>
        </w:rPr>
        <w:t xml:space="preserve"> these connections to be made, as well as the connections with fractions too (which learners </w:t>
      </w:r>
      <w:r w:rsidR="0077743A" w:rsidRPr="0077743A">
        <w:rPr>
          <w:rFonts w:ascii="Comic Sans MS" w:hAnsi="Comic Sans MS"/>
          <w:sz w:val="24"/>
          <w:szCs w:val="24"/>
        </w:rPr>
        <w:t>also lack confidence in).</w:t>
      </w:r>
    </w:p>
    <w:sectPr w:rsidR="0077743A" w:rsidRPr="004F0651" w:rsidSect="001354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C3"/>
    <w:rsid w:val="00067CBE"/>
    <w:rsid w:val="00095D61"/>
    <w:rsid w:val="001354C3"/>
    <w:rsid w:val="00175E93"/>
    <w:rsid w:val="00201999"/>
    <w:rsid w:val="00261D2D"/>
    <w:rsid w:val="00284B75"/>
    <w:rsid w:val="0044249D"/>
    <w:rsid w:val="004F0651"/>
    <w:rsid w:val="00502F49"/>
    <w:rsid w:val="005F6019"/>
    <w:rsid w:val="0077743A"/>
    <w:rsid w:val="007D57A0"/>
    <w:rsid w:val="00A157FB"/>
    <w:rsid w:val="00A15F3A"/>
    <w:rsid w:val="00B10A38"/>
    <w:rsid w:val="00B32BEA"/>
    <w:rsid w:val="00BA2514"/>
    <w:rsid w:val="00C43EAB"/>
    <w:rsid w:val="00C47D90"/>
    <w:rsid w:val="00C70A52"/>
    <w:rsid w:val="00E67F0F"/>
    <w:rsid w:val="00ED7A1E"/>
    <w:rsid w:val="00EF7395"/>
    <w:rsid w:val="00FB53FA"/>
    <w:rsid w:val="00FD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FB52"/>
  <w15:docId w15:val="{EAB68DCC-F236-47DE-B33E-9F656622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4C3"/>
    <w:rPr>
      <w:rFonts w:ascii="Tahoma" w:hAnsi="Tahoma" w:cs="Tahoma"/>
      <w:sz w:val="16"/>
      <w:szCs w:val="16"/>
    </w:rPr>
  </w:style>
  <w:style w:type="table" w:styleId="TableGrid">
    <w:name w:val="Table Grid"/>
    <w:basedOn w:val="TableNormal"/>
    <w:uiPriority w:val="59"/>
    <w:rsid w:val="0006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18464968-3c71-4497-9e0a-a2f6632e16f2">
      <Terms xmlns="http://schemas.microsoft.com/office/infopath/2007/PartnerControls"/>
    </lcf76f155ced4ddcb4097134ff3c332f>
    <TaxCatchAll xmlns="250be2be-2c2d-4aff-8a5f-9b3992e5e2eb" xsi:nil="true"/>
    <SharedWithUsers xmlns="c14e6976-f7e5-46a5-b0b7-744534d94d5a">
      <UserInfo>
        <DisplayName/>
        <AccountId xsi:nil="true"/>
        <AccountType/>
      </UserInfo>
    </SharedWithUsers>
    <MediaLengthInSeconds xmlns="18464968-3c71-4497-9e0a-a2f6632e16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DA0301038A4CA337F49AC53304FD" ma:contentTypeVersion="16" ma:contentTypeDescription="Create a new document." ma:contentTypeScope="" ma:versionID="5d5c5fd1315ff887dbe9c2f97c806ecd">
  <xsd:schema xmlns:xsd="http://www.w3.org/2001/XMLSchema" xmlns:xs="http://www.w3.org/2001/XMLSchema" xmlns:p="http://schemas.microsoft.com/office/2006/metadata/properties" xmlns:ns1="http://schemas.microsoft.com/sharepoint/v3" xmlns:ns2="18464968-3c71-4497-9e0a-a2f6632e16f2" xmlns:ns3="c14e6976-f7e5-46a5-b0b7-744534d94d5a" xmlns:ns4="250be2be-2c2d-4aff-8a5f-9b3992e5e2eb" targetNamespace="http://schemas.microsoft.com/office/2006/metadata/properties" ma:root="true" ma:fieldsID="d6696add08e03fe614cde31eb3267aa7" ns1:_="" ns2:_="" ns3:_="" ns4:_="">
    <xsd:import namespace="http://schemas.microsoft.com/sharepoint/v3"/>
    <xsd:import namespace="18464968-3c71-4497-9e0a-a2f6632e16f2"/>
    <xsd:import namespace="c14e6976-f7e5-46a5-b0b7-744534d94d5a"/>
    <xsd:import namespace="250be2be-2c2d-4aff-8a5f-9b3992e5e2e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464968-3c71-4497-9e0a-a2f6632e16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e6976-f7e5-46a5-b0b7-744534d94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0be2be-2c2d-4aff-8a5f-9b3992e5e2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11b1fab-7a4d-4a90-bea5-29cfe094af86}" ma:internalName="TaxCatchAll" ma:showField="CatchAllData" ma:web="c14e6976-f7e5-46a5-b0b7-744534d94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F6164-5185-4BB3-A5F3-5A889B5C7A29}">
  <ds:schemaRefs>
    <ds:schemaRef ds:uri="http://schemas.microsoft.com/office/2006/metadata/properties"/>
    <ds:schemaRef ds:uri="http://schemas.microsoft.com/office/infopath/2007/PartnerControls"/>
    <ds:schemaRef ds:uri="http://schemas.microsoft.com/sharepoint/v3"/>
    <ds:schemaRef ds:uri="18464968-3c71-4497-9e0a-a2f6632e16f2"/>
    <ds:schemaRef ds:uri="250be2be-2c2d-4aff-8a5f-9b3992e5e2eb"/>
    <ds:schemaRef ds:uri="c14e6976-f7e5-46a5-b0b7-744534d94d5a"/>
  </ds:schemaRefs>
</ds:datastoreItem>
</file>

<file path=customXml/itemProps2.xml><?xml version="1.0" encoding="utf-8"?>
<ds:datastoreItem xmlns:ds="http://schemas.openxmlformats.org/officeDocument/2006/customXml" ds:itemID="{E8D2C1B6-63A9-4D7C-A086-1C5CD0613CFA}">
  <ds:schemaRefs>
    <ds:schemaRef ds:uri="http://schemas.microsoft.com/sharepoint/v3/contenttype/forms"/>
  </ds:schemaRefs>
</ds:datastoreItem>
</file>

<file path=customXml/itemProps3.xml><?xml version="1.0" encoding="utf-8"?>
<ds:datastoreItem xmlns:ds="http://schemas.openxmlformats.org/officeDocument/2006/customXml" ds:itemID="{4883CCBF-40FC-43FA-B768-DAE5F4E0E44C}"/>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Henry</dc:creator>
  <cp:lastModifiedBy>Ms Whorlow</cp:lastModifiedBy>
  <cp:revision>2</cp:revision>
  <cp:lastPrinted>2017-06-26T14:33:00Z</cp:lastPrinted>
  <dcterms:created xsi:type="dcterms:W3CDTF">2024-11-09T09:05:00Z</dcterms:created>
  <dcterms:modified xsi:type="dcterms:W3CDTF">2024-11-09T09:05:00Z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0x01010040ECDA0301038A4CA337F49AC53304FD</vt:lpwstr>
  </property>
  <property fmtid="{D5CDD505-2E9C-101B-9397-08002B2CF9AE}" pid="3" name="Order">
    <vt:r8>9879600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