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531"/>
        <w:gridCol w:w="2041"/>
        <w:gridCol w:w="2069"/>
        <w:gridCol w:w="2069"/>
      </w:tblGrid>
      <w:tr w:rsidR="00E57AD0" w:rsidTr="009467C7">
        <w:trPr>
          <w:trHeight w:val="698"/>
        </w:trPr>
        <w:tc>
          <w:tcPr>
            <w:tcW w:w="1247" w:type="dxa"/>
            <w:vMerge w:val="restart"/>
            <w:vAlign w:val="center"/>
          </w:tcPr>
          <w:p w:rsidR="00E57AD0" w:rsidRDefault="00E57AD0" w:rsidP="00E57A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4DEEE8" wp14:editId="16D2F0FB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9" w:type="dxa"/>
            <w:gridSpan w:val="4"/>
            <w:shd w:val="clear" w:color="auto" w:fill="EAF1DD" w:themeFill="accent3" w:themeFillTint="33"/>
            <w:vAlign w:val="center"/>
          </w:tcPr>
          <w:p w:rsidR="00E57AD0" w:rsidRPr="00E57AD0" w:rsidRDefault="00E57AD0" w:rsidP="00C63F52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>
              <w:rPr>
                <w:sz w:val="36"/>
              </w:rPr>
              <w:t xml:space="preserve">rimary </w:t>
            </w:r>
            <w:r w:rsidR="00C63F52">
              <w:rPr>
                <w:sz w:val="36"/>
              </w:rPr>
              <w:t>P6G</w:t>
            </w:r>
            <w:r>
              <w:rPr>
                <w:sz w:val="36"/>
              </w:rPr>
              <w:t xml:space="preserve">             2018- 2019</w:t>
            </w:r>
          </w:p>
        </w:tc>
      </w:tr>
      <w:tr w:rsidR="00E57AD0" w:rsidTr="009467C7">
        <w:trPr>
          <w:trHeight w:val="409"/>
        </w:trPr>
        <w:tc>
          <w:tcPr>
            <w:tcW w:w="1247" w:type="dxa"/>
            <w:vMerge/>
          </w:tcPr>
          <w:p w:rsidR="00E57AD0" w:rsidRDefault="00E57AD0" w:rsidP="00E57AD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90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48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48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48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Literacy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VCOP, Big Writing, Comprehension and Listening and Talking</w:t>
            </w:r>
          </w:p>
        </w:tc>
        <w:tc>
          <w:tcPr>
            <w:tcW w:w="2486" w:type="dxa"/>
            <w:vAlign w:val="center"/>
          </w:tcPr>
          <w:p w:rsidR="00E57AD0" w:rsidRDefault="00C63F52" w:rsidP="009467C7">
            <w:r>
              <w:t>VCOP, Big Writing, Handwriting, spelling, comprehension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VCOP, Big Writing, handwriting, spelling, comprehension, listening for information.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VCOP, Big Writing, handwriting, spelling, comprehension, listening for information.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Numeracy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Rounding, p</w:t>
            </w:r>
            <w:r w:rsidR="00C313F5">
              <w:t>lace value and number processes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Data handling; money; shape position and movement.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Fractions, decimals and percentages; measurement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Time; algebra</w:t>
            </w:r>
            <w:r w:rsidR="001860BF">
              <w:t>; Symmetry; Chance and Uncertainty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Science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Ecosystems and Biodiversity</w:t>
            </w:r>
          </w:p>
          <w:p w:rsidR="001860BF" w:rsidRDefault="001860BF" w:rsidP="009467C7">
            <w:r>
              <w:t>STEM afternoons with P5/6L covering forces, resistance</w:t>
            </w:r>
            <w:r w:rsidR="00AA3595">
              <w:t xml:space="preserve"> etc</w:t>
            </w:r>
            <w:r>
              <w:t xml:space="preserve">. </w:t>
            </w:r>
          </w:p>
        </w:tc>
        <w:tc>
          <w:tcPr>
            <w:tcW w:w="2486" w:type="dxa"/>
            <w:vAlign w:val="center"/>
          </w:tcPr>
          <w:p w:rsidR="00E57AD0" w:rsidRDefault="00E57AD0" w:rsidP="009467C7"/>
        </w:tc>
        <w:tc>
          <w:tcPr>
            <w:tcW w:w="2486" w:type="dxa"/>
            <w:vAlign w:val="center"/>
          </w:tcPr>
          <w:p w:rsidR="00E57AD0" w:rsidRDefault="00C313F5" w:rsidP="009467C7">
            <w:r>
              <w:t>Space</w:t>
            </w:r>
            <w:r w:rsidR="001860BF">
              <w:t>; Earths Materials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Electricity</w:t>
            </w:r>
            <w:r w:rsidR="00AA3595">
              <w:t xml:space="preserve"> and Circuits</w:t>
            </w:r>
          </w:p>
        </w:tc>
      </w:tr>
      <w:tr w:rsidR="00E57AD0" w:rsidTr="009467C7">
        <w:trPr>
          <w:trHeight w:val="1185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Social Studies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Victorians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Enterprise</w:t>
            </w:r>
          </w:p>
        </w:tc>
        <w:tc>
          <w:tcPr>
            <w:tcW w:w="2486" w:type="dxa"/>
            <w:vAlign w:val="center"/>
          </w:tcPr>
          <w:p w:rsidR="00E57AD0" w:rsidRDefault="00E57AD0" w:rsidP="009467C7"/>
        </w:tc>
        <w:tc>
          <w:tcPr>
            <w:tcW w:w="2486" w:type="dxa"/>
            <w:vAlign w:val="center"/>
          </w:tcPr>
          <w:p w:rsidR="00E57AD0" w:rsidRDefault="00AA3595" w:rsidP="009467C7">
            <w:r>
              <w:t>Europe</w:t>
            </w:r>
          </w:p>
        </w:tc>
      </w:tr>
      <w:tr w:rsidR="00E57AD0" w:rsidTr="009467C7">
        <w:trPr>
          <w:trHeight w:val="1826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Technology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Research using software</w:t>
            </w:r>
          </w:p>
        </w:tc>
        <w:tc>
          <w:tcPr>
            <w:tcW w:w="2486" w:type="dxa"/>
            <w:vAlign w:val="center"/>
          </w:tcPr>
          <w:p w:rsidR="00AA3595" w:rsidRDefault="00C63F52" w:rsidP="009467C7">
            <w:r>
              <w:t>Business context in line with Enterprise</w:t>
            </w:r>
            <w:r w:rsidR="00AA3595">
              <w:t>: spreadsheets; creating logos; sending emails; research; publisher.</w:t>
            </w:r>
          </w:p>
        </w:tc>
        <w:tc>
          <w:tcPr>
            <w:tcW w:w="2486" w:type="dxa"/>
            <w:vAlign w:val="center"/>
          </w:tcPr>
          <w:p w:rsidR="00AA3595" w:rsidRDefault="001860BF" w:rsidP="009467C7">
            <w:r>
              <w:t>Design challenges in line with Space topic</w:t>
            </w:r>
            <w:r w:rsidR="00AA3595">
              <w:t>.  Databases; sending emails; coding.</w:t>
            </w:r>
          </w:p>
        </w:tc>
        <w:tc>
          <w:tcPr>
            <w:tcW w:w="2486" w:type="dxa"/>
            <w:vAlign w:val="center"/>
          </w:tcPr>
          <w:p w:rsidR="00AA3595" w:rsidRDefault="00AA3595" w:rsidP="009467C7">
            <w:r>
              <w:t xml:space="preserve">Design challenge using different materials to create European landmarks.  </w:t>
            </w:r>
          </w:p>
          <w:p w:rsidR="00E57AD0" w:rsidRDefault="00AA3595" w:rsidP="009467C7">
            <w:r>
              <w:t>Word.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- PE</w:t>
            </w:r>
          </w:p>
        </w:tc>
        <w:tc>
          <w:tcPr>
            <w:tcW w:w="2490" w:type="dxa"/>
            <w:vAlign w:val="center"/>
          </w:tcPr>
          <w:p w:rsidR="00E57AD0" w:rsidRDefault="00C63F52" w:rsidP="009467C7">
            <w:r>
              <w:t>Fitness</w:t>
            </w:r>
            <w:r w:rsidR="003E720F">
              <w:t>;</w:t>
            </w:r>
            <w:r w:rsidR="001860BF">
              <w:t xml:space="preserve"> Cricket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Dance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Gymnastics; Netball and Handball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Lacrosse; Athletics; Tennis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- Personal</w:t>
            </w:r>
          </w:p>
        </w:tc>
        <w:tc>
          <w:tcPr>
            <w:tcW w:w="2490" w:type="dxa"/>
            <w:vAlign w:val="center"/>
          </w:tcPr>
          <w:p w:rsidR="00E57AD0" w:rsidRDefault="00AA3595" w:rsidP="009467C7">
            <w:r>
              <w:t>Friendships</w:t>
            </w:r>
            <w:r w:rsidR="00C63F52">
              <w:t>/relationships, respect and the Right of the Child</w:t>
            </w:r>
          </w:p>
        </w:tc>
        <w:tc>
          <w:tcPr>
            <w:tcW w:w="2486" w:type="dxa"/>
            <w:vAlign w:val="center"/>
          </w:tcPr>
          <w:p w:rsidR="00E57AD0" w:rsidRDefault="00C63F52" w:rsidP="009467C7">
            <w:r>
              <w:t xml:space="preserve">Help Save Lives, Internet Safety, respecting </w:t>
            </w:r>
            <w:r w:rsidR="00C313F5">
              <w:t>p</w:t>
            </w:r>
            <w:r>
              <w:t>ersonal space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Sex Ed/My Body; Drug and alcohol abuse, smoking matters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Cleanliness</w:t>
            </w:r>
          </w:p>
        </w:tc>
      </w:tr>
      <w:tr w:rsidR="00E57AD0" w:rsidTr="009467C7">
        <w:trPr>
          <w:trHeight w:val="159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HWB – Food</w:t>
            </w:r>
          </w:p>
        </w:tc>
        <w:tc>
          <w:tcPr>
            <w:tcW w:w="2490" w:type="dxa"/>
            <w:vAlign w:val="center"/>
          </w:tcPr>
          <w:p w:rsidR="00E57AD0" w:rsidRDefault="003E720F" w:rsidP="009467C7">
            <w:r>
              <w:t>Although no planning in place this is something that we are going to cover in our STEM afternoons.</w:t>
            </w:r>
          </w:p>
        </w:tc>
        <w:tc>
          <w:tcPr>
            <w:tcW w:w="2486" w:type="dxa"/>
            <w:vAlign w:val="center"/>
          </w:tcPr>
          <w:p w:rsidR="00E57AD0" w:rsidRDefault="00E57AD0" w:rsidP="009467C7"/>
        </w:tc>
        <w:tc>
          <w:tcPr>
            <w:tcW w:w="2486" w:type="dxa"/>
            <w:vAlign w:val="center"/>
          </w:tcPr>
          <w:p w:rsidR="00E57AD0" w:rsidRDefault="00E57AD0" w:rsidP="009467C7"/>
        </w:tc>
        <w:tc>
          <w:tcPr>
            <w:tcW w:w="2486" w:type="dxa"/>
            <w:vAlign w:val="center"/>
          </w:tcPr>
          <w:p w:rsidR="00E57AD0" w:rsidRDefault="001860BF" w:rsidP="009467C7">
            <w:r>
              <w:t>European food; food diaries; textiles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RME</w:t>
            </w:r>
          </w:p>
        </w:tc>
        <w:tc>
          <w:tcPr>
            <w:tcW w:w="2490" w:type="dxa"/>
            <w:vAlign w:val="center"/>
          </w:tcPr>
          <w:p w:rsidR="00C63F52" w:rsidRDefault="00C63F52" w:rsidP="009467C7">
            <w:r>
              <w:t>The Bible and the Golden Rule</w:t>
            </w:r>
          </w:p>
        </w:tc>
        <w:tc>
          <w:tcPr>
            <w:tcW w:w="2486" w:type="dxa"/>
            <w:vAlign w:val="center"/>
          </w:tcPr>
          <w:p w:rsidR="00E57AD0" w:rsidRDefault="00C313F5" w:rsidP="009467C7">
            <w:r>
              <w:t>Christmas traditions in Scotland and Europe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Easter</w:t>
            </w:r>
          </w:p>
        </w:tc>
        <w:tc>
          <w:tcPr>
            <w:tcW w:w="2486" w:type="dxa"/>
            <w:vAlign w:val="center"/>
          </w:tcPr>
          <w:p w:rsidR="00E57AD0" w:rsidRDefault="001860BF" w:rsidP="009467C7">
            <w:r>
              <w:t>Ramadan</w:t>
            </w:r>
          </w:p>
        </w:tc>
      </w:tr>
      <w:tr w:rsidR="00E57AD0" w:rsidTr="009467C7">
        <w:trPr>
          <w:trHeight w:val="860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Expressive</w:t>
            </w:r>
          </w:p>
          <w:p w:rsidR="00E57AD0" w:rsidRPr="00E57AD0" w:rsidRDefault="00E57AD0" w:rsidP="00E57AD0">
            <w:pPr>
              <w:jc w:val="center"/>
              <w:rPr>
                <w:sz w:val="32"/>
              </w:rPr>
            </w:pPr>
            <w:r w:rsidRPr="00E57AD0">
              <w:rPr>
                <w:sz w:val="32"/>
              </w:rPr>
              <w:t>Arts</w:t>
            </w:r>
          </w:p>
        </w:tc>
        <w:tc>
          <w:tcPr>
            <w:tcW w:w="2490" w:type="dxa"/>
            <w:vAlign w:val="center"/>
          </w:tcPr>
          <w:p w:rsidR="00E57AD0" w:rsidRDefault="003E720F" w:rsidP="009467C7">
            <w:r>
              <w:t xml:space="preserve">Drama – covered by </w:t>
            </w:r>
            <w:proofErr w:type="spellStart"/>
            <w:r>
              <w:t>Kaiserin</w:t>
            </w:r>
            <w:proofErr w:type="spellEnd"/>
            <w:r>
              <w:t xml:space="preserve">.  </w:t>
            </w:r>
          </w:p>
          <w:p w:rsidR="003E720F" w:rsidRDefault="00AA3595" w:rsidP="009467C7">
            <w:r>
              <w:t>Art:</w:t>
            </w:r>
            <w:r w:rsidR="003E720F">
              <w:t xml:space="preserve"> tied in with topic.  Shading; prin</w:t>
            </w:r>
            <w:r>
              <w:t>tin</w:t>
            </w:r>
            <w:r w:rsidR="003E720F">
              <w:t>g.</w:t>
            </w:r>
          </w:p>
        </w:tc>
        <w:tc>
          <w:tcPr>
            <w:tcW w:w="2486" w:type="dxa"/>
            <w:vAlign w:val="center"/>
          </w:tcPr>
          <w:p w:rsidR="00E57AD0" w:rsidRDefault="003E720F" w:rsidP="009467C7">
            <w:r>
              <w:t>Art: Perspective</w:t>
            </w:r>
          </w:p>
          <w:p w:rsidR="00AA3595" w:rsidRDefault="00AA3595" w:rsidP="009467C7">
            <w:r>
              <w:t>Music/Drama: Christmas Show</w:t>
            </w:r>
          </w:p>
        </w:tc>
        <w:tc>
          <w:tcPr>
            <w:tcW w:w="2486" w:type="dxa"/>
            <w:vAlign w:val="center"/>
          </w:tcPr>
          <w:p w:rsidR="00E57AD0" w:rsidRDefault="003E720F" w:rsidP="009467C7">
            <w:r>
              <w:t>Art: Work of other artists; abstract; colours</w:t>
            </w:r>
          </w:p>
          <w:p w:rsidR="00AA3595" w:rsidRDefault="00AA3595" w:rsidP="009467C7"/>
        </w:tc>
        <w:tc>
          <w:tcPr>
            <w:tcW w:w="2486" w:type="dxa"/>
            <w:vAlign w:val="center"/>
          </w:tcPr>
          <w:p w:rsidR="00E57AD0" w:rsidRDefault="00AA3595" w:rsidP="009467C7">
            <w:r>
              <w:t>Art: linked in with European topic. Famous artists.</w:t>
            </w:r>
          </w:p>
          <w:p w:rsidR="00AA3595" w:rsidRDefault="00AA3595" w:rsidP="009467C7">
            <w:r>
              <w:t>Music/dance: European dances</w:t>
            </w:r>
          </w:p>
        </w:tc>
      </w:tr>
    </w:tbl>
    <w:p w:rsidR="00D01600" w:rsidRDefault="00D01600"/>
    <w:sectPr w:rsidR="00D01600" w:rsidSect="009467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1860BF"/>
    <w:rsid w:val="0035009E"/>
    <w:rsid w:val="003E720F"/>
    <w:rsid w:val="00432C19"/>
    <w:rsid w:val="009467C7"/>
    <w:rsid w:val="00AA3595"/>
    <w:rsid w:val="00B0049D"/>
    <w:rsid w:val="00C313F5"/>
    <w:rsid w:val="00C63F52"/>
    <w:rsid w:val="00CB6181"/>
    <w:rsid w:val="00D01600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3</cp:revision>
  <cp:lastPrinted>2018-09-12T12:33:00Z</cp:lastPrinted>
  <dcterms:created xsi:type="dcterms:W3CDTF">2018-09-19T10:53:00Z</dcterms:created>
  <dcterms:modified xsi:type="dcterms:W3CDTF">2018-09-24T08:34:00Z</dcterms:modified>
</cp:coreProperties>
</file>