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2207"/>
        <w:gridCol w:w="2344"/>
        <w:gridCol w:w="2218"/>
        <w:gridCol w:w="2128"/>
      </w:tblGrid>
      <w:tr w:rsidR="00E57AD0" w:rsidTr="009C5C02">
        <w:trPr>
          <w:trHeight w:val="732"/>
        </w:trPr>
        <w:tc>
          <w:tcPr>
            <w:tcW w:w="1328" w:type="dxa"/>
            <w:vMerge w:val="restart"/>
            <w:vAlign w:val="center"/>
          </w:tcPr>
          <w:p w:rsidR="00E57AD0" w:rsidRDefault="00E57AD0" w:rsidP="00E57AD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C777B1C" wp14:editId="0EBACD86">
                  <wp:extent cx="5715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0" w:type="dxa"/>
            <w:gridSpan w:val="4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36"/>
              </w:rPr>
            </w:pPr>
            <w:r w:rsidRPr="00E57AD0">
              <w:rPr>
                <w:sz w:val="36"/>
              </w:rPr>
              <w:t>Long Term Plan for P</w:t>
            </w:r>
            <w:r w:rsidR="002977A0">
              <w:rPr>
                <w:sz w:val="36"/>
              </w:rPr>
              <w:t>rimary P5R</w:t>
            </w:r>
            <w:r>
              <w:rPr>
                <w:sz w:val="36"/>
              </w:rPr>
              <w:t xml:space="preserve">           2018- 2019</w:t>
            </w:r>
          </w:p>
        </w:tc>
      </w:tr>
      <w:tr w:rsidR="00E57AD0" w:rsidTr="009C5C02">
        <w:trPr>
          <w:trHeight w:val="429"/>
        </w:trPr>
        <w:tc>
          <w:tcPr>
            <w:tcW w:w="1328" w:type="dxa"/>
            <w:vMerge/>
          </w:tcPr>
          <w:p w:rsidR="00E57AD0" w:rsidRDefault="00E57AD0" w:rsidP="00E57AD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650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1</w:t>
            </w:r>
          </w:p>
        </w:tc>
        <w:tc>
          <w:tcPr>
            <w:tcW w:w="2599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2</w:t>
            </w:r>
          </w:p>
        </w:tc>
        <w:tc>
          <w:tcPr>
            <w:tcW w:w="2695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3</w:t>
            </w:r>
          </w:p>
        </w:tc>
        <w:tc>
          <w:tcPr>
            <w:tcW w:w="2647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4</w:t>
            </w:r>
          </w:p>
        </w:tc>
      </w:tr>
      <w:tr w:rsidR="00E57AD0" w:rsidTr="009C5C02">
        <w:trPr>
          <w:trHeight w:val="902"/>
        </w:trPr>
        <w:tc>
          <w:tcPr>
            <w:tcW w:w="1328" w:type="dxa"/>
            <w:shd w:val="clear" w:color="auto" w:fill="EAF1DD" w:themeFill="accent3" w:themeFillTint="33"/>
            <w:vAlign w:val="center"/>
          </w:tcPr>
          <w:p w:rsidR="00E57AD0" w:rsidRPr="009C5C02" w:rsidRDefault="00E57AD0" w:rsidP="00E57AD0">
            <w:pPr>
              <w:jc w:val="center"/>
              <w:rPr>
                <w:sz w:val="28"/>
              </w:rPr>
            </w:pPr>
            <w:r w:rsidRPr="009C5C02">
              <w:rPr>
                <w:sz w:val="28"/>
              </w:rPr>
              <w:t>Literacy</w:t>
            </w:r>
          </w:p>
        </w:tc>
        <w:tc>
          <w:tcPr>
            <w:tcW w:w="2650" w:type="dxa"/>
          </w:tcPr>
          <w:p w:rsidR="00E57AD0" w:rsidRPr="009C5C02" w:rsidRDefault="007F093C">
            <w:pPr>
              <w:rPr>
                <w:sz w:val="20"/>
              </w:rPr>
            </w:pPr>
            <w:r w:rsidRPr="009C5C02">
              <w:rPr>
                <w:sz w:val="20"/>
              </w:rPr>
              <w:t>R –Reading carousel (focus comprehension), paired reading</w:t>
            </w:r>
          </w:p>
          <w:p w:rsidR="007F093C" w:rsidRPr="009C5C02" w:rsidRDefault="007F093C">
            <w:pPr>
              <w:rPr>
                <w:sz w:val="20"/>
              </w:rPr>
            </w:pPr>
            <w:r w:rsidRPr="009C5C02">
              <w:rPr>
                <w:sz w:val="20"/>
              </w:rPr>
              <w:t>W – Factual writing, imaginative writing, VCOP focus</w:t>
            </w:r>
          </w:p>
          <w:p w:rsidR="007F093C" w:rsidRPr="009C5C02" w:rsidRDefault="007F093C" w:rsidP="007F093C">
            <w:pPr>
              <w:rPr>
                <w:sz w:val="20"/>
              </w:rPr>
            </w:pPr>
            <w:r w:rsidRPr="009C5C02">
              <w:rPr>
                <w:sz w:val="20"/>
              </w:rPr>
              <w:t>L+T – spoken reports (book sales), debate, persuasive speech</w:t>
            </w:r>
          </w:p>
        </w:tc>
        <w:tc>
          <w:tcPr>
            <w:tcW w:w="2599" w:type="dxa"/>
          </w:tcPr>
          <w:p w:rsidR="00E57AD0" w:rsidRPr="009C5C02" w:rsidRDefault="007F093C">
            <w:pPr>
              <w:rPr>
                <w:sz w:val="20"/>
              </w:rPr>
            </w:pPr>
            <w:r w:rsidRPr="009C5C02">
              <w:rPr>
                <w:sz w:val="20"/>
              </w:rPr>
              <w:t>R – Class novel, reading carousel (focus text detective/information locating), reading strategies</w:t>
            </w:r>
          </w:p>
          <w:p w:rsidR="007F093C" w:rsidRPr="009C5C02" w:rsidRDefault="007F093C">
            <w:pPr>
              <w:rPr>
                <w:sz w:val="20"/>
              </w:rPr>
            </w:pPr>
            <w:r w:rsidRPr="009C5C02">
              <w:rPr>
                <w:sz w:val="20"/>
              </w:rPr>
              <w:t>W – seasonal imaginative, writing for others</w:t>
            </w:r>
          </w:p>
          <w:p w:rsidR="007F093C" w:rsidRPr="009C5C02" w:rsidRDefault="007F093C">
            <w:pPr>
              <w:rPr>
                <w:sz w:val="20"/>
              </w:rPr>
            </w:pPr>
            <w:r w:rsidRPr="009C5C02">
              <w:rPr>
                <w:sz w:val="20"/>
              </w:rPr>
              <w:t>L+T – presentation of topic, writing for an audience, planning</w:t>
            </w:r>
          </w:p>
          <w:p w:rsidR="007F093C" w:rsidRPr="009C5C02" w:rsidRDefault="007F093C">
            <w:pPr>
              <w:rPr>
                <w:sz w:val="20"/>
              </w:rPr>
            </w:pPr>
          </w:p>
        </w:tc>
        <w:tc>
          <w:tcPr>
            <w:tcW w:w="2695" w:type="dxa"/>
          </w:tcPr>
          <w:p w:rsidR="007F093C" w:rsidRPr="009C5C02" w:rsidRDefault="007F093C" w:rsidP="007F093C">
            <w:pPr>
              <w:rPr>
                <w:sz w:val="20"/>
              </w:rPr>
            </w:pPr>
            <w:r w:rsidRPr="009C5C02">
              <w:rPr>
                <w:sz w:val="20"/>
              </w:rPr>
              <w:t>R – reading carousel (focus predicting and summarising), purpose of text</w:t>
            </w:r>
          </w:p>
          <w:p w:rsidR="007F093C" w:rsidRPr="009C5C02" w:rsidRDefault="007F093C" w:rsidP="007F093C">
            <w:pPr>
              <w:rPr>
                <w:sz w:val="20"/>
              </w:rPr>
            </w:pPr>
            <w:r w:rsidRPr="009C5C02">
              <w:rPr>
                <w:sz w:val="20"/>
              </w:rPr>
              <w:t xml:space="preserve">W – presentation of work, grammar </w:t>
            </w:r>
          </w:p>
          <w:p w:rsidR="007F093C" w:rsidRPr="009C5C02" w:rsidRDefault="007F093C" w:rsidP="007F093C">
            <w:pPr>
              <w:rPr>
                <w:sz w:val="20"/>
              </w:rPr>
            </w:pPr>
            <w:r w:rsidRPr="009C5C02">
              <w:rPr>
                <w:sz w:val="20"/>
              </w:rPr>
              <w:t>L+T – presentation of topic, listening and responding</w:t>
            </w:r>
          </w:p>
          <w:p w:rsidR="00E57AD0" w:rsidRPr="009C5C02" w:rsidRDefault="00E57AD0">
            <w:pPr>
              <w:rPr>
                <w:sz w:val="20"/>
              </w:rPr>
            </w:pPr>
          </w:p>
        </w:tc>
        <w:tc>
          <w:tcPr>
            <w:tcW w:w="2647" w:type="dxa"/>
          </w:tcPr>
          <w:p w:rsidR="007F093C" w:rsidRPr="009C5C02" w:rsidRDefault="007F093C" w:rsidP="007F093C">
            <w:pPr>
              <w:rPr>
                <w:sz w:val="20"/>
              </w:rPr>
            </w:pPr>
            <w:r w:rsidRPr="009C5C02">
              <w:rPr>
                <w:sz w:val="20"/>
              </w:rPr>
              <w:t>R – reading carousel (focus personalisation and enjoyment), making notes, fact vs opinion</w:t>
            </w:r>
          </w:p>
          <w:p w:rsidR="007F093C" w:rsidRPr="009C5C02" w:rsidRDefault="007F093C" w:rsidP="007F093C">
            <w:pPr>
              <w:rPr>
                <w:sz w:val="20"/>
              </w:rPr>
            </w:pPr>
            <w:r w:rsidRPr="009C5C02">
              <w:rPr>
                <w:sz w:val="20"/>
              </w:rPr>
              <w:t xml:space="preserve">W – creating text from notes and other stimuli </w:t>
            </w:r>
          </w:p>
          <w:p w:rsidR="00E57AD0" w:rsidRPr="009C5C02" w:rsidRDefault="007F093C">
            <w:pPr>
              <w:rPr>
                <w:sz w:val="20"/>
              </w:rPr>
            </w:pPr>
            <w:r w:rsidRPr="009C5C02">
              <w:rPr>
                <w:sz w:val="20"/>
              </w:rPr>
              <w:t xml:space="preserve">L+T – presentation of topic, watch, discuss, debate, decide </w:t>
            </w:r>
          </w:p>
        </w:tc>
      </w:tr>
      <w:tr w:rsidR="00E57AD0" w:rsidTr="009C5C02">
        <w:trPr>
          <w:trHeight w:val="902"/>
        </w:trPr>
        <w:tc>
          <w:tcPr>
            <w:tcW w:w="1328" w:type="dxa"/>
            <w:shd w:val="clear" w:color="auto" w:fill="EAF1DD" w:themeFill="accent3" w:themeFillTint="33"/>
            <w:vAlign w:val="center"/>
          </w:tcPr>
          <w:p w:rsidR="00E57AD0" w:rsidRPr="009C5C02" w:rsidRDefault="00E57AD0" w:rsidP="00E57AD0">
            <w:pPr>
              <w:jc w:val="center"/>
              <w:rPr>
                <w:sz w:val="28"/>
              </w:rPr>
            </w:pPr>
            <w:r w:rsidRPr="009C5C02">
              <w:rPr>
                <w:sz w:val="28"/>
              </w:rPr>
              <w:t>Numeracy</w:t>
            </w:r>
          </w:p>
        </w:tc>
        <w:tc>
          <w:tcPr>
            <w:tcW w:w="2650" w:type="dxa"/>
          </w:tcPr>
          <w:p w:rsidR="00E57AD0" w:rsidRPr="009C5C02" w:rsidRDefault="007F093C">
            <w:pPr>
              <w:rPr>
                <w:sz w:val="20"/>
              </w:rPr>
            </w:pPr>
            <w:r w:rsidRPr="009C5C02">
              <w:rPr>
                <w:sz w:val="20"/>
              </w:rPr>
              <w:t>Samson</w:t>
            </w:r>
          </w:p>
          <w:p w:rsidR="007F093C" w:rsidRPr="009C5C02" w:rsidRDefault="007F093C">
            <w:pPr>
              <w:rPr>
                <w:sz w:val="20"/>
              </w:rPr>
            </w:pPr>
            <w:r w:rsidRPr="009C5C02">
              <w:rPr>
                <w:sz w:val="20"/>
              </w:rPr>
              <w:t xml:space="preserve">Times tables </w:t>
            </w:r>
          </w:p>
          <w:p w:rsidR="007F093C" w:rsidRPr="009C5C02" w:rsidRDefault="007F093C">
            <w:pPr>
              <w:rPr>
                <w:sz w:val="20"/>
              </w:rPr>
            </w:pPr>
            <w:r w:rsidRPr="009C5C02">
              <w:rPr>
                <w:sz w:val="20"/>
              </w:rPr>
              <w:t>Rounding</w:t>
            </w:r>
          </w:p>
          <w:p w:rsidR="007F093C" w:rsidRPr="009C5C02" w:rsidRDefault="007F093C">
            <w:pPr>
              <w:rPr>
                <w:sz w:val="20"/>
              </w:rPr>
            </w:pPr>
            <w:r w:rsidRPr="009C5C02">
              <w:rPr>
                <w:sz w:val="20"/>
              </w:rPr>
              <w:t>Time</w:t>
            </w:r>
          </w:p>
          <w:p w:rsidR="007F093C" w:rsidRPr="009C5C02" w:rsidRDefault="007F093C">
            <w:pPr>
              <w:rPr>
                <w:sz w:val="20"/>
              </w:rPr>
            </w:pPr>
            <w:r w:rsidRPr="009C5C02">
              <w:rPr>
                <w:sz w:val="20"/>
              </w:rPr>
              <w:t>Money (some linked to HWB)</w:t>
            </w:r>
          </w:p>
        </w:tc>
        <w:tc>
          <w:tcPr>
            <w:tcW w:w="2599" w:type="dxa"/>
          </w:tcPr>
          <w:p w:rsidR="007F093C" w:rsidRPr="009C5C02" w:rsidRDefault="007F093C" w:rsidP="007F093C">
            <w:pPr>
              <w:rPr>
                <w:sz w:val="20"/>
              </w:rPr>
            </w:pPr>
            <w:r w:rsidRPr="009C5C02">
              <w:rPr>
                <w:sz w:val="20"/>
              </w:rPr>
              <w:t>Samson</w:t>
            </w:r>
          </w:p>
          <w:p w:rsidR="00E57AD0" w:rsidRPr="009C5C02" w:rsidRDefault="007F093C" w:rsidP="007F093C">
            <w:pPr>
              <w:rPr>
                <w:sz w:val="20"/>
              </w:rPr>
            </w:pPr>
            <w:r w:rsidRPr="009C5C02">
              <w:rPr>
                <w:sz w:val="20"/>
              </w:rPr>
              <w:t>Times tables</w:t>
            </w:r>
          </w:p>
          <w:p w:rsidR="007F093C" w:rsidRPr="009C5C02" w:rsidRDefault="007F093C" w:rsidP="007F093C">
            <w:pPr>
              <w:rPr>
                <w:sz w:val="20"/>
              </w:rPr>
            </w:pPr>
            <w:r w:rsidRPr="009C5C02">
              <w:rPr>
                <w:sz w:val="20"/>
              </w:rPr>
              <w:t xml:space="preserve">Money </w:t>
            </w:r>
          </w:p>
          <w:p w:rsidR="007F093C" w:rsidRPr="009C5C02" w:rsidRDefault="007F093C" w:rsidP="007F093C">
            <w:pPr>
              <w:rPr>
                <w:sz w:val="20"/>
              </w:rPr>
            </w:pPr>
            <w:r w:rsidRPr="009C5C02">
              <w:rPr>
                <w:sz w:val="20"/>
              </w:rPr>
              <w:t>Fractions</w:t>
            </w:r>
          </w:p>
          <w:p w:rsidR="007F093C" w:rsidRPr="009C5C02" w:rsidRDefault="007F093C" w:rsidP="007F093C">
            <w:pPr>
              <w:rPr>
                <w:sz w:val="20"/>
              </w:rPr>
            </w:pPr>
            <w:r w:rsidRPr="009C5C02">
              <w:rPr>
                <w:sz w:val="20"/>
              </w:rPr>
              <w:t>Measure</w:t>
            </w:r>
          </w:p>
        </w:tc>
        <w:tc>
          <w:tcPr>
            <w:tcW w:w="2695" w:type="dxa"/>
          </w:tcPr>
          <w:p w:rsidR="007F093C" w:rsidRPr="009C5C02" w:rsidRDefault="007F093C" w:rsidP="007F093C">
            <w:pPr>
              <w:rPr>
                <w:sz w:val="20"/>
              </w:rPr>
            </w:pPr>
            <w:r w:rsidRPr="009C5C02">
              <w:rPr>
                <w:sz w:val="20"/>
              </w:rPr>
              <w:t>Samson</w:t>
            </w:r>
          </w:p>
          <w:p w:rsidR="00E57AD0" w:rsidRPr="009C5C02" w:rsidRDefault="007F093C" w:rsidP="007F093C">
            <w:pPr>
              <w:rPr>
                <w:sz w:val="20"/>
              </w:rPr>
            </w:pPr>
            <w:r w:rsidRPr="009C5C02">
              <w:rPr>
                <w:sz w:val="20"/>
              </w:rPr>
              <w:t>Times tables</w:t>
            </w:r>
          </w:p>
          <w:p w:rsidR="007F093C" w:rsidRPr="009C5C02" w:rsidRDefault="007F093C" w:rsidP="007F093C">
            <w:pPr>
              <w:rPr>
                <w:sz w:val="20"/>
              </w:rPr>
            </w:pPr>
            <w:r w:rsidRPr="009C5C02">
              <w:rPr>
                <w:sz w:val="20"/>
              </w:rPr>
              <w:t>History and everyday use</w:t>
            </w:r>
          </w:p>
          <w:p w:rsidR="007F093C" w:rsidRPr="009C5C02" w:rsidRDefault="007F093C" w:rsidP="007F093C">
            <w:pPr>
              <w:rPr>
                <w:sz w:val="20"/>
              </w:rPr>
            </w:pPr>
            <w:r w:rsidRPr="009C5C02">
              <w:rPr>
                <w:sz w:val="20"/>
              </w:rPr>
              <w:t>Pattern and relationship</w:t>
            </w:r>
          </w:p>
          <w:p w:rsidR="007F093C" w:rsidRPr="009C5C02" w:rsidRDefault="007F093C" w:rsidP="007F093C">
            <w:pPr>
              <w:rPr>
                <w:sz w:val="20"/>
              </w:rPr>
            </w:pPr>
            <w:r w:rsidRPr="009C5C02">
              <w:rPr>
                <w:sz w:val="20"/>
              </w:rPr>
              <w:t xml:space="preserve">Expression and equation </w:t>
            </w:r>
          </w:p>
        </w:tc>
        <w:tc>
          <w:tcPr>
            <w:tcW w:w="2647" w:type="dxa"/>
          </w:tcPr>
          <w:p w:rsidR="007F093C" w:rsidRPr="009C5C02" w:rsidRDefault="007F093C" w:rsidP="007F093C">
            <w:pPr>
              <w:rPr>
                <w:sz w:val="20"/>
              </w:rPr>
            </w:pPr>
            <w:r w:rsidRPr="009C5C02">
              <w:rPr>
                <w:sz w:val="20"/>
              </w:rPr>
              <w:t>Samson</w:t>
            </w:r>
          </w:p>
          <w:p w:rsidR="00E57AD0" w:rsidRPr="009C5C02" w:rsidRDefault="007F093C" w:rsidP="007F093C">
            <w:pPr>
              <w:rPr>
                <w:sz w:val="20"/>
              </w:rPr>
            </w:pPr>
            <w:r w:rsidRPr="009C5C02">
              <w:rPr>
                <w:sz w:val="20"/>
              </w:rPr>
              <w:t>Times tables</w:t>
            </w:r>
          </w:p>
          <w:p w:rsidR="007F093C" w:rsidRPr="009C5C02" w:rsidRDefault="007F093C" w:rsidP="007F093C">
            <w:pPr>
              <w:rPr>
                <w:sz w:val="20"/>
              </w:rPr>
            </w:pPr>
            <w:r w:rsidRPr="009C5C02">
              <w:rPr>
                <w:sz w:val="20"/>
              </w:rPr>
              <w:t xml:space="preserve">Shape, position and movement </w:t>
            </w:r>
          </w:p>
          <w:p w:rsidR="007F093C" w:rsidRPr="009C5C02" w:rsidRDefault="007F093C" w:rsidP="007F093C">
            <w:pPr>
              <w:rPr>
                <w:sz w:val="20"/>
              </w:rPr>
            </w:pPr>
            <w:r w:rsidRPr="009C5C02">
              <w:rPr>
                <w:sz w:val="20"/>
              </w:rPr>
              <w:t xml:space="preserve">Information handling </w:t>
            </w:r>
          </w:p>
        </w:tc>
      </w:tr>
      <w:tr w:rsidR="00E57AD0" w:rsidTr="009C5C02">
        <w:trPr>
          <w:trHeight w:val="656"/>
        </w:trPr>
        <w:tc>
          <w:tcPr>
            <w:tcW w:w="1328" w:type="dxa"/>
            <w:shd w:val="clear" w:color="auto" w:fill="EAF1DD" w:themeFill="accent3" w:themeFillTint="33"/>
            <w:vAlign w:val="center"/>
          </w:tcPr>
          <w:p w:rsidR="00E57AD0" w:rsidRPr="009C5C02" w:rsidRDefault="00E57AD0" w:rsidP="00E57AD0">
            <w:pPr>
              <w:jc w:val="center"/>
              <w:rPr>
                <w:sz w:val="28"/>
              </w:rPr>
            </w:pPr>
            <w:r w:rsidRPr="009C5C02">
              <w:rPr>
                <w:sz w:val="28"/>
              </w:rPr>
              <w:t>Science</w:t>
            </w:r>
          </w:p>
        </w:tc>
        <w:tc>
          <w:tcPr>
            <w:tcW w:w="2650" w:type="dxa"/>
          </w:tcPr>
          <w:p w:rsidR="00E57AD0" w:rsidRPr="009C5C02" w:rsidRDefault="007F093C">
            <w:pPr>
              <w:rPr>
                <w:sz w:val="20"/>
              </w:rPr>
            </w:pPr>
            <w:r w:rsidRPr="009C5C02">
              <w:rPr>
                <w:sz w:val="20"/>
              </w:rPr>
              <w:t>Forces</w:t>
            </w:r>
          </w:p>
        </w:tc>
        <w:tc>
          <w:tcPr>
            <w:tcW w:w="2599" w:type="dxa"/>
          </w:tcPr>
          <w:p w:rsidR="00E57AD0" w:rsidRPr="009C5C02" w:rsidRDefault="007F093C">
            <w:pPr>
              <w:rPr>
                <w:sz w:val="20"/>
              </w:rPr>
            </w:pPr>
            <w:r w:rsidRPr="009C5C02">
              <w:rPr>
                <w:sz w:val="20"/>
              </w:rPr>
              <w:t xml:space="preserve">Healthy lifestyle (food and nutrition) </w:t>
            </w:r>
          </w:p>
        </w:tc>
        <w:tc>
          <w:tcPr>
            <w:tcW w:w="2695" w:type="dxa"/>
          </w:tcPr>
          <w:p w:rsidR="00E57AD0" w:rsidRPr="009C5C02" w:rsidRDefault="007F093C">
            <w:pPr>
              <w:rPr>
                <w:sz w:val="20"/>
              </w:rPr>
            </w:pPr>
            <w:r w:rsidRPr="009C5C02">
              <w:rPr>
                <w:sz w:val="20"/>
              </w:rPr>
              <w:t>Solids, liquids and gases</w:t>
            </w:r>
          </w:p>
        </w:tc>
        <w:tc>
          <w:tcPr>
            <w:tcW w:w="2647" w:type="dxa"/>
          </w:tcPr>
          <w:p w:rsidR="00E57AD0" w:rsidRPr="009C5C02" w:rsidRDefault="007F093C">
            <w:pPr>
              <w:rPr>
                <w:sz w:val="20"/>
              </w:rPr>
            </w:pPr>
            <w:r w:rsidRPr="009C5C02">
              <w:rPr>
                <w:sz w:val="20"/>
              </w:rPr>
              <w:t>A river study</w:t>
            </w:r>
          </w:p>
        </w:tc>
      </w:tr>
      <w:tr w:rsidR="00E57AD0" w:rsidTr="009C5C02">
        <w:trPr>
          <w:trHeight w:val="902"/>
        </w:trPr>
        <w:tc>
          <w:tcPr>
            <w:tcW w:w="1328" w:type="dxa"/>
            <w:shd w:val="clear" w:color="auto" w:fill="EAF1DD" w:themeFill="accent3" w:themeFillTint="33"/>
            <w:vAlign w:val="center"/>
          </w:tcPr>
          <w:p w:rsidR="00E57AD0" w:rsidRPr="009C5C02" w:rsidRDefault="00E57AD0" w:rsidP="00E57AD0">
            <w:pPr>
              <w:jc w:val="center"/>
              <w:rPr>
                <w:sz w:val="28"/>
              </w:rPr>
            </w:pPr>
            <w:r w:rsidRPr="009C5C02">
              <w:rPr>
                <w:sz w:val="28"/>
              </w:rPr>
              <w:t>Social Studies</w:t>
            </w:r>
          </w:p>
        </w:tc>
        <w:tc>
          <w:tcPr>
            <w:tcW w:w="2650" w:type="dxa"/>
          </w:tcPr>
          <w:p w:rsidR="00E57AD0" w:rsidRPr="009C5C02" w:rsidRDefault="007F093C">
            <w:pPr>
              <w:rPr>
                <w:sz w:val="20"/>
              </w:rPr>
            </w:pPr>
            <w:r w:rsidRPr="009C5C02">
              <w:rPr>
                <w:sz w:val="20"/>
              </w:rPr>
              <w:t xml:space="preserve">Wallace and Bruce </w:t>
            </w:r>
          </w:p>
        </w:tc>
        <w:tc>
          <w:tcPr>
            <w:tcW w:w="2599" w:type="dxa"/>
          </w:tcPr>
          <w:p w:rsidR="00E57AD0" w:rsidRPr="009C5C02" w:rsidRDefault="007F093C">
            <w:pPr>
              <w:rPr>
                <w:sz w:val="20"/>
              </w:rPr>
            </w:pPr>
            <w:r w:rsidRPr="009C5C02">
              <w:rPr>
                <w:sz w:val="20"/>
              </w:rPr>
              <w:t>Wallace and Bruce</w:t>
            </w:r>
          </w:p>
        </w:tc>
        <w:tc>
          <w:tcPr>
            <w:tcW w:w="2695" w:type="dxa"/>
          </w:tcPr>
          <w:p w:rsidR="00E57AD0" w:rsidRPr="009C5C02" w:rsidRDefault="007F093C">
            <w:pPr>
              <w:rPr>
                <w:sz w:val="20"/>
              </w:rPr>
            </w:pPr>
            <w:r w:rsidRPr="009C5C02">
              <w:rPr>
                <w:sz w:val="20"/>
              </w:rPr>
              <w:t>Scotland and the UK</w:t>
            </w:r>
          </w:p>
        </w:tc>
        <w:tc>
          <w:tcPr>
            <w:tcW w:w="2647" w:type="dxa"/>
          </w:tcPr>
          <w:p w:rsidR="00E57AD0" w:rsidRPr="009C5C02" w:rsidRDefault="00A87BCA">
            <w:pPr>
              <w:rPr>
                <w:sz w:val="20"/>
              </w:rPr>
            </w:pPr>
            <w:r w:rsidRPr="009C5C02">
              <w:rPr>
                <w:sz w:val="20"/>
              </w:rPr>
              <w:t>Our World (Diversity)</w:t>
            </w:r>
          </w:p>
        </w:tc>
      </w:tr>
      <w:tr w:rsidR="00E57AD0" w:rsidTr="009C5C02">
        <w:trPr>
          <w:trHeight w:val="902"/>
        </w:trPr>
        <w:tc>
          <w:tcPr>
            <w:tcW w:w="1328" w:type="dxa"/>
            <w:shd w:val="clear" w:color="auto" w:fill="EAF1DD" w:themeFill="accent3" w:themeFillTint="33"/>
            <w:vAlign w:val="center"/>
          </w:tcPr>
          <w:p w:rsidR="00E57AD0" w:rsidRPr="009C5C02" w:rsidRDefault="00E57AD0" w:rsidP="00E57AD0">
            <w:pPr>
              <w:jc w:val="center"/>
              <w:rPr>
                <w:sz w:val="28"/>
              </w:rPr>
            </w:pPr>
            <w:r w:rsidRPr="009C5C02">
              <w:rPr>
                <w:sz w:val="28"/>
              </w:rPr>
              <w:t>Technology</w:t>
            </w:r>
          </w:p>
        </w:tc>
        <w:tc>
          <w:tcPr>
            <w:tcW w:w="2650" w:type="dxa"/>
          </w:tcPr>
          <w:p w:rsidR="00E57AD0" w:rsidRPr="009C5C02" w:rsidRDefault="00A87BCA">
            <w:pPr>
              <w:rPr>
                <w:sz w:val="20"/>
              </w:rPr>
            </w:pPr>
            <w:r w:rsidRPr="009C5C02">
              <w:rPr>
                <w:sz w:val="20"/>
              </w:rPr>
              <w:t>Tech – Designing and building (basics)</w:t>
            </w:r>
          </w:p>
          <w:p w:rsidR="00A87BCA" w:rsidRPr="009C5C02" w:rsidRDefault="00A87BCA">
            <w:pPr>
              <w:rPr>
                <w:sz w:val="20"/>
              </w:rPr>
            </w:pPr>
            <w:r w:rsidRPr="009C5C02">
              <w:rPr>
                <w:sz w:val="20"/>
              </w:rPr>
              <w:t>ICT – Image manipulation</w:t>
            </w:r>
          </w:p>
        </w:tc>
        <w:tc>
          <w:tcPr>
            <w:tcW w:w="2599" w:type="dxa"/>
          </w:tcPr>
          <w:p w:rsidR="00A87BCA" w:rsidRPr="009C5C02" w:rsidRDefault="00A87BCA" w:rsidP="00A87BCA">
            <w:pPr>
              <w:rPr>
                <w:sz w:val="20"/>
              </w:rPr>
            </w:pPr>
            <w:r w:rsidRPr="009C5C02">
              <w:rPr>
                <w:sz w:val="20"/>
              </w:rPr>
              <w:t>Tech – French food (cooking)</w:t>
            </w:r>
          </w:p>
          <w:p w:rsidR="00E57AD0" w:rsidRPr="009C5C02" w:rsidRDefault="00A87BCA" w:rsidP="00A87BCA">
            <w:pPr>
              <w:rPr>
                <w:sz w:val="20"/>
              </w:rPr>
            </w:pPr>
            <w:r w:rsidRPr="009C5C02">
              <w:rPr>
                <w:sz w:val="20"/>
              </w:rPr>
              <w:t>ICT - Image manipulation</w:t>
            </w:r>
          </w:p>
        </w:tc>
        <w:tc>
          <w:tcPr>
            <w:tcW w:w="2695" w:type="dxa"/>
          </w:tcPr>
          <w:p w:rsidR="00A87BCA" w:rsidRPr="009C5C02" w:rsidRDefault="00A87BCA" w:rsidP="00A87BCA">
            <w:pPr>
              <w:rPr>
                <w:sz w:val="20"/>
              </w:rPr>
            </w:pPr>
            <w:r w:rsidRPr="009C5C02">
              <w:rPr>
                <w:sz w:val="20"/>
              </w:rPr>
              <w:t>Tech – Following instructions, writing instructions, building by instruction</w:t>
            </w:r>
          </w:p>
          <w:p w:rsidR="00E57AD0" w:rsidRPr="009C5C02" w:rsidRDefault="00A87BCA" w:rsidP="00A87BCA">
            <w:pPr>
              <w:rPr>
                <w:sz w:val="20"/>
              </w:rPr>
            </w:pPr>
            <w:r w:rsidRPr="009C5C02">
              <w:rPr>
                <w:sz w:val="20"/>
              </w:rPr>
              <w:t>ICT – Digital Photography</w:t>
            </w:r>
          </w:p>
        </w:tc>
        <w:tc>
          <w:tcPr>
            <w:tcW w:w="2647" w:type="dxa"/>
          </w:tcPr>
          <w:p w:rsidR="00A87BCA" w:rsidRPr="009C5C02" w:rsidRDefault="00A87BCA" w:rsidP="00A87BCA">
            <w:pPr>
              <w:rPr>
                <w:sz w:val="20"/>
              </w:rPr>
            </w:pPr>
            <w:r w:rsidRPr="009C5C02">
              <w:rPr>
                <w:sz w:val="20"/>
              </w:rPr>
              <w:t xml:space="preserve">Tech – The design process, fitting a brief </w:t>
            </w:r>
          </w:p>
          <w:p w:rsidR="00E57AD0" w:rsidRPr="009C5C02" w:rsidRDefault="00A87BCA" w:rsidP="00A87BCA">
            <w:pPr>
              <w:rPr>
                <w:sz w:val="20"/>
              </w:rPr>
            </w:pPr>
            <w:r w:rsidRPr="009C5C02">
              <w:rPr>
                <w:sz w:val="20"/>
              </w:rPr>
              <w:t>ICT - Digital Photography</w:t>
            </w:r>
          </w:p>
        </w:tc>
      </w:tr>
      <w:tr w:rsidR="00E57AD0" w:rsidTr="009C5C02">
        <w:trPr>
          <w:trHeight w:val="716"/>
        </w:trPr>
        <w:tc>
          <w:tcPr>
            <w:tcW w:w="1328" w:type="dxa"/>
            <w:shd w:val="clear" w:color="auto" w:fill="EAF1DD" w:themeFill="accent3" w:themeFillTint="33"/>
            <w:vAlign w:val="center"/>
          </w:tcPr>
          <w:p w:rsidR="00E57AD0" w:rsidRPr="009C5C02" w:rsidRDefault="00E57AD0" w:rsidP="00E57AD0">
            <w:pPr>
              <w:jc w:val="center"/>
              <w:rPr>
                <w:sz w:val="28"/>
              </w:rPr>
            </w:pPr>
            <w:r w:rsidRPr="009C5C02">
              <w:rPr>
                <w:sz w:val="28"/>
              </w:rPr>
              <w:t>HWB - PE</w:t>
            </w:r>
          </w:p>
        </w:tc>
        <w:tc>
          <w:tcPr>
            <w:tcW w:w="2650" w:type="dxa"/>
          </w:tcPr>
          <w:p w:rsidR="00E57AD0" w:rsidRPr="009C5C02" w:rsidRDefault="00A87BCA">
            <w:pPr>
              <w:rPr>
                <w:sz w:val="20"/>
              </w:rPr>
            </w:pPr>
            <w:r w:rsidRPr="009C5C02">
              <w:rPr>
                <w:sz w:val="20"/>
              </w:rPr>
              <w:t>Basketball</w:t>
            </w:r>
          </w:p>
          <w:p w:rsidR="00A87BCA" w:rsidRPr="009C5C02" w:rsidRDefault="00A87BCA">
            <w:pPr>
              <w:rPr>
                <w:sz w:val="20"/>
              </w:rPr>
            </w:pPr>
            <w:r w:rsidRPr="009C5C02">
              <w:rPr>
                <w:sz w:val="20"/>
              </w:rPr>
              <w:t>Gymnastics</w:t>
            </w:r>
          </w:p>
        </w:tc>
        <w:tc>
          <w:tcPr>
            <w:tcW w:w="2599" w:type="dxa"/>
          </w:tcPr>
          <w:p w:rsidR="00E57AD0" w:rsidRPr="009C5C02" w:rsidRDefault="00A87BCA">
            <w:pPr>
              <w:rPr>
                <w:sz w:val="20"/>
              </w:rPr>
            </w:pPr>
            <w:r w:rsidRPr="009C5C02">
              <w:rPr>
                <w:sz w:val="20"/>
              </w:rPr>
              <w:t>Badminton</w:t>
            </w:r>
          </w:p>
        </w:tc>
        <w:tc>
          <w:tcPr>
            <w:tcW w:w="2695" w:type="dxa"/>
          </w:tcPr>
          <w:p w:rsidR="00E57AD0" w:rsidRPr="009C5C02" w:rsidRDefault="00A87BCA">
            <w:pPr>
              <w:rPr>
                <w:sz w:val="20"/>
              </w:rPr>
            </w:pPr>
            <w:r w:rsidRPr="009C5C02">
              <w:rPr>
                <w:sz w:val="20"/>
              </w:rPr>
              <w:t xml:space="preserve">Fitness </w:t>
            </w:r>
          </w:p>
        </w:tc>
        <w:tc>
          <w:tcPr>
            <w:tcW w:w="2647" w:type="dxa"/>
          </w:tcPr>
          <w:p w:rsidR="00E57AD0" w:rsidRPr="009C5C02" w:rsidRDefault="00A87BCA">
            <w:pPr>
              <w:rPr>
                <w:sz w:val="20"/>
              </w:rPr>
            </w:pPr>
            <w:r w:rsidRPr="009C5C02">
              <w:rPr>
                <w:sz w:val="20"/>
              </w:rPr>
              <w:t>Athletics</w:t>
            </w:r>
          </w:p>
        </w:tc>
      </w:tr>
      <w:tr w:rsidR="00E57AD0" w:rsidTr="009C5C02">
        <w:trPr>
          <w:trHeight w:val="902"/>
        </w:trPr>
        <w:tc>
          <w:tcPr>
            <w:tcW w:w="1328" w:type="dxa"/>
            <w:shd w:val="clear" w:color="auto" w:fill="EAF1DD" w:themeFill="accent3" w:themeFillTint="33"/>
            <w:vAlign w:val="center"/>
          </w:tcPr>
          <w:p w:rsidR="00E57AD0" w:rsidRPr="009C5C02" w:rsidRDefault="00E57AD0" w:rsidP="00E57AD0">
            <w:pPr>
              <w:jc w:val="center"/>
              <w:rPr>
                <w:sz w:val="28"/>
              </w:rPr>
            </w:pPr>
            <w:r w:rsidRPr="009C5C02">
              <w:rPr>
                <w:sz w:val="28"/>
              </w:rPr>
              <w:t>HWB - Personal</w:t>
            </w:r>
          </w:p>
        </w:tc>
        <w:tc>
          <w:tcPr>
            <w:tcW w:w="2650" w:type="dxa"/>
          </w:tcPr>
          <w:p w:rsidR="00E57AD0" w:rsidRPr="009C5C02" w:rsidRDefault="00A87BCA">
            <w:pPr>
              <w:rPr>
                <w:sz w:val="20"/>
              </w:rPr>
            </w:pPr>
            <w:r w:rsidRPr="009C5C02">
              <w:rPr>
                <w:sz w:val="20"/>
              </w:rPr>
              <w:t>Jobs, future and aspirations</w:t>
            </w:r>
          </w:p>
        </w:tc>
        <w:tc>
          <w:tcPr>
            <w:tcW w:w="2599" w:type="dxa"/>
          </w:tcPr>
          <w:p w:rsidR="00E57AD0" w:rsidRPr="009C5C02" w:rsidRDefault="00A87BCA">
            <w:pPr>
              <w:rPr>
                <w:sz w:val="20"/>
              </w:rPr>
            </w:pPr>
            <w:r w:rsidRPr="009C5C02">
              <w:rPr>
                <w:sz w:val="20"/>
              </w:rPr>
              <w:t>Asking for help from others, positive relationships, who is there to help me, where can I go for help</w:t>
            </w:r>
          </w:p>
        </w:tc>
        <w:tc>
          <w:tcPr>
            <w:tcW w:w="2695" w:type="dxa"/>
          </w:tcPr>
          <w:p w:rsidR="00E57AD0" w:rsidRPr="009C5C02" w:rsidRDefault="00A87BCA">
            <w:pPr>
              <w:rPr>
                <w:sz w:val="20"/>
              </w:rPr>
            </w:pPr>
            <w:r w:rsidRPr="009C5C02">
              <w:rPr>
                <w:sz w:val="20"/>
              </w:rPr>
              <w:t xml:space="preserve">Basic first aid, coping strategies, mental health </w:t>
            </w:r>
          </w:p>
        </w:tc>
        <w:tc>
          <w:tcPr>
            <w:tcW w:w="2647" w:type="dxa"/>
          </w:tcPr>
          <w:p w:rsidR="00E57AD0" w:rsidRPr="009C5C02" w:rsidRDefault="00A87BCA">
            <w:pPr>
              <w:rPr>
                <w:sz w:val="20"/>
              </w:rPr>
            </w:pPr>
            <w:r w:rsidRPr="009C5C02">
              <w:rPr>
                <w:sz w:val="20"/>
              </w:rPr>
              <w:t>Cycle of life, my body</w:t>
            </w:r>
          </w:p>
        </w:tc>
      </w:tr>
      <w:tr w:rsidR="00E57AD0" w:rsidTr="009C5C02">
        <w:trPr>
          <w:trHeight w:val="632"/>
        </w:trPr>
        <w:tc>
          <w:tcPr>
            <w:tcW w:w="1328" w:type="dxa"/>
            <w:shd w:val="clear" w:color="auto" w:fill="EAF1DD" w:themeFill="accent3" w:themeFillTint="33"/>
            <w:vAlign w:val="center"/>
          </w:tcPr>
          <w:p w:rsidR="00E57AD0" w:rsidRPr="009C5C02" w:rsidRDefault="00E57AD0" w:rsidP="00E57AD0">
            <w:pPr>
              <w:jc w:val="center"/>
              <w:rPr>
                <w:sz w:val="28"/>
              </w:rPr>
            </w:pPr>
            <w:r w:rsidRPr="009C5C02">
              <w:rPr>
                <w:sz w:val="28"/>
              </w:rPr>
              <w:t>HWB – Food</w:t>
            </w:r>
          </w:p>
        </w:tc>
        <w:tc>
          <w:tcPr>
            <w:tcW w:w="2650" w:type="dxa"/>
          </w:tcPr>
          <w:p w:rsidR="00E57AD0" w:rsidRPr="009C5C02" w:rsidRDefault="00E57AD0">
            <w:pPr>
              <w:rPr>
                <w:sz w:val="20"/>
              </w:rPr>
            </w:pPr>
          </w:p>
        </w:tc>
        <w:tc>
          <w:tcPr>
            <w:tcW w:w="2599" w:type="dxa"/>
          </w:tcPr>
          <w:p w:rsidR="00E57AD0" w:rsidRPr="009C5C02" w:rsidRDefault="00A87BCA">
            <w:pPr>
              <w:rPr>
                <w:sz w:val="20"/>
              </w:rPr>
            </w:pPr>
            <w:r w:rsidRPr="009C5C02">
              <w:rPr>
                <w:sz w:val="20"/>
              </w:rPr>
              <w:t>French food</w:t>
            </w:r>
          </w:p>
        </w:tc>
        <w:tc>
          <w:tcPr>
            <w:tcW w:w="2695" w:type="dxa"/>
          </w:tcPr>
          <w:p w:rsidR="00E57AD0" w:rsidRPr="009C5C02" w:rsidRDefault="00E57AD0">
            <w:pPr>
              <w:rPr>
                <w:sz w:val="20"/>
              </w:rPr>
            </w:pPr>
          </w:p>
        </w:tc>
        <w:tc>
          <w:tcPr>
            <w:tcW w:w="2647" w:type="dxa"/>
          </w:tcPr>
          <w:p w:rsidR="00E57AD0" w:rsidRPr="009C5C02" w:rsidRDefault="00E57AD0">
            <w:pPr>
              <w:rPr>
                <w:sz w:val="20"/>
              </w:rPr>
            </w:pPr>
          </w:p>
        </w:tc>
      </w:tr>
      <w:tr w:rsidR="00E57AD0" w:rsidTr="009C5C02">
        <w:trPr>
          <w:trHeight w:val="902"/>
        </w:trPr>
        <w:tc>
          <w:tcPr>
            <w:tcW w:w="1328" w:type="dxa"/>
            <w:shd w:val="clear" w:color="auto" w:fill="EAF1DD" w:themeFill="accent3" w:themeFillTint="33"/>
            <w:vAlign w:val="center"/>
          </w:tcPr>
          <w:p w:rsidR="00E57AD0" w:rsidRPr="009C5C02" w:rsidRDefault="00E57AD0" w:rsidP="00E57AD0">
            <w:pPr>
              <w:jc w:val="center"/>
              <w:rPr>
                <w:sz w:val="28"/>
              </w:rPr>
            </w:pPr>
            <w:r w:rsidRPr="009C5C02">
              <w:rPr>
                <w:sz w:val="28"/>
              </w:rPr>
              <w:t>RME</w:t>
            </w:r>
          </w:p>
        </w:tc>
        <w:tc>
          <w:tcPr>
            <w:tcW w:w="2650" w:type="dxa"/>
          </w:tcPr>
          <w:p w:rsidR="00E57AD0" w:rsidRPr="009C5C02" w:rsidRDefault="00A87BCA">
            <w:pPr>
              <w:rPr>
                <w:sz w:val="20"/>
              </w:rPr>
            </w:pPr>
            <w:r w:rsidRPr="009C5C02">
              <w:rPr>
                <w:sz w:val="20"/>
              </w:rPr>
              <w:t>Saints</w:t>
            </w:r>
          </w:p>
        </w:tc>
        <w:tc>
          <w:tcPr>
            <w:tcW w:w="2599" w:type="dxa"/>
          </w:tcPr>
          <w:p w:rsidR="0018350F" w:rsidRPr="009C5C02" w:rsidRDefault="0018350F" w:rsidP="0018350F">
            <w:pPr>
              <w:rPr>
                <w:sz w:val="20"/>
              </w:rPr>
            </w:pPr>
            <w:r w:rsidRPr="009C5C02">
              <w:rPr>
                <w:sz w:val="20"/>
              </w:rPr>
              <w:t xml:space="preserve">Places and forms of Worship </w:t>
            </w:r>
          </w:p>
          <w:p w:rsidR="0018350F" w:rsidRPr="009C5C02" w:rsidRDefault="0018350F" w:rsidP="0018350F">
            <w:pPr>
              <w:rPr>
                <w:sz w:val="20"/>
              </w:rPr>
            </w:pPr>
            <w:proofErr w:type="spellStart"/>
            <w:r w:rsidRPr="009C5C02">
              <w:rPr>
                <w:sz w:val="20"/>
              </w:rPr>
              <w:t>Gurdwara</w:t>
            </w:r>
            <w:proofErr w:type="spellEnd"/>
            <w:r w:rsidRPr="009C5C02">
              <w:rPr>
                <w:sz w:val="20"/>
              </w:rPr>
              <w:t xml:space="preserve"> </w:t>
            </w:r>
          </w:p>
          <w:p w:rsidR="0018350F" w:rsidRPr="009C5C02" w:rsidRDefault="0018350F" w:rsidP="0018350F">
            <w:pPr>
              <w:rPr>
                <w:sz w:val="20"/>
              </w:rPr>
            </w:pPr>
            <w:proofErr w:type="spellStart"/>
            <w:r w:rsidRPr="009C5C02">
              <w:rPr>
                <w:sz w:val="20"/>
              </w:rPr>
              <w:t>Mandir</w:t>
            </w:r>
            <w:proofErr w:type="spellEnd"/>
            <w:r w:rsidRPr="009C5C02">
              <w:rPr>
                <w:sz w:val="20"/>
              </w:rPr>
              <w:t xml:space="preserve"> </w:t>
            </w:r>
          </w:p>
          <w:p w:rsidR="0018350F" w:rsidRPr="009C5C02" w:rsidRDefault="0018350F" w:rsidP="0018350F">
            <w:pPr>
              <w:rPr>
                <w:sz w:val="20"/>
              </w:rPr>
            </w:pPr>
            <w:r w:rsidRPr="009C5C02">
              <w:rPr>
                <w:sz w:val="20"/>
              </w:rPr>
              <w:t>Buddhist Temple</w:t>
            </w:r>
          </w:p>
          <w:p w:rsidR="0018350F" w:rsidRPr="009C5C02" w:rsidRDefault="0018350F" w:rsidP="0018350F">
            <w:pPr>
              <w:rPr>
                <w:sz w:val="20"/>
              </w:rPr>
            </w:pPr>
            <w:r w:rsidRPr="009C5C02">
              <w:rPr>
                <w:sz w:val="20"/>
              </w:rPr>
              <w:t xml:space="preserve">Christmas Focus </w:t>
            </w:r>
          </w:p>
          <w:p w:rsidR="0018350F" w:rsidRPr="009C5C02" w:rsidRDefault="0018350F" w:rsidP="0018350F">
            <w:pPr>
              <w:rPr>
                <w:sz w:val="20"/>
              </w:rPr>
            </w:pPr>
            <w:r w:rsidRPr="009C5C02">
              <w:rPr>
                <w:sz w:val="20"/>
              </w:rPr>
              <w:t>Advent and symbols of Christmas</w:t>
            </w:r>
          </w:p>
        </w:tc>
        <w:tc>
          <w:tcPr>
            <w:tcW w:w="2695" w:type="dxa"/>
          </w:tcPr>
          <w:p w:rsidR="0018350F" w:rsidRPr="009C5C02" w:rsidRDefault="0018350F" w:rsidP="0018350F">
            <w:pPr>
              <w:rPr>
                <w:sz w:val="20"/>
              </w:rPr>
            </w:pPr>
            <w:r w:rsidRPr="009C5C02">
              <w:rPr>
                <w:sz w:val="20"/>
              </w:rPr>
              <w:t xml:space="preserve">Easter Focus </w:t>
            </w:r>
          </w:p>
          <w:p w:rsidR="0018350F" w:rsidRPr="009C5C02" w:rsidRDefault="0018350F" w:rsidP="0018350F">
            <w:pPr>
              <w:rPr>
                <w:sz w:val="20"/>
              </w:rPr>
            </w:pPr>
            <w:r w:rsidRPr="009C5C02">
              <w:rPr>
                <w:sz w:val="20"/>
              </w:rPr>
              <w:t>Holy Week</w:t>
            </w:r>
          </w:p>
          <w:p w:rsidR="0018350F" w:rsidRPr="009C5C02" w:rsidRDefault="0018350F" w:rsidP="0018350F">
            <w:pPr>
              <w:rPr>
                <w:sz w:val="20"/>
              </w:rPr>
            </w:pPr>
            <w:r w:rsidRPr="009C5C02">
              <w:rPr>
                <w:sz w:val="20"/>
              </w:rPr>
              <w:t>Key Figures- Stories and Influence</w:t>
            </w:r>
          </w:p>
        </w:tc>
        <w:tc>
          <w:tcPr>
            <w:tcW w:w="2647" w:type="dxa"/>
          </w:tcPr>
          <w:p w:rsidR="0018350F" w:rsidRPr="009C5C02" w:rsidRDefault="0018350F">
            <w:pPr>
              <w:rPr>
                <w:sz w:val="20"/>
              </w:rPr>
            </w:pPr>
            <w:r w:rsidRPr="009C5C02">
              <w:rPr>
                <w:sz w:val="20"/>
              </w:rPr>
              <w:t>Pesach</w:t>
            </w:r>
          </w:p>
          <w:p w:rsidR="0018350F" w:rsidRPr="009C5C02" w:rsidRDefault="0018350F">
            <w:pPr>
              <w:rPr>
                <w:sz w:val="20"/>
              </w:rPr>
            </w:pPr>
            <w:r w:rsidRPr="009C5C02">
              <w:rPr>
                <w:sz w:val="20"/>
              </w:rPr>
              <w:t xml:space="preserve">Fairtrade Fortnight </w:t>
            </w:r>
          </w:p>
        </w:tc>
      </w:tr>
      <w:tr w:rsidR="00E57AD0" w:rsidTr="009C5C02">
        <w:trPr>
          <w:trHeight w:val="560"/>
        </w:trPr>
        <w:tc>
          <w:tcPr>
            <w:tcW w:w="1328" w:type="dxa"/>
            <w:shd w:val="clear" w:color="auto" w:fill="EAF1DD" w:themeFill="accent3" w:themeFillTint="33"/>
            <w:vAlign w:val="center"/>
          </w:tcPr>
          <w:p w:rsidR="00E57AD0" w:rsidRPr="009C5C02" w:rsidRDefault="00E57AD0" w:rsidP="00E57AD0">
            <w:pPr>
              <w:jc w:val="center"/>
              <w:rPr>
                <w:sz w:val="28"/>
              </w:rPr>
            </w:pPr>
            <w:r w:rsidRPr="009C5C02">
              <w:rPr>
                <w:sz w:val="28"/>
              </w:rPr>
              <w:t>Expressive</w:t>
            </w:r>
          </w:p>
          <w:p w:rsidR="00E57AD0" w:rsidRPr="009C5C02" w:rsidRDefault="00E57AD0" w:rsidP="00E57AD0">
            <w:pPr>
              <w:jc w:val="center"/>
              <w:rPr>
                <w:sz w:val="28"/>
              </w:rPr>
            </w:pPr>
            <w:r w:rsidRPr="009C5C02">
              <w:rPr>
                <w:sz w:val="28"/>
              </w:rPr>
              <w:t>Arts</w:t>
            </w:r>
          </w:p>
        </w:tc>
        <w:tc>
          <w:tcPr>
            <w:tcW w:w="2650" w:type="dxa"/>
          </w:tcPr>
          <w:p w:rsidR="00E57AD0" w:rsidRPr="009C5C02" w:rsidRDefault="00A87BCA">
            <w:pPr>
              <w:rPr>
                <w:sz w:val="20"/>
              </w:rPr>
            </w:pPr>
            <w:r w:rsidRPr="009C5C02">
              <w:rPr>
                <w:sz w:val="20"/>
              </w:rPr>
              <w:t xml:space="preserve">M – </w:t>
            </w:r>
            <w:proofErr w:type="spellStart"/>
            <w:r w:rsidRPr="009C5C02">
              <w:rPr>
                <w:sz w:val="20"/>
              </w:rPr>
              <w:t>Feis</w:t>
            </w:r>
            <w:proofErr w:type="spellEnd"/>
            <w:r w:rsidRPr="009C5C02">
              <w:rPr>
                <w:sz w:val="20"/>
              </w:rPr>
              <w:t xml:space="preserve"> </w:t>
            </w:r>
            <w:proofErr w:type="spellStart"/>
            <w:r w:rsidRPr="009C5C02">
              <w:rPr>
                <w:sz w:val="20"/>
              </w:rPr>
              <w:t>Rois</w:t>
            </w:r>
            <w:proofErr w:type="spellEnd"/>
          </w:p>
          <w:p w:rsidR="00A87BCA" w:rsidRPr="009C5C02" w:rsidRDefault="00A87BCA">
            <w:pPr>
              <w:rPr>
                <w:sz w:val="20"/>
              </w:rPr>
            </w:pPr>
            <w:r w:rsidRPr="009C5C02">
              <w:rPr>
                <w:sz w:val="20"/>
              </w:rPr>
              <w:t>A – Scottish/highland design</w:t>
            </w:r>
          </w:p>
          <w:p w:rsidR="00A87BCA" w:rsidRPr="009C5C02" w:rsidRDefault="00A87BCA">
            <w:pPr>
              <w:rPr>
                <w:sz w:val="20"/>
              </w:rPr>
            </w:pPr>
            <w:r w:rsidRPr="009C5C02">
              <w:rPr>
                <w:sz w:val="20"/>
              </w:rPr>
              <w:t>D – character and expression</w:t>
            </w:r>
          </w:p>
          <w:p w:rsidR="00A87BCA" w:rsidRPr="009C5C02" w:rsidRDefault="00A87BCA">
            <w:pPr>
              <w:rPr>
                <w:sz w:val="20"/>
              </w:rPr>
            </w:pPr>
          </w:p>
        </w:tc>
        <w:tc>
          <w:tcPr>
            <w:tcW w:w="2599" w:type="dxa"/>
          </w:tcPr>
          <w:p w:rsidR="00A87BCA" w:rsidRPr="009C5C02" w:rsidRDefault="00A87BCA" w:rsidP="00A87BCA">
            <w:pPr>
              <w:rPr>
                <w:sz w:val="20"/>
              </w:rPr>
            </w:pPr>
            <w:r w:rsidRPr="009C5C02">
              <w:rPr>
                <w:sz w:val="20"/>
              </w:rPr>
              <w:t xml:space="preserve">M – </w:t>
            </w:r>
            <w:proofErr w:type="spellStart"/>
            <w:r w:rsidRPr="009C5C02">
              <w:rPr>
                <w:sz w:val="20"/>
              </w:rPr>
              <w:t>Feis</w:t>
            </w:r>
            <w:proofErr w:type="spellEnd"/>
            <w:r w:rsidRPr="009C5C02">
              <w:rPr>
                <w:sz w:val="20"/>
              </w:rPr>
              <w:t xml:space="preserve"> </w:t>
            </w:r>
            <w:proofErr w:type="spellStart"/>
            <w:r w:rsidRPr="009C5C02">
              <w:rPr>
                <w:sz w:val="20"/>
              </w:rPr>
              <w:t>Rois</w:t>
            </w:r>
            <w:proofErr w:type="spellEnd"/>
            <w:r w:rsidRPr="009C5C02">
              <w:rPr>
                <w:sz w:val="20"/>
              </w:rPr>
              <w:t>, choir</w:t>
            </w:r>
          </w:p>
          <w:p w:rsidR="00A87BCA" w:rsidRPr="009C5C02" w:rsidRDefault="00A87BCA" w:rsidP="00A87BCA">
            <w:pPr>
              <w:rPr>
                <w:sz w:val="20"/>
              </w:rPr>
            </w:pPr>
            <w:r w:rsidRPr="009C5C02">
              <w:rPr>
                <w:sz w:val="20"/>
              </w:rPr>
              <w:t>A –Seasonal art (Christmas, Halloween, day of the dead etc.)</w:t>
            </w:r>
          </w:p>
          <w:p w:rsidR="00A87BCA" w:rsidRPr="009C5C02" w:rsidRDefault="00A87BCA" w:rsidP="00A87BCA">
            <w:pPr>
              <w:rPr>
                <w:sz w:val="20"/>
              </w:rPr>
            </w:pPr>
            <w:r w:rsidRPr="009C5C02">
              <w:rPr>
                <w:sz w:val="20"/>
              </w:rPr>
              <w:t xml:space="preserve">D – school play </w:t>
            </w:r>
          </w:p>
          <w:p w:rsidR="00E57AD0" w:rsidRPr="009C5C02" w:rsidRDefault="00E57AD0">
            <w:pPr>
              <w:rPr>
                <w:sz w:val="20"/>
              </w:rPr>
            </w:pPr>
          </w:p>
        </w:tc>
        <w:tc>
          <w:tcPr>
            <w:tcW w:w="2695" w:type="dxa"/>
          </w:tcPr>
          <w:p w:rsidR="00A87BCA" w:rsidRPr="009C5C02" w:rsidRDefault="00A87BCA" w:rsidP="00A87BCA">
            <w:pPr>
              <w:rPr>
                <w:sz w:val="20"/>
              </w:rPr>
            </w:pPr>
            <w:r w:rsidRPr="009C5C02">
              <w:rPr>
                <w:sz w:val="20"/>
              </w:rPr>
              <w:t>M – Rhythm, pace, dynamics</w:t>
            </w:r>
          </w:p>
          <w:p w:rsidR="00A87BCA" w:rsidRPr="009C5C02" w:rsidRDefault="00A87BCA" w:rsidP="00A87BCA">
            <w:pPr>
              <w:rPr>
                <w:sz w:val="20"/>
              </w:rPr>
            </w:pPr>
            <w:r w:rsidRPr="009C5C02">
              <w:rPr>
                <w:sz w:val="20"/>
              </w:rPr>
              <w:t>A –</w:t>
            </w:r>
          </w:p>
          <w:p w:rsidR="00A87BCA" w:rsidRPr="009C5C02" w:rsidRDefault="00A87BCA" w:rsidP="00A87BCA">
            <w:pPr>
              <w:rPr>
                <w:sz w:val="20"/>
              </w:rPr>
            </w:pPr>
            <w:r w:rsidRPr="009C5C02">
              <w:rPr>
                <w:sz w:val="20"/>
              </w:rPr>
              <w:t>D – working/creating from a stimulus</w:t>
            </w:r>
          </w:p>
          <w:p w:rsidR="00E57AD0" w:rsidRPr="009C5C02" w:rsidRDefault="00E57AD0">
            <w:pPr>
              <w:rPr>
                <w:sz w:val="20"/>
              </w:rPr>
            </w:pPr>
          </w:p>
        </w:tc>
        <w:tc>
          <w:tcPr>
            <w:tcW w:w="2647" w:type="dxa"/>
          </w:tcPr>
          <w:p w:rsidR="00A87BCA" w:rsidRPr="009C5C02" w:rsidRDefault="00A87BCA" w:rsidP="00A87BCA">
            <w:pPr>
              <w:rPr>
                <w:sz w:val="20"/>
              </w:rPr>
            </w:pPr>
            <w:r w:rsidRPr="009C5C02">
              <w:rPr>
                <w:sz w:val="20"/>
              </w:rPr>
              <w:t xml:space="preserve">M – responding to music, creating pieces of music </w:t>
            </w:r>
          </w:p>
          <w:p w:rsidR="00A87BCA" w:rsidRPr="009C5C02" w:rsidRDefault="00A87BCA" w:rsidP="00A87BCA">
            <w:pPr>
              <w:rPr>
                <w:sz w:val="20"/>
              </w:rPr>
            </w:pPr>
            <w:r w:rsidRPr="009C5C02">
              <w:rPr>
                <w:sz w:val="20"/>
              </w:rPr>
              <w:t>A –</w:t>
            </w:r>
          </w:p>
          <w:p w:rsidR="00E57AD0" w:rsidRPr="009C5C02" w:rsidRDefault="00A87BCA">
            <w:pPr>
              <w:rPr>
                <w:sz w:val="20"/>
              </w:rPr>
            </w:pPr>
            <w:r w:rsidRPr="009C5C02">
              <w:rPr>
                <w:sz w:val="20"/>
              </w:rPr>
              <w:t>D – responding to experience and direction</w:t>
            </w:r>
          </w:p>
        </w:tc>
      </w:tr>
    </w:tbl>
    <w:p w:rsidR="00D01600" w:rsidRDefault="00D01600">
      <w:bookmarkStart w:id="0" w:name="_GoBack"/>
      <w:bookmarkEnd w:id="0"/>
    </w:p>
    <w:sectPr w:rsidR="00D01600" w:rsidSect="009C5C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D0"/>
    <w:rsid w:val="0018350F"/>
    <w:rsid w:val="002977A0"/>
    <w:rsid w:val="0035009E"/>
    <w:rsid w:val="00432C19"/>
    <w:rsid w:val="007F093C"/>
    <w:rsid w:val="009C5C02"/>
    <w:rsid w:val="00A87BCA"/>
    <w:rsid w:val="00B0049D"/>
    <w:rsid w:val="00D01600"/>
    <w:rsid w:val="00E57AD0"/>
    <w:rsid w:val="00E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Rogers</dc:creator>
  <cp:lastModifiedBy>Michelle Rogers</cp:lastModifiedBy>
  <cp:revision>2</cp:revision>
  <cp:lastPrinted>2018-09-12T12:33:00Z</cp:lastPrinted>
  <dcterms:created xsi:type="dcterms:W3CDTF">2018-09-25T08:00:00Z</dcterms:created>
  <dcterms:modified xsi:type="dcterms:W3CDTF">2018-09-25T08:00:00Z</dcterms:modified>
</cp:coreProperties>
</file>