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44"/>
        <w:gridCol w:w="1824"/>
        <w:gridCol w:w="430"/>
        <w:gridCol w:w="1838"/>
        <w:gridCol w:w="415"/>
        <w:gridCol w:w="1853"/>
        <w:gridCol w:w="401"/>
        <w:gridCol w:w="1867"/>
        <w:gridCol w:w="386"/>
        <w:gridCol w:w="1882"/>
        <w:gridCol w:w="372"/>
        <w:gridCol w:w="1896"/>
        <w:gridCol w:w="358"/>
      </w:tblGrid>
      <w:tr w:rsidR="00AA3A20" w:rsidRPr="00DD3557" w14:paraId="2DD922B0" w14:textId="77777777" w:rsidTr="00586621">
        <w:trPr>
          <w:trHeight w:val="70"/>
        </w:trPr>
        <w:tc>
          <w:tcPr>
            <w:tcW w:w="2253" w:type="dxa"/>
            <w:gridSpan w:val="2"/>
          </w:tcPr>
          <w:p w14:paraId="7FFEF135" w14:textId="77777777" w:rsidR="00AA3A20" w:rsidRPr="00586621" w:rsidRDefault="00AA3A20" w:rsidP="00586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621">
              <w:rPr>
                <w:b/>
                <w:sz w:val="20"/>
                <w:szCs w:val="20"/>
              </w:rPr>
              <w:t>MOVEMENT</w:t>
            </w:r>
          </w:p>
        </w:tc>
        <w:tc>
          <w:tcPr>
            <w:tcW w:w="2254" w:type="dxa"/>
            <w:gridSpan w:val="2"/>
          </w:tcPr>
          <w:p w14:paraId="72787CE1" w14:textId="77777777" w:rsidR="00AA3A20" w:rsidRPr="00586621" w:rsidRDefault="00E51D0E" w:rsidP="00586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621">
              <w:rPr>
                <w:b/>
                <w:sz w:val="20"/>
                <w:szCs w:val="20"/>
              </w:rPr>
              <w:t>COORDINATION</w:t>
            </w:r>
          </w:p>
        </w:tc>
        <w:tc>
          <w:tcPr>
            <w:tcW w:w="2253" w:type="dxa"/>
            <w:gridSpan w:val="2"/>
          </w:tcPr>
          <w:p w14:paraId="135BC30B" w14:textId="77777777" w:rsidR="00AA3A20" w:rsidRPr="00586621" w:rsidRDefault="00E51D0E" w:rsidP="00586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621">
              <w:rPr>
                <w:b/>
                <w:sz w:val="20"/>
                <w:szCs w:val="20"/>
              </w:rPr>
              <w:t>ROUTINES</w:t>
            </w:r>
          </w:p>
        </w:tc>
        <w:tc>
          <w:tcPr>
            <w:tcW w:w="2254" w:type="dxa"/>
            <w:gridSpan w:val="2"/>
          </w:tcPr>
          <w:p w14:paraId="425647DA" w14:textId="77777777" w:rsidR="00AA3A20" w:rsidRPr="00586621" w:rsidRDefault="00AA3A20" w:rsidP="00586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621">
              <w:rPr>
                <w:b/>
                <w:sz w:val="20"/>
                <w:szCs w:val="20"/>
              </w:rPr>
              <w:t>SOCIAL -</w:t>
            </w:r>
            <w:r w:rsidR="00C336C7" w:rsidRPr="00586621">
              <w:rPr>
                <w:b/>
                <w:sz w:val="20"/>
                <w:szCs w:val="20"/>
              </w:rPr>
              <w:t xml:space="preserve"> EMOTIONAL</w:t>
            </w:r>
          </w:p>
        </w:tc>
        <w:tc>
          <w:tcPr>
            <w:tcW w:w="2253" w:type="dxa"/>
            <w:gridSpan w:val="2"/>
          </w:tcPr>
          <w:p w14:paraId="030F3B49" w14:textId="77777777" w:rsidR="00AA3A20" w:rsidRPr="00586621" w:rsidRDefault="00C336C7" w:rsidP="00586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621">
              <w:rPr>
                <w:b/>
                <w:sz w:val="20"/>
                <w:szCs w:val="20"/>
              </w:rPr>
              <w:t>PLAY - IMAGINATION</w:t>
            </w:r>
          </w:p>
        </w:tc>
        <w:tc>
          <w:tcPr>
            <w:tcW w:w="2254" w:type="dxa"/>
            <w:gridSpan w:val="2"/>
          </w:tcPr>
          <w:p w14:paraId="7A61FEC3" w14:textId="77777777" w:rsidR="00AA3A20" w:rsidRPr="00586621" w:rsidRDefault="00C336C7" w:rsidP="00586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621">
              <w:rPr>
                <w:b/>
                <w:sz w:val="20"/>
                <w:szCs w:val="20"/>
              </w:rPr>
              <w:t>UNDERSTANDING</w:t>
            </w:r>
          </w:p>
        </w:tc>
        <w:tc>
          <w:tcPr>
            <w:tcW w:w="2254" w:type="dxa"/>
            <w:gridSpan w:val="2"/>
          </w:tcPr>
          <w:p w14:paraId="1C77753B" w14:textId="77777777" w:rsidR="00AA3A20" w:rsidRPr="00586621" w:rsidRDefault="00C336C7" w:rsidP="0058662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621">
              <w:rPr>
                <w:b/>
                <w:sz w:val="20"/>
                <w:szCs w:val="20"/>
              </w:rPr>
              <w:t>EXPRESSION</w:t>
            </w:r>
          </w:p>
        </w:tc>
      </w:tr>
      <w:tr w:rsidR="00AA3A20" w:rsidRPr="00DD3557" w14:paraId="013D270F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7E1493FF" w14:textId="77777777" w:rsidR="00AA3A20" w:rsidRPr="004E3DFC" w:rsidRDefault="00FB53F1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Able to walk on tiptoes or heels, when asked, or along a line, 1 foot in front of the other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67EAA93" w14:textId="77777777" w:rsidR="00AA3A20" w:rsidRPr="004E3DFC" w:rsidRDefault="00E51D0E" w:rsidP="007658C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Handles crayons and brushes with reasonable control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7462BCDD" w14:textId="7482A57B" w:rsidR="00AA3A20" w:rsidRPr="004E3DFC" w:rsidRDefault="00E51D0E" w:rsidP="00E51D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Changes own shoes </w:t>
            </w:r>
            <w:r w:rsidRPr="004E3DFC">
              <w:rPr>
                <w:rFonts w:asciiTheme="minorHAnsi" w:hAnsiTheme="minorHAnsi"/>
                <w:i/>
                <w:sz w:val="16"/>
                <w:szCs w:val="16"/>
              </w:rPr>
              <w:t>placing on correct feet;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f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astens and unfastens Velcro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AF4670B" w14:textId="77777777" w:rsidR="00856F44" w:rsidRPr="004E3DFC" w:rsidRDefault="005A0E54" w:rsidP="005A0E5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Developing stable friendships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5D21D51B" w14:textId="7424C800" w:rsidR="00AA3A20" w:rsidRPr="004E3DFC" w:rsidRDefault="00752350" w:rsidP="007523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Shows imagination </w:t>
            </w:r>
            <w:r w:rsidR="00C94DB7"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during 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small</w:t>
            </w:r>
            <w:r w:rsidR="0087519F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world play, sequencing </w:t>
            </w:r>
            <w:proofErr w:type="gramStart"/>
            <w:r w:rsidRPr="004E3DFC">
              <w:rPr>
                <w:rFonts w:asciiTheme="minorHAnsi" w:hAnsiTheme="minorHAnsi"/>
                <w:sz w:val="16"/>
                <w:szCs w:val="16"/>
              </w:rPr>
              <w:t>events</w:t>
            </w:r>
            <w:proofErr w:type="gramEnd"/>
            <w:r w:rsidR="00586621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and stories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5F94AEA" w14:textId="77777777" w:rsidR="00AA3A20" w:rsidRPr="004E3DFC" w:rsidRDefault="00D50857" w:rsidP="00666DF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>Follows</w:t>
            </w:r>
            <w:r w:rsidR="00666DFF"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3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instructions to carry out an activity without visual cues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7BBF89A" w14:textId="7D71A55D" w:rsidR="00AA3A20" w:rsidRPr="004E3DFC" w:rsidRDefault="006A3FB5" w:rsidP="00666DFF">
            <w:pPr>
              <w:spacing w:after="0" w:line="240" w:lineRule="auto"/>
              <w:rPr>
                <w:noProof/>
                <w:sz w:val="16"/>
                <w:szCs w:val="16"/>
                <w:lang w:eastAsia="en-GB"/>
              </w:rPr>
            </w:pPr>
            <w:r w:rsidRPr="004E3DFC">
              <w:rPr>
                <w:sz w:val="16"/>
                <w:szCs w:val="16"/>
              </w:rPr>
              <w:t xml:space="preserve">Uses </w:t>
            </w:r>
            <w:r w:rsidR="00E4628B" w:rsidRPr="004E3DFC">
              <w:rPr>
                <w:sz w:val="16"/>
                <w:szCs w:val="16"/>
              </w:rPr>
              <w:t>well-formed</w:t>
            </w:r>
            <w:r w:rsidRPr="004E3DFC">
              <w:rPr>
                <w:sz w:val="16"/>
                <w:szCs w:val="16"/>
              </w:rPr>
              <w:t xml:space="preserve"> sentences</w:t>
            </w:r>
            <w:r w:rsidR="00666DFF" w:rsidRPr="004E3DFC">
              <w:rPr>
                <w:sz w:val="16"/>
                <w:szCs w:val="16"/>
              </w:rPr>
              <w:t>; may have some grammatical immaturities</w:t>
            </w:r>
            <w:r w:rsidR="007357F2" w:rsidRPr="004E3DFC">
              <w:rPr>
                <w:sz w:val="16"/>
                <w:szCs w:val="16"/>
              </w:rPr>
              <w:t xml:space="preserve"> e.g.</w:t>
            </w:r>
            <w:r w:rsidR="00752350" w:rsidRPr="004E3DFC">
              <w:rPr>
                <w:sz w:val="16"/>
                <w:szCs w:val="16"/>
              </w:rPr>
              <w:t xml:space="preserve">  </w:t>
            </w:r>
            <w:proofErr w:type="spellStart"/>
            <w:r w:rsidR="007357F2" w:rsidRPr="004E3DFC">
              <w:rPr>
                <w:sz w:val="16"/>
                <w:szCs w:val="16"/>
              </w:rPr>
              <w:t>f</w:t>
            </w:r>
            <w:r w:rsidR="00752350" w:rsidRPr="004E3DFC">
              <w:rPr>
                <w:noProof/>
                <w:sz w:val="16"/>
                <w:szCs w:val="16"/>
                <w:lang w:eastAsia="en-GB"/>
              </w:rPr>
              <w:t>alled</w:t>
            </w:r>
            <w:proofErr w:type="spellEnd"/>
          </w:p>
        </w:tc>
      </w:tr>
      <w:tr w:rsidR="00586621" w:rsidRPr="00132F15" w14:paraId="55E5061A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22100859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5C1D040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602FEFF2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A14FB0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01EEBC12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3EB1BC6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396A327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4FDDBD3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19E6DA2A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484C2CB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2D5B34F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1F0B466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0E982453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7DB64E41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0AB62563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4E280244" w14:textId="77777777" w:rsidR="00AA3A20" w:rsidRPr="004E3DFC" w:rsidRDefault="00E56496" w:rsidP="002B088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Goes up and</w:t>
            </w:r>
            <w:r w:rsidR="00712383" w:rsidRPr="004E3DFC">
              <w:rPr>
                <w:rFonts w:asciiTheme="minorHAnsi" w:hAnsiTheme="minorHAnsi"/>
                <w:sz w:val="16"/>
                <w:szCs w:val="16"/>
              </w:rPr>
              <w:t xml:space="preserve"> down steps with alternating feet</w:t>
            </w:r>
            <w:r w:rsidR="002B088F" w:rsidRPr="004E3DFC">
              <w:rPr>
                <w:rFonts w:asciiTheme="minorHAnsi" w:hAnsiTheme="minorHAnsi"/>
                <w:sz w:val="16"/>
                <w:szCs w:val="16"/>
              </w:rPr>
              <w:t>, one foot on each step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FEBB6FA" w14:textId="77777777" w:rsidR="00AA3A20" w:rsidRPr="004E3DFC" w:rsidRDefault="00E51D0E" w:rsidP="0035292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Can draw using straight and curved lines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40D79194" w14:textId="77777777" w:rsidR="00AA3A20" w:rsidRPr="004E3DFC" w:rsidRDefault="00E51D0E" w:rsidP="00BF0FB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Dresses and undresses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by themselves except for difficult fastenings</w:t>
            </w:r>
            <w:r w:rsidR="00AA3A20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28F89EE1" w14:textId="77777777" w:rsidR="00856F44" w:rsidRPr="004E3DFC" w:rsidRDefault="00712383" w:rsidP="000009ED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4E3DFC">
              <w:rPr>
                <w:rFonts w:asciiTheme="minorHAnsi" w:hAnsiTheme="minorHAnsi"/>
                <w:sz w:val="16"/>
                <w:szCs w:val="16"/>
              </w:rPr>
              <w:t>Generally</w:t>
            </w:r>
            <w:proofErr w:type="gramEnd"/>
            <w:r w:rsidRPr="004E3DFC">
              <w:rPr>
                <w:rFonts w:asciiTheme="minorHAnsi" w:hAnsiTheme="minorHAnsi"/>
                <w:sz w:val="16"/>
                <w:szCs w:val="16"/>
              </w:rPr>
              <w:t xml:space="preserve"> cooperates with playmates</w:t>
            </w:r>
            <w:r w:rsidR="008E5960" w:rsidRPr="004E3DFC">
              <w:rPr>
                <w:rFonts w:asciiTheme="minorHAnsi" w:hAnsiTheme="minorHAnsi"/>
                <w:sz w:val="16"/>
                <w:szCs w:val="16"/>
              </w:rPr>
              <w:t xml:space="preserve"> and beginning to be able to negotiate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64F3D57C" w14:textId="77777777" w:rsidR="00AA3A20" w:rsidRPr="004E3DFC" w:rsidRDefault="00C04219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Takes turns and shares toys with other children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951D547" w14:textId="77777777" w:rsidR="00AA3A20" w:rsidRPr="004E3DFC" w:rsidRDefault="006A3FB5" w:rsidP="001041C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Listens and </w:t>
            </w:r>
            <w:r w:rsidR="00666DFF" w:rsidRPr="004E3DFC">
              <w:rPr>
                <w:rFonts w:asciiTheme="minorHAnsi" w:hAnsiTheme="minorHAnsi"/>
                <w:sz w:val="16"/>
                <w:szCs w:val="16"/>
              </w:rPr>
              <w:t xml:space="preserve">appropriately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joins in talk a</w:t>
            </w:r>
            <w:r w:rsidR="00E4628B" w:rsidRPr="004E3DFC">
              <w:rPr>
                <w:rFonts w:asciiTheme="minorHAnsi" w:hAnsiTheme="minorHAnsi"/>
                <w:sz w:val="16"/>
                <w:szCs w:val="16"/>
              </w:rPr>
              <w:t xml:space="preserve">bout </w:t>
            </w:r>
            <w:r w:rsidR="00666DFF" w:rsidRPr="004E3DFC">
              <w:rPr>
                <w:rFonts w:asciiTheme="minorHAnsi" w:hAnsiTheme="minorHAnsi"/>
                <w:sz w:val="16"/>
                <w:szCs w:val="16"/>
              </w:rPr>
              <w:t>current activity</w:t>
            </w:r>
            <w:r w:rsidR="00E4628B" w:rsidRPr="004E3DFC">
              <w:rPr>
                <w:rFonts w:asciiTheme="minorHAnsi" w:hAnsiTheme="minorHAnsi"/>
                <w:sz w:val="16"/>
                <w:szCs w:val="16"/>
              </w:rPr>
              <w:t xml:space="preserve"> with adults and other children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36FFFD3" w14:textId="33823745" w:rsidR="00AA3A20" w:rsidRPr="004E3DFC" w:rsidRDefault="00666DFF" w:rsidP="00666DFF">
            <w:pPr>
              <w:spacing w:after="0" w:line="240" w:lineRule="auto"/>
              <w:rPr>
                <w:noProof/>
                <w:sz w:val="16"/>
                <w:szCs w:val="16"/>
                <w:lang w:eastAsia="en-GB"/>
              </w:rPr>
            </w:pPr>
            <w:r w:rsidRPr="004E3DFC">
              <w:rPr>
                <w:noProof/>
                <w:sz w:val="16"/>
                <w:szCs w:val="16"/>
                <w:lang w:eastAsia="en-GB"/>
              </w:rPr>
              <w:t xml:space="preserve">Easily understood </w:t>
            </w:r>
            <w:r w:rsidR="00E4628B" w:rsidRPr="004E3DFC">
              <w:rPr>
                <w:noProof/>
                <w:sz w:val="16"/>
                <w:szCs w:val="16"/>
                <w:lang w:eastAsia="en-GB"/>
              </w:rPr>
              <w:t>although may still be some immaturities in speech sounds</w:t>
            </w:r>
            <w:r w:rsidRPr="004E3DFC">
              <w:rPr>
                <w:noProof/>
                <w:sz w:val="16"/>
                <w:szCs w:val="16"/>
                <w:lang w:eastAsia="en-GB"/>
              </w:rPr>
              <w:t xml:space="preserve"> eg:</w:t>
            </w:r>
            <w:r w:rsidR="00586621" w:rsidRPr="004E3DFC"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="008766DC" w:rsidRPr="004E3DFC">
              <w:rPr>
                <w:noProof/>
                <w:sz w:val="16"/>
                <w:szCs w:val="16"/>
                <w:lang w:eastAsia="en-GB"/>
              </w:rPr>
              <w:t>r, t</w:t>
            </w:r>
            <w:r w:rsidRPr="004E3DFC">
              <w:rPr>
                <w:noProof/>
                <w:sz w:val="16"/>
                <w:szCs w:val="16"/>
                <w:lang w:eastAsia="en-GB"/>
              </w:rPr>
              <w:t>h, ch</w:t>
            </w:r>
          </w:p>
        </w:tc>
      </w:tr>
      <w:tr w:rsidR="00586621" w:rsidRPr="00132F15" w14:paraId="7081B251" w14:textId="77777777" w:rsidTr="009A1079">
        <w:trPr>
          <w:trHeight w:val="359"/>
        </w:trPr>
        <w:tc>
          <w:tcPr>
            <w:tcW w:w="1809" w:type="dxa"/>
            <w:tcBorders>
              <w:top w:val="nil"/>
            </w:tcBorders>
            <w:vAlign w:val="center"/>
          </w:tcPr>
          <w:p w14:paraId="08C4F16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066CC26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15698FD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DBF7F47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0682704F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551B2BF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E717A9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3278DBFB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619BFFF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38B7105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61FA347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56BAA94B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51FD7EB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04F2C524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588DFD3A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3AA2CF21" w14:textId="0F75CAAB" w:rsidR="00856F44" w:rsidRPr="004E3DFC" w:rsidRDefault="00FB53F1" w:rsidP="00FB53F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Explores playground equipment.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2B088F" w:rsidRPr="004E3DFC">
              <w:rPr>
                <w:rFonts w:asciiTheme="minorHAnsi" w:hAnsiTheme="minorHAnsi"/>
                <w:sz w:val="16"/>
                <w:szCs w:val="16"/>
              </w:rPr>
              <w:t>Uses slides and swings</w:t>
            </w:r>
            <w:r w:rsidR="00313669" w:rsidRPr="004E3DFC">
              <w:rPr>
                <w:rFonts w:asciiTheme="minorHAnsi" w:hAnsiTheme="minorHAnsi"/>
                <w:sz w:val="16"/>
                <w:szCs w:val="16"/>
              </w:rPr>
              <w:t>,</w:t>
            </w:r>
            <w:r w:rsidR="002B088F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may need</w:t>
            </w:r>
            <w:r w:rsidR="002B088F" w:rsidRPr="004E3DFC">
              <w:rPr>
                <w:rFonts w:asciiTheme="minorHAnsi" w:hAnsiTheme="minorHAnsi"/>
                <w:sz w:val="16"/>
                <w:szCs w:val="16"/>
              </w:rPr>
              <w:t xml:space="preserve"> a ‘starter push’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12F0E8A7" w14:textId="77777777" w:rsidR="00AA3A20" w:rsidRPr="004E3DFC" w:rsidRDefault="005665B7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E51D0E" w:rsidRPr="004E3DFC">
              <w:rPr>
                <w:rFonts w:asciiTheme="minorHAnsi" w:hAnsiTheme="minorHAnsi"/>
                <w:sz w:val="16"/>
                <w:szCs w:val="16"/>
              </w:rPr>
              <w:t>Cuts along straight lines and beginning to cut around a shape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3F1A02F8" w14:textId="77777777" w:rsidR="00AA3A20" w:rsidRPr="004E3DFC" w:rsidRDefault="00E51D0E" w:rsidP="00E51D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4E3DFC">
              <w:rPr>
                <w:rFonts w:asciiTheme="minorHAnsi" w:hAnsiTheme="minorHAnsi"/>
                <w:sz w:val="16"/>
                <w:szCs w:val="16"/>
              </w:rPr>
              <w:t>Generally</w:t>
            </w:r>
            <w:proofErr w:type="gramEnd"/>
            <w:r w:rsidRPr="004E3DFC">
              <w:rPr>
                <w:rFonts w:asciiTheme="minorHAnsi" w:hAnsiTheme="minorHAnsi"/>
                <w:sz w:val="16"/>
                <w:szCs w:val="16"/>
              </w:rPr>
              <w:t xml:space="preserve"> gets clothes the right way out and round for dressing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3F0B5B0" w14:textId="77777777" w:rsidR="00856F44" w:rsidRPr="004E3DFC" w:rsidRDefault="006A3FB5" w:rsidP="00D5085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Attempts to comfort playmates who are upset or hurt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247719B9" w14:textId="6ADFCC74" w:rsidR="003831E7" w:rsidRPr="004E3DFC" w:rsidRDefault="00C04219" w:rsidP="00C0421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Plays board game in small group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 xml:space="preserve"> with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adult support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822A08F" w14:textId="739D8D57" w:rsidR="00AA3A20" w:rsidRPr="004E3DFC" w:rsidRDefault="00752350" w:rsidP="007523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Understands concepts like biggest, 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more, just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one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37632F7" w14:textId="77777777" w:rsidR="00AA3A20" w:rsidRPr="004E3DFC" w:rsidRDefault="00E4628B" w:rsidP="00666DFF">
            <w:pPr>
              <w:spacing w:after="0" w:line="240" w:lineRule="auto"/>
              <w:rPr>
                <w:noProof/>
                <w:sz w:val="16"/>
                <w:szCs w:val="16"/>
                <w:lang w:eastAsia="en-GB"/>
              </w:rPr>
            </w:pPr>
            <w:r w:rsidRPr="004E3DFC">
              <w:rPr>
                <w:sz w:val="16"/>
                <w:szCs w:val="16"/>
              </w:rPr>
              <w:t xml:space="preserve">Can describe </w:t>
            </w:r>
            <w:r w:rsidR="00666DFF" w:rsidRPr="004E3DFC">
              <w:rPr>
                <w:sz w:val="16"/>
                <w:szCs w:val="16"/>
              </w:rPr>
              <w:t>an event</w:t>
            </w:r>
            <w:r w:rsidRPr="004E3DFC">
              <w:rPr>
                <w:sz w:val="16"/>
                <w:szCs w:val="16"/>
              </w:rPr>
              <w:t xml:space="preserve"> </w:t>
            </w:r>
            <w:r w:rsidR="00C4225C" w:rsidRPr="004E3DFC">
              <w:rPr>
                <w:sz w:val="16"/>
                <w:szCs w:val="16"/>
              </w:rPr>
              <w:t xml:space="preserve">in </w:t>
            </w:r>
            <w:r w:rsidRPr="004E3DFC">
              <w:rPr>
                <w:sz w:val="16"/>
                <w:szCs w:val="16"/>
              </w:rPr>
              <w:t>reasonable order</w:t>
            </w:r>
          </w:p>
        </w:tc>
      </w:tr>
      <w:tr w:rsidR="00586621" w:rsidRPr="00132F15" w14:paraId="243C8092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5A388F8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46E8339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5510357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9E021F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56841E1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2582D03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679A2FF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236ED72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6E407D5B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3B1600DF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562C4BB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C62A4F7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6F5F9BFA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41EFB696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7DAE39E0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401D1FFB" w14:textId="77777777" w:rsidR="006C6AA3" w:rsidRPr="004E3DFC" w:rsidRDefault="00FB53F1" w:rsidP="003D3B92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Jumps high with feet togethe</w:t>
            </w:r>
            <w:r w:rsidR="006C6AA3" w:rsidRPr="004E3DFC">
              <w:rPr>
                <w:rFonts w:asciiTheme="minorHAnsi" w:hAnsiTheme="minorHAnsi"/>
                <w:sz w:val="16"/>
                <w:szCs w:val="16"/>
              </w:rPr>
              <w:t>r, lands with more control from</w:t>
            </w:r>
          </w:p>
          <w:p w14:paraId="3860A9D7" w14:textId="77777777" w:rsidR="00856F44" w:rsidRPr="004E3DFC" w:rsidRDefault="00FB53F1" w:rsidP="003D3B92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step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F6065C9" w14:textId="77777777" w:rsidR="00AA3A20" w:rsidRPr="004E3DFC" w:rsidRDefault="00E51D0E" w:rsidP="003831E7">
            <w:pPr>
              <w:spacing w:after="0" w:line="240" w:lineRule="auto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Can copy or continue a pattern using coloured beads, cubes, shapes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602DB133" w14:textId="77777777" w:rsidR="00AA3A20" w:rsidRPr="004E3DFC" w:rsidRDefault="00E51D0E" w:rsidP="00F5144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Helps to set table, serve and participate in social snack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3F3E1FE" w14:textId="77777777" w:rsidR="00AA3A20" w:rsidRPr="004E3DFC" w:rsidRDefault="005A0E54" w:rsidP="000009ED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Able to talk</w:t>
            </w:r>
            <w:r w:rsidR="006A3FB5" w:rsidRPr="004E3DFC">
              <w:rPr>
                <w:rFonts w:asciiTheme="minorHAnsi" w:hAnsiTheme="minorHAnsi"/>
                <w:sz w:val="16"/>
                <w:szCs w:val="16"/>
              </w:rPr>
              <w:t xml:space="preserve"> about the feelings of characters in stories: cross, scared, happy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4E31BFC3" w14:textId="77777777" w:rsidR="00AA3A20" w:rsidRPr="004E3DFC" w:rsidRDefault="00D16F87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Draws </w:t>
            </w:r>
            <w:r w:rsidR="00234EDC" w:rsidRPr="004E3DFC">
              <w:rPr>
                <w:rFonts w:asciiTheme="minorHAnsi" w:hAnsiTheme="minorHAnsi"/>
                <w:sz w:val="16"/>
                <w:szCs w:val="16"/>
              </w:rPr>
              <w:t xml:space="preserve">or paints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recognisable pictures</w:t>
            </w:r>
            <w:r w:rsidR="00234EDC" w:rsidRPr="004E3DFC">
              <w:rPr>
                <w:rFonts w:asciiTheme="minorHAnsi" w:hAnsiTheme="minorHAnsi"/>
                <w:sz w:val="16"/>
                <w:szCs w:val="16"/>
              </w:rPr>
              <w:t xml:space="preserve"> without prompting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5968AA8" w14:textId="77777777" w:rsidR="00AA3A20" w:rsidRPr="004E3DFC" w:rsidRDefault="00E4628B" w:rsidP="007523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Shows understanding of stor</w:t>
            </w:r>
            <w:r w:rsidR="008E5960" w:rsidRPr="004E3DFC">
              <w:rPr>
                <w:rFonts w:asciiTheme="minorHAnsi" w:hAnsiTheme="minorHAnsi"/>
                <w:sz w:val="16"/>
                <w:szCs w:val="16"/>
              </w:rPr>
              <w:t>y by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simple question or comment</w:t>
            </w:r>
            <w:r w:rsidR="008E5960" w:rsidRPr="004E3DFC">
              <w:rPr>
                <w:rFonts w:asciiTheme="minorHAnsi" w:hAnsiTheme="minorHAnsi"/>
                <w:sz w:val="16"/>
                <w:szCs w:val="16"/>
              </w:rPr>
              <w:t>ing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B5241AC" w14:textId="77777777" w:rsidR="00AA3A20" w:rsidRPr="004E3DFC" w:rsidRDefault="006A3FB5" w:rsidP="00856F44">
            <w:pPr>
              <w:spacing w:after="0" w:line="240" w:lineRule="auto"/>
              <w:rPr>
                <w:noProof/>
                <w:sz w:val="16"/>
                <w:szCs w:val="16"/>
                <w:lang w:eastAsia="en-GB"/>
              </w:rPr>
            </w:pPr>
            <w:r w:rsidRPr="004E3DFC">
              <w:rPr>
                <w:sz w:val="16"/>
                <w:szCs w:val="16"/>
              </w:rPr>
              <w:t>Uses language to gain information and give own ideas</w:t>
            </w:r>
          </w:p>
        </w:tc>
      </w:tr>
      <w:tr w:rsidR="00586621" w:rsidRPr="00132F15" w14:paraId="576C66BB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1FEF30C7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362EF312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422FDCE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13A117C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6BBDA92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660EEE3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5D6BFD3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A89F2CA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19343A3A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03AA8CE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40EB43F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1C9C4037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315848C3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22EC1EF5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727D623D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74AE09F1" w14:textId="77777777" w:rsidR="00AA3A20" w:rsidRPr="004E3DFC" w:rsidRDefault="002B088F" w:rsidP="002B088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K</w:t>
            </w:r>
            <w:r w:rsidR="008464B9" w:rsidRPr="004E3DFC">
              <w:rPr>
                <w:rFonts w:asciiTheme="minorHAnsi" w:hAnsiTheme="minorHAnsi"/>
                <w:sz w:val="16"/>
                <w:szCs w:val="16"/>
              </w:rPr>
              <w:t xml:space="preserve">icks a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large </w:t>
            </w:r>
            <w:r w:rsidR="008464B9" w:rsidRPr="004E3DFC">
              <w:rPr>
                <w:rFonts w:asciiTheme="minorHAnsi" w:hAnsiTheme="minorHAnsi"/>
                <w:sz w:val="16"/>
                <w:szCs w:val="16"/>
              </w:rPr>
              <w:t>ball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with </w:t>
            </w:r>
            <w:r w:rsidR="00FB53F1" w:rsidRPr="004E3DFC">
              <w:rPr>
                <w:rFonts w:asciiTheme="minorHAnsi" w:hAnsiTheme="minorHAnsi"/>
                <w:sz w:val="16"/>
                <w:szCs w:val="16"/>
              </w:rPr>
              <w:t xml:space="preserve">some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accuracy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3C065F9" w14:textId="3C9FAA15" w:rsidR="00AA3A20" w:rsidRPr="004E3DFC" w:rsidRDefault="00E51D0E" w:rsidP="00E51D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Can fit together pieces to co</w:t>
            </w:r>
            <w:r w:rsidR="00586621" w:rsidRPr="004E3DFC">
              <w:rPr>
                <w:rFonts w:asciiTheme="minorHAnsi" w:hAnsiTheme="minorHAnsi"/>
                <w:sz w:val="16"/>
                <w:szCs w:val="16"/>
              </w:rPr>
              <w:t>nstruct models, layouts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="00C94DB7" w:rsidRPr="004E3DFC">
              <w:rPr>
                <w:rFonts w:asciiTheme="minorHAnsi" w:hAnsiTheme="minorHAnsi"/>
                <w:sz w:val="16"/>
                <w:szCs w:val="16"/>
              </w:rPr>
              <w:t>e.g.</w:t>
            </w:r>
            <w:proofErr w:type="gramEnd"/>
            <w:r w:rsidR="00586621" w:rsidRPr="004E3DFC">
              <w:rPr>
                <w:rFonts w:asciiTheme="minorHAnsi" w:hAnsiTheme="minorHAnsi"/>
                <w:sz w:val="16"/>
                <w:szCs w:val="16"/>
              </w:rPr>
              <w:t xml:space="preserve"> Duplo,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Popoids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, train track…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1714F260" w14:textId="77777777" w:rsidR="00C336C7" w:rsidRPr="004E3DFC" w:rsidRDefault="00E51D0E" w:rsidP="003D5A9D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Helps adults clearing up and tidying nursery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19A31C74" w14:textId="77777777" w:rsidR="00AA3A20" w:rsidRPr="004E3DFC" w:rsidRDefault="006A3FB5" w:rsidP="001041C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Responds to unfamiliar adult with speech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21873DDF" w14:textId="53781ED4" w:rsidR="00AA3A20" w:rsidRPr="004E3DFC" w:rsidRDefault="00C04219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In group play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,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takes on different roles: doctor, shopkeeper, pare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nt etc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C5D6289" w14:textId="6E7EF90B" w:rsidR="00666DFF" w:rsidRPr="004E3DFC" w:rsidRDefault="008E5960" w:rsidP="007523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Understands position </w:t>
            </w:r>
            <w:r w:rsidR="00666DFF" w:rsidRPr="004E3DFC">
              <w:rPr>
                <w:rFonts w:asciiTheme="minorHAnsi" w:hAnsiTheme="minorHAnsi"/>
                <w:sz w:val="16"/>
                <w:szCs w:val="16"/>
              </w:rPr>
              <w:t xml:space="preserve">and adjectives 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e.g.</w:t>
            </w:r>
            <w:r w:rsidR="00666DFF" w:rsidRPr="004E3DFC"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behind, </w:t>
            </w:r>
            <w:r w:rsidR="00666DFF" w:rsidRPr="004E3DFC">
              <w:rPr>
                <w:rFonts w:asciiTheme="minorHAnsi" w:hAnsiTheme="minorHAnsi"/>
                <w:sz w:val="16"/>
                <w:szCs w:val="16"/>
              </w:rPr>
              <w:t xml:space="preserve">long, </w:t>
            </w:r>
          </w:p>
          <w:p w14:paraId="059A0966" w14:textId="77777777" w:rsidR="00AA3A20" w:rsidRPr="004E3DFC" w:rsidRDefault="00666DFF" w:rsidP="00666DF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between</w:t>
            </w:r>
            <w:r w:rsidR="008E5960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167498D" w14:textId="77777777" w:rsidR="00AA3A20" w:rsidRPr="004E3DFC" w:rsidRDefault="00752350" w:rsidP="00752350">
            <w:pPr>
              <w:spacing w:after="0" w:line="240" w:lineRule="auto"/>
              <w:rPr>
                <w:noProof/>
                <w:sz w:val="16"/>
                <w:szCs w:val="16"/>
                <w:lang w:eastAsia="en-GB"/>
              </w:rPr>
            </w:pPr>
            <w:r w:rsidRPr="004E3DFC">
              <w:rPr>
                <w:sz w:val="16"/>
                <w:szCs w:val="16"/>
              </w:rPr>
              <w:t>Starts, t</w:t>
            </w:r>
            <w:r w:rsidR="006A3FB5" w:rsidRPr="004E3DFC">
              <w:rPr>
                <w:sz w:val="16"/>
                <w:szCs w:val="16"/>
              </w:rPr>
              <w:t>akes turns</w:t>
            </w:r>
            <w:r w:rsidRPr="004E3DFC">
              <w:rPr>
                <w:sz w:val="16"/>
                <w:szCs w:val="16"/>
              </w:rPr>
              <w:t xml:space="preserve"> and stops,</w:t>
            </w:r>
            <w:r w:rsidR="006A3FB5" w:rsidRPr="004E3DFC">
              <w:rPr>
                <w:sz w:val="16"/>
                <w:szCs w:val="16"/>
              </w:rPr>
              <w:t xml:space="preserve"> in longer conversations</w:t>
            </w:r>
            <w:r w:rsidR="00264734" w:rsidRPr="004E3DFC">
              <w:rPr>
                <w:sz w:val="16"/>
                <w:szCs w:val="16"/>
              </w:rPr>
              <w:t xml:space="preserve"> </w:t>
            </w:r>
          </w:p>
        </w:tc>
      </w:tr>
      <w:tr w:rsidR="00586621" w:rsidRPr="00132F15" w14:paraId="0A215B1F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4F2EAAF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4C61547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4CF3374C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99D2A1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0D637E4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3CF05B29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BE606EA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2A422BC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1DD57D83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223CBDC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0F48E45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A6DADA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5CABF91F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4C80F41A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7E95DCAE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3CB1674A" w14:textId="77777777" w:rsidR="008E5960" w:rsidRPr="004E3DFC" w:rsidRDefault="00FB53F1" w:rsidP="00FB53F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T</w:t>
            </w:r>
            <w:r w:rsidR="00712383" w:rsidRPr="004E3DFC">
              <w:rPr>
                <w:rFonts w:asciiTheme="minorHAnsi" w:hAnsiTheme="minorHAnsi"/>
                <w:sz w:val="16"/>
                <w:szCs w:val="16"/>
              </w:rPr>
              <w:t>hrow a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small </w:t>
            </w:r>
            <w:r w:rsidR="00712383" w:rsidRPr="004E3DFC">
              <w:rPr>
                <w:rFonts w:asciiTheme="minorHAnsi" w:hAnsiTheme="minorHAnsi"/>
                <w:sz w:val="16"/>
                <w:szCs w:val="16"/>
              </w:rPr>
              <w:t>ball with some accuracy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, catches large ball with 2 hands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CD4501B" w14:textId="77777777" w:rsidR="00AA3A20" w:rsidRPr="004E3DFC" w:rsidRDefault="00E51D0E" w:rsidP="00E51D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Draws person showing some details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78120DEC" w14:textId="77777777" w:rsidR="00AA3A20" w:rsidRPr="004E3DFC" w:rsidRDefault="00E51D0E" w:rsidP="005A0E5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Accepts unpredicted changes to daily</w:t>
            </w:r>
            <w:r w:rsidR="00586621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routines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7AD0926" w14:textId="77777777" w:rsidR="00EA08E0" w:rsidRPr="004E3DFC" w:rsidRDefault="00313669" w:rsidP="008E596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>Aware of more complex humour, laughs at jokes that are told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7444DEBA" w14:textId="77777777" w:rsidR="00C04219" w:rsidRPr="004E3DFC" w:rsidRDefault="005A0E54" w:rsidP="00C0421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Adapts objects as props in imaginative play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1121834E" w14:textId="77777777" w:rsidR="00DB78F2" w:rsidRPr="004E3DFC" w:rsidRDefault="00D90CA7" w:rsidP="008E596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Can follow spoken instructions without having to stop and look at the speaker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DB6F305" w14:textId="77777777" w:rsidR="00AA3A20" w:rsidRPr="004E3DFC" w:rsidRDefault="00264734" w:rsidP="00264734">
            <w:pPr>
              <w:spacing w:after="0" w:line="240" w:lineRule="auto"/>
              <w:rPr>
                <w:sz w:val="16"/>
                <w:szCs w:val="16"/>
              </w:rPr>
            </w:pPr>
            <w:r w:rsidRPr="004E3DFC">
              <w:rPr>
                <w:sz w:val="16"/>
                <w:szCs w:val="16"/>
              </w:rPr>
              <w:t xml:space="preserve">Uses more pronouns: ‘I’, </w:t>
            </w:r>
            <w:r w:rsidR="005967F7" w:rsidRPr="004E3DFC">
              <w:rPr>
                <w:sz w:val="16"/>
                <w:szCs w:val="16"/>
              </w:rPr>
              <w:t>‘m</w:t>
            </w:r>
            <w:r w:rsidRPr="004E3DFC">
              <w:rPr>
                <w:sz w:val="16"/>
                <w:szCs w:val="16"/>
              </w:rPr>
              <w:t xml:space="preserve">e’, ‘my’, ‘mine’, ‘you’, ‘yours’, </w:t>
            </w:r>
            <w:r w:rsidR="005967F7" w:rsidRPr="004E3DFC">
              <w:rPr>
                <w:sz w:val="16"/>
                <w:szCs w:val="16"/>
              </w:rPr>
              <w:t>‘he’, ‘she’</w:t>
            </w:r>
          </w:p>
        </w:tc>
      </w:tr>
      <w:tr w:rsidR="00586621" w:rsidRPr="00132F15" w14:paraId="17ABCA95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5640058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71220CA6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424C240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E0E232F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7F68C6B2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719B87FB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6BCA8FB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3EABAEAD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5B5908AD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01AEA8EC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24931192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3915CB7C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142C1C6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7B4B6D44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685C9382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348779CA" w14:textId="77777777" w:rsidR="00AA3A20" w:rsidRPr="004E3DFC" w:rsidRDefault="00E56496" w:rsidP="008464B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Abl</w:t>
            </w:r>
            <w:r w:rsidR="006C6AA3" w:rsidRPr="004E3DFC">
              <w:rPr>
                <w:rFonts w:asciiTheme="minorHAnsi" w:hAnsiTheme="minorHAnsi"/>
                <w:sz w:val="16"/>
                <w:szCs w:val="16"/>
              </w:rPr>
              <w:t xml:space="preserve">e to balance on </w:t>
            </w:r>
            <w:proofErr w:type="gramStart"/>
            <w:r w:rsidR="006C6AA3" w:rsidRPr="004E3DFC">
              <w:rPr>
                <w:rFonts w:asciiTheme="minorHAnsi" w:hAnsiTheme="minorHAnsi"/>
                <w:sz w:val="16"/>
                <w:szCs w:val="16"/>
              </w:rPr>
              <w:t>one foot</w:t>
            </w:r>
            <w:proofErr w:type="gramEnd"/>
            <w:r w:rsidRPr="004E3DFC">
              <w:rPr>
                <w:rFonts w:asciiTheme="minorHAnsi" w:hAnsiTheme="minorHAnsi"/>
                <w:sz w:val="16"/>
                <w:szCs w:val="16"/>
              </w:rPr>
              <w:t>, minimal body swa</w:t>
            </w:r>
            <w:r w:rsidR="008464B9" w:rsidRPr="004E3DFC">
              <w:rPr>
                <w:rFonts w:asciiTheme="minorHAnsi" w:hAnsiTheme="minorHAnsi"/>
                <w:sz w:val="16"/>
                <w:szCs w:val="16"/>
              </w:rPr>
              <w:t>y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C58150C" w14:textId="77777777" w:rsidR="00AA3A20" w:rsidRPr="004E3DFC" w:rsidRDefault="00E51D0E" w:rsidP="007658CC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Pours liquids with little spilling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6A2C3EF4" w14:textId="28D3DEE7" w:rsidR="00856F44" w:rsidRPr="004E3DFC" w:rsidRDefault="00E51D0E" w:rsidP="00E51D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Goes to the toilet and washes hands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,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independently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E780F6D" w14:textId="77777777" w:rsidR="00AA3A20" w:rsidRPr="004E3DFC" w:rsidRDefault="008E5960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Follows rules and likes pleasing others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1EF49AF2" w14:textId="35F02FD8" w:rsidR="00C04219" w:rsidRPr="004E3DFC" w:rsidRDefault="00C04219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Engages in</w:t>
            </w:r>
            <w:r w:rsidR="00712383" w:rsidRPr="004E3DFC">
              <w:rPr>
                <w:rFonts w:asciiTheme="minorHAnsi" w:hAnsiTheme="minorHAnsi"/>
                <w:sz w:val="16"/>
                <w:szCs w:val="16"/>
              </w:rPr>
              <w:t xml:space="preserve"> make believe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/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fantasy role play using dressing up</w:t>
            </w:r>
            <w:r w:rsidR="00752350" w:rsidRPr="004E3DFC">
              <w:rPr>
                <w:rFonts w:asciiTheme="minorHAnsi" w:hAnsiTheme="minorHAnsi"/>
                <w:sz w:val="16"/>
                <w:szCs w:val="16"/>
              </w:rPr>
              <w:t>, actions and different voices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28E9014B" w14:textId="77777777" w:rsidR="00DB78F2" w:rsidRPr="004E3DFC" w:rsidRDefault="00313669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Understands and follows instructions</w:t>
            </w:r>
            <w:r w:rsidR="008D6B07" w:rsidRPr="004E3DFC">
              <w:rPr>
                <w:rFonts w:asciiTheme="minorHAnsi" w:hAnsiTheme="minorHAnsi"/>
                <w:sz w:val="16"/>
                <w:szCs w:val="16"/>
              </w:rPr>
              <w:t>: first… next… last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DE369C0" w14:textId="0151EC6C" w:rsidR="00AA3A20" w:rsidRPr="004E3DFC" w:rsidRDefault="00666DFF" w:rsidP="006A3FB5">
            <w:pPr>
              <w:spacing w:after="0" w:line="240" w:lineRule="auto"/>
              <w:rPr>
                <w:sz w:val="16"/>
                <w:szCs w:val="16"/>
              </w:rPr>
            </w:pPr>
            <w:r w:rsidRPr="004E3DFC">
              <w:rPr>
                <w:sz w:val="16"/>
                <w:szCs w:val="16"/>
              </w:rPr>
              <w:t>Can sequence 3</w:t>
            </w:r>
            <w:r w:rsidR="006A3FB5" w:rsidRPr="004E3DFC">
              <w:rPr>
                <w:sz w:val="16"/>
                <w:szCs w:val="16"/>
              </w:rPr>
              <w:t xml:space="preserve"> to 4 pictures/photos </w:t>
            </w:r>
            <w:r w:rsidR="007357F2" w:rsidRPr="004E3DFC">
              <w:rPr>
                <w:sz w:val="16"/>
                <w:szCs w:val="16"/>
              </w:rPr>
              <w:t>logically and</w:t>
            </w:r>
            <w:r w:rsidR="006A3FB5" w:rsidRPr="004E3DFC">
              <w:rPr>
                <w:sz w:val="16"/>
                <w:szCs w:val="16"/>
              </w:rPr>
              <w:t xml:space="preserve"> talk through the story</w:t>
            </w:r>
          </w:p>
        </w:tc>
      </w:tr>
      <w:tr w:rsidR="00586621" w:rsidRPr="00132F15" w14:paraId="4DDB7758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4293DB3C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3D4E740C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05C6D5B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38028449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5399A91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48F845D2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79B762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2210D9D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7B80CF02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179286C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6B483383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4BED188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61D301A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76F270BA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610861C8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777E5AD5" w14:textId="77777777" w:rsidR="00856F44" w:rsidRPr="004E3DFC" w:rsidRDefault="00FB53F1" w:rsidP="00FB53F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Hops on one foot</w:t>
            </w:r>
            <w:r w:rsidR="007658CC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or hops forward one step without other foot touching the ground</w:t>
            </w:r>
            <w:r w:rsidR="007658CC"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56FA4D9" w14:textId="77777777" w:rsidR="00AA3A20" w:rsidRPr="004E3DFC" w:rsidRDefault="00E51D0E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Completes jigsaws with 12 plus pieces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67140241" w14:textId="631B19C9" w:rsidR="00AA3A20" w:rsidRPr="004E3DFC" w:rsidRDefault="00D50AEB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Can wipe/blow own nose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05A76743" w14:textId="77777777" w:rsidR="00856F44" w:rsidRPr="004E3DFC" w:rsidRDefault="008E5960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Developing a sense of fairness 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02311B2F" w14:textId="1A632622" w:rsidR="00AA3A20" w:rsidRPr="004E3DFC" w:rsidRDefault="00CA6F66" w:rsidP="00CA6F6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>Uses and</w:t>
            </w:r>
            <w:r w:rsidR="00D16F87" w:rsidRPr="004E3DFC">
              <w:rPr>
                <w:rFonts w:asciiTheme="minorHAnsi" w:hAnsiTheme="minorHAnsi"/>
                <w:sz w:val="16"/>
                <w:szCs w:val="16"/>
              </w:rPr>
              <w:t xml:space="preserve"> adapt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s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the</w:t>
            </w:r>
            <w:r w:rsidR="00D16F87" w:rsidRPr="004E3DFC">
              <w:rPr>
                <w:rFonts w:asciiTheme="minorHAnsi" w:hAnsiTheme="minorHAnsi"/>
                <w:sz w:val="16"/>
                <w:szCs w:val="16"/>
              </w:rPr>
              <w:t xml:space="preserve"> ideas</w:t>
            </w:r>
            <w:r w:rsidR="0087519F" w:rsidRPr="004E3DFC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D16F87" w:rsidRPr="004E3DFC">
              <w:rPr>
                <w:rFonts w:asciiTheme="minorHAnsi" w:hAnsiTheme="minorHAnsi"/>
                <w:sz w:val="16"/>
                <w:szCs w:val="16"/>
              </w:rPr>
              <w:t xml:space="preserve">other </w:t>
            </w:r>
            <w:r w:rsidR="0087519F" w:rsidRPr="004E3DFC">
              <w:rPr>
                <w:rFonts w:asciiTheme="minorHAnsi" w:hAnsiTheme="minorHAnsi"/>
                <w:sz w:val="16"/>
                <w:szCs w:val="16"/>
              </w:rPr>
              <w:t>children and adults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in creative 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imaginative play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0EC8323" w14:textId="6C6BFC65" w:rsidR="00DB78F2" w:rsidRPr="004E3DFC" w:rsidRDefault="006C6AA3" w:rsidP="00DD355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Understands </w:t>
            </w:r>
            <w:proofErr w:type="gramStart"/>
            <w:r w:rsidRPr="004E3DFC">
              <w:rPr>
                <w:rFonts w:asciiTheme="minorHAnsi" w:hAnsiTheme="minorHAnsi"/>
                <w:sz w:val="16"/>
                <w:szCs w:val="16"/>
              </w:rPr>
              <w:t>Why</w:t>
            </w:r>
            <w:r w:rsidR="007357F2" w:rsidRPr="004E3DFC">
              <w:rPr>
                <w:rFonts w:asciiTheme="minorHAnsi" w:hAnsiTheme="minorHAnsi"/>
                <w:sz w:val="16"/>
                <w:szCs w:val="16"/>
              </w:rPr>
              <w:t>?,</w:t>
            </w:r>
            <w:proofErr w:type="gramEnd"/>
            <w:r w:rsidR="007357F2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How</w:t>
            </w:r>
            <w:r w:rsidR="007357F2" w:rsidRPr="004E3DFC">
              <w:rPr>
                <w:rFonts w:asciiTheme="minorHAnsi" w:hAnsiTheme="minorHAnsi"/>
                <w:sz w:val="16"/>
                <w:szCs w:val="16"/>
              </w:rPr>
              <w:t>?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, Who</w:t>
            </w:r>
            <w:r w:rsidR="007357F2" w:rsidRPr="004E3DFC">
              <w:rPr>
                <w:rFonts w:asciiTheme="minorHAnsi" w:hAnsiTheme="minorHAnsi"/>
                <w:sz w:val="16"/>
                <w:szCs w:val="16"/>
              </w:rPr>
              <w:t>?,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What happened</w:t>
            </w:r>
            <w:r w:rsidR="007357F2" w:rsidRPr="004E3DFC">
              <w:rPr>
                <w:rFonts w:asciiTheme="minorHAnsi" w:hAnsiTheme="minorHAnsi"/>
                <w:sz w:val="16"/>
                <w:szCs w:val="16"/>
              </w:rPr>
              <w:t>?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E5960" w:rsidRPr="004E3DFC">
              <w:rPr>
                <w:rFonts w:asciiTheme="minorHAnsi" w:hAnsiTheme="minorHAnsi"/>
                <w:sz w:val="16"/>
                <w:szCs w:val="16"/>
              </w:rPr>
              <w:t>questions</w:t>
            </w:r>
            <w:r w:rsidR="008E5960"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C6F9DDF" w14:textId="77777777" w:rsidR="00AA3A20" w:rsidRPr="004E3DFC" w:rsidRDefault="00E4628B" w:rsidP="00856F44">
            <w:pPr>
              <w:spacing w:after="0" w:line="240" w:lineRule="auto"/>
              <w:rPr>
                <w:sz w:val="16"/>
                <w:szCs w:val="16"/>
              </w:rPr>
            </w:pPr>
            <w:r w:rsidRPr="004E3DFC">
              <w:rPr>
                <w:sz w:val="16"/>
                <w:szCs w:val="16"/>
              </w:rPr>
              <w:t>Asks</w:t>
            </w:r>
            <w:r w:rsidR="00666DFF" w:rsidRPr="004E3DFC">
              <w:rPr>
                <w:sz w:val="16"/>
                <w:szCs w:val="16"/>
              </w:rPr>
              <w:t xml:space="preserve"> questions starting with: Can…? Does…?</w:t>
            </w:r>
            <w:r w:rsidR="00586621" w:rsidRPr="004E3DFC">
              <w:rPr>
                <w:sz w:val="16"/>
                <w:szCs w:val="16"/>
              </w:rPr>
              <w:t xml:space="preserve"> </w:t>
            </w:r>
            <w:r w:rsidR="006C6AA3" w:rsidRPr="004E3DFC">
              <w:rPr>
                <w:sz w:val="16"/>
                <w:szCs w:val="16"/>
              </w:rPr>
              <w:t>Why…</w:t>
            </w:r>
          </w:p>
        </w:tc>
      </w:tr>
      <w:tr w:rsidR="00586621" w:rsidRPr="00132F15" w14:paraId="5AE1A951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199C138B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13A685D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7668D0A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2E1AAC0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50467C7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3B216E4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C9017C6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0EECBE1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2B44D31E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0A63F52D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37C1799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14618EB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7DABB5B3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3F6683F8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046D15CA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1E297BAB" w14:textId="56769F55" w:rsidR="00AA3A20" w:rsidRPr="004E3DFC" w:rsidRDefault="002B088F" w:rsidP="00712383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Runs and changes direction </w:t>
            </w:r>
            <w:r w:rsidR="00C94DB7"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smoothly, 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reciprocal</w:t>
            </w:r>
            <w:r w:rsidR="007658CC" w:rsidRPr="004E3DFC">
              <w:rPr>
                <w:rFonts w:asciiTheme="minorHAnsi" w:hAnsiTheme="minorHAnsi"/>
                <w:sz w:val="16"/>
                <w:szCs w:val="16"/>
              </w:rPr>
              <w:t>/ swinging</w:t>
            </w:r>
            <w:r w:rsidR="00586621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12383" w:rsidRPr="004E3DFC">
              <w:rPr>
                <w:rFonts w:asciiTheme="minorHAnsi" w:hAnsiTheme="minorHAnsi"/>
                <w:sz w:val="16"/>
                <w:szCs w:val="16"/>
              </w:rPr>
              <w:t>arm movements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387A1089" w14:textId="77777777" w:rsidR="00AA3A20" w:rsidRPr="004E3DFC" w:rsidRDefault="003831E7" w:rsidP="00586621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E51D0E" w:rsidRPr="004E3DFC">
              <w:rPr>
                <w:rFonts w:asciiTheme="minorHAnsi" w:hAnsiTheme="minorHAnsi"/>
                <w:sz w:val="16"/>
                <w:szCs w:val="16"/>
              </w:rPr>
              <w:t>Hand dominance developing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3DD92133" w14:textId="650DC5A4" w:rsidR="003D3B92" w:rsidRPr="004E3DFC" w:rsidRDefault="00E51D0E" w:rsidP="00E51D0E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Can focus on a game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>/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>activity until completed and then move onto next one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4DDB7BAA" w14:textId="77777777" w:rsidR="00AA3A20" w:rsidRPr="004E3DFC" w:rsidRDefault="008E5960" w:rsidP="008E596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Becoming aware of other children’s emotions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7824164D" w14:textId="5066FAC5" w:rsidR="00611B5D" w:rsidRPr="004E3DFC" w:rsidRDefault="006C6AA3" w:rsidP="00403303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Uses imagination to </w:t>
            </w:r>
            <w:r w:rsidR="00B00C11" w:rsidRPr="004E3DFC">
              <w:rPr>
                <w:rFonts w:asciiTheme="minorHAnsi" w:hAnsiTheme="minorHAnsi"/>
                <w:sz w:val="16"/>
                <w:szCs w:val="16"/>
              </w:rPr>
              <w:t>create and play with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models</w:t>
            </w:r>
            <w:r w:rsidR="00B00C11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="00C94DB7" w:rsidRPr="004E3DFC">
              <w:rPr>
                <w:rFonts w:asciiTheme="minorHAnsi" w:hAnsiTheme="minorHAnsi"/>
                <w:sz w:val="16"/>
                <w:szCs w:val="16"/>
              </w:rPr>
              <w:t>e.g.</w:t>
            </w:r>
            <w:proofErr w:type="gramEnd"/>
            <w:r w:rsidR="00B00C11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03303" w:rsidRPr="004E3DFC">
              <w:rPr>
                <w:rFonts w:asciiTheme="minorHAnsi" w:hAnsiTheme="minorHAnsi"/>
                <w:sz w:val="16"/>
                <w:szCs w:val="16"/>
              </w:rPr>
              <w:t>Duplo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1B78773E" w14:textId="77777777" w:rsidR="00AA3A20" w:rsidRPr="004E3DFC" w:rsidRDefault="008D6B07" w:rsidP="008D6B0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Beginning to understand more abstract words: if… maybe… might…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7835552" w14:textId="77777777" w:rsidR="00AA3A20" w:rsidRPr="004E3DFC" w:rsidRDefault="00264734" w:rsidP="00752350">
            <w:pPr>
              <w:spacing w:after="0" w:line="240" w:lineRule="auto"/>
              <w:rPr>
                <w:noProof/>
                <w:sz w:val="16"/>
                <w:szCs w:val="16"/>
                <w:lang w:eastAsia="en-GB"/>
              </w:rPr>
            </w:pPr>
            <w:r w:rsidRPr="004E3DFC">
              <w:rPr>
                <w:noProof/>
                <w:sz w:val="16"/>
                <w:szCs w:val="16"/>
                <w:lang w:eastAsia="en-GB"/>
              </w:rPr>
              <w:t>Beginning to use</w:t>
            </w:r>
            <w:r w:rsidR="004745A5" w:rsidRPr="004E3DFC">
              <w:rPr>
                <w:noProof/>
                <w:sz w:val="16"/>
                <w:szCs w:val="16"/>
                <w:lang w:eastAsia="en-GB"/>
              </w:rPr>
              <w:t xml:space="preserve"> plurals but may use ‘mouses’ </w:t>
            </w:r>
            <w:r w:rsidR="00752350" w:rsidRPr="004E3DFC">
              <w:rPr>
                <w:noProof/>
                <w:sz w:val="16"/>
                <w:szCs w:val="16"/>
                <w:lang w:eastAsia="en-GB"/>
              </w:rPr>
              <w:t>etc</w:t>
            </w:r>
          </w:p>
        </w:tc>
      </w:tr>
      <w:tr w:rsidR="00586621" w:rsidRPr="00132F15" w14:paraId="2C7B24EC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67E9A88B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09F3C54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67E2D92D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4B284A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4F9753A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7B702F56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9D4ED02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1895157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2A64F808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7E8C0C2A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5DBBAF7A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0447BDDB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4F4B289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11600A63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  <w:tr w:rsidR="00AA3A20" w:rsidRPr="00DD3557" w14:paraId="4425BFF8" w14:textId="77777777" w:rsidTr="00586621">
        <w:tc>
          <w:tcPr>
            <w:tcW w:w="2253" w:type="dxa"/>
            <w:gridSpan w:val="2"/>
            <w:tcBorders>
              <w:bottom w:val="nil"/>
            </w:tcBorders>
          </w:tcPr>
          <w:p w14:paraId="0B444AFA" w14:textId="77777777" w:rsidR="00712383" w:rsidRPr="004E3DFC" w:rsidRDefault="00E56496" w:rsidP="00E5649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Pedals a tricycle including steering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5FD191C" w14:textId="55FBC800" w:rsidR="00AA3A20" w:rsidRPr="004E3DFC" w:rsidRDefault="003831E7" w:rsidP="003831E7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E51D0E" w:rsidRPr="004E3DFC">
              <w:rPr>
                <w:rFonts w:asciiTheme="minorHAnsi" w:hAnsiTheme="minorHAnsi"/>
                <w:sz w:val="16"/>
                <w:szCs w:val="16"/>
              </w:rPr>
              <w:t>Uses a fork and spoon and beginning to use knife to</w:t>
            </w:r>
            <w:r w:rsidR="00C94DB7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51D0E" w:rsidRPr="004E3DFC">
              <w:rPr>
                <w:rFonts w:asciiTheme="minorHAnsi" w:hAnsiTheme="minorHAnsi"/>
                <w:sz w:val="16"/>
                <w:szCs w:val="16"/>
              </w:rPr>
              <w:t>spread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69B91B2A" w14:textId="77777777" w:rsidR="00AA3A20" w:rsidRPr="004E3DFC" w:rsidRDefault="00E51D0E" w:rsidP="00E51D0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Asks for help when needed</w:t>
            </w:r>
            <w:r w:rsidRPr="004E3DFC"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  <w:t xml:space="preserve"> </w:t>
            </w:r>
            <w:r w:rsidR="003831E7" w:rsidRPr="004E3DF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7D540BD8" w14:textId="77777777" w:rsidR="003831E7" w:rsidRPr="004E3DFC" w:rsidRDefault="008E5960" w:rsidP="00856F44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>Developing self confidence</w:t>
            </w:r>
          </w:p>
        </w:tc>
        <w:tc>
          <w:tcPr>
            <w:tcW w:w="2253" w:type="dxa"/>
            <w:gridSpan w:val="2"/>
            <w:tcBorders>
              <w:bottom w:val="nil"/>
            </w:tcBorders>
          </w:tcPr>
          <w:p w14:paraId="1C576BC3" w14:textId="19AF298A" w:rsidR="00AA3A20" w:rsidRPr="004E3DFC" w:rsidRDefault="008D6B07" w:rsidP="00561B0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4E3DFC">
              <w:rPr>
                <w:rFonts w:asciiTheme="minorHAnsi" w:hAnsiTheme="minorHAnsi"/>
                <w:sz w:val="16"/>
                <w:szCs w:val="16"/>
              </w:rPr>
              <w:t>Is able to</w:t>
            </w:r>
            <w:proofErr w:type="gramEnd"/>
            <w:r w:rsidR="005A0E54" w:rsidRPr="004E3DFC">
              <w:rPr>
                <w:rFonts w:asciiTheme="minorHAnsi" w:hAnsiTheme="minorHAnsi"/>
                <w:sz w:val="16"/>
                <w:szCs w:val="16"/>
              </w:rPr>
              <w:t xml:space="preserve"> choose and plan</w:t>
            </w:r>
            <w:r w:rsidRPr="004E3DFC">
              <w:rPr>
                <w:rFonts w:asciiTheme="minorHAnsi" w:hAnsiTheme="minorHAnsi"/>
                <w:sz w:val="16"/>
                <w:szCs w:val="16"/>
              </w:rPr>
              <w:t xml:space="preserve"> play activities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60CDC8EB" w14:textId="7AEFEAE9" w:rsidR="00AA3A20" w:rsidRPr="004E3DFC" w:rsidRDefault="00D90CA7" w:rsidP="007523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4E3DFC">
              <w:rPr>
                <w:rFonts w:asciiTheme="minorHAnsi" w:hAnsiTheme="minorHAnsi"/>
                <w:sz w:val="16"/>
                <w:szCs w:val="16"/>
              </w:rPr>
              <w:t xml:space="preserve">Aware of time in relation to daily routine: </w:t>
            </w:r>
            <w:r w:rsidR="007357F2" w:rsidRPr="004E3DFC">
              <w:rPr>
                <w:rFonts w:asciiTheme="minorHAnsi" w:hAnsiTheme="minorHAnsi"/>
                <w:sz w:val="16"/>
                <w:szCs w:val="16"/>
              </w:rPr>
              <w:t>tonight, tomorrow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14:paraId="51A1B83C" w14:textId="77777777" w:rsidR="00AA3A20" w:rsidRPr="004E3DFC" w:rsidRDefault="006A3FB5" w:rsidP="003831E7">
            <w:pPr>
              <w:spacing w:after="0" w:line="240" w:lineRule="auto"/>
              <w:rPr>
                <w:noProof/>
                <w:sz w:val="16"/>
                <w:szCs w:val="16"/>
                <w:lang w:eastAsia="en-GB"/>
              </w:rPr>
            </w:pPr>
            <w:r w:rsidRPr="004E3DFC">
              <w:rPr>
                <w:sz w:val="16"/>
                <w:szCs w:val="16"/>
              </w:rPr>
              <w:t>Can tell own name and age</w:t>
            </w:r>
          </w:p>
        </w:tc>
      </w:tr>
      <w:tr w:rsidR="00586621" w:rsidRPr="00132F15" w14:paraId="54E274B2" w14:textId="77777777" w:rsidTr="00586621">
        <w:trPr>
          <w:trHeight w:val="308"/>
        </w:trPr>
        <w:tc>
          <w:tcPr>
            <w:tcW w:w="1809" w:type="dxa"/>
            <w:tcBorders>
              <w:top w:val="nil"/>
            </w:tcBorders>
            <w:vAlign w:val="center"/>
          </w:tcPr>
          <w:p w14:paraId="774275B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4BA9F70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52764E1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F9D8E16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14:paraId="7A60A666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vAlign w:val="center"/>
          </w:tcPr>
          <w:p w14:paraId="68DC9109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0B4FB61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6A1CB4C4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6A4FBF35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14:paraId="106745B3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14:paraId="64E997A7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06BC146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14:paraId="70E291F0" w14:textId="77777777" w:rsidR="00586621" w:rsidRPr="004E3DFC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14:paraId="3F05999A" w14:textId="77777777" w:rsidR="00586621" w:rsidRPr="00132F15" w:rsidRDefault="00586621" w:rsidP="00B918CA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16"/>
                <w:szCs w:val="16"/>
                <w:lang w:eastAsia="en-GB"/>
              </w:rPr>
            </w:pPr>
          </w:p>
        </w:tc>
      </w:tr>
    </w:tbl>
    <w:p w14:paraId="7B08D924" w14:textId="77777777" w:rsidR="009B1691" w:rsidRDefault="009B1691" w:rsidP="009B16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developmental skills described are not designed to be used as part of a formal assessment and generally they should all be observable within the weekly routine of the setting. Write any additional comments or observations, if needed, on a separate sheet and attach to the overview. </w:t>
      </w:r>
    </w:p>
    <w:p w14:paraId="1D7F45F9" w14:textId="77777777" w:rsidR="009B1691" w:rsidRDefault="009B1691" w:rsidP="009B16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overviews could be completed on an on-going basis throughout the course of the year. The </w:t>
      </w:r>
      <w:proofErr w:type="gramStart"/>
      <w:r>
        <w:rPr>
          <w:rFonts w:ascii="Arial" w:hAnsi="Arial" w:cs="Arial"/>
        </w:rPr>
        <w:t>four year old</w:t>
      </w:r>
      <w:proofErr w:type="gramEnd"/>
      <w:r>
        <w:rPr>
          <w:rFonts w:ascii="Arial" w:hAnsi="Arial" w:cs="Arial"/>
        </w:rPr>
        <w:t xml:space="preserve"> Overview must be completed by the end of May. Use of the </w:t>
      </w:r>
      <w:proofErr w:type="gramStart"/>
      <w:r>
        <w:rPr>
          <w:rFonts w:ascii="Arial" w:hAnsi="Arial" w:cs="Arial"/>
        </w:rPr>
        <w:t>three year old</w:t>
      </w:r>
      <w:proofErr w:type="gramEnd"/>
      <w:r>
        <w:rPr>
          <w:rFonts w:ascii="Arial" w:hAnsi="Arial" w:cs="Arial"/>
        </w:rPr>
        <w:t xml:space="preserve"> overview is optional but it would be particularly useful to complete should there be pre-existing concerns about a child’s development.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83"/>
        <w:gridCol w:w="9218"/>
        <w:gridCol w:w="2951"/>
      </w:tblGrid>
      <w:tr w:rsidR="009B1691" w14:paraId="1FF5693F" w14:textId="77777777" w:rsidTr="0064307E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AC19BB" w14:textId="77777777" w:rsidR="009B1691" w:rsidRDefault="009B1691" w:rsidP="0064307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Child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3DE39" w14:textId="77777777" w:rsidR="009B1691" w:rsidRDefault="009B1691" w:rsidP="0064307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50E888" w14:textId="77777777" w:rsidR="009B1691" w:rsidRDefault="009B1691" w:rsidP="006430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</w:tr>
      <w:tr w:rsidR="009B1691" w14:paraId="6CFE4D78" w14:textId="77777777" w:rsidTr="0064307E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D36670" w14:textId="77777777" w:rsidR="009B1691" w:rsidRDefault="009B1691" w:rsidP="006430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Centre:</w:t>
            </w:r>
          </w:p>
        </w:tc>
        <w:tc>
          <w:tcPr>
            <w:tcW w:w="123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D9447" w14:textId="77777777" w:rsidR="009B1691" w:rsidRDefault="009B1691" w:rsidP="0064307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2EEE116" w14:textId="77777777" w:rsidR="009B1691" w:rsidRDefault="009B1691" w:rsidP="009B1691">
      <w:pPr>
        <w:rPr>
          <w:rFonts w:ascii="Arial" w:hAnsi="Arial" w:cs="Arial"/>
        </w:rPr>
      </w:pPr>
    </w:p>
    <w:p w14:paraId="513E09CB" w14:textId="77777777" w:rsidR="009B1691" w:rsidRDefault="009B1691" w:rsidP="009B16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a concern or challenge is identified </w:t>
      </w:r>
      <w:proofErr w:type="gramStart"/>
      <w:r>
        <w:rPr>
          <w:rFonts w:ascii="Arial" w:hAnsi="Arial" w:cs="Arial"/>
        </w:rPr>
        <w:t>through the use of</w:t>
      </w:r>
      <w:proofErr w:type="gramEnd"/>
      <w:r>
        <w:rPr>
          <w:rFonts w:ascii="Arial" w:hAnsi="Arial" w:cs="Arial"/>
        </w:rPr>
        <w:t xml:space="preserve"> the overviews, information should be discussed with the support structure within the setting (Childhood Practice Manager/Head Teacher/Support for Learning Teacher/Principal Teacher Pre-school Education) and shared with parents/carers and the Link Health Visitor.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57"/>
        <w:gridCol w:w="9300"/>
        <w:gridCol w:w="2895"/>
      </w:tblGrid>
      <w:tr w:rsidR="009B1691" w14:paraId="113FF9AD" w14:textId="77777777" w:rsidTr="0064307E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A93E0" w14:textId="77777777" w:rsidR="009B1691" w:rsidRDefault="009B1691" w:rsidP="006430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Shared with: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7DE21" w14:textId="77777777" w:rsidR="009B1691" w:rsidRDefault="009B1691" w:rsidP="0064307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716517" w14:textId="77777777" w:rsidR="009B1691" w:rsidRDefault="009B1691" w:rsidP="006430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9B1691" w14:paraId="2C29982D" w14:textId="77777777" w:rsidTr="0064307E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A1EEA" w14:textId="77777777" w:rsidR="009B1691" w:rsidRDefault="009B1691" w:rsidP="006430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Shared with: (parent/carer)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260D245" w14:textId="77777777" w:rsidR="009B1691" w:rsidRDefault="009B1691" w:rsidP="0064307E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6F840D" w14:textId="77777777" w:rsidR="009B1691" w:rsidRDefault="009B1691" w:rsidP="0064307E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9B1691" w14:paraId="603F005F" w14:textId="77777777" w:rsidTr="0064307E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FCBB1" w14:textId="77777777" w:rsidR="009B1691" w:rsidRDefault="009B1691" w:rsidP="006430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Shared with: (HV)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F61ADF" w14:textId="77777777" w:rsidR="009B1691" w:rsidRDefault="009B1691" w:rsidP="0064307E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1A11F" w14:textId="77777777" w:rsidR="009B1691" w:rsidRDefault="009B1691" w:rsidP="0064307E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9B1691" w14:paraId="054449B4" w14:textId="77777777" w:rsidTr="0064307E">
        <w:trPr>
          <w:trHeight w:val="567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1BBE" w14:textId="77777777" w:rsidR="009B1691" w:rsidRDefault="009B1691" w:rsidP="0064307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Shared by:</w:t>
            </w:r>
          </w:p>
        </w:tc>
        <w:tc>
          <w:tcPr>
            <w:tcW w:w="93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B430F" w14:textId="77777777" w:rsidR="009B1691" w:rsidRDefault="009B1691" w:rsidP="0064307E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853D1" w14:textId="77777777" w:rsidR="009B1691" w:rsidRDefault="009B1691" w:rsidP="0064307E">
            <w:pPr>
              <w:tabs>
                <w:tab w:val="left" w:pos="706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27CC2A86" w14:textId="77777777" w:rsidR="009B1691" w:rsidRDefault="009B1691" w:rsidP="009B1691">
      <w:pPr>
        <w:spacing w:after="0"/>
        <w:rPr>
          <w:rFonts w:ascii="Arial" w:hAnsi="Arial" w:cs="Arial"/>
          <w:b/>
          <w:sz w:val="20"/>
          <w:szCs w:val="20"/>
        </w:rPr>
      </w:pPr>
    </w:p>
    <w:p w14:paraId="5E882FFE" w14:textId="77777777" w:rsidR="009B1691" w:rsidRDefault="009B1691" w:rsidP="009B169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Credits:</w:t>
      </w:r>
    </w:p>
    <w:p w14:paraId="29A610E5" w14:textId="77777777" w:rsidR="009B1691" w:rsidRDefault="009B1691" w:rsidP="009B16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Referral Guidelines for Education Nurseries and Schools: Speech and Language Therapy Service</w:t>
      </w:r>
      <w:r>
        <w:rPr>
          <w:rFonts w:ascii="Arial" w:hAnsi="Arial" w:cs="Arial"/>
          <w:i/>
          <w:sz w:val="20"/>
          <w:szCs w:val="20"/>
        </w:rPr>
        <w:t>, NHS Highland, 2008</w:t>
      </w:r>
    </w:p>
    <w:p w14:paraId="62E2F110" w14:textId="77777777" w:rsidR="009B1691" w:rsidRDefault="009B1691" w:rsidP="009B16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Gross Motor Development: Women &amp; Children’s Physiotherapy Services, </w:t>
      </w:r>
      <w:r>
        <w:rPr>
          <w:rFonts w:ascii="Arial" w:hAnsi="Arial" w:cs="Arial"/>
          <w:i/>
          <w:sz w:val="20"/>
          <w:szCs w:val="20"/>
        </w:rPr>
        <w:t>NHS Highland, 2007</w:t>
      </w:r>
    </w:p>
    <w:p w14:paraId="3746E4C7" w14:textId="77777777" w:rsidR="009B1691" w:rsidRDefault="009B1691" w:rsidP="009B16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still can’t tie my shoelaces…….: </w:t>
      </w:r>
      <w:r>
        <w:rPr>
          <w:rFonts w:ascii="Arial" w:hAnsi="Arial" w:cs="Arial"/>
          <w:i/>
          <w:sz w:val="20"/>
          <w:szCs w:val="20"/>
        </w:rPr>
        <w:t>NHS Quality Improvement Scotland, 2008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C38AB3" w14:textId="77777777" w:rsidR="009B1691" w:rsidRDefault="009B1691" w:rsidP="009B16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 Steps: </w:t>
      </w:r>
      <w:r>
        <w:rPr>
          <w:rFonts w:ascii="Arial" w:hAnsi="Arial" w:cs="Arial"/>
          <w:i/>
          <w:sz w:val="20"/>
          <w:szCs w:val="20"/>
        </w:rPr>
        <w:t>Highland Council Psychological Services, 2011</w:t>
      </w:r>
    </w:p>
    <w:p w14:paraId="29ACB7CA" w14:textId="77777777" w:rsidR="009B1691" w:rsidRDefault="009B1691" w:rsidP="009B16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Elizabeth Morris, Director at Child Learning and Development Advisory Centre, </w:t>
      </w:r>
      <w:r>
        <w:rPr>
          <w:rFonts w:ascii="Arial" w:hAnsi="Arial" w:cs="Arial"/>
          <w:i/>
          <w:sz w:val="20"/>
          <w:szCs w:val="20"/>
        </w:rPr>
        <w:t>(formally School of Emotional Literacy)</w:t>
      </w:r>
    </w:p>
    <w:p w14:paraId="62139427" w14:textId="77777777" w:rsidR="009B1691" w:rsidRPr="0053559C" w:rsidRDefault="009B1691" w:rsidP="009B1691">
      <w:pPr>
        <w:spacing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 Locke and Maggie Beech: </w:t>
      </w:r>
      <w:r>
        <w:rPr>
          <w:rFonts w:ascii="Arial" w:hAnsi="Arial" w:cs="Arial"/>
          <w:i/>
          <w:sz w:val="20"/>
          <w:szCs w:val="20"/>
        </w:rPr>
        <w:t>1991</w:t>
      </w:r>
    </w:p>
    <w:p w14:paraId="1F485F86" w14:textId="53ADCC46" w:rsidR="003F5A4F" w:rsidRPr="00CA29F5" w:rsidRDefault="003F5A4F" w:rsidP="009B1691">
      <w:pPr>
        <w:rPr>
          <w:sz w:val="20"/>
          <w:szCs w:val="20"/>
        </w:rPr>
      </w:pPr>
    </w:p>
    <w:sectPr w:rsidR="003F5A4F" w:rsidRPr="00CA29F5" w:rsidSect="0060715B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720" w:right="720" w:bottom="720" w:left="720" w:header="170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6702" w14:textId="77777777" w:rsidR="005120C0" w:rsidRDefault="005120C0" w:rsidP="0028639F">
      <w:pPr>
        <w:spacing w:after="0" w:line="240" w:lineRule="auto"/>
      </w:pPr>
      <w:r>
        <w:separator/>
      </w:r>
    </w:p>
  </w:endnote>
  <w:endnote w:type="continuationSeparator" w:id="0">
    <w:p w14:paraId="764BE65A" w14:textId="77777777" w:rsidR="005120C0" w:rsidRDefault="005120C0" w:rsidP="0028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EAC0" w14:textId="72C03EA7" w:rsidR="0060715B" w:rsidRPr="00351171" w:rsidRDefault="0089031A" w:rsidP="003511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4307C3C" wp14:editId="51ACA172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6" name="MSIPCM6b984e99a8f11109d24753e2" descr="{&quot;HashCode&quot;:-1346054629,&quot;Height&quot;:595.0,&quot;Width&quot;:841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410D6" w14:textId="452244B9" w:rsidR="0089031A" w:rsidRPr="009B1691" w:rsidRDefault="009B1691" w:rsidP="0089031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FF0000"/>
                              <w:sz w:val="20"/>
                            </w:rPr>
                          </w:pPr>
                          <w:r w:rsidRPr="009B1691">
                            <w:rPr>
                              <w:rFonts w:cs="Calibri"/>
                              <w:color w:val="FF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7C3C" id="_x0000_t202" coordsize="21600,21600" o:spt="202" path="m,l,21600r21600,l21600,xe">
              <v:stroke joinstyle="miter"/>
              <v:path gradientshapeok="t" o:connecttype="rect"/>
            </v:shapetype>
            <v:shape id="MSIPCM6b984e99a8f11109d24753e2" o:spid="_x0000_s1032" type="#_x0000_t202" alt="{&quot;HashCode&quot;:-1346054629,&quot;Height&quot;:595.0,&quot;Width&quot;:841.0,&quot;Placement&quot;:&quot;Footer&quot;,&quot;Index&quot;:&quot;OddAndEven&quot;,&quot;Section&quot;:1,&quot;Top&quot;:0.0,&quot;Left&quot;:0.0}" style="position:absolute;margin-left:0;margin-top:559.3pt;width:841.9pt;height:2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" o:allowincell="f" filled="f" stroked="f" strokeweight=".5pt">
              <v:textbox inset=",0,,0">
                <w:txbxContent>
                  <w:p w14:paraId="0B1410D6" w14:textId="452244B9" w:rsidR="0089031A" w:rsidRPr="009B1691" w:rsidRDefault="009B1691" w:rsidP="0089031A">
                    <w:pPr>
                      <w:spacing w:after="0"/>
                      <w:jc w:val="center"/>
                      <w:rPr>
                        <w:rFonts w:cs="Calibri"/>
                        <w:color w:val="FF0000"/>
                        <w:sz w:val="20"/>
                      </w:rPr>
                    </w:pPr>
                    <w:r w:rsidRPr="009B1691">
                      <w:rPr>
                        <w:rFonts w:cs="Calibri"/>
                        <w:color w:val="FF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1171">
      <w:tab/>
    </w:r>
    <w:r w:rsidR="00351171">
      <w:tab/>
    </w:r>
    <w:r w:rsidR="00351171">
      <w:tab/>
    </w:r>
    <w:r w:rsidR="00351171">
      <w:tab/>
    </w:r>
    <w:r w:rsidR="00351171">
      <w:tab/>
    </w:r>
    <w:r w:rsidR="00351171">
      <w:tab/>
    </w:r>
    <w:r w:rsidR="00351171">
      <w:tab/>
    </w:r>
    <w:r w:rsidR="00351171">
      <w:tab/>
      <w:t xml:space="preserve">           v23.09.13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5"/>
      <w:gridCol w:w="3516"/>
      <w:gridCol w:w="778"/>
      <w:gridCol w:w="2153"/>
      <w:gridCol w:w="1126"/>
      <w:gridCol w:w="3835"/>
      <w:gridCol w:w="2165"/>
    </w:tblGrid>
    <w:tr w:rsidR="00586621" w14:paraId="04DCC224" w14:textId="77777777" w:rsidTr="00B918CA">
      <w:tc>
        <w:tcPr>
          <w:tcW w:w="1842" w:type="dxa"/>
          <w:vAlign w:val="center"/>
        </w:tcPr>
        <w:p w14:paraId="2A777853" w14:textId="18941CFB" w:rsidR="00586621" w:rsidRDefault="0089031A" w:rsidP="00B918CA">
          <w:pPr>
            <w:pStyle w:val="Footer"/>
            <w:tabs>
              <w:tab w:val="clear" w:pos="4513"/>
              <w:tab w:val="clear" w:pos="9026"/>
              <w:tab w:val="left" w:pos="2595"/>
            </w:tabs>
          </w:pPr>
          <w:r>
            <w:rPr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05288EB9" wp14:editId="178D619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7103110</wp:posOffset>
                    </wp:positionV>
                    <wp:extent cx="10692130" cy="266700"/>
                    <wp:effectExtent l="0" t="0" r="0" b="0"/>
                    <wp:wrapNone/>
                    <wp:docPr id="4" name="MSIPCMc0e14e3c883801006c8c2ba7" descr="{&quot;HashCode&quot;:-1346054629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7E33EB" w14:textId="6FFF8A13" w:rsidR="0089031A" w:rsidRPr="0089031A" w:rsidRDefault="0089031A" w:rsidP="0089031A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color w:val="0078D7"/>
                                    <w:sz w:val="20"/>
                                  </w:rPr>
                                </w:pPr>
                                <w:r w:rsidRPr="0089031A">
                                  <w:rPr>
                                    <w:rFonts w:cs="Calibri"/>
                                    <w:color w:val="0078D7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5288EB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0e14e3c883801006c8c2ba7" o:spid="_x0000_s1033" type="#_x0000_t202" alt="{&quot;HashCode&quot;:-1346054629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" o:allowincell="f" filled="f" stroked="f" strokeweight=".5pt">
                    <v:textbox inset=",0,,0">
                      <w:txbxContent>
                        <w:p w14:paraId="577E33EB" w14:textId="6FFF8A13" w:rsidR="0089031A" w:rsidRPr="0089031A" w:rsidRDefault="0089031A" w:rsidP="0089031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  <w:r w:rsidRPr="0089031A">
                            <w:rPr>
                              <w:rFonts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86621" w:rsidRPr="007C224E">
            <w:rPr>
              <w:b/>
              <w:sz w:val="28"/>
              <w:szCs w:val="28"/>
            </w:rPr>
            <w:t xml:space="preserve">Child’s Name:                                                       </w:t>
          </w:r>
        </w:p>
      </w:tc>
      <w:tc>
        <w:tcPr>
          <w:tcW w:w="3584" w:type="dxa"/>
          <w:vAlign w:val="center"/>
        </w:tcPr>
        <w:p w14:paraId="444FC6DE" w14:textId="77777777" w:rsidR="00586621" w:rsidRDefault="00586621" w:rsidP="00B918CA">
          <w:pPr>
            <w:pStyle w:val="Footer"/>
            <w:tabs>
              <w:tab w:val="clear" w:pos="4513"/>
              <w:tab w:val="clear" w:pos="9026"/>
              <w:tab w:val="left" w:pos="2595"/>
            </w:tabs>
          </w:pPr>
        </w:p>
      </w:tc>
      <w:tc>
        <w:tcPr>
          <w:tcW w:w="778" w:type="dxa"/>
          <w:vAlign w:val="center"/>
        </w:tcPr>
        <w:p w14:paraId="438D0DC3" w14:textId="77777777" w:rsidR="00586621" w:rsidRDefault="00586621" w:rsidP="00B918CA">
          <w:pPr>
            <w:pStyle w:val="Footer"/>
            <w:tabs>
              <w:tab w:val="clear" w:pos="4513"/>
              <w:tab w:val="clear" w:pos="9026"/>
              <w:tab w:val="left" w:pos="2595"/>
            </w:tabs>
          </w:pPr>
          <w:r w:rsidRPr="007C224E">
            <w:rPr>
              <w:b/>
              <w:sz w:val="28"/>
              <w:szCs w:val="28"/>
            </w:rPr>
            <w:t xml:space="preserve">DoB:                           </w:t>
          </w:r>
        </w:p>
      </w:tc>
      <w:tc>
        <w:tcPr>
          <w:tcW w:w="2193" w:type="dxa"/>
          <w:vAlign w:val="center"/>
        </w:tcPr>
        <w:p w14:paraId="1555C6E3" w14:textId="77777777" w:rsidR="00586621" w:rsidRDefault="00586621" w:rsidP="00B918CA">
          <w:pPr>
            <w:pStyle w:val="Footer"/>
            <w:tabs>
              <w:tab w:val="clear" w:pos="4513"/>
              <w:tab w:val="clear" w:pos="9026"/>
              <w:tab w:val="left" w:pos="2595"/>
            </w:tabs>
          </w:pPr>
        </w:p>
      </w:tc>
      <w:tc>
        <w:tcPr>
          <w:tcW w:w="1127" w:type="dxa"/>
          <w:vAlign w:val="center"/>
        </w:tcPr>
        <w:p w14:paraId="16BBAC2A" w14:textId="77777777" w:rsidR="00586621" w:rsidRDefault="00586621" w:rsidP="00B918CA">
          <w:pPr>
            <w:pStyle w:val="Footer"/>
            <w:tabs>
              <w:tab w:val="clear" w:pos="4513"/>
              <w:tab w:val="clear" w:pos="9026"/>
              <w:tab w:val="left" w:pos="2595"/>
            </w:tabs>
          </w:pPr>
          <w:r w:rsidRPr="007C224E">
            <w:rPr>
              <w:b/>
              <w:sz w:val="28"/>
              <w:szCs w:val="28"/>
            </w:rPr>
            <w:t>Centre:</w:t>
          </w:r>
          <w:r w:rsidRPr="007C224E">
            <w:rPr>
              <w:b/>
              <w:sz w:val="24"/>
              <w:szCs w:val="24"/>
            </w:rPr>
            <w:t xml:space="preserve">                                                                                      </w:t>
          </w:r>
        </w:p>
      </w:tc>
      <w:tc>
        <w:tcPr>
          <w:tcW w:w="3909" w:type="dxa"/>
          <w:vAlign w:val="center"/>
        </w:tcPr>
        <w:p w14:paraId="38C8757D" w14:textId="77777777" w:rsidR="00586621" w:rsidRDefault="00586621" w:rsidP="00B918CA">
          <w:pPr>
            <w:pStyle w:val="Footer"/>
            <w:tabs>
              <w:tab w:val="clear" w:pos="4513"/>
              <w:tab w:val="clear" w:pos="9026"/>
              <w:tab w:val="left" w:pos="2595"/>
            </w:tabs>
          </w:pPr>
        </w:p>
      </w:tc>
      <w:tc>
        <w:tcPr>
          <w:tcW w:w="2181" w:type="dxa"/>
          <w:vAlign w:val="center"/>
        </w:tcPr>
        <w:p w14:paraId="7D501905" w14:textId="77777777" w:rsidR="00586621" w:rsidRDefault="00586621" w:rsidP="00B918CA">
          <w:pPr>
            <w:pStyle w:val="Footer"/>
            <w:tabs>
              <w:tab w:val="clear" w:pos="4513"/>
              <w:tab w:val="clear" w:pos="9026"/>
              <w:tab w:val="right" w:pos="1965"/>
              <w:tab w:val="right" w:pos="2829"/>
            </w:tabs>
          </w:pPr>
          <w:r w:rsidRPr="004D1F43">
            <w:rPr>
              <w:sz w:val="20"/>
              <w:szCs w:val="20"/>
            </w:rPr>
            <w:t>v23.09</w:t>
          </w:r>
          <w:r>
            <w:rPr>
              <w:sz w:val="20"/>
              <w:szCs w:val="20"/>
            </w:rPr>
            <w:t>.</w:t>
          </w:r>
          <w:r w:rsidRPr="006117F3">
            <w:rPr>
              <w:sz w:val="20"/>
              <w:szCs w:val="20"/>
            </w:rPr>
            <w:t>13</w:t>
          </w:r>
          <w:r>
            <w:tab/>
          </w:r>
          <w:r w:rsidRPr="006117F3">
            <w:rPr>
              <w:b/>
              <w:sz w:val="28"/>
              <w:szCs w:val="28"/>
            </w:rPr>
            <w:t>PTO</w:t>
          </w:r>
        </w:p>
      </w:tc>
    </w:tr>
  </w:tbl>
  <w:p w14:paraId="24109328" w14:textId="77777777" w:rsidR="00035668" w:rsidRPr="00586621" w:rsidRDefault="00035668" w:rsidP="00586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17C6" w14:textId="77777777" w:rsidR="005120C0" w:rsidRDefault="005120C0" w:rsidP="0028639F">
      <w:pPr>
        <w:spacing w:after="0" w:line="240" w:lineRule="auto"/>
      </w:pPr>
      <w:r>
        <w:separator/>
      </w:r>
    </w:p>
  </w:footnote>
  <w:footnote w:type="continuationSeparator" w:id="0">
    <w:p w14:paraId="2992CBEF" w14:textId="77777777" w:rsidR="005120C0" w:rsidRDefault="005120C0" w:rsidP="0028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3D8B" w14:textId="26E9E22A" w:rsidR="00BB1139" w:rsidRDefault="0089031A" w:rsidP="00006447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59629F7" wp14:editId="3805E73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3" name="MSIPCMc25f4488b02b10c1a259602e" descr="{&quot;HashCode&quot;:-1370192198,&quot;Height&quot;:595.0,&quot;Width&quot;:841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2B4ABA" w14:textId="77777777" w:rsidR="009B1691" w:rsidRDefault="009B1691" w:rsidP="009B1691">
                          <w:pPr>
                            <w:spacing w:after="0"/>
                            <w:jc w:val="center"/>
                            <w:rPr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color w:val="FF0000"/>
                              <w:sz w:val="20"/>
                            </w:rPr>
                            <w:t>OFFICIAL-SENSITIVE</w:t>
                          </w:r>
                        </w:p>
                        <w:p w14:paraId="0EF2A5E9" w14:textId="207E4BB6" w:rsidR="0089031A" w:rsidRPr="0089031A" w:rsidRDefault="0089031A" w:rsidP="0089031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  <w:r w:rsidRPr="0089031A">
                            <w:rPr>
                              <w:rFonts w:cs="Calibri"/>
                              <w:color w:val="0078D7"/>
                              <w:sz w:val="20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629F7" id="_x0000_t202" coordsize="21600,21600" o:spt="202" path="m,l,21600r21600,l21600,xe">
              <v:stroke joinstyle="miter"/>
              <v:path gradientshapeok="t" o:connecttype="rect"/>
            </v:shapetype>
            <v:shape id="MSIPCMc25f4488b02b10c1a259602e" o:spid="_x0000_s1026" type="#_x0000_t202" alt="{&quot;HashCode&quot;:-1370192198,&quot;Height&quot;:595.0,&quot;Width&quot;:841.0,&quot;Placement&quot;:&quot;Header&quot;,&quot;Index&quot;:&quot;OddAndEven&quot;,&quot;Section&quot;:1,&quot;Top&quot;:0.0,&quot;Left&quot;:0.0}" style="position:absolute;left:0;text-align:left;margin-left:0;margin-top:15pt;width:841.9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" o:allowincell="f" filled="f" stroked="f" strokeweight=".5pt">
              <v:textbox inset=",0,,0">
                <w:txbxContent>
                  <w:p w14:paraId="282B4ABA" w14:textId="77777777" w:rsidR="009B1691" w:rsidRDefault="009B1691" w:rsidP="009B1691">
                    <w:pPr>
                      <w:spacing w:after="0"/>
                      <w:jc w:val="center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OFFICIAL-SENSITIVE</w:t>
                    </w:r>
                  </w:p>
                  <w:p w14:paraId="0EF2A5E9" w14:textId="207E4BB6" w:rsidR="0089031A" w:rsidRPr="0089031A" w:rsidRDefault="0089031A" w:rsidP="0089031A">
                    <w:pPr>
                      <w:spacing w:after="0"/>
                      <w:jc w:val="center"/>
                      <w:rPr>
                        <w:rFonts w:cs="Calibri"/>
                        <w:color w:val="0078D7"/>
                        <w:sz w:val="20"/>
                      </w:rPr>
                    </w:pPr>
                    <w:r w:rsidRPr="0089031A">
                      <w:rPr>
                        <w:rFonts w:cs="Calibri"/>
                        <w:color w:val="0078D7"/>
                        <w:sz w:val="20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1CCD" w:rsidRPr="00501CC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6B8A00" wp14:editId="5A99D194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374265" cy="504825"/>
              <wp:effectExtent l="0" t="0" r="0" b="9525"/>
              <wp:wrapTight wrapText="bothSides">
                <wp:wrapPolygon edited="0">
                  <wp:start x="0" y="0"/>
                  <wp:lineTo x="0" y="21192"/>
                  <wp:lineTo x="21463" y="21192"/>
                  <wp:lineTo x="21463" y="0"/>
                  <wp:lineTo x="0" y="0"/>
                </wp:wrapPolygon>
              </wp:wrapTight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5FC8A" w14:textId="77777777" w:rsidR="00501CCD" w:rsidRDefault="00501CCD" w:rsidP="00501CCD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Pre-school Overviews </w:t>
                          </w:r>
                        </w:p>
                        <w:p w14:paraId="2E462881" w14:textId="77777777" w:rsidR="00501CCD" w:rsidRDefault="00501CC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B8A00" id="Text Box 2" o:spid="_x0000_s1027" type="#_x0000_t202" style="position:absolute;left:0;text-align:left;margin-left:0;margin-top:0;width:186.95pt;height:39.75pt;z-index:-25165209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" stroked="f">
              <v:textbox>
                <w:txbxContent>
                  <w:p w14:paraId="6AD5FC8A" w14:textId="77777777" w:rsidR="00501CCD" w:rsidRDefault="00501CCD" w:rsidP="00501CCD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Pre-school Overviews </w:t>
                    </w:r>
                  </w:p>
                  <w:p w14:paraId="2E462881" w14:textId="77777777" w:rsidR="00501CCD" w:rsidRDefault="00501CCD"/>
                </w:txbxContent>
              </v:textbox>
              <w10:wrap type="tight"/>
            </v:shape>
          </w:pict>
        </mc:Fallback>
      </mc:AlternateContent>
    </w:r>
    <w:r w:rsidR="002430D3">
      <w:rPr>
        <w:noProof/>
        <w:lang w:eastAsia="en-GB"/>
      </w:rPr>
      <w:t xml:space="preserve"> </w:t>
    </w:r>
    <w:r w:rsidR="002430D3">
      <w:rPr>
        <w:noProof/>
        <w:lang w:eastAsia="en-GB"/>
      </w:rPr>
      <w:drawing>
        <wp:inline distT="0" distB="0" distL="0" distR="0" wp14:anchorId="5A0A01B7" wp14:editId="4CF0B959">
          <wp:extent cx="1076325" cy="820057"/>
          <wp:effectExtent l="0" t="0" r="0" b="0"/>
          <wp:docPr id="2" name="Picture 2" descr="C:\Users\BSimons\AppData\Local\Microsoft\Windows\Temporary Internet Files\Content.Outlook\A19KOSKV\Children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imons\AppData\Local\Microsoft\Windows\Temporary Internet Files\Content.Outlook\A19KOSKV\Children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20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30D3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  <w:r w:rsidR="00006447">
      <w:rPr>
        <w:noProof/>
        <w:lang w:eastAsia="en-GB"/>
      </w:rPr>
      <w:drawing>
        <wp:inline distT="0" distB="0" distL="0" distR="0" wp14:anchorId="4A036C70" wp14:editId="0063EE1E">
          <wp:extent cx="1190625" cy="603250"/>
          <wp:effectExtent l="0" t="0" r="9525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1139">
      <w:t xml:space="preserve">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F20F" w14:textId="09130343" w:rsidR="0028639F" w:rsidRPr="00EB55BE" w:rsidRDefault="0089031A" w:rsidP="00EB55BE">
    <w:pPr>
      <w:pStyle w:val="Quote"/>
      <w:rPr>
        <w:b/>
        <w:i w:val="0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970D50B" wp14:editId="13D65A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1" name="MSIPCM95f042209624a7cdcad84d9c" descr="{&quot;HashCode&quot;:-137019219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E842DC" w14:textId="77777777" w:rsidR="009B1691" w:rsidRDefault="009B1691" w:rsidP="009B1691">
                          <w:pPr>
                            <w:spacing w:after="0"/>
                            <w:jc w:val="center"/>
                            <w:rPr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color w:val="FF0000"/>
                              <w:sz w:val="20"/>
                            </w:rPr>
                            <w:t>OFFICIAL-SENSITIVE</w:t>
                          </w:r>
                        </w:p>
                        <w:p w14:paraId="59CC9C4A" w14:textId="6EB0D500" w:rsidR="0089031A" w:rsidRPr="0089031A" w:rsidRDefault="0089031A" w:rsidP="0089031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0D50B" id="_x0000_t202" coordsize="21600,21600" o:spt="202" path="m,l,21600r21600,l21600,xe">
              <v:stroke joinstyle="miter"/>
              <v:path gradientshapeok="t" o:connecttype="rect"/>
            </v:shapetype>
            <v:shape id="MSIPCM95f042209624a7cdcad84d9c" o:spid="_x0000_s1028" type="#_x0000_t202" alt="{&quot;HashCode&quot;:-1370192198,&quot;Height&quot;:595.0,&quot;Width&quot;:841.0,&quot;Placement&quot;:&quot;Header&quot;,&quot;Index&quot;:&quot;Primary&quot;,&quot;Section&quot;:1,&quot;Top&quot;:0.0,&quot;Left&quot;:0.0}" style="position:absolute;margin-left:0;margin-top:15pt;width:841.9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" o:allowincell="f" filled="f" stroked="f" strokeweight=".5pt">
              <v:textbox inset=",0,,0">
                <w:txbxContent>
                  <w:p w14:paraId="10E842DC" w14:textId="77777777" w:rsidR="009B1691" w:rsidRDefault="009B1691" w:rsidP="009B1691">
                    <w:pPr>
                      <w:spacing w:after="0"/>
                      <w:jc w:val="center"/>
                      <w:rPr>
                        <w:color w:val="FF0000"/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OFFICIAL-SENSITIVE</w:t>
                    </w:r>
                  </w:p>
                  <w:p w14:paraId="59CC9C4A" w14:textId="6EB0D500" w:rsidR="0089031A" w:rsidRPr="0089031A" w:rsidRDefault="0089031A" w:rsidP="0089031A">
                    <w:pPr>
                      <w:spacing w:after="0"/>
                      <w:jc w:val="center"/>
                      <w:rPr>
                        <w:rFonts w:cs="Calibri"/>
                        <w:color w:val="0078D7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5117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B297D1" wp14:editId="2276F922">
              <wp:simplePos x="0" y="0"/>
              <wp:positionH relativeFrom="column">
                <wp:posOffset>7077075</wp:posOffset>
              </wp:positionH>
              <wp:positionV relativeFrom="paragraph">
                <wp:posOffset>57150</wp:posOffset>
              </wp:positionV>
              <wp:extent cx="228600" cy="238125"/>
              <wp:effectExtent l="0" t="0" r="19050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0464B" w14:textId="77777777" w:rsidR="00EB55BE" w:rsidRDefault="00EB55BE" w:rsidP="00EB55BE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297D1" id="Rectangle 9" o:spid="_x0000_s1029" style="position:absolute;margin-left:557.25pt;margin-top:4.5pt;width:18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" fillcolor="white [3201]" strokecolor="black [3213]" strokeweight="1pt">
              <v:textbox>
                <w:txbxContent>
                  <w:p w14:paraId="32C0464B" w14:textId="77777777" w:rsidR="00EB55BE" w:rsidRDefault="00EB55BE" w:rsidP="00EB55BE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  <w:r w:rsidR="0035117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4044C8" wp14:editId="419B77E2">
              <wp:simplePos x="0" y="0"/>
              <wp:positionH relativeFrom="column">
                <wp:posOffset>5657850</wp:posOffset>
              </wp:positionH>
              <wp:positionV relativeFrom="paragraph">
                <wp:posOffset>57150</wp:posOffset>
              </wp:positionV>
              <wp:extent cx="228600" cy="238125"/>
              <wp:effectExtent l="0" t="0" r="19050" b="2857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69F4B" w14:textId="77777777" w:rsidR="00EB55BE" w:rsidRDefault="00EB55BE" w:rsidP="00EB55B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044C8" id="Rectangle 24" o:spid="_x0000_s1030" style="position:absolute;margin-left:445.5pt;margin-top:4.5pt;width:18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" fillcolor="yellow" strokecolor="black [3213]" strokeweight="1pt">
              <v:textbox>
                <w:txbxContent>
                  <w:p w14:paraId="08A69F4B" w14:textId="77777777" w:rsidR="00EB55BE" w:rsidRDefault="00EB55BE" w:rsidP="00EB55BE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Y</w:t>
                    </w:r>
                  </w:p>
                </w:txbxContent>
              </v:textbox>
            </v:rect>
          </w:pict>
        </mc:Fallback>
      </mc:AlternateContent>
    </w:r>
    <w:r w:rsidR="00EB55B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0108" wp14:editId="7F5B40E8">
              <wp:simplePos x="0" y="0"/>
              <wp:positionH relativeFrom="column">
                <wp:posOffset>4229100</wp:posOffset>
              </wp:positionH>
              <wp:positionV relativeFrom="paragraph">
                <wp:posOffset>57150</wp:posOffset>
              </wp:positionV>
              <wp:extent cx="228600" cy="238125"/>
              <wp:effectExtent l="0" t="0" r="19050" b="2857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38C9" w14:textId="77777777" w:rsidR="00EB55BE" w:rsidRDefault="00EB55BE" w:rsidP="00EB55B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30108" id="Rectangle 7" o:spid="_x0000_s1031" style="position:absolute;margin-left:333pt;margin-top:4.5pt;width:1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" fillcolor="#00b050" strokecolor="black [3213]" strokeweight="1pt">
              <v:textbox>
                <w:txbxContent>
                  <w:p w14:paraId="71DE38C9" w14:textId="77777777" w:rsidR="00EB55BE" w:rsidRDefault="00EB55BE" w:rsidP="00EB55B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</w:t>
                    </w:r>
                  </w:p>
                </w:txbxContent>
              </v:textbox>
            </v:rect>
          </w:pict>
        </mc:Fallback>
      </mc:AlternateContent>
    </w:r>
    <w:r w:rsidR="00EB55BE">
      <w:rPr>
        <w:b/>
        <w:sz w:val="28"/>
        <w:szCs w:val="28"/>
      </w:rPr>
      <w:t xml:space="preserve"> </w:t>
    </w:r>
    <w:r w:rsidR="00EB55BE" w:rsidRPr="00351171">
      <w:rPr>
        <w:b/>
        <w:sz w:val="32"/>
        <w:szCs w:val="32"/>
      </w:rPr>
      <w:t>Overview of Pre-school</w:t>
    </w:r>
    <w:r w:rsidR="00482C8F" w:rsidRPr="00351171">
      <w:rPr>
        <w:b/>
        <w:sz w:val="32"/>
        <w:szCs w:val="32"/>
      </w:rPr>
      <w:t xml:space="preserve"> (4 year old)</w:t>
    </w:r>
    <w:r w:rsidR="00EB55BE" w:rsidRPr="00351171">
      <w:rPr>
        <w:b/>
        <w:sz w:val="32"/>
        <w:szCs w:val="32"/>
      </w:rPr>
      <w:t xml:space="preserve"> </w:t>
    </w:r>
    <w:r w:rsidR="00351171" w:rsidRPr="00D478DD">
      <w:rPr>
        <w:b/>
        <w:sz w:val="32"/>
        <w:szCs w:val="32"/>
      </w:rPr>
      <w:t>Skills</w:t>
    </w:r>
    <w:r w:rsidR="00351171">
      <w:rPr>
        <w:b/>
        <w:sz w:val="32"/>
        <w:szCs w:val="32"/>
      </w:rPr>
      <w:t xml:space="preserve"> </w:t>
    </w:r>
    <w:r w:rsidR="00351171">
      <w:rPr>
        <w:noProof/>
        <w:sz w:val="32"/>
        <w:szCs w:val="32"/>
        <w:lang w:eastAsia="en-GB"/>
      </w:rPr>
      <w:t xml:space="preserve">    </w:t>
    </w:r>
    <w:r w:rsidR="00351171" w:rsidRPr="004660F3">
      <w:rPr>
        <w:noProof/>
        <w:sz w:val="32"/>
        <w:szCs w:val="32"/>
        <w:lang w:eastAsia="en-GB"/>
      </w:rPr>
      <w:t xml:space="preserve">        </w:t>
    </w:r>
    <w:r w:rsidR="00351171">
      <w:rPr>
        <w:noProof/>
        <w:sz w:val="32"/>
        <w:szCs w:val="32"/>
        <w:lang w:eastAsia="en-GB"/>
      </w:rPr>
      <w:t xml:space="preserve">         </w:t>
    </w:r>
    <w:r w:rsidR="00351171" w:rsidRPr="004660F3">
      <w:rPr>
        <w:noProof/>
        <w:sz w:val="32"/>
        <w:szCs w:val="32"/>
        <w:lang w:eastAsia="en-GB"/>
      </w:rPr>
      <w:t xml:space="preserve">  </w:t>
    </w:r>
    <w:r w:rsidR="00351171" w:rsidRPr="002409B6">
      <w:rPr>
        <w:b/>
        <w:i w:val="0"/>
        <w:sz w:val="24"/>
        <w:szCs w:val="24"/>
      </w:rPr>
      <w:t>Secure</w:t>
    </w:r>
    <w:r w:rsidR="00351171">
      <w:rPr>
        <w:b/>
        <w:i w:val="0"/>
        <w:sz w:val="24"/>
        <w:szCs w:val="24"/>
      </w:rPr>
      <w:t xml:space="preserve">            </w:t>
    </w:r>
    <w:r w:rsidR="00351171" w:rsidRPr="00B976DE">
      <w:rPr>
        <w:b/>
        <w:i w:val="0"/>
        <w:sz w:val="24"/>
        <w:szCs w:val="24"/>
      </w:rPr>
      <w:t xml:space="preserve"> </w:t>
    </w:r>
    <w:r w:rsidR="00351171">
      <w:rPr>
        <w:b/>
        <w:i w:val="0"/>
        <w:sz w:val="24"/>
        <w:szCs w:val="24"/>
      </w:rPr>
      <w:t xml:space="preserve">                Emerging                         Area of Concern</w:t>
    </w:r>
    <w:r w:rsidR="00351171">
      <w:rPr>
        <w:b/>
        <w:sz w:val="24"/>
        <w:szCs w:val="24"/>
      </w:rPr>
      <w:t xml:space="preserve"> (please leave blank)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7"/>
    <w:rsid w:val="000009ED"/>
    <w:rsid w:val="00006447"/>
    <w:rsid w:val="00035668"/>
    <w:rsid w:val="00055414"/>
    <w:rsid w:val="00060BC5"/>
    <w:rsid w:val="000613A1"/>
    <w:rsid w:val="000932B3"/>
    <w:rsid w:val="0009695E"/>
    <w:rsid w:val="000B37C5"/>
    <w:rsid w:val="000D7CEE"/>
    <w:rsid w:val="001038D7"/>
    <w:rsid w:val="001041C8"/>
    <w:rsid w:val="0012389E"/>
    <w:rsid w:val="001347DF"/>
    <w:rsid w:val="0015379D"/>
    <w:rsid w:val="001A2367"/>
    <w:rsid w:val="001A76FA"/>
    <w:rsid w:val="001C408C"/>
    <w:rsid w:val="001D1B4E"/>
    <w:rsid w:val="001E54D6"/>
    <w:rsid w:val="001E6F91"/>
    <w:rsid w:val="001F53D0"/>
    <w:rsid w:val="0020370C"/>
    <w:rsid w:val="00223572"/>
    <w:rsid w:val="00231DFB"/>
    <w:rsid w:val="00234EDC"/>
    <w:rsid w:val="00235EE1"/>
    <w:rsid w:val="002409B6"/>
    <w:rsid w:val="002430D3"/>
    <w:rsid w:val="00253C38"/>
    <w:rsid w:val="00264734"/>
    <w:rsid w:val="0028639F"/>
    <w:rsid w:val="002B088F"/>
    <w:rsid w:val="002B4C1C"/>
    <w:rsid w:val="002C332F"/>
    <w:rsid w:val="002C3C57"/>
    <w:rsid w:val="002E6D89"/>
    <w:rsid w:val="00312A69"/>
    <w:rsid w:val="00313669"/>
    <w:rsid w:val="00316168"/>
    <w:rsid w:val="00351171"/>
    <w:rsid w:val="0035292F"/>
    <w:rsid w:val="003546B6"/>
    <w:rsid w:val="00354C61"/>
    <w:rsid w:val="003831E7"/>
    <w:rsid w:val="003901A7"/>
    <w:rsid w:val="00392FBD"/>
    <w:rsid w:val="003966BD"/>
    <w:rsid w:val="003B10FA"/>
    <w:rsid w:val="003D3B92"/>
    <w:rsid w:val="003D5A9D"/>
    <w:rsid w:val="003F5A4F"/>
    <w:rsid w:val="003F6967"/>
    <w:rsid w:val="00403303"/>
    <w:rsid w:val="004065CA"/>
    <w:rsid w:val="00421D4F"/>
    <w:rsid w:val="004245FB"/>
    <w:rsid w:val="004362C6"/>
    <w:rsid w:val="004631C4"/>
    <w:rsid w:val="00466467"/>
    <w:rsid w:val="004709EE"/>
    <w:rsid w:val="004745A5"/>
    <w:rsid w:val="00482C8F"/>
    <w:rsid w:val="004B62EE"/>
    <w:rsid w:val="004C08D3"/>
    <w:rsid w:val="004C1294"/>
    <w:rsid w:val="004D1C5E"/>
    <w:rsid w:val="004E2544"/>
    <w:rsid w:val="004E3128"/>
    <w:rsid w:val="004E3DFC"/>
    <w:rsid w:val="00501CCD"/>
    <w:rsid w:val="00505238"/>
    <w:rsid w:val="005120C0"/>
    <w:rsid w:val="005226E7"/>
    <w:rsid w:val="0052322F"/>
    <w:rsid w:val="00532B58"/>
    <w:rsid w:val="00542622"/>
    <w:rsid w:val="0055543B"/>
    <w:rsid w:val="00561B0F"/>
    <w:rsid w:val="005665B7"/>
    <w:rsid w:val="00586621"/>
    <w:rsid w:val="005967F7"/>
    <w:rsid w:val="0059794B"/>
    <w:rsid w:val="005A0E54"/>
    <w:rsid w:val="005C1331"/>
    <w:rsid w:val="005F563E"/>
    <w:rsid w:val="0060715B"/>
    <w:rsid w:val="00611B5D"/>
    <w:rsid w:val="006449E2"/>
    <w:rsid w:val="00656F37"/>
    <w:rsid w:val="00666DFF"/>
    <w:rsid w:val="006A3FB5"/>
    <w:rsid w:val="006C6AA3"/>
    <w:rsid w:val="006C723E"/>
    <w:rsid w:val="006D0251"/>
    <w:rsid w:val="00712383"/>
    <w:rsid w:val="0072148F"/>
    <w:rsid w:val="007357F2"/>
    <w:rsid w:val="00751E12"/>
    <w:rsid w:val="00752350"/>
    <w:rsid w:val="007658CC"/>
    <w:rsid w:val="0077306F"/>
    <w:rsid w:val="007775FE"/>
    <w:rsid w:val="007D58B6"/>
    <w:rsid w:val="008464B9"/>
    <w:rsid w:val="0085140E"/>
    <w:rsid w:val="00856F44"/>
    <w:rsid w:val="00862448"/>
    <w:rsid w:val="00872721"/>
    <w:rsid w:val="0087519F"/>
    <w:rsid w:val="008766DC"/>
    <w:rsid w:val="008853FA"/>
    <w:rsid w:val="00885D4D"/>
    <w:rsid w:val="0089031A"/>
    <w:rsid w:val="008A0D01"/>
    <w:rsid w:val="008A1350"/>
    <w:rsid w:val="008A74BF"/>
    <w:rsid w:val="008D1B21"/>
    <w:rsid w:val="008D38D1"/>
    <w:rsid w:val="008D3EFA"/>
    <w:rsid w:val="008D564A"/>
    <w:rsid w:val="008D6B07"/>
    <w:rsid w:val="008E095F"/>
    <w:rsid w:val="008E5960"/>
    <w:rsid w:val="00933259"/>
    <w:rsid w:val="009442A9"/>
    <w:rsid w:val="0095422A"/>
    <w:rsid w:val="009553E8"/>
    <w:rsid w:val="009560B1"/>
    <w:rsid w:val="00986041"/>
    <w:rsid w:val="0099334E"/>
    <w:rsid w:val="0099519F"/>
    <w:rsid w:val="009A1079"/>
    <w:rsid w:val="009B1691"/>
    <w:rsid w:val="009B2B95"/>
    <w:rsid w:val="00A24E04"/>
    <w:rsid w:val="00A40DB9"/>
    <w:rsid w:val="00A871E9"/>
    <w:rsid w:val="00AA32C2"/>
    <w:rsid w:val="00AA3A20"/>
    <w:rsid w:val="00AA6EFE"/>
    <w:rsid w:val="00AB09BB"/>
    <w:rsid w:val="00AD4245"/>
    <w:rsid w:val="00AE0FA4"/>
    <w:rsid w:val="00AE6D23"/>
    <w:rsid w:val="00B00C11"/>
    <w:rsid w:val="00B06AA3"/>
    <w:rsid w:val="00B230E5"/>
    <w:rsid w:val="00B26890"/>
    <w:rsid w:val="00B41B59"/>
    <w:rsid w:val="00B45A77"/>
    <w:rsid w:val="00B57BA0"/>
    <w:rsid w:val="00B92D01"/>
    <w:rsid w:val="00B976DE"/>
    <w:rsid w:val="00BB1139"/>
    <w:rsid w:val="00BB743C"/>
    <w:rsid w:val="00BF0FB6"/>
    <w:rsid w:val="00C023B8"/>
    <w:rsid w:val="00C04219"/>
    <w:rsid w:val="00C07B12"/>
    <w:rsid w:val="00C313F1"/>
    <w:rsid w:val="00C336C7"/>
    <w:rsid w:val="00C344D9"/>
    <w:rsid w:val="00C4225C"/>
    <w:rsid w:val="00C63DA7"/>
    <w:rsid w:val="00C76C7F"/>
    <w:rsid w:val="00C94DB7"/>
    <w:rsid w:val="00CA29F5"/>
    <w:rsid w:val="00CA6F66"/>
    <w:rsid w:val="00CB2716"/>
    <w:rsid w:val="00CB4BA0"/>
    <w:rsid w:val="00CC1F2E"/>
    <w:rsid w:val="00CE65F2"/>
    <w:rsid w:val="00CF0CAC"/>
    <w:rsid w:val="00D10984"/>
    <w:rsid w:val="00D16F87"/>
    <w:rsid w:val="00D50857"/>
    <w:rsid w:val="00D50AEB"/>
    <w:rsid w:val="00D60B90"/>
    <w:rsid w:val="00D747B0"/>
    <w:rsid w:val="00D90CA7"/>
    <w:rsid w:val="00DB78F2"/>
    <w:rsid w:val="00DC0466"/>
    <w:rsid w:val="00DC5C4A"/>
    <w:rsid w:val="00DD3557"/>
    <w:rsid w:val="00DF4CE5"/>
    <w:rsid w:val="00E4628B"/>
    <w:rsid w:val="00E51D0E"/>
    <w:rsid w:val="00E56496"/>
    <w:rsid w:val="00E6110F"/>
    <w:rsid w:val="00E970E0"/>
    <w:rsid w:val="00EA08E0"/>
    <w:rsid w:val="00EA2E13"/>
    <w:rsid w:val="00EB55BE"/>
    <w:rsid w:val="00F10550"/>
    <w:rsid w:val="00F21CBA"/>
    <w:rsid w:val="00F4158A"/>
    <w:rsid w:val="00F51441"/>
    <w:rsid w:val="00F57347"/>
    <w:rsid w:val="00F6337F"/>
    <w:rsid w:val="00F70657"/>
    <w:rsid w:val="00FA079D"/>
    <w:rsid w:val="00FB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30E3"/>
  <w15:docId w15:val="{64E2BF04-C5AF-4AF7-A98A-20804AFC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2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39F"/>
  </w:style>
  <w:style w:type="paragraph" w:styleId="Footer">
    <w:name w:val="footer"/>
    <w:basedOn w:val="Normal"/>
    <w:link w:val="FooterChar"/>
    <w:uiPriority w:val="99"/>
    <w:unhideWhenUsed/>
    <w:rsid w:val="0028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39F"/>
  </w:style>
  <w:style w:type="paragraph" w:styleId="Quote">
    <w:name w:val="Quote"/>
    <w:basedOn w:val="Normal"/>
    <w:next w:val="Normal"/>
    <w:link w:val="QuoteChar"/>
    <w:uiPriority w:val="29"/>
    <w:qFormat/>
    <w:rsid w:val="004709E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709EE"/>
    <w:rPr>
      <w:i/>
      <w:i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DE"/>
    <w:rPr>
      <w:rFonts w:ascii="Tahoma" w:hAnsi="Tahoma" w:cs="Tahoma"/>
      <w:sz w:val="16"/>
      <w:szCs w:val="16"/>
      <w:lang w:eastAsia="en-US"/>
    </w:rPr>
  </w:style>
  <w:style w:type="paragraph" w:customStyle="1" w:styleId="CharCharCharCharChar">
    <w:name w:val="Char Char Char Char Char"/>
    <w:basedOn w:val="Normal"/>
    <w:rsid w:val="004D1C5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8051cc4-3de3-4a0a-bc08-9c8abd0f644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53DE7502-12D5-4203-A982-BA9FD39B3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23CA2-146A-497C-B211-013CF369D67A}"/>
</file>

<file path=customXml/itemProps3.xml><?xml version="1.0" encoding="utf-8"?>
<ds:datastoreItem xmlns:ds="http://schemas.openxmlformats.org/officeDocument/2006/customXml" ds:itemID="{320AFA18-1357-4265-AF5D-F17E80CF4993}"/>
</file>

<file path=customXml/itemProps4.xml><?xml version="1.0" encoding="utf-8"?>
<ds:datastoreItem xmlns:ds="http://schemas.openxmlformats.org/officeDocument/2006/customXml" ds:itemID="{57DA6FC5-DA2F-437E-A6D0-8D8D2621AB7E}"/>
</file>

<file path=customXml/itemProps5.xml><?xml version="1.0" encoding="utf-8"?>
<ds:datastoreItem xmlns:ds="http://schemas.openxmlformats.org/officeDocument/2006/customXml" ds:itemID="{C1A27CBE-0B33-4A78-A114-959DD95343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MOVEMENT</vt:lpstr>
    </vt:vector>
  </TitlesOfParts>
  <Company>fujitsu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</dc:title>
  <dc:creator>Simons</dc:creator>
  <cp:lastModifiedBy>Reid, Alison</cp:lastModifiedBy>
  <cp:revision>6</cp:revision>
  <cp:lastPrinted>2012-12-12T14:37:00Z</cp:lastPrinted>
  <dcterms:created xsi:type="dcterms:W3CDTF">2022-04-21T14:12:00Z</dcterms:created>
  <dcterms:modified xsi:type="dcterms:W3CDTF">2023-08-29T12:14:00Z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203035220</vt:i4>
  </property>
  <property fmtid="{D5CDD505-2E9C-101B-9397-08002B2CF9AE}" pid="3" name="_NewReviewCycle">
    <vt:lpwstr/>
  </property>
  <property fmtid="{D5CDD505-2E9C-101B-9397-08002B2CF9AE}" pid="4" name="_EmailSubject">
    <vt:lpwstr> Overview Training</vt:lpwstr>
  </property>
  <property fmtid="{D5CDD505-2E9C-101B-9397-08002B2CF9AE}" pid="5" name="_AuthorEmail">
    <vt:lpwstr>barbara.simons@highland.gsx.gov.uk</vt:lpwstr>
  </property>
  <property fmtid="{D5CDD505-2E9C-101B-9397-08002B2CF9AE}" pid="6" name="_AuthorEmailDisplayName">
    <vt:lpwstr>Barbara Simons</vt:lpwstr>
  </property>
  <property fmtid="{D5CDD505-2E9C-101B-9397-08002B2CF9AE}" pid="7" name="_PreviousAdHocReviewCycleID">
    <vt:i4>-1647532368</vt:i4>
  </property>
  <property fmtid="{D5CDD505-2E9C-101B-9397-08002B2CF9AE}" pid="8" name="_ReviewingToolsShownOnce">
    <vt:lpwstr/>
  </property>
  <property fmtid="{D5CDD505-2E9C-101B-9397-08002B2CF9AE}" pid="9" name="MSIP_Label_9df5459b-1e7a-4bab-a1e2-9c68d7be2220_Enabled">
    <vt:lpwstr>true</vt:lpwstr>
  </property>
  <property fmtid="{D5CDD505-2E9C-101B-9397-08002B2CF9AE}" pid="10" name="MSIP_Label_9df5459b-1e7a-4bab-a1e2-9c68d7be2220_SetDate">
    <vt:lpwstr>2022-04-22T12:34:26Z</vt:lpwstr>
  </property>
  <property fmtid="{D5CDD505-2E9C-101B-9397-08002B2CF9AE}" pid="11" name="MSIP_Label_9df5459b-1e7a-4bab-a1e2-9c68d7be2220_Method">
    <vt:lpwstr>Privileged</vt:lpwstr>
  </property>
  <property fmtid="{D5CDD505-2E9C-101B-9397-08002B2CF9AE}" pid="12" name="MSIP_Label_9df5459b-1e7a-4bab-a1e2-9c68d7be2220_Name">
    <vt:lpwstr>9df5459b-1e7a-4bab-a1e2-9c68d7be2220</vt:lpwstr>
  </property>
  <property fmtid="{D5CDD505-2E9C-101B-9397-08002B2CF9AE}" pid="13" name="MSIP_Label_9df5459b-1e7a-4bab-a1e2-9c68d7be2220_SiteId">
    <vt:lpwstr>bd2e1df6-8d5a-4867-a647-487c2a7402de</vt:lpwstr>
  </property>
  <property fmtid="{D5CDD505-2E9C-101B-9397-08002B2CF9AE}" pid="14" name="MSIP_Label_9df5459b-1e7a-4bab-a1e2-9c68d7be2220_ActionId">
    <vt:lpwstr>f279d77e-16c8-4b3a-94d6-a258c1334818</vt:lpwstr>
  </property>
  <property fmtid="{D5CDD505-2E9C-101B-9397-08002B2CF9AE}" pid="15" name="MSIP_Label_9df5459b-1e7a-4bab-a1e2-9c68d7be2220_ContentBits">
    <vt:lpwstr>3</vt:lpwstr>
  </property>
  <property fmtid="{D5CDD505-2E9C-101B-9397-08002B2CF9AE}" pid="16" name="ContentTypeId">
    <vt:lpwstr>0x010100D2E1E965C6EC5B498E015A78AFDF4896</vt:lpwstr>
  </property>
  <property fmtid="{D5CDD505-2E9C-101B-9397-08002B2CF9AE}" pid="17" name="Order">
    <vt:r8>100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</Properties>
</file>