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6AD3" w14:textId="77777777" w:rsidR="00E569B8" w:rsidRDefault="00E569B8">
      <w:pPr>
        <w:rPr>
          <w:b/>
        </w:rPr>
      </w:pPr>
      <w:r>
        <w:rPr>
          <w:b/>
        </w:rPr>
        <w:t>S1 PSE</w:t>
      </w:r>
    </w:p>
    <w:p w14:paraId="7DB77D60" w14:textId="68FC4F41" w:rsidR="00063FB9" w:rsidRPr="00063FB9" w:rsidRDefault="00063FB9">
      <w:pPr>
        <w:rPr>
          <w:b/>
        </w:rPr>
      </w:pPr>
      <w:r w:rsidRPr="00063FB9">
        <w:rPr>
          <w:b/>
        </w:rPr>
        <w:t>Term 1</w:t>
      </w:r>
      <w:r w:rsidR="00DF0C5C">
        <w:rPr>
          <w:b/>
        </w:rPr>
        <w:t xml:space="preserve"> </w:t>
      </w:r>
      <w:r w:rsidR="00DF0C5C" w:rsidRPr="00DF0C5C">
        <w:t>(7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63FB9" w14:paraId="34FF4E3A" w14:textId="77777777" w:rsidTr="7875FC53">
        <w:tc>
          <w:tcPr>
            <w:tcW w:w="1555" w:type="dxa"/>
          </w:tcPr>
          <w:p w14:paraId="0351C2A4" w14:textId="77777777" w:rsidR="00063FB9" w:rsidRDefault="00063FB9">
            <w:r>
              <w:t>25 August</w:t>
            </w:r>
          </w:p>
        </w:tc>
        <w:tc>
          <w:tcPr>
            <w:tcW w:w="7461" w:type="dxa"/>
          </w:tcPr>
          <w:p w14:paraId="72A4BD4E" w14:textId="2989B353" w:rsidR="00063FB9" w:rsidRDefault="002B60DB">
            <w:r>
              <w:t xml:space="preserve">PROTECTIVE FACTORS – </w:t>
            </w:r>
            <w:r w:rsidR="005D50EF">
              <w:t>Good and poor c</w:t>
            </w:r>
            <w:r>
              <w:t>hoices</w:t>
            </w:r>
          </w:p>
        </w:tc>
      </w:tr>
      <w:tr w:rsidR="00063FB9" w14:paraId="5C8FE300" w14:textId="77777777" w:rsidTr="7875FC53">
        <w:tc>
          <w:tcPr>
            <w:tcW w:w="1555" w:type="dxa"/>
          </w:tcPr>
          <w:p w14:paraId="4168DF69" w14:textId="77777777" w:rsidR="00063FB9" w:rsidRDefault="00063FB9" w:rsidP="00063FB9">
            <w:r>
              <w:t>1 September</w:t>
            </w:r>
          </w:p>
        </w:tc>
        <w:tc>
          <w:tcPr>
            <w:tcW w:w="7461" w:type="dxa"/>
          </w:tcPr>
          <w:p w14:paraId="6F4F9EE6" w14:textId="19D83D37" w:rsidR="00063FB9" w:rsidRDefault="002B60DB" w:rsidP="002B60DB">
            <w:r>
              <w:t xml:space="preserve">PROTECTIVE FACTORS – </w:t>
            </w:r>
            <w:r w:rsidR="005D50EF">
              <w:t>What and who protects us?</w:t>
            </w:r>
          </w:p>
        </w:tc>
      </w:tr>
      <w:tr w:rsidR="00063FB9" w14:paraId="3E467879" w14:textId="77777777" w:rsidTr="7875FC53">
        <w:tc>
          <w:tcPr>
            <w:tcW w:w="1555" w:type="dxa"/>
          </w:tcPr>
          <w:p w14:paraId="1704642C" w14:textId="77777777" w:rsidR="00063FB9" w:rsidRDefault="00063FB9">
            <w:r>
              <w:t>8 September</w:t>
            </w:r>
          </w:p>
        </w:tc>
        <w:tc>
          <w:tcPr>
            <w:tcW w:w="7461" w:type="dxa"/>
          </w:tcPr>
          <w:p w14:paraId="1E83B86A" w14:textId="763E30C1" w:rsidR="00063FB9" w:rsidRDefault="002B60DB" w:rsidP="002B60DB">
            <w:r>
              <w:t>PROTECTIVE FACTORS – Handprint leaf of protection</w:t>
            </w:r>
            <w:r w:rsidR="0099138C">
              <w:t xml:space="preserve"> - </w:t>
            </w:r>
            <w:r w:rsidR="0099138C" w:rsidRPr="7875FC53">
              <w:rPr>
                <w:highlight w:val="green"/>
              </w:rPr>
              <w:t>Care Experienced Team Lead (NM) to attend &amp;</w:t>
            </w:r>
            <w:r w:rsidR="0099138C" w:rsidRPr="7875FC53">
              <w:rPr>
                <w:b/>
                <w:bCs/>
                <w:highlight w:val="green"/>
              </w:rPr>
              <w:t xml:space="preserve"> support </w:t>
            </w:r>
            <w:r w:rsidR="0099138C" w:rsidRPr="7875FC53">
              <w:rPr>
                <w:highlight w:val="green"/>
              </w:rPr>
              <w:t>session</w:t>
            </w:r>
          </w:p>
        </w:tc>
      </w:tr>
      <w:tr w:rsidR="00063FB9" w14:paraId="57EA1DE8" w14:textId="77777777" w:rsidTr="7875FC53">
        <w:tc>
          <w:tcPr>
            <w:tcW w:w="1555" w:type="dxa"/>
          </w:tcPr>
          <w:p w14:paraId="30889C1D" w14:textId="77777777" w:rsidR="00063FB9" w:rsidRDefault="00063FB9">
            <w:r>
              <w:t>15 September</w:t>
            </w:r>
          </w:p>
        </w:tc>
        <w:tc>
          <w:tcPr>
            <w:tcW w:w="7461" w:type="dxa"/>
          </w:tcPr>
          <w:p w14:paraId="03D9DC6E" w14:textId="77777777" w:rsidR="00063FB9" w:rsidRDefault="002B60DB" w:rsidP="002B60DB">
            <w:r>
              <w:t xml:space="preserve">BULLYING </w:t>
            </w:r>
            <w:r w:rsidR="00076E67">
              <w:t>– What is bullying?</w:t>
            </w:r>
            <w:r>
              <w:t xml:space="preserve"> </w:t>
            </w:r>
          </w:p>
        </w:tc>
      </w:tr>
      <w:tr w:rsidR="00063FB9" w14:paraId="3D559B7B" w14:textId="77777777" w:rsidTr="7875FC53">
        <w:tc>
          <w:tcPr>
            <w:tcW w:w="1555" w:type="dxa"/>
          </w:tcPr>
          <w:p w14:paraId="4B8A4517" w14:textId="77777777" w:rsidR="00063FB9" w:rsidRDefault="00063FB9">
            <w:r>
              <w:t>22 September</w:t>
            </w:r>
          </w:p>
        </w:tc>
        <w:tc>
          <w:tcPr>
            <w:tcW w:w="7461" w:type="dxa"/>
          </w:tcPr>
          <w:p w14:paraId="12896E35" w14:textId="77777777" w:rsidR="00063FB9" w:rsidRDefault="00076E67">
            <w:r>
              <w:t>BULLYING – Barriers</w:t>
            </w:r>
          </w:p>
        </w:tc>
      </w:tr>
      <w:tr w:rsidR="00063FB9" w14:paraId="56D77B47" w14:textId="77777777" w:rsidTr="7875FC53">
        <w:tc>
          <w:tcPr>
            <w:tcW w:w="1555" w:type="dxa"/>
          </w:tcPr>
          <w:p w14:paraId="183A8851" w14:textId="77777777" w:rsidR="00063FB9" w:rsidRDefault="00063FB9">
            <w:r>
              <w:t>29 September</w:t>
            </w:r>
          </w:p>
        </w:tc>
        <w:tc>
          <w:tcPr>
            <w:tcW w:w="7461" w:type="dxa"/>
          </w:tcPr>
          <w:p w14:paraId="188C3B9B" w14:textId="77777777" w:rsidR="00063FB9" w:rsidRDefault="00076E67">
            <w:r>
              <w:t>BULLYING – Reach out</w:t>
            </w:r>
          </w:p>
        </w:tc>
      </w:tr>
      <w:tr w:rsidR="00063FB9" w14:paraId="6CDD960D" w14:textId="77777777" w:rsidTr="7875FC53">
        <w:tc>
          <w:tcPr>
            <w:tcW w:w="1555" w:type="dxa"/>
          </w:tcPr>
          <w:p w14:paraId="23A1480F" w14:textId="77777777" w:rsidR="00063FB9" w:rsidRDefault="00063FB9">
            <w:r>
              <w:t xml:space="preserve">6 October </w:t>
            </w:r>
          </w:p>
        </w:tc>
        <w:tc>
          <w:tcPr>
            <w:tcW w:w="7461" w:type="dxa"/>
          </w:tcPr>
          <w:p w14:paraId="7D562530" w14:textId="77777777" w:rsidR="00063FB9" w:rsidRDefault="00076E67">
            <w:r>
              <w:t>BULLYING – How bad can bullying get?</w:t>
            </w:r>
          </w:p>
        </w:tc>
      </w:tr>
    </w:tbl>
    <w:p w14:paraId="0BD2550E" w14:textId="77777777" w:rsidR="00063FB9" w:rsidRDefault="00063FB9"/>
    <w:p w14:paraId="1F15B5F5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t>Term 2</w:t>
      </w:r>
      <w:r w:rsidR="00DF0C5C">
        <w:rPr>
          <w:b/>
        </w:rPr>
        <w:t xml:space="preserve"> </w:t>
      </w:r>
      <w:r w:rsidR="00DF0C5C">
        <w:t>(8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63FB9" w14:paraId="20453620" w14:textId="77777777" w:rsidTr="00517DA5">
        <w:tc>
          <w:tcPr>
            <w:tcW w:w="1555" w:type="dxa"/>
          </w:tcPr>
          <w:p w14:paraId="1EF23081" w14:textId="77777777" w:rsidR="00063FB9" w:rsidRDefault="00063FB9" w:rsidP="0038529A">
            <w:r>
              <w:t>27 October</w:t>
            </w:r>
          </w:p>
        </w:tc>
        <w:tc>
          <w:tcPr>
            <w:tcW w:w="7461" w:type="dxa"/>
          </w:tcPr>
          <w:p w14:paraId="4C3B76B1" w14:textId="77777777" w:rsidR="00063FB9" w:rsidRDefault="002B60DB" w:rsidP="002B60DB">
            <w:r>
              <w:t xml:space="preserve">FIREWORK SAFETY – Scottish Fire and Rescue PP </w:t>
            </w:r>
          </w:p>
        </w:tc>
      </w:tr>
      <w:tr w:rsidR="00063FB9" w14:paraId="16DA0C9C" w14:textId="77777777" w:rsidTr="00517DA5">
        <w:tc>
          <w:tcPr>
            <w:tcW w:w="1555" w:type="dxa"/>
          </w:tcPr>
          <w:p w14:paraId="1A3A2A97" w14:textId="77777777" w:rsidR="00063FB9" w:rsidRDefault="00063FB9" w:rsidP="0038529A">
            <w:r>
              <w:t>3 November</w:t>
            </w:r>
          </w:p>
        </w:tc>
        <w:tc>
          <w:tcPr>
            <w:tcW w:w="7461" w:type="dxa"/>
          </w:tcPr>
          <w:p w14:paraId="4480A8D7" w14:textId="7703DDF1" w:rsidR="00063FB9" w:rsidRDefault="002B60DB" w:rsidP="008014B8">
            <w:r>
              <w:t xml:space="preserve">FIREWORK SAFETY – </w:t>
            </w:r>
          </w:p>
        </w:tc>
      </w:tr>
      <w:tr w:rsidR="00063FB9" w14:paraId="1C1B093D" w14:textId="77777777" w:rsidTr="00517DA5">
        <w:tc>
          <w:tcPr>
            <w:tcW w:w="1555" w:type="dxa"/>
          </w:tcPr>
          <w:p w14:paraId="4622819B" w14:textId="77777777" w:rsidR="00063FB9" w:rsidRDefault="00063FB9" w:rsidP="0038529A">
            <w:r>
              <w:t>10 November</w:t>
            </w:r>
          </w:p>
        </w:tc>
        <w:tc>
          <w:tcPr>
            <w:tcW w:w="7461" w:type="dxa"/>
          </w:tcPr>
          <w:p w14:paraId="34D2F558" w14:textId="0EDD5388" w:rsidR="00063FB9" w:rsidRDefault="008A39C4" w:rsidP="00076E67">
            <w:r>
              <w:t>POSITIVE RELATIONSHIPS</w:t>
            </w:r>
            <w:r w:rsidR="00076E67">
              <w:t xml:space="preserve"> – </w:t>
            </w:r>
            <w:r w:rsidR="008014B8" w:rsidRPr="001D37C8">
              <w:rPr>
                <w:highlight w:val="green"/>
              </w:rPr>
              <w:t>External input by Wom</w:t>
            </w:r>
            <w:r w:rsidR="00AC55F3" w:rsidRPr="001D37C8">
              <w:rPr>
                <w:highlight w:val="green"/>
              </w:rPr>
              <w:t>e</w:t>
            </w:r>
            <w:r w:rsidR="008014B8" w:rsidRPr="001D37C8">
              <w:rPr>
                <w:highlight w:val="green"/>
              </w:rPr>
              <w:t>n’s Aid</w:t>
            </w:r>
            <w:r w:rsidR="001D37C8" w:rsidRPr="001D37C8">
              <w:rPr>
                <w:highlight w:val="green"/>
              </w:rPr>
              <w:t xml:space="preserve"> - LM</w:t>
            </w:r>
          </w:p>
        </w:tc>
      </w:tr>
      <w:tr w:rsidR="00063FB9" w14:paraId="5A809562" w14:textId="77777777" w:rsidTr="00517DA5">
        <w:tc>
          <w:tcPr>
            <w:tcW w:w="1555" w:type="dxa"/>
          </w:tcPr>
          <w:p w14:paraId="543E1B96" w14:textId="77777777" w:rsidR="00063FB9" w:rsidRDefault="00063FB9" w:rsidP="0038529A">
            <w:r>
              <w:t>17 November</w:t>
            </w:r>
          </w:p>
        </w:tc>
        <w:tc>
          <w:tcPr>
            <w:tcW w:w="7461" w:type="dxa"/>
          </w:tcPr>
          <w:p w14:paraId="6DB52CB2" w14:textId="0400649B" w:rsidR="00063FB9" w:rsidRPr="000F6390" w:rsidRDefault="00F07818" w:rsidP="0038529A">
            <w:pPr>
              <w:rPr>
                <w:b/>
              </w:rPr>
            </w:pPr>
            <w:r>
              <w:t xml:space="preserve">WELLBEING - </w:t>
            </w:r>
            <w:r w:rsidR="000F6390">
              <w:t>‘Last Christmas’ – Multiple themes</w:t>
            </w:r>
          </w:p>
        </w:tc>
      </w:tr>
      <w:tr w:rsidR="00063FB9" w14:paraId="4A5CED1B" w14:textId="77777777" w:rsidTr="00517DA5">
        <w:trPr>
          <w:trHeight w:val="70"/>
        </w:trPr>
        <w:tc>
          <w:tcPr>
            <w:tcW w:w="1555" w:type="dxa"/>
          </w:tcPr>
          <w:p w14:paraId="11EFC006" w14:textId="77777777" w:rsidR="00063FB9" w:rsidRDefault="00063FB9" w:rsidP="0038529A">
            <w:r>
              <w:t>24 November</w:t>
            </w:r>
          </w:p>
        </w:tc>
        <w:tc>
          <w:tcPr>
            <w:tcW w:w="7461" w:type="dxa"/>
          </w:tcPr>
          <w:p w14:paraId="35A65D7A" w14:textId="43C681AA" w:rsidR="00063FB9" w:rsidRDefault="00F07818" w:rsidP="002B60DB">
            <w:r>
              <w:t xml:space="preserve">WELLBEING - </w:t>
            </w:r>
            <w:r w:rsidR="002B60DB">
              <w:t>‘Last Christmas’ – Multiple themes</w:t>
            </w:r>
          </w:p>
        </w:tc>
      </w:tr>
      <w:tr w:rsidR="00063FB9" w14:paraId="764100AB" w14:textId="77777777" w:rsidTr="00517DA5">
        <w:tc>
          <w:tcPr>
            <w:tcW w:w="1555" w:type="dxa"/>
          </w:tcPr>
          <w:p w14:paraId="6A011234" w14:textId="77777777" w:rsidR="00063FB9" w:rsidRDefault="00063FB9" w:rsidP="0038529A">
            <w:r>
              <w:t>1 December</w:t>
            </w:r>
          </w:p>
        </w:tc>
        <w:tc>
          <w:tcPr>
            <w:tcW w:w="7461" w:type="dxa"/>
          </w:tcPr>
          <w:p w14:paraId="46243639" w14:textId="4B044CF7" w:rsidR="00063FB9" w:rsidRDefault="00F07818" w:rsidP="002B60DB">
            <w:r>
              <w:t>WELLBEING - ‘Last Christmas’ – Multiple themes</w:t>
            </w:r>
          </w:p>
        </w:tc>
      </w:tr>
      <w:tr w:rsidR="00063FB9" w14:paraId="4662B323" w14:textId="77777777" w:rsidTr="00517DA5">
        <w:tc>
          <w:tcPr>
            <w:tcW w:w="1555" w:type="dxa"/>
          </w:tcPr>
          <w:p w14:paraId="36C3A9C4" w14:textId="77777777" w:rsidR="00063FB9" w:rsidRDefault="00063FB9" w:rsidP="0038529A">
            <w:r>
              <w:t>8 December</w:t>
            </w:r>
          </w:p>
        </w:tc>
        <w:tc>
          <w:tcPr>
            <w:tcW w:w="7461" w:type="dxa"/>
          </w:tcPr>
          <w:p w14:paraId="0B54919C" w14:textId="2663ABCD" w:rsidR="00063FB9" w:rsidRDefault="00F07818" w:rsidP="002B60DB">
            <w:r>
              <w:t>WELLBEING - ‘Last Christmas’ – Multiple themes</w:t>
            </w:r>
          </w:p>
        </w:tc>
      </w:tr>
      <w:tr w:rsidR="00063FB9" w14:paraId="6E941B6C" w14:textId="77777777" w:rsidTr="00517DA5">
        <w:tc>
          <w:tcPr>
            <w:tcW w:w="1555" w:type="dxa"/>
          </w:tcPr>
          <w:p w14:paraId="537F18A9" w14:textId="77777777" w:rsidR="00063FB9" w:rsidRDefault="00063FB9" w:rsidP="0038529A">
            <w:r>
              <w:t>15 December</w:t>
            </w:r>
          </w:p>
        </w:tc>
        <w:tc>
          <w:tcPr>
            <w:tcW w:w="7461" w:type="dxa"/>
          </w:tcPr>
          <w:p w14:paraId="4DE1E828" w14:textId="77777777" w:rsidR="00063FB9" w:rsidRDefault="002B60DB" w:rsidP="000F6390">
            <w:r>
              <w:t>ORGAN DONATION</w:t>
            </w:r>
            <w:r w:rsidR="000F6390">
              <w:t xml:space="preserve"> - PP</w:t>
            </w:r>
          </w:p>
        </w:tc>
      </w:tr>
    </w:tbl>
    <w:p w14:paraId="42ECF6B8" w14:textId="77777777" w:rsidR="00063FB9" w:rsidRDefault="00063FB9"/>
    <w:p w14:paraId="17C1CDAF" w14:textId="77777777" w:rsidR="00063FB9" w:rsidRPr="00063FB9" w:rsidRDefault="00063FB9">
      <w:pPr>
        <w:rPr>
          <w:b/>
        </w:rPr>
      </w:pPr>
      <w:r w:rsidRPr="00063FB9">
        <w:rPr>
          <w:b/>
        </w:rPr>
        <w:t>Term 3</w:t>
      </w:r>
      <w:r w:rsidR="00DF0C5C">
        <w:rPr>
          <w:b/>
        </w:rPr>
        <w:t xml:space="preserve"> </w:t>
      </w:r>
      <w:r w:rsidR="00DF0C5C">
        <w:t>(11</w:t>
      </w:r>
      <w:r w:rsidR="00DF0C5C" w:rsidRPr="00DF0C5C">
        <w:t xml:space="preserve">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63FB9" w14:paraId="79787120" w14:textId="77777777" w:rsidTr="00517DA5">
        <w:tc>
          <w:tcPr>
            <w:tcW w:w="1555" w:type="dxa"/>
          </w:tcPr>
          <w:p w14:paraId="00FC6814" w14:textId="77777777" w:rsidR="00063FB9" w:rsidRDefault="00063FB9" w:rsidP="0038529A">
            <w:r>
              <w:t>12 January</w:t>
            </w:r>
          </w:p>
        </w:tc>
        <w:tc>
          <w:tcPr>
            <w:tcW w:w="7461" w:type="dxa"/>
          </w:tcPr>
          <w:p w14:paraId="6E316EE6" w14:textId="77777777" w:rsidR="00063FB9" w:rsidRDefault="00076E67" w:rsidP="0038529A">
            <w:r>
              <w:t>WELLBEING – MICROSOFT Form and SHANARRI Wheel</w:t>
            </w:r>
          </w:p>
        </w:tc>
      </w:tr>
      <w:tr w:rsidR="00076E67" w14:paraId="44F59C8C" w14:textId="77777777" w:rsidTr="00517DA5">
        <w:tc>
          <w:tcPr>
            <w:tcW w:w="1555" w:type="dxa"/>
          </w:tcPr>
          <w:p w14:paraId="1C98E2DF" w14:textId="77777777" w:rsidR="00076E67" w:rsidRDefault="00076E67" w:rsidP="00076E67">
            <w:r>
              <w:t>19 January</w:t>
            </w:r>
          </w:p>
        </w:tc>
        <w:tc>
          <w:tcPr>
            <w:tcW w:w="7461" w:type="dxa"/>
          </w:tcPr>
          <w:p w14:paraId="30443D6F" w14:textId="0F0594AA" w:rsidR="00076E67" w:rsidRDefault="00076E67" w:rsidP="00076E67">
            <w:r>
              <w:t>INTERNET SAFETY</w:t>
            </w:r>
            <w:r w:rsidR="009A6460">
              <w:t xml:space="preserve"> - </w:t>
            </w:r>
            <w:r w:rsidR="009A6460" w:rsidRPr="009A6460">
              <w:rPr>
                <w:highlight w:val="green"/>
              </w:rPr>
              <w:t>External input by Police Scotland - KM</w:t>
            </w:r>
            <w:r>
              <w:t xml:space="preserve"> </w:t>
            </w:r>
          </w:p>
        </w:tc>
      </w:tr>
      <w:tr w:rsidR="00076E67" w14:paraId="36583E1A" w14:textId="77777777" w:rsidTr="00517DA5">
        <w:tc>
          <w:tcPr>
            <w:tcW w:w="1555" w:type="dxa"/>
          </w:tcPr>
          <w:p w14:paraId="1D837CCE" w14:textId="77777777" w:rsidR="00076E67" w:rsidRDefault="00076E67" w:rsidP="00076E67">
            <w:r>
              <w:t>26 January</w:t>
            </w:r>
          </w:p>
        </w:tc>
        <w:tc>
          <w:tcPr>
            <w:tcW w:w="7461" w:type="dxa"/>
          </w:tcPr>
          <w:p w14:paraId="5857AB6C" w14:textId="2B63459E" w:rsidR="00076E67" w:rsidRDefault="00076E67" w:rsidP="00076E67">
            <w:r>
              <w:t xml:space="preserve">INTERNET SAFETY - </w:t>
            </w:r>
            <w:r w:rsidR="009A6460">
              <w:t xml:space="preserve">INSTA v’s reality </w:t>
            </w:r>
          </w:p>
        </w:tc>
      </w:tr>
      <w:tr w:rsidR="00063FB9" w14:paraId="7A81F7A8" w14:textId="77777777" w:rsidTr="00517DA5">
        <w:tc>
          <w:tcPr>
            <w:tcW w:w="1555" w:type="dxa"/>
          </w:tcPr>
          <w:p w14:paraId="72534C8D" w14:textId="77777777" w:rsidR="00063FB9" w:rsidRDefault="00063FB9" w:rsidP="0038529A">
            <w:r>
              <w:t>2 February</w:t>
            </w:r>
          </w:p>
        </w:tc>
        <w:tc>
          <w:tcPr>
            <w:tcW w:w="7461" w:type="dxa"/>
          </w:tcPr>
          <w:p w14:paraId="00ACA6A7" w14:textId="1EC4DB86" w:rsidR="00063FB9" w:rsidRDefault="00076E67" w:rsidP="0038529A">
            <w:r>
              <w:t>INTERNET SAFETY</w:t>
            </w:r>
            <w:r w:rsidR="009A6460">
              <w:t xml:space="preserve"> - Cyberbullying</w:t>
            </w:r>
          </w:p>
        </w:tc>
      </w:tr>
      <w:tr w:rsidR="00063FB9" w14:paraId="6FB90BCC" w14:textId="77777777" w:rsidTr="00517DA5">
        <w:tc>
          <w:tcPr>
            <w:tcW w:w="1555" w:type="dxa"/>
          </w:tcPr>
          <w:p w14:paraId="6706E190" w14:textId="77777777" w:rsidR="00063FB9" w:rsidRDefault="00063FB9" w:rsidP="0038529A">
            <w:r>
              <w:t>9 February</w:t>
            </w:r>
          </w:p>
        </w:tc>
        <w:tc>
          <w:tcPr>
            <w:tcW w:w="7461" w:type="dxa"/>
          </w:tcPr>
          <w:p w14:paraId="0E084E85" w14:textId="2FF9AB0E" w:rsidR="00063FB9" w:rsidRDefault="00517DA5" w:rsidP="0038529A">
            <w:r>
              <w:t>SUBSTANCE MISUSE – Smoking &amp; Vaping</w:t>
            </w:r>
            <w:r w:rsidR="009A6460">
              <w:t xml:space="preserve"> - </w:t>
            </w:r>
            <w:r w:rsidR="009A6460" w:rsidRPr="009A6460">
              <w:rPr>
                <w:highlight w:val="green"/>
              </w:rPr>
              <w:t>External input by Quit Your Way - RK</w:t>
            </w:r>
          </w:p>
        </w:tc>
      </w:tr>
      <w:tr w:rsidR="00063FB9" w14:paraId="374C3093" w14:textId="77777777" w:rsidTr="00517DA5">
        <w:tc>
          <w:tcPr>
            <w:tcW w:w="1555" w:type="dxa"/>
          </w:tcPr>
          <w:p w14:paraId="290675E4" w14:textId="77777777" w:rsidR="00063FB9" w:rsidRDefault="00063FB9" w:rsidP="0038529A">
            <w:r>
              <w:t>16 February</w:t>
            </w:r>
          </w:p>
        </w:tc>
        <w:tc>
          <w:tcPr>
            <w:tcW w:w="7461" w:type="dxa"/>
          </w:tcPr>
          <w:p w14:paraId="77E56B24" w14:textId="77777777" w:rsidR="00063FB9" w:rsidRDefault="00517DA5" w:rsidP="0038529A">
            <w:r>
              <w:t>SUBSTANCE MISUSE – Smoking &amp; Vaping</w:t>
            </w:r>
          </w:p>
        </w:tc>
      </w:tr>
      <w:tr w:rsidR="00063FB9" w14:paraId="43F46BAE" w14:textId="77777777" w:rsidTr="00517DA5">
        <w:tc>
          <w:tcPr>
            <w:tcW w:w="1555" w:type="dxa"/>
          </w:tcPr>
          <w:p w14:paraId="00F051D8" w14:textId="77777777" w:rsidR="00063FB9" w:rsidRDefault="00063FB9" w:rsidP="0038529A">
            <w:r>
              <w:t>23 February</w:t>
            </w:r>
          </w:p>
        </w:tc>
        <w:tc>
          <w:tcPr>
            <w:tcW w:w="7461" w:type="dxa"/>
          </w:tcPr>
          <w:p w14:paraId="1E80882A" w14:textId="780AA602" w:rsidR="00063FB9" w:rsidRDefault="00517DA5" w:rsidP="008014B8">
            <w:r>
              <w:t>SUBSTANCE MISUSE – Smoking &amp; Vaping</w:t>
            </w:r>
          </w:p>
        </w:tc>
      </w:tr>
      <w:tr w:rsidR="00063FB9" w14:paraId="100DD8F0" w14:textId="77777777" w:rsidTr="00517DA5">
        <w:tc>
          <w:tcPr>
            <w:tcW w:w="1555" w:type="dxa"/>
          </w:tcPr>
          <w:p w14:paraId="12D3CEF0" w14:textId="77777777" w:rsidR="00063FB9" w:rsidRDefault="00063FB9" w:rsidP="0038529A">
            <w:r>
              <w:t>2 March</w:t>
            </w:r>
          </w:p>
        </w:tc>
        <w:tc>
          <w:tcPr>
            <w:tcW w:w="7461" w:type="dxa"/>
          </w:tcPr>
          <w:p w14:paraId="62B68B60" w14:textId="77777777" w:rsidR="00063FB9" w:rsidRDefault="00076E67" w:rsidP="0038529A">
            <w:r>
              <w:t>PUBERTY – ALWAYS Resources</w:t>
            </w:r>
          </w:p>
        </w:tc>
      </w:tr>
      <w:tr w:rsidR="00076E67" w14:paraId="33300D54" w14:textId="77777777" w:rsidTr="00517DA5">
        <w:tc>
          <w:tcPr>
            <w:tcW w:w="1555" w:type="dxa"/>
          </w:tcPr>
          <w:p w14:paraId="7E483AB6" w14:textId="77777777" w:rsidR="00076E67" w:rsidRDefault="00076E67" w:rsidP="00076E67">
            <w:r>
              <w:t>9 March</w:t>
            </w:r>
          </w:p>
        </w:tc>
        <w:tc>
          <w:tcPr>
            <w:tcW w:w="7461" w:type="dxa"/>
          </w:tcPr>
          <w:p w14:paraId="34015BEB" w14:textId="77777777" w:rsidR="00076E67" w:rsidRDefault="00076E67" w:rsidP="00076E67">
            <w:r w:rsidRPr="007E5013">
              <w:t>PUBERTY – ALWAYS Resources</w:t>
            </w:r>
          </w:p>
        </w:tc>
      </w:tr>
      <w:tr w:rsidR="00076E67" w14:paraId="44AB198F" w14:textId="77777777" w:rsidTr="00517DA5">
        <w:tc>
          <w:tcPr>
            <w:tcW w:w="1555" w:type="dxa"/>
          </w:tcPr>
          <w:p w14:paraId="557C29E1" w14:textId="77777777" w:rsidR="00076E67" w:rsidRDefault="00076E67" w:rsidP="00076E67">
            <w:r>
              <w:t>16 March</w:t>
            </w:r>
          </w:p>
        </w:tc>
        <w:tc>
          <w:tcPr>
            <w:tcW w:w="7461" w:type="dxa"/>
          </w:tcPr>
          <w:p w14:paraId="175F78D4" w14:textId="77777777" w:rsidR="00076E67" w:rsidRDefault="00076E67" w:rsidP="00076E67">
            <w:r w:rsidRPr="007E5013">
              <w:t>PUBERTY – ALWAYS Resources</w:t>
            </w:r>
          </w:p>
        </w:tc>
      </w:tr>
      <w:tr w:rsidR="00076E67" w14:paraId="6152E6BE" w14:textId="77777777" w:rsidTr="00517DA5">
        <w:tc>
          <w:tcPr>
            <w:tcW w:w="1555" w:type="dxa"/>
          </w:tcPr>
          <w:p w14:paraId="730053CB" w14:textId="77777777" w:rsidR="00076E67" w:rsidRDefault="00076E67" w:rsidP="00076E67">
            <w:r>
              <w:t>26 March</w:t>
            </w:r>
          </w:p>
        </w:tc>
        <w:tc>
          <w:tcPr>
            <w:tcW w:w="7461" w:type="dxa"/>
          </w:tcPr>
          <w:p w14:paraId="6E9B9292" w14:textId="6A6656B7" w:rsidR="00076E67" w:rsidRDefault="00076E67" w:rsidP="008014B8">
            <w:r w:rsidRPr="007E5013">
              <w:t>PUBERTY – ALWAYS Resources</w:t>
            </w:r>
            <w:r>
              <w:t xml:space="preserve"> – </w:t>
            </w:r>
          </w:p>
        </w:tc>
      </w:tr>
    </w:tbl>
    <w:p w14:paraId="446B0308" w14:textId="77777777" w:rsidR="00063FB9" w:rsidRDefault="00063FB9"/>
    <w:p w14:paraId="586014FC" w14:textId="77777777" w:rsidR="00063FB9" w:rsidRPr="00063FB9" w:rsidRDefault="00063FB9" w:rsidP="00063FB9">
      <w:pPr>
        <w:rPr>
          <w:b/>
        </w:rPr>
      </w:pPr>
      <w:r w:rsidRPr="00063FB9">
        <w:rPr>
          <w:b/>
        </w:rPr>
        <w:t>Term 4</w:t>
      </w:r>
      <w:r w:rsidR="00DF0C5C">
        <w:rPr>
          <w:b/>
        </w:rPr>
        <w:t xml:space="preserve"> </w:t>
      </w:r>
      <w:r w:rsidR="00DF0C5C" w:rsidRPr="00DF0C5C">
        <w:t>(6 lesson</w:t>
      </w:r>
      <w:r w:rsidR="00DF0C5C">
        <w:t>s</w:t>
      </w:r>
      <w:r w:rsidR="00DF0C5C"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63FB9" w14:paraId="0CAE6E64" w14:textId="77777777" w:rsidTr="00633EE6">
        <w:tc>
          <w:tcPr>
            <w:tcW w:w="1555" w:type="dxa"/>
          </w:tcPr>
          <w:p w14:paraId="7911E188" w14:textId="77777777" w:rsidR="00063FB9" w:rsidRDefault="00063FB9" w:rsidP="0038529A">
            <w:r>
              <w:t>13 April</w:t>
            </w:r>
          </w:p>
        </w:tc>
        <w:tc>
          <w:tcPr>
            <w:tcW w:w="7461" w:type="dxa"/>
          </w:tcPr>
          <w:p w14:paraId="3E062461" w14:textId="77777777" w:rsidR="00063FB9" w:rsidRPr="00633EE6" w:rsidRDefault="00517DA5" w:rsidP="0038529A">
            <w:proofErr w:type="spellStart"/>
            <w:r w:rsidRPr="00633EE6">
              <w:t>LfS</w:t>
            </w:r>
            <w:proofErr w:type="spellEnd"/>
            <w:r w:rsidR="00633EE6">
              <w:t xml:space="preserve"> – Sustainable cities and communities</w:t>
            </w:r>
          </w:p>
        </w:tc>
      </w:tr>
      <w:tr w:rsidR="00517DA5" w14:paraId="7984D777" w14:textId="77777777" w:rsidTr="00633EE6">
        <w:tc>
          <w:tcPr>
            <w:tcW w:w="1555" w:type="dxa"/>
          </w:tcPr>
          <w:p w14:paraId="1ACD9AF1" w14:textId="77777777" w:rsidR="00517DA5" w:rsidRDefault="00517DA5" w:rsidP="00517DA5">
            <w:r>
              <w:t>20 April</w:t>
            </w:r>
          </w:p>
        </w:tc>
        <w:tc>
          <w:tcPr>
            <w:tcW w:w="7461" w:type="dxa"/>
          </w:tcPr>
          <w:p w14:paraId="5CBDD442" w14:textId="77777777" w:rsidR="00517DA5" w:rsidRPr="00633EE6" w:rsidRDefault="00517DA5" w:rsidP="00517DA5">
            <w:proofErr w:type="spellStart"/>
            <w:r w:rsidRPr="00633EE6">
              <w:t>LfS</w:t>
            </w:r>
            <w:proofErr w:type="spellEnd"/>
            <w:r w:rsidR="00633EE6">
              <w:t xml:space="preserve"> – Sustainable cities and communities</w:t>
            </w:r>
          </w:p>
        </w:tc>
      </w:tr>
      <w:tr w:rsidR="00517DA5" w14:paraId="319CB73A" w14:textId="77777777" w:rsidTr="00633EE6">
        <w:tc>
          <w:tcPr>
            <w:tcW w:w="1555" w:type="dxa"/>
          </w:tcPr>
          <w:p w14:paraId="784AFB38" w14:textId="77777777" w:rsidR="00517DA5" w:rsidRDefault="00517DA5" w:rsidP="00517DA5">
            <w:r>
              <w:t>27 April</w:t>
            </w:r>
          </w:p>
        </w:tc>
        <w:tc>
          <w:tcPr>
            <w:tcW w:w="7461" w:type="dxa"/>
          </w:tcPr>
          <w:p w14:paraId="6F949172" w14:textId="77777777" w:rsidR="00517DA5" w:rsidRPr="00633EE6" w:rsidRDefault="00517DA5" w:rsidP="00517DA5">
            <w:proofErr w:type="spellStart"/>
            <w:r w:rsidRPr="00633EE6">
              <w:t>LfS</w:t>
            </w:r>
            <w:proofErr w:type="spellEnd"/>
            <w:r w:rsidR="00633EE6">
              <w:t xml:space="preserve"> – Sustainable cities and communities</w:t>
            </w:r>
          </w:p>
        </w:tc>
      </w:tr>
      <w:tr w:rsidR="00517DA5" w14:paraId="0F7943C2" w14:textId="77777777" w:rsidTr="00633EE6">
        <w:tc>
          <w:tcPr>
            <w:tcW w:w="1555" w:type="dxa"/>
          </w:tcPr>
          <w:p w14:paraId="642E0CCD" w14:textId="77777777" w:rsidR="00517DA5" w:rsidRDefault="00517DA5" w:rsidP="00517DA5">
            <w:r>
              <w:t>11 May</w:t>
            </w:r>
          </w:p>
        </w:tc>
        <w:tc>
          <w:tcPr>
            <w:tcW w:w="7461" w:type="dxa"/>
          </w:tcPr>
          <w:p w14:paraId="55AE016B" w14:textId="77777777" w:rsidR="00517DA5" w:rsidRPr="00633EE6" w:rsidRDefault="00517DA5" w:rsidP="00517DA5">
            <w:proofErr w:type="spellStart"/>
            <w:r w:rsidRPr="00633EE6">
              <w:t>LfS</w:t>
            </w:r>
            <w:proofErr w:type="spellEnd"/>
            <w:r w:rsidR="00633EE6">
              <w:t xml:space="preserve"> – Sustainable cities and communities</w:t>
            </w:r>
          </w:p>
        </w:tc>
      </w:tr>
      <w:tr w:rsidR="00076E67" w14:paraId="1A6C951B" w14:textId="77777777" w:rsidTr="00517DA5">
        <w:tc>
          <w:tcPr>
            <w:tcW w:w="1555" w:type="dxa"/>
          </w:tcPr>
          <w:p w14:paraId="3A2933CE" w14:textId="77777777" w:rsidR="00076E67" w:rsidRDefault="00076E67" w:rsidP="00076E67">
            <w:r>
              <w:t>18 May</w:t>
            </w:r>
          </w:p>
        </w:tc>
        <w:tc>
          <w:tcPr>
            <w:tcW w:w="7461" w:type="dxa"/>
          </w:tcPr>
          <w:p w14:paraId="59B546DE" w14:textId="3A3D12AE" w:rsidR="00076E67" w:rsidRPr="00076E67" w:rsidRDefault="00076E67" w:rsidP="00076E67">
            <w:pPr>
              <w:rPr>
                <w:highlight w:val="yellow"/>
              </w:rPr>
            </w:pPr>
            <w:r w:rsidRPr="00076E67">
              <w:t xml:space="preserve">ASB </w:t>
            </w:r>
            <w:r w:rsidR="00B51321">
              <w:t>–</w:t>
            </w:r>
            <w:r w:rsidRPr="00076E67">
              <w:t xml:space="preserve"> </w:t>
            </w:r>
            <w:r w:rsidR="005B16C3">
              <w:t>W</w:t>
            </w:r>
            <w:r w:rsidR="00B51321">
              <w:t xml:space="preserve">hat is anti-social behaviour? </w:t>
            </w:r>
            <w:r w:rsidRPr="00076E67">
              <w:rPr>
                <w:highlight w:val="yellow"/>
              </w:rPr>
              <w:t>External input by Resilience &amp; Community Safety Service</w:t>
            </w:r>
          </w:p>
        </w:tc>
      </w:tr>
      <w:tr w:rsidR="00076E67" w14:paraId="4A5CA95C" w14:textId="77777777" w:rsidTr="00517DA5">
        <w:tc>
          <w:tcPr>
            <w:tcW w:w="1555" w:type="dxa"/>
          </w:tcPr>
          <w:p w14:paraId="52A0FA35" w14:textId="77777777" w:rsidR="00076E67" w:rsidRDefault="00076E67" w:rsidP="00076E67">
            <w:r>
              <w:t>25 May</w:t>
            </w:r>
          </w:p>
        </w:tc>
        <w:tc>
          <w:tcPr>
            <w:tcW w:w="7461" w:type="dxa"/>
          </w:tcPr>
          <w:p w14:paraId="04ABB573" w14:textId="7ABE2080" w:rsidR="00076E67" w:rsidRDefault="00076E67" w:rsidP="00F17B64">
            <w:r>
              <w:t xml:space="preserve">ASB </w:t>
            </w:r>
            <w:r w:rsidR="00B51321">
              <w:t>–</w:t>
            </w:r>
            <w:r>
              <w:t xml:space="preserve"> </w:t>
            </w:r>
            <w:r w:rsidR="00F17B64">
              <w:t>Consequences and impact on the community</w:t>
            </w:r>
            <w:r w:rsidR="00B22F8F">
              <w:t xml:space="preserve"> </w:t>
            </w:r>
            <w:r w:rsidR="00B22F8F" w:rsidRPr="00076E67">
              <w:rPr>
                <w:highlight w:val="yellow"/>
              </w:rPr>
              <w:t>External input by Resilience &amp; Community Safety Service</w:t>
            </w:r>
          </w:p>
        </w:tc>
      </w:tr>
    </w:tbl>
    <w:p w14:paraId="5FDA0B2E" w14:textId="43BAC898" w:rsidR="00063FB9" w:rsidRDefault="00063FB9"/>
    <w:p w14:paraId="0518A952" w14:textId="473C58EB" w:rsidR="79D21BEA" w:rsidRDefault="79D21BEA" w:rsidP="79D21BEA">
      <w:pPr>
        <w:rPr>
          <w:b/>
          <w:bCs/>
        </w:rPr>
      </w:pPr>
    </w:p>
    <w:p w14:paraId="1154D756" w14:textId="236DED61" w:rsidR="79D21BEA" w:rsidRDefault="79D21BEA" w:rsidP="79D21BEA">
      <w:pPr>
        <w:rPr>
          <w:b/>
          <w:bCs/>
        </w:rPr>
      </w:pPr>
    </w:p>
    <w:p w14:paraId="6EC9156D" w14:textId="77D2A98F" w:rsidR="79D21BEA" w:rsidRDefault="79D21BEA" w:rsidP="79D21BEA">
      <w:pPr>
        <w:rPr>
          <w:b/>
          <w:bCs/>
        </w:rPr>
      </w:pPr>
    </w:p>
    <w:p w14:paraId="266B6AE9" w14:textId="7A7ADDA7" w:rsidR="79D21BEA" w:rsidRDefault="79D21BEA" w:rsidP="79D21BEA">
      <w:pPr>
        <w:rPr>
          <w:b/>
          <w:bCs/>
        </w:rPr>
      </w:pPr>
    </w:p>
    <w:p w14:paraId="2F223721" w14:textId="4A099A9C" w:rsidR="79D21BEA" w:rsidRDefault="79D21BEA" w:rsidP="79D21BEA">
      <w:pPr>
        <w:rPr>
          <w:b/>
          <w:bCs/>
        </w:rPr>
      </w:pPr>
    </w:p>
    <w:p w14:paraId="097C3206" w14:textId="346366B2" w:rsidR="79D21BEA" w:rsidRDefault="79D21BEA" w:rsidP="79D21BEA">
      <w:pPr>
        <w:rPr>
          <w:b/>
          <w:bCs/>
        </w:rPr>
      </w:pPr>
    </w:p>
    <w:p w14:paraId="7826F842" w14:textId="439E7865" w:rsidR="79D21BEA" w:rsidRDefault="79D21BEA" w:rsidP="79D21BEA">
      <w:pPr>
        <w:rPr>
          <w:b/>
          <w:bCs/>
        </w:rPr>
      </w:pPr>
    </w:p>
    <w:p w14:paraId="3F8BA662" w14:textId="620B7C54" w:rsidR="79D21BEA" w:rsidRDefault="79D21BEA" w:rsidP="79D21BEA">
      <w:pPr>
        <w:rPr>
          <w:b/>
          <w:bCs/>
        </w:rPr>
      </w:pPr>
    </w:p>
    <w:p w14:paraId="563B555C" w14:textId="136189A0" w:rsidR="79D21BEA" w:rsidRDefault="79D21BEA" w:rsidP="79D21BEA">
      <w:pPr>
        <w:rPr>
          <w:b/>
          <w:bCs/>
        </w:rPr>
      </w:pPr>
    </w:p>
    <w:p w14:paraId="03AD655C" w14:textId="087B8238" w:rsidR="79D21BEA" w:rsidRDefault="79D21BEA" w:rsidP="79D21BEA">
      <w:pPr>
        <w:rPr>
          <w:b/>
          <w:bCs/>
        </w:rPr>
      </w:pPr>
    </w:p>
    <w:p w14:paraId="65C4BE54" w14:textId="594C9CC7" w:rsidR="79D21BEA" w:rsidRDefault="79D21BEA" w:rsidP="79D21BEA">
      <w:pPr>
        <w:rPr>
          <w:b/>
          <w:bCs/>
        </w:rPr>
      </w:pPr>
    </w:p>
    <w:p w14:paraId="7B20126A" w14:textId="3177D9B0" w:rsidR="79D21BEA" w:rsidRDefault="79D21BEA" w:rsidP="79D21BEA">
      <w:pPr>
        <w:rPr>
          <w:b/>
          <w:bCs/>
        </w:rPr>
      </w:pPr>
    </w:p>
    <w:p w14:paraId="5DFCE8AB" w14:textId="65ACF586" w:rsidR="79D21BEA" w:rsidRDefault="79D21BEA" w:rsidP="79D21BEA">
      <w:pPr>
        <w:rPr>
          <w:b/>
          <w:bCs/>
        </w:rPr>
      </w:pPr>
    </w:p>
    <w:p w14:paraId="2AE25BE4" w14:textId="7C35E5DA" w:rsidR="79D21BEA" w:rsidRDefault="79D21BEA" w:rsidP="79D21BEA">
      <w:pPr>
        <w:rPr>
          <w:b/>
          <w:bCs/>
        </w:rPr>
      </w:pPr>
    </w:p>
    <w:p w14:paraId="3039C25C" w14:textId="285A8658" w:rsidR="79D21BEA" w:rsidRDefault="79D21BEA" w:rsidP="79D21BEA">
      <w:pPr>
        <w:rPr>
          <w:b/>
          <w:bCs/>
        </w:rPr>
      </w:pPr>
    </w:p>
    <w:p w14:paraId="5378CA62" w14:textId="33B98F77" w:rsidR="79D21BEA" w:rsidRDefault="79D21BEA" w:rsidP="79D21BEA">
      <w:pPr>
        <w:rPr>
          <w:b/>
          <w:bCs/>
        </w:rPr>
      </w:pPr>
    </w:p>
    <w:p w14:paraId="2964AF1E" w14:textId="0B4FC1EC" w:rsidR="79D21BEA" w:rsidRDefault="79D21BEA" w:rsidP="79D21BEA">
      <w:pPr>
        <w:rPr>
          <w:b/>
          <w:bCs/>
        </w:rPr>
      </w:pPr>
    </w:p>
    <w:p w14:paraId="1B9D192C" w14:textId="62CE7B16" w:rsidR="79D21BEA" w:rsidRDefault="79D21BEA" w:rsidP="79D21BEA">
      <w:pPr>
        <w:rPr>
          <w:b/>
          <w:bCs/>
        </w:rPr>
      </w:pPr>
    </w:p>
    <w:p w14:paraId="2F3E02E8" w14:textId="172294A7" w:rsidR="79D21BEA" w:rsidRDefault="79D21BEA" w:rsidP="79D21BEA">
      <w:pPr>
        <w:rPr>
          <w:b/>
          <w:bCs/>
        </w:rPr>
      </w:pPr>
    </w:p>
    <w:p w14:paraId="0E1EF13F" w14:textId="2D3E6B82" w:rsidR="79D21BEA" w:rsidRDefault="79D21BEA" w:rsidP="79D21BEA">
      <w:pPr>
        <w:rPr>
          <w:b/>
          <w:bCs/>
        </w:rPr>
      </w:pPr>
    </w:p>
    <w:p w14:paraId="43B1A3A3" w14:textId="5D7EBF71" w:rsidR="79D21BEA" w:rsidRDefault="79D21BEA" w:rsidP="79D21BEA">
      <w:pPr>
        <w:rPr>
          <w:b/>
          <w:bCs/>
        </w:rPr>
      </w:pPr>
    </w:p>
    <w:p w14:paraId="17A76050" w14:textId="155B4E02" w:rsidR="79D21BEA" w:rsidRDefault="79D21BEA" w:rsidP="79D21BEA">
      <w:pPr>
        <w:rPr>
          <w:b/>
          <w:bCs/>
        </w:rPr>
      </w:pPr>
    </w:p>
    <w:p w14:paraId="6C633BEF" w14:textId="34FF95D6" w:rsidR="79D21BEA" w:rsidRDefault="79D21BEA" w:rsidP="79D21BEA">
      <w:pPr>
        <w:rPr>
          <w:b/>
          <w:bCs/>
        </w:rPr>
      </w:pPr>
    </w:p>
    <w:p w14:paraId="4E8EA061" w14:textId="48FB065C" w:rsidR="79D21BEA" w:rsidRDefault="79D21BEA" w:rsidP="79D21BEA">
      <w:pPr>
        <w:rPr>
          <w:b/>
          <w:bCs/>
        </w:rPr>
      </w:pPr>
    </w:p>
    <w:p w14:paraId="59F237E2" w14:textId="23AAE906" w:rsidR="79D21BEA" w:rsidRDefault="79D21BEA" w:rsidP="79D21BEA">
      <w:pPr>
        <w:rPr>
          <w:b/>
          <w:bCs/>
        </w:rPr>
      </w:pPr>
    </w:p>
    <w:p w14:paraId="0FBCE381" w14:textId="62CBE222" w:rsidR="79D21BEA" w:rsidRDefault="79D21BEA" w:rsidP="79D21BEA">
      <w:pPr>
        <w:rPr>
          <w:b/>
          <w:bCs/>
        </w:rPr>
      </w:pPr>
    </w:p>
    <w:p w14:paraId="2FDE6F44" w14:textId="191064B6" w:rsidR="79D21BEA" w:rsidRDefault="79D21BEA" w:rsidP="79D21BEA">
      <w:pPr>
        <w:rPr>
          <w:b/>
          <w:bCs/>
        </w:rPr>
      </w:pPr>
    </w:p>
    <w:p w14:paraId="3938C6D7" w14:textId="5DF9681F" w:rsidR="79D21BEA" w:rsidRDefault="79D21BEA" w:rsidP="79D21BEA">
      <w:pPr>
        <w:rPr>
          <w:b/>
          <w:bCs/>
        </w:rPr>
      </w:pPr>
    </w:p>
    <w:p w14:paraId="1D9159FD" w14:textId="55259CC4" w:rsidR="79D21BEA" w:rsidRDefault="79D21BEA" w:rsidP="79D21BEA">
      <w:pPr>
        <w:rPr>
          <w:b/>
          <w:bCs/>
        </w:rPr>
      </w:pPr>
    </w:p>
    <w:sectPr w:rsidR="79D21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C18A" w14:textId="77777777" w:rsidR="00E569B8" w:rsidRDefault="00E569B8" w:rsidP="00E569B8">
      <w:pPr>
        <w:spacing w:after="0" w:line="240" w:lineRule="auto"/>
      </w:pPr>
      <w:r>
        <w:separator/>
      </w:r>
    </w:p>
  </w:endnote>
  <w:endnote w:type="continuationSeparator" w:id="0">
    <w:p w14:paraId="1EA4964F" w14:textId="77777777" w:rsidR="00E569B8" w:rsidRDefault="00E569B8" w:rsidP="00E5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19C1" w14:textId="77777777" w:rsidR="00E569B8" w:rsidRDefault="00E569B8" w:rsidP="00E569B8">
      <w:pPr>
        <w:spacing w:after="0" w:line="240" w:lineRule="auto"/>
      </w:pPr>
      <w:r>
        <w:separator/>
      </w:r>
    </w:p>
  </w:footnote>
  <w:footnote w:type="continuationSeparator" w:id="0">
    <w:p w14:paraId="5E05771E" w14:textId="77777777" w:rsidR="00E569B8" w:rsidRDefault="00E569B8" w:rsidP="00E56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B9"/>
    <w:rsid w:val="00063FB9"/>
    <w:rsid w:val="00076E67"/>
    <w:rsid w:val="000A1F6D"/>
    <w:rsid w:val="000C463E"/>
    <w:rsid w:val="000F6390"/>
    <w:rsid w:val="001B0E87"/>
    <w:rsid w:val="001D37C8"/>
    <w:rsid w:val="00222387"/>
    <w:rsid w:val="002B60DB"/>
    <w:rsid w:val="00517DA5"/>
    <w:rsid w:val="005523FB"/>
    <w:rsid w:val="005A6D91"/>
    <w:rsid w:val="005B16C3"/>
    <w:rsid w:val="005D50EF"/>
    <w:rsid w:val="00633EE6"/>
    <w:rsid w:val="00665A59"/>
    <w:rsid w:val="008014B8"/>
    <w:rsid w:val="008A39C4"/>
    <w:rsid w:val="0099138C"/>
    <w:rsid w:val="009A3684"/>
    <w:rsid w:val="009A6460"/>
    <w:rsid w:val="009F5192"/>
    <w:rsid w:val="00A21D17"/>
    <w:rsid w:val="00AC55F3"/>
    <w:rsid w:val="00B171D0"/>
    <w:rsid w:val="00B22F8F"/>
    <w:rsid w:val="00B23FF6"/>
    <w:rsid w:val="00B51321"/>
    <w:rsid w:val="00BD2CA9"/>
    <w:rsid w:val="00C673E2"/>
    <w:rsid w:val="00DD050A"/>
    <w:rsid w:val="00DD22E8"/>
    <w:rsid w:val="00DF0C5C"/>
    <w:rsid w:val="00E569B8"/>
    <w:rsid w:val="00E70C23"/>
    <w:rsid w:val="00F07818"/>
    <w:rsid w:val="00F17B64"/>
    <w:rsid w:val="00F26AFF"/>
    <w:rsid w:val="00FF0FA4"/>
    <w:rsid w:val="7875FC53"/>
    <w:rsid w:val="79D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4226"/>
  <w15:chartTrackingRefBased/>
  <w15:docId w15:val="{20D55299-E51E-4AEE-B498-C8A616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3F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6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6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B8"/>
  </w:style>
  <w:style w:type="paragraph" w:styleId="Footer">
    <w:name w:val="footer"/>
    <w:basedOn w:val="Normal"/>
    <w:link w:val="FooterChar"/>
    <w:uiPriority w:val="99"/>
    <w:unhideWhenUsed/>
    <w:rsid w:val="00E56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42da-549b-4dac-ac37-e451c682297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5cc06884-6b71-4de8-92dc-02cedaaccb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2E43795A73341A5E2DFAD8F7C23E4" ma:contentTypeVersion="25" ma:contentTypeDescription="Create a new document." ma:contentTypeScope="" ma:versionID="4541aa1905e235ae1c52714e6b86ee63">
  <xsd:schema xmlns:xsd="http://www.w3.org/2001/XMLSchema" xmlns:xs="http://www.w3.org/2001/XMLSchema" xmlns:p="http://schemas.microsoft.com/office/2006/metadata/properties" xmlns:ns1="http://schemas.microsoft.com/sharepoint/v3" xmlns:ns2="b71418a0-1764-493f-940e-be85b3a29ec9" xmlns:ns3="542b42da-549b-4dac-ac37-e451c6822973" xmlns:ns4="5cc06884-6b71-4de8-92dc-02cedaaccb56" targetNamespace="http://schemas.microsoft.com/office/2006/metadata/properties" ma:root="true" ma:fieldsID="9a70f22caa2e917cfd245f8cd900295e" ns1:_="" ns2:_="" ns3:_="" ns4:_="">
    <xsd:import namespace="http://schemas.microsoft.com/sharepoint/v3"/>
    <xsd:import namespace="b71418a0-1764-493f-940e-be85b3a29ec9"/>
    <xsd:import namespace="542b42da-549b-4dac-ac37-e451c6822973"/>
    <xsd:import namespace="5cc06884-6b71-4de8-92dc-02cedaaccb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18a0-1764-493f-940e-be85b3a29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42da-549b-4dac-ac37-e451c682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6884-6b71-4de8-92dc-02cedaaccb5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2cea39-4982-4695-8927-34ab7eb52056}" ma:internalName="TaxCatchAll" ma:showField="CatchAllData" ma:web="b71418a0-1764-493f-940e-be85b3a2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1AFEA-74EE-4AC6-BDA3-27E133FFEBB2}">
  <ds:schemaRefs>
    <ds:schemaRef ds:uri="http://schemas.microsoft.com/office/2006/metadata/properties"/>
    <ds:schemaRef ds:uri="http://schemas.microsoft.com/office/infopath/2007/PartnerControls"/>
    <ds:schemaRef ds:uri="542b42da-549b-4dac-ac37-e451c6822973"/>
    <ds:schemaRef ds:uri="http://schemas.microsoft.com/sharepoint/v3"/>
    <ds:schemaRef ds:uri="5cc06884-6b71-4de8-92dc-02cedaaccb56"/>
  </ds:schemaRefs>
</ds:datastoreItem>
</file>

<file path=customXml/itemProps2.xml><?xml version="1.0" encoding="utf-8"?>
<ds:datastoreItem xmlns:ds="http://schemas.openxmlformats.org/officeDocument/2006/customXml" ds:itemID="{AC1C21B4-8A4D-439C-85C9-AA96648A8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D3A3E-59B8-4675-BDB0-9C7E1F49B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418a0-1764-493f-940e-be85b3a29ec9"/>
    <ds:schemaRef ds:uri="542b42da-549b-4dac-ac37-e451c6822973"/>
    <ds:schemaRef ds:uri="5cc06884-6b71-4de8-92dc-02cedaac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>Dumfries and Galloway Council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Graham</dc:creator>
  <cp:keywords/>
  <dc:description/>
  <cp:lastModifiedBy>Kim Kalotka</cp:lastModifiedBy>
  <cp:revision>2</cp:revision>
  <dcterms:created xsi:type="dcterms:W3CDTF">2025-11-04T14:57:00Z</dcterms:created>
  <dcterms:modified xsi:type="dcterms:W3CDTF">2025-11-04T14:57:00Z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0x010100E582E43795A73341A5E2DFAD8F7C23E4</vt:lpwstr>
  </property>
  <property fmtid="{D5CDD505-2E9C-101B-9397-08002B2CF9AE}" pid="3" name="MediaServiceImageTags">
    <vt:lpwstr/>
  </property>
</Properties>
</file>