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EDA" w14:textId="77777777" w:rsidR="000E4F33" w:rsidRDefault="00BB68A1" w:rsidP="00E037F2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14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3261"/>
        <w:gridCol w:w="3752"/>
      </w:tblGrid>
      <w:tr w:rsidR="004369EE" w14:paraId="77B770B4" w14:textId="77777777" w:rsidTr="00D91B95">
        <w:trPr>
          <w:trHeight w:val="406"/>
        </w:trPr>
        <w:tc>
          <w:tcPr>
            <w:tcW w:w="7797" w:type="dxa"/>
            <w:gridSpan w:val="2"/>
          </w:tcPr>
          <w:p w14:paraId="0E21799F" w14:textId="373F1280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B6BD2">
              <w:rPr>
                <w:rFonts w:ascii="Comic Sans MS" w:hAnsi="Comic Sans MS"/>
                <w:color w:val="7030A0"/>
                <w:sz w:val="36"/>
              </w:rPr>
              <w:t>iss Muir</w:t>
            </w:r>
          </w:p>
        </w:tc>
        <w:tc>
          <w:tcPr>
            <w:tcW w:w="7013" w:type="dxa"/>
            <w:gridSpan w:val="2"/>
          </w:tcPr>
          <w:p w14:paraId="3543739F" w14:textId="757DB2DD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B6675C">
              <w:rPr>
                <w:rFonts w:ascii="Comic Sans MS" w:hAnsi="Comic Sans MS"/>
                <w:color w:val="7030A0"/>
                <w:sz w:val="36"/>
                <w:szCs w:val="36"/>
              </w:rPr>
              <w:t>Eight (Disney Land Theme)</w:t>
            </w:r>
          </w:p>
        </w:tc>
      </w:tr>
      <w:tr w:rsidR="00F27BA6" w14:paraId="3B153DC4" w14:textId="77777777" w:rsidTr="00D91B95">
        <w:trPr>
          <w:trHeight w:val="2904"/>
        </w:trPr>
        <w:tc>
          <w:tcPr>
            <w:tcW w:w="3970" w:type="dxa"/>
          </w:tcPr>
          <w:p w14:paraId="5E94DA4F" w14:textId="77777777" w:rsidR="002A4E3A" w:rsidRDefault="00BD03A2" w:rsidP="002A4E3A">
            <w:pPr>
              <w:jc w:val="center"/>
              <w:rPr>
                <w:rFonts w:ascii="Comic Sans MS" w:hAnsi="Comic Sans MS"/>
                <w:color w:val="FF0000"/>
                <w:sz w:val="32"/>
                <w:szCs w:val="20"/>
                <w:u w:val="single"/>
              </w:rPr>
            </w:pPr>
            <w:r w:rsidRPr="000647CD">
              <w:rPr>
                <w:rFonts w:ascii="Comic Sans MS" w:hAnsi="Comic Sans MS"/>
                <w:color w:val="FF0000"/>
                <w:sz w:val="32"/>
                <w:szCs w:val="20"/>
                <w:u w:val="single"/>
              </w:rPr>
              <w:t>Literacy</w:t>
            </w:r>
            <w:r w:rsidR="00BB68A1" w:rsidRPr="000647CD">
              <w:rPr>
                <w:rFonts w:ascii="Comic Sans MS" w:hAnsi="Comic Sans MS"/>
                <w:color w:val="FF0000"/>
                <w:sz w:val="32"/>
                <w:szCs w:val="20"/>
                <w:u w:val="single"/>
              </w:rPr>
              <w:t>:</w:t>
            </w:r>
          </w:p>
          <w:p w14:paraId="0705FC58" w14:textId="7B348038" w:rsidR="002A4E3A" w:rsidRPr="002A4E3A" w:rsidRDefault="002A4E3A" w:rsidP="00D91B95">
            <w:pPr>
              <w:rPr>
                <w:rFonts w:ascii="Comic Sans MS" w:hAnsi="Comic Sans MS"/>
                <w:color w:val="FF0000"/>
                <w:sz w:val="32"/>
                <w:szCs w:val="20"/>
                <w:u w:val="single"/>
              </w:rPr>
            </w:pPr>
            <w:r>
              <w:rPr>
                <w:rFonts w:ascii="Comic Sans MS" w:hAnsi="Comic Sans MS"/>
                <w:sz w:val="19"/>
                <w:szCs w:val="19"/>
              </w:rPr>
              <w:t>To make their movies, Disney have a special team of animators who draw and make storyboards of the characters.</w:t>
            </w:r>
            <w:r>
              <w:rPr>
                <w:rFonts w:ascii="Comic Sans MS" w:hAnsi="Comic Sans MS" w:cs="Calibri"/>
                <w:color w:val="6888C9"/>
                <w:sz w:val="28"/>
                <w:szCs w:val="28"/>
              </w:rPr>
              <w:t xml:space="preserve"> </w:t>
            </w:r>
            <w:r w:rsidRPr="002A4E3A">
              <w:rPr>
                <w:rFonts w:ascii="Comic Sans MS" w:hAnsi="Comic Sans MS" w:cs="Calibri"/>
                <w:sz w:val="19"/>
                <w:szCs w:val="19"/>
              </w:rPr>
              <w:t xml:space="preserve">Below is a clip of Finding Nemo- it has sketches of the storyboard alongside of a clip from the final movie: </w:t>
            </w:r>
            <w:hyperlink r:id="rId5" w:history="1">
              <w:r w:rsidRPr="001D4FCB">
                <w:rPr>
                  <w:rStyle w:val="Hyperlink"/>
                  <w:rFonts w:ascii="Comic Sans MS" w:hAnsi="Comic Sans MS" w:cs="Calibri"/>
                  <w:sz w:val="19"/>
                  <w:szCs w:val="19"/>
                </w:rPr>
                <w:t>https://www.youtube.com/watch?v=pNyUjG3aFEM</w:t>
              </w:r>
            </w:hyperlink>
          </w:p>
          <w:p w14:paraId="01258B06" w14:textId="6A026B5C" w:rsidR="00A51786" w:rsidRPr="003749BA" w:rsidRDefault="002A4E3A" w:rsidP="00D91B95">
            <w:pPr>
              <w:rPr>
                <w:rFonts w:ascii="Comic Sans MS" w:hAnsi="Comic Sans MS"/>
              </w:rPr>
            </w:pPr>
            <w:r w:rsidRPr="002A4E3A">
              <w:rPr>
                <w:rFonts w:ascii="Comic Sans MS" w:hAnsi="Comic Sans MS" w:cs="Calibri"/>
                <w:sz w:val="19"/>
                <w:szCs w:val="19"/>
              </w:rPr>
              <w:t>Choose a Disney character or design your own. Come up with a brand new adventure for them to</w:t>
            </w:r>
            <w:r w:rsidRPr="004F5816">
              <w:rPr>
                <w:rFonts w:ascii="Comic Sans MS" w:hAnsi="Comic Sans MS" w:cs="Calibri"/>
                <w:sz w:val="19"/>
                <w:szCs w:val="19"/>
              </w:rPr>
              <w:t xml:space="preserve"> go</w:t>
            </w:r>
            <w:r w:rsidRPr="002A4E3A">
              <w:rPr>
                <w:rFonts w:ascii="Comic Sans MS" w:hAnsi="Comic Sans MS" w:cs="Calibri"/>
                <w:sz w:val="19"/>
                <w:szCs w:val="19"/>
              </w:rPr>
              <w:t xml:space="preserve"> on. </w:t>
            </w:r>
            <w:r>
              <w:rPr>
                <w:rFonts w:ascii="Comic Sans MS" w:hAnsi="Comic Sans MS"/>
                <w:sz w:val="19"/>
                <w:szCs w:val="19"/>
              </w:rPr>
              <w:t>Y</w:t>
            </w:r>
            <w:r w:rsidRPr="002A4E3A">
              <w:rPr>
                <w:rFonts w:ascii="Comic Sans MS" w:hAnsi="Comic Sans MS"/>
                <w:sz w:val="19"/>
                <w:szCs w:val="19"/>
              </w:rPr>
              <w:t>our task is to make a picture storyboard like in the Finding Nemo clip</w:t>
            </w:r>
            <w:r>
              <w:rPr>
                <w:rFonts w:ascii="Comic Sans MS" w:hAnsi="Comic Sans MS"/>
                <w:sz w:val="19"/>
                <w:szCs w:val="19"/>
              </w:rPr>
              <w:t xml:space="preserve">. </w:t>
            </w:r>
          </w:p>
        </w:tc>
        <w:tc>
          <w:tcPr>
            <w:tcW w:w="3827" w:type="dxa"/>
          </w:tcPr>
          <w:p w14:paraId="6C55C236" w14:textId="77777777" w:rsidR="00D04B8C" w:rsidRPr="000647CD" w:rsidRDefault="00BB68A1" w:rsidP="000525AE">
            <w:pPr>
              <w:jc w:val="center"/>
              <w:rPr>
                <w:rFonts w:ascii="Comic Sans MS" w:hAnsi="Comic Sans MS"/>
                <w:color w:val="0070C0"/>
                <w:sz w:val="32"/>
                <w:szCs w:val="20"/>
                <w:u w:val="single"/>
              </w:rPr>
            </w:pPr>
            <w:r w:rsidRPr="000647CD">
              <w:rPr>
                <w:rFonts w:ascii="Comic Sans MS" w:hAnsi="Comic Sans MS"/>
                <w:color w:val="0070C0"/>
                <w:sz w:val="32"/>
                <w:szCs w:val="20"/>
                <w:u w:val="single"/>
              </w:rPr>
              <w:t>Numeracy:</w:t>
            </w:r>
          </w:p>
          <w:p w14:paraId="60E26878" w14:textId="77777777" w:rsidR="00B6675C" w:rsidRDefault="00B6675C" w:rsidP="00D91B95">
            <w:pPr>
              <w:rPr>
                <w:rFonts w:ascii="Comic Sans MS" w:hAnsi="Comic Sans MS"/>
                <w:sz w:val="19"/>
                <w:szCs w:val="19"/>
              </w:rPr>
            </w:pPr>
            <w:r w:rsidRPr="00B6675C">
              <w:rPr>
                <w:rFonts w:ascii="Comic Sans MS" w:hAnsi="Comic Sans MS"/>
                <w:sz w:val="19"/>
                <w:szCs w:val="19"/>
              </w:rPr>
              <w:t>Watch the following video clip up until 1 minute 30 seconds to remind yourself of some of the different types of angles:</w:t>
            </w:r>
          </w:p>
          <w:p w14:paraId="113D39BF" w14:textId="77777777" w:rsidR="00D91B95" w:rsidRDefault="00B6675C" w:rsidP="00D91B95">
            <w:pPr>
              <w:rPr>
                <w:rFonts w:ascii="Comic Sans MS" w:hAnsi="Comic Sans MS"/>
                <w:sz w:val="19"/>
                <w:szCs w:val="19"/>
              </w:rPr>
            </w:pPr>
            <w:hyperlink r:id="rId6" w:history="1">
              <w:r w:rsidRPr="001D4FCB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https://www.youtube.com/watch?v=2JSk0DC5q4g&amp;t=122s</w:t>
              </w:r>
            </w:hyperlink>
          </w:p>
          <w:p w14:paraId="375B1836" w14:textId="40858ED9" w:rsidR="00A51786" w:rsidRPr="00D91B95" w:rsidRDefault="00B6675C" w:rsidP="00B6675C">
            <w:pPr>
              <w:rPr>
                <w:rFonts w:ascii="Comic Sans MS" w:hAnsi="Comic Sans MS"/>
                <w:sz w:val="19"/>
                <w:szCs w:val="19"/>
              </w:rPr>
            </w:pPr>
            <w:r w:rsidRPr="00B6675C">
              <w:rPr>
                <w:rFonts w:ascii="Comic Sans MS" w:hAnsi="Comic Sans MS"/>
                <w:sz w:val="19"/>
                <w:szCs w:val="19"/>
              </w:rPr>
              <w:t>Your task today is to go on an angle hunt! Take photographs of angles in your environment or make a list of the objects</w:t>
            </w:r>
            <w:r w:rsidRPr="00B667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6675C">
              <w:rPr>
                <w:rFonts w:ascii="Comic Sans MS" w:hAnsi="Comic Sans MS"/>
                <w:sz w:val="19"/>
                <w:szCs w:val="19"/>
              </w:rPr>
              <w:t xml:space="preserve">that you have found and the types of angles that you spotted. </w:t>
            </w:r>
            <w:r w:rsidR="00D91B95">
              <w:rPr>
                <w:rFonts w:ascii="Comic Sans MS" w:hAnsi="Comic Sans MS"/>
                <w:sz w:val="19"/>
                <w:szCs w:val="19"/>
              </w:rPr>
              <w:t>Can you find right, acute, obtuse, straight and reflex angles?</w:t>
            </w:r>
          </w:p>
        </w:tc>
        <w:tc>
          <w:tcPr>
            <w:tcW w:w="3261" w:type="dxa"/>
          </w:tcPr>
          <w:p w14:paraId="3CBC9347" w14:textId="3334663E" w:rsidR="00BB68A1" w:rsidRPr="000647CD" w:rsidRDefault="008E16F3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20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20"/>
                <w:u w:val="single"/>
              </w:rPr>
              <w:t>STEM</w:t>
            </w:r>
            <w:r w:rsidR="00BB68A1" w:rsidRPr="000647CD">
              <w:rPr>
                <w:rFonts w:ascii="Comic Sans MS" w:hAnsi="Comic Sans MS"/>
                <w:color w:val="7030A0"/>
                <w:sz w:val="32"/>
                <w:szCs w:val="20"/>
                <w:u w:val="single"/>
              </w:rPr>
              <w:t>:</w:t>
            </w:r>
          </w:p>
          <w:p w14:paraId="4EC96506" w14:textId="61321D39" w:rsidR="00BC3921" w:rsidRDefault="00BD03A2" w:rsidP="00D91B95">
            <w:pPr>
              <w:rPr>
                <w:rFonts w:ascii="Comic Sans MS" w:hAnsi="Comic Sans MS"/>
                <w:sz w:val="19"/>
                <w:szCs w:val="19"/>
              </w:rPr>
            </w:pPr>
            <w:r w:rsidRPr="001C0F81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6400B8">
              <w:rPr>
                <w:rFonts w:ascii="Comic Sans MS" w:hAnsi="Comic Sans MS"/>
                <w:sz w:val="19"/>
                <w:szCs w:val="19"/>
              </w:rPr>
              <w:t xml:space="preserve">They have lots of rollercoasters at Disney Land. Your challenge is to design and build your own! </w:t>
            </w:r>
            <w:r w:rsidR="004F5816">
              <w:rPr>
                <w:rFonts w:ascii="Comic Sans MS" w:hAnsi="Comic Sans MS"/>
                <w:sz w:val="19"/>
                <w:szCs w:val="19"/>
              </w:rPr>
              <w:t>Try and make sure your rollercoaster meets the following criteria:</w:t>
            </w:r>
          </w:p>
          <w:p w14:paraId="5F4389BD" w14:textId="3EAAF0C8" w:rsidR="006400B8" w:rsidRDefault="006400B8" w:rsidP="00D91B95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-A part of your rollercoaster has to be at least 30cm </w:t>
            </w:r>
            <w:r w:rsidR="00865DC3">
              <w:rPr>
                <w:rFonts w:ascii="Comic Sans MS" w:hAnsi="Comic Sans MS"/>
                <w:sz w:val="19"/>
                <w:szCs w:val="19"/>
              </w:rPr>
              <w:t>tall.</w:t>
            </w:r>
          </w:p>
          <w:p w14:paraId="5CD1DC89" w14:textId="0ABAADBA" w:rsidR="006400B8" w:rsidRDefault="006400B8" w:rsidP="00D91B95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-It has to be longer than 30cm.</w:t>
            </w:r>
          </w:p>
          <w:p w14:paraId="36A76E98" w14:textId="27BF72BA" w:rsidR="006400B8" w:rsidRDefault="006400B8" w:rsidP="00D91B95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-It has to have at least one loop.</w:t>
            </w:r>
          </w:p>
          <w:p w14:paraId="76A0FEFE" w14:textId="5486C663" w:rsidR="006400B8" w:rsidRDefault="006400B8" w:rsidP="00D91B95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-It has to have at least one drop.</w:t>
            </w:r>
          </w:p>
          <w:p w14:paraId="417236DE" w14:textId="1F356A81" w:rsidR="006400B8" w:rsidRPr="001C0F81" w:rsidRDefault="006400B8" w:rsidP="006400B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752" w:type="dxa"/>
          </w:tcPr>
          <w:p w14:paraId="48878F65" w14:textId="13F14872" w:rsidR="006400B8" w:rsidRDefault="008E16F3" w:rsidP="006400B8">
            <w:pPr>
              <w:jc w:val="center"/>
              <w:rPr>
                <w:rFonts w:ascii="Comic Sans MS" w:hAnsi="Comic Sans MS"/>
                <w:color w:val="00B050"/>
                <w:sz w:val="32"/>
                <w:szCs w:val="20"/>
                <w:u w:val="single"/>
              </w:rPr>
            </w:pPr>
            <w:r w:rsidRPr="008E16F3">
              <w:rPr>
                <w:rFonts w:ascii="Comic Sans MS" w:hAnsi="Comic Sans MS"/>
                <w:color w:val="00B050"/>
                <w:sz w:val="32"/>
                <w:szCs w:val="20"/>
                <w:u w:val="single"/>
              </w:rPr>
              <w:t>P.E</w:t>
            </w:r>
            <w:r w:rsidR="00BB68A1" w:rsidRPr="008E16F3">
              <w:rPr>
                <w:rFonts w:ascii="Comic Sans MS" w:hAnsi="Comic Sans MS"/>
                <w:color w:val="00B050"/>
                <w:sz w:val="32"/>
                <w:szCs w:val="20"/>
                <w:u w:val="single"/>
              </w:rPr>
              <w:t>:</w:t>
            </w:r>
          </w:p>
          <w:p w14:paraId="52D6E234" w14:textId="51551806" w:rsidR="006400B8" w:rsidRPr="006400B8" w:rsidRDefault="006400B8" w:rsidP="00D91B95">
            <w:pPr>
              <w:rPr>
                <w:rFonts w:ascii="Comic Sans MS" w:hAnsi="Comic Sans MS"/>
                <w:color w:val="00B050"/>
                <w:sz w:val="32"/>
                <w:szCs w:val="20"/>
                <w:u w:val="single"/>
              </w:rPr>
            </w:pPr>
            <w:r>
              <w:rPr>
                <w:rFonts w:ascii="Comic Sans MS" w:hAnsi="Comic Sans MS" w:cs="Calibri"/>
                <w:color w:val="000000"/>
                <w:sz w:val="19"/>
                <w:szCs w:val="19"/>
                <w:bdr w:val="none" w:sz="0" w:space="0" w:color="auto" w:frame="1"/>
              </w:rPr>
              <w:t xml:space="preserve">Today you have a </w:t>
            </w:r>
            <w:r>
              <w:rPr>
                <w:rFonts w:ascii="Comic Sans MS" w:hAnsi="Comic Sans MS"/>
                <w:color w:val="000000"/>
                <w:sz w:val="19"/>
                <w:szCs w:val="19"/>
              </w:rPr>
              <w:t>w</w:t>
            </w:r>
            <w:r w:rsidRPr="006400B8">
              <w:rPr>
                <w:rFonts w:ascii="Comic Sans MS" w:hAnsi="Comic Sans MS"/>
                <w:color w:val="000000"/>
                <w:sz w:val="19"/>
                <w:szCs w:val="19"/>
              </w:rPr>
              <w:t xml:space="preserve">ater </w:t>
            </w:r>
            <w:r>
              <w:rPr>
                <w:rFonts w:ascii="Comic Sans MS" w:hAnsi="Comic Sans MS"/>
                <w:color w:val="000000"/>
                <w:sz w:val="19"/>
                <w:szCs w:val="19"/>
              </w:rPr>
              <w:t>c</w:t>
            </w:r>
            <w:r w:rsidRPr="006400B8">
              <w:rPr>
                <w:rFonts w:ascii="Comic Sans MS" w:hAnsi="Comic Sans MS"/>
                <w:color w:val="000000"/>
                <w:sz w:val="19"/>
                <w:szCs w:val="19"/>
              </w:rPr>
              <w:t>hallenge (</w:t>
            </w:r>
            <w:r>
              <w:rPr>
                <w:rFonts w:ascii="Comic Sans MS" w:hAnsi="Comic Sans MS"/>
                <w:color w:val="000000"/>
                <w:sz w:val="19"/>
                <w:szCs w:val="19"/>
              </w:rPr>
              <w:t>this is b</w:t>
            </w:r>
            <w:r w:rsidRPr="006400B8">
              <w:rPr>
                <w:rFonts w:ascii="Comic Sans MS" w:hAnsi="Comic Sans MS"/>
                <w:color w:val="000000"/>
                <w:sz w:val="19"/>
                <w:szCs w:val="19"/>
              </w:rPr>
              <w:t>est to do outside)</w:t>
            </w:r>
            <w:r>
              <w:rPr>
                <w:rFonts w:ascii="Comic Sans MS" w:hAnsi="Comic Sans MS"/>
                <w:color w:val="000000"/>
                <w:sz w:val="19"/>
                <w:szCs w:val="19"/>
              </w:rPr>
              <w:t xml:space="preserve">. </w:t>
            </w:r>
            <w:r w:rsidRPr="006400B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You will need two buckets (or large bowls). Fill one bucket with water and put one empty bucket at the other end of your space. Using a small cup you will need to take as much water as you can from the full bucket to the empty one, you have only got one minute!</w:t>
            </w:r>
            <w:r>
              <w:rPr>
                <w:rFonts w:ascii="Comic Sans MS" w:hAnsi="Comic Sans MS"/>
                <w:color w:val="000000"/>
                <w:sz w:val="19"/>
                <w:szCs w:val="19"/>
              </w:rPr>
              <w:t xml:space="preserve"> You could add some maths to your challenge too! Can you use a measuring jug to work out how much water you transferred?</w:t>
            </w:r>
          </w:p>
          <w:p w14:paraId="59B976F3" w14:textId="18B0D73C" w:rsidR="00EF317F" w:rsidRPr="001C0F81" w:rsidRDefault="00EF317F" w:rsidP="00AF3D7C">
            <w:pPr>
              <w:textAlignment w:val="baseline"/>
              <w:rPr>
                <w:rFonts w:ascii="Comic Sans MS" w:hAnsi="Comic Sans MS" w:cs="Calibri"/>
                <w:color w:val="000000"/>
                <w:sz w:val="19"/>
                <w:szCs w:val="19"/>
                <w:bdr w:val="none" w:sz="0" w:space="0" w:color="auto" w:frame="1"/>
              </w:rPr>
            </w:pPr>
          </w:p>
        </w:tc>
      </w:tr>
      <w:tr w:rsidR="00F27BA6" w14:paraId="28D1AFC9" w14:textId="77777777" w:rsidTr="00D91B95">
        <w:trPr>
          <w:trHeight w:val="3818"/>
        </w:trPr>
        <w:tc>
          <w:tcPr>
            <w:tcW w:w="3970" w:type="dxa"/>
          </w:tcPr>
          <w:p w14:paraId="7412BE59" w14:textId="77777777" w:rsidR="00B6675C" w:rsidRDefault="00EF317F" w:rsidP="00B6675C">
            <w:pPr>
              <w:jc w:val="center"/>
              <w:rPr>
                <w:rFonts w:ascii="Comic Sans MS" w:hAnsi="Comic Sans MS"/>
                <w:color w:val="00B050"/>
                <w:sz w:val="32"/>
                <w:szCs w:val="18"/>
                <w:u w:val="single"/>
              </w:rPr>
            </w:pPr>
            <w:r w:rsidRPr="000647CD">
              <w:rPr>
                <w:rFonts w:ascii="Comic Sans MS" w:hAnsi="Comic Sans MS"/>
                <w:color w:val="00B050"/>
                <w:sz w:val="32"/>
                <w:szCs w:val="18"/>
                <w:u w:val="single"/>
              </w:rPr>
              <w:t>HWB</w:t>
            </w:r>
            <w:r w:rsidR="008E16F3">
              <w:rPr>
                <w:rFonts w:ascii="Comic Sans MS" w:hAnsi="Comic Sans MS"/>
                <w:color w:val="00B050"/>
                <w:sz w:val="32"/>
                <w:szCs w:val="18"/>
                <w:u w:val="single"/>
              </w:rPr>
              <w:t>:</w:t>
            </w:r>
          </w:p>
          <w:p w14:paraId="51852AD3" w14:textId="7F05BD43" w:rsidR="00B6675C" w:rsidRDefault="00B6675C" w:rsidP="00D91B95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</w:pP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Something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that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can be different and exciting when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people go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on holiday is what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they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eat.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Your task is to research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the 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special food </w:t>
            </w: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that 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is available at Disne</w:t>
            </w:r>
            <w:r w:rsidR="00865DC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y Land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. Use the link as a start. WARNING</w:t>
            </w:r>
            <w:r w:rsidR="00865DC3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>,</w:t>
            </w:r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this might make you hungry!</w:t>
            </w:r>
          </w:p>
          <w:p w14:paraId="7031D046" w14:textId="5B4AF13D" w:rsidR="00B6675C" w:rsidRDefault="00B6675C" w:rsidP="00D91B95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</w:pPr>
            <w:hyperlink r:id="rId7" w:history="1">
              <w:r w:rsidRPr="00B6675C">
                <w:rPr>
                  <w:rStyle w:val="Hyperlink"/>
                  <w:rFonts w:ascii="Comic Sans MS" w:eastAsia="Times New Roman" w:hAnsi="Comic Sans MS" w:cs="Times New Roman"/>
                  <w:sz w:val="19"/>
                  <w:szCs w:val="19"/>
                  <w:lang w:val="en-GB" w:eastAsia="en-GB"/>
                </w:rPr>
                <w:t>https://disneyland.disney.go.com/dining/</w:t>
              </w:r>
            </w:hyperlink>
            <w:r w:rsidRPr="00B6675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 </w:t>
            </w:r>
          </w:p>
          <w:p w14:paraId="3F4A9B8B" w14:textId="62F9105F" w:rsidR="00B6675C" w:rsidRPr="00B6675C" w:rsidRDefault="00B6675C" w:rsidP="00D91B95">
            <w:pPr>
              <w:rPr>
                <w:rFonts w:ascii="Comic Sans MS" w:hAnsi="Comic Sans MS"/>
                <w:color w:val="00B050"/>
                <w:sz w:val="32"/>
                <w:szCs w:val="18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val="en-GB" w:eastAsia="en-GB"/>
              </w:rPr>
              <w:t xml:space="preserve">Create a menu with your dream, 3 course, Disney themed meal. You can decorate your menu too so that it is fit for Mickey Mouse himself! </w:t>
            </w:r>
          </w:p>
          <w:p w14:paraId="47F7F102" w14:textId="7243CBB5" w:rsidR="007F3A30" w:rsidRPr="001C0F81" w:rsidRDefault="007F3A30" w:rsidP="00E527E3">
            <w:pPr>
              <w:textAlignment w:val="baseline"/>
              <w:rPr>
                <w:rFonts w:ascii="Comic Sans MS" w:hAnsi="Comic Sans MS" w:cs="Calibri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BE52965" w14:textId="1E3A0FBC" w:rsidR="00F27BA6" w:rsidRPr="004A3FED" w:rsidRDefault="002225FE" w:rsidP="004A3FED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4A3FED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14:paraId="3EC50341" w14:textId="367298FA" w:rsidR="00DE4E93" w:rsidRPr="004A3FED" w:rsidRDefault="004F5816" w:rsidP="004A3FED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We are going to think about wind farms. There are lots of arguments for and against wind farms- people have different opinions. Your task is to create a questionnaire and gather some responses. View the questionnaire document that is attached to see how to do this. </w:t>
            </w:r>
          </w:p>
        </w:tc>
        <w:tc>
          <w:tcPr>
            <w:tcW w:w="3261" w:type="dxa"/>
          </w:tcPr>
          <w:p w14:paraId="7876F706" w14:textId="3D846B6E" w:rsidR="00876D93" w:rsidRPr="000647CD" w:rsidRDefault="002E043F" w:rsidP="00E31E3F">
            <w:pPr>
              <w:jc w:val="center"/>
              <w:rPr>
                <w:rFonts w:ascii="Comic Sans MS" w:hAnsi="Comic Sans MS"/>
                <w:color w:val="0070C0"/>
                <w:sz w:val="32"/>
                <w:szCs w:val="18"/>
                <w:u w:val="single"/>
              </w:rPr>
            </w:pPr>
            <w:r w:rsidRPr="000647CD">
              <w:rPr>
                <w:rFonts w:ascii="Comic Sans MS" w:hAnsi="Comic Sans MS"/>
                <w:color w:val="0070C0"/>
                <w:sz w:val="32"/>
                <w:szCs w:val="18"/>
                <w:u w:val="single"/>
              </w:rPr>
              <w:t>Numeracy:</w:t>
            </w:r>
          </w:p>
          <w:p w14:paraId="39A9B039" w14:textId="12EE9D25" w:rsidR="00D91B95" w:rsidRPr="00F378C7" w:rsidRDefault="00D91B95" w:rsidP="00D91B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We are going to estimate the sizes of angles. Watch the first 7 minutes of this video: </w:t>
            </w:r>
            <w:hyperlink r:id="rId8" w:history="1">
              <w:r w:rsidRPr="001D4FCB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https://www.youtube.com/watch?v=_n3KZR1DSEo&amp;t=438s</w:t>
              </w:r>
            </w:hyperlink>
          </w:p>
          <w:p w14:paraId="7F4D88BF" w14:textId="452FC072" w:rsidR="001C0F81" w:rsidRPr="00D91B95" w:rsidRDefault="00D91B95" w:rsidP="00B6675C">
            <w:pPr>
              <w:rPr>
                <w:rFonts w:ascii="Comic Sans MS" w:hAnsi="Comic Sans MS"/>
                <w:sz w:val="19"/>
                <w:szCs w:val="19"/>
              </w:rPr>
            </w:pPr>
            <w:r w:rsidRPr="00D91B95">
              <w:rPr>
                <w:rStyle w:val="Strong"/>
                <w:rFonts w:ascii="Comic Sans MS" w:hAnsi="Comic Sans MS"/>
                <w:b w:val="0"/>
                <w:bCs w:val="0"/>
                <w:color w:val="1A1A1A"/>
                <w:sz w:val="19"/>
                <w:szCs w:val="19"/>
              </w:rPr>
              <w:t>Semaphore</w:t>
            </w:r>
            <w:r w:rsidRPr="00D91B95">
              <w:rPr>
                <w:rStyle w:val="Strong"/>
                <w:rFonts w:ascii="Comic Sans MS" w:hAnsi="Comic Sans MS"/>
                <w:color w:val="1A1A1A"/>
                <w:sz w:val="19"/>
                <w:szCs w:val="19"/>
              </w:rPr>
              <w:t xml:space="preserve"> </w:t>
            </w:r>
            <w:r w:rsidRPr="00D91B95">
              <w:rPr>
                <w:rStyle w:val="Strong"/>
                <w:rFonts w:ascii="Comic Sans MS" w:hAnsi="Comic Sans MS"/>
                <w:b w:val="0"/>
                <w:bCs w:val="0"/>
                <w:color w:val="1A1A1A"/>
                <w:sz w:val="19"/>
                <w:szCs w:val="19"/>
              </w:rPr>
              <w:t>is a</w:t>
            </w:r>
            <w:r w:rsidRPr="00D91B95">
              <w:rPr>
                <w:rFonts w:ascii="Comic Sans MS" w:hAnsi="Comic Sans MS"/>
                <w:color w:val="1A1A1A"/>
                <w:sz w:val="19"/>
                <w:szCs w:val="19"/>
                <w:shd w:val="clear" w:color="auto" w:fill="FFFFFF"/>
              </w:rPr>
              <w:t xml:space="preserve"> method of visual </w:t>
            </w:r>
            <w:r w:rsidRPr="00D91B95">
              <w:rPr>
                <w:rFonts w:ascii="Comic Sans MS" w:hAnsi="Comic Sans MS"/>
                <w:color w:val="1A1A1A"/>
                <w:sz w:val="19"/>
                <w:szCs w:val="19"/>
                <w:shd w:val="clear" w:color="auto" w:fill="FFFFFF"/>
              </w:rPr>
              <w:t>signaling</w:t>
            </w:r>
            <w:r w:rsidRPr="00D91B95">
              <w:rPr>
                <w:rFonts w:ascii="Comic Sans MS" w:hAnsi="Comic Sans MS"/>
                <w:color w:val="1A1A1A"/>
                <w:sz w:val="19"/>
                <w:szCs w:val="19"/>
                <w:shd w:val="clear" w:color="auto" w:fill="FFFFFF"/>
              </w:rPr>
              <w:t xml:space="preserve">, usually by means of flags or lights. </w:t>
            </w:r>
            <w:r w:rsidRPr="00D91B95">
              <w:rPr>
                <w:rFonts w:ascii="Comic Sans MS" w:hAnsi="Comic Sans MS"/>
                <w:sz w:val="19"/>
                <w:szCs w:val="19"/>
              </w:rPr>
              <w:t xml:space="preserve">Can you send a secret message using </w:t>
            </w:r>
            <w:r>
              <w:rPr>
                <w:rFonts w:ascii="Comic Sans MS" w:hAnsi="Comic Sans MS"/>
                <w:sz w:val="19"/>
                <w:szCs w:val="19"/>
              </w:rPr>
              <w:t>this code</w:t>
            </w:r>
            <w:r w:rsidRPr="00D91B95">
              <w:rPr>
                <w:rFonts w:ascii="Comic Sans MS" w:hAnsi="Comic Sans MS"/>
                <w:sz w:val="19"/>
                <w:szCs w:val="19"/>
              </w:rPr>
              <w:t xml:space="preserve">? Can you estimate the sizes of the angles that you have created with your arms? </w:t>
            </w:r>
            <w:r>
              <w:rPr>
                <w:rFonts w:ascii="Comic Sans MS" w:hAnsi="Comic Sans MS"/>
                <w:sz w:val="19"/>
                <w:szCs w:val="19"/>
              </w:rPr>
              <w:t xml:space="preserve">Open </w:t>
            </w:r>
            <w:r w:rsidRPr="00D91B95">
              <w:rPr>
                <w:rFonts w:ascii="Comic Sans MS" w:hAnsi="Comic Sans MS"/>
                <w:sz w:val="19"/>
                <w:szCs w:val="19"/>
              </w:rPr>
              <w:t xml:space="preserve">the ‘Semaphore Angles’ document to </w:t>
            </w:r>
            <w:r w:rsidR="004F5816">
              <w:rPr>
                <w:rFonts w:ascii="Comic Sans MS" w:hAnsi="Comic Sans MS"/>
                <w:sz w:val="19"/>
                <w:szCs w:val="19"/>
              </w:rPr>
              <w:t xml:space="preserve">try this </w:t>
            </w:r>
            <w:r w:rsidRPr="00D91B95">
              <w:rPr>
                <w:rFonts w:ascii="Comic Sans MS" w:hAnsi="Comic Sans MS"/>
                <w:sz w:val="19"/>
                <w:szCs w:val="19"/>
              </w:rPr>
              <w:t>task.</w:t>
            </w:r>
          </w:p>
        </w:tc>
        <w:tc>
          <w:tcPr>
            <w:tcW w:w="3752" w:type="dxa"/>
          </w:tcPr>
          <w:p w14:paraId="6DC704C6" w14:textId="6FA4168A" w:rsidR="002E043F" w:rsidRPr="000647CD" w:rsidRDefault="0087549D" w:rsidP="004369EE">
            <w:pPr>
              <w:jc w:val="center"/>
              <w:rPr>
                <w:rFonts w:ascii="Comic Sans MS" w:hAnsi="Comic Sans MS"/>
                <w:color w:val="7030A0"/>
                <w:sz w:val="32"/>
                <w:szCs w:val="14"/>
                <w:u w:val="single"/>
              </w:rPr>
            </w:pPr>
            <w:r w:rsidRPr="000647CD">
              <w:rPr>
                <w:rFonts w:ascii="Comic Sans MS" w:hAnsi="Comic Sans MS"/>
                <w:color w:val="7030A0"/>
                <w:sz w:val="32"/>
                <w:szCs w:val="14"/>
                <w:u w:val="single"/>
              </w:rPr>
              <w:t>Art</w:t>
            </w:r>
            <w:r w:rsidR="004369EE" w:rsidRPr="000647CD">
              <w:rPr>
                <w:rFonts w:ascii="Comic Sans MS" w:hAnsi="Comic Sans MS"/>
                <w:color w:val="7030A0"/>
                <w:sz w:val="32"/>
                <w:szCs w:val="14"/>
                <w:u w:val="single"/>
              </w:rPr>
              <w:t>:</w:t>
            </w:r>
          </w:p>
          <w:p w14:paraId="51DA151D" w14:textId="55F7D4AA" w:rsidR="00085A02" w:rsidRDefault="002A4E3A" w:rsidP="006400B8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Create a Disney villain of your choice out of junk material! You can choose one that you know from a Disney film or you can create your very own evil genius.</w:t>
            </w:r>
            <w:r w:rsidR="006400B8">
              <w:rPr>
                <w:rFonts w:ascii="Comic Sans MS" w:hAnsi="Comic Sans MS"/>
                <w:sz w:val="19"/>
                <w:szCs w:val="19"/>
              </w:rPr>
              <w:t xml:space="preserve"> Watch Miss Keenan’s YouTube video to </w:t>
            </w:r>
            <w:r w:rsidR="00865DC3">
              <w:rPr>
                <w:rFonts w:ascii="Comic Sans MS" w:hAnsi="Comic Sans MS"/>
                <w:sz w:val="19"/>
                <w:szCs w:val="19"/>
              </w:rPr>
              <w:t xml:space="preserve">help you get </w:t>
            </w:r>
            <w:r w:rsidR="006400B8">
              <w:rPr>
                <w:rFonts w:ascii="Comic Sans MS" w:hAnsi="Comic Sans MS"/>
                <w:sz w:val="19"/>
                <w:szCs w:val="19"/>
              </w:rPr>
              <w:t xml:space="preserve">started: </w:t>
            </w:r>
          </w:p>
          <w:p w14:paraId="73A1A34E" w14:textId="572CAD32" w:rsidR="006400B8" w:rsidRDefault="006400B8" w:rsidP="006400B8">
            <w:pPr>
              <w:rPr>
                <w:rFonts w:ascii="Comic Sans MS" w:eastAsia="Times New Roman" w:hAnsi="Comic Sans MS" w:cs="Segoe UI"/>
                <w:sz w:val="19"/>
                <w:szCs w:val="19"/>
                <w:lang w:val="en-GB" w:eastAsia="en-GB"/>
              </w:rPr>
            </w:pPr>
            <w:hyperlink r:id="rId9" w:history="1">
              <w:r w:rsidRPr="001D4FCB">
                <w:rPr>
                  <w:rStyle w:val="Hyperlink"/>
                  <w:rFonts w:ascii="Comic Sans MS" w:eastAsia="Times New Roman" w:hAnsi="Comic Sans MS" w:cs="Segoe UI"/>
                  <w:sz w:val="19"/>
                  <w:szCs w:val="19"/>
                  <w:lang w:val="en-GB" w:eastAsia="en-GB"/>
                </w:rPr>
                <w:t>https://youtu.be/12-UixJvAQE</w:t>
              </w:r>
            </w:hyperlink>
          </w:p>
          <w:p w14:paraId="42CF6139" w14:textId="615777F4" w:rsidR="006400B8" w:rsidRPr="006400B8" w:rsidRDefault="006400B8" w:rsidP="006400B8">
            <w:pPr>
              <w:rPr>
                <w:rFonts w:ascii="Comic Sans MS" w:eastAsia="Times New Roman" w:hAnsi="Comic Sans MS" w:cs="Segoe UI"/>
                <w:sz w:val="19"/>
                <w:szCs w:val="19"/>
                <w:lang w:val="en-GB" w:eastAsia="en-GB"/>
              </w:rPr>
            </w:pPr>
          </w:p>
        </w:tc>
      </w:tr>
    </w:tbl>
    <w:p w14:paraId="0F5170F6" w14:textId="77777777" w:rsidR="00BB68A1" w:rsidRPr="00D05657" w:rsidRDefault="00BB68A1" w:rsidP="002E043F">
      <w:pPr>
        <w:rPr>
          <w:rFonts w:ascii="Comic Sans MS" w:hAnsi="Comic Sans MS"/>
          <w:color w:val="7030A0"/>
          <w:sz w:val="10"/>
          <w:szCs w:val="2"/>
          <w:u w:val="single"/>
        </w:rPr>
      </w:pPr>
    </w:p>
    <w:sectPr w:rsidR="00BB68A1" w:rsidRPr="00D05657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C2E"/>
    <w:multiLevelType w:val="hybridMultilevel"/>
    <w:tmpl w:val="84C4BBAC"/>
    <w:lvl w:ilvl="0" w:tplc="AD00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4322"/>
    <w:multiLevelType w:val="hybridMultilevel"/>
    <w:tmpl w:val="6BA4E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01C2"/>
    <w:multiLevelType w:val="hybridMultilevel"/>
    <w:tmpl w:val="E654A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0B63"/>
    <w:multiLevelType w:val="hybridMultilevel"/>
    <w:tmpl w:val="E654A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781D"/>
    <w:multiLevelType w:val="hybridMultilevel"/>
    <w:tmpl w:val="1B1C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3E20"/>
    <w:multiLevelType w:val="hybridMultilevel"/>
    <w:tmpl w:val="B2D88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0070A"/>
    <w:rsid w:val="000525AE"/>
    <w:rsid w:val="000647CD"/>
    <w:rsid w:val="00085A02"/>
    <w:rsid w:val="000E2C1E"/>
    <w:rsid w:val="000E4F33"/>
    <w:rsid w:val="00111A59"/>
    <w:rsid w:val="00136242"/>
    <w:rsid w:val="001C0F81"/>
    <w:rsid w:val="002225FE"/>
    <w:rsid w:val="00230E77"/>
    <w:rsid w:val="002A4E3A"/>
    <w:rsid w:val="002C2A1B"/>
    <w:rsid w:val="002D3632"/>
    <w:rsid w:val="002E043F"/>
    <w:rsid w:val="003749BA"/>
    <w:rsid w:val="004369EE"/>
    <w:rsid w:val="004A3FED"/>
    <w:rsid w:val="004F5816"/>
    <w:rsid w:val="00590C00"/>
    <w:rsid w:val="005A0026"/>
    <w:rsid w:val="00620919"/>
    <w:rsid w:val="006400B8"/>
    <w:rsid w:val="00683D80"/>
    <w:rsid w:val="006B6BD2"/>
    <w:rsid w:val="00755453"/>
    <w:rsid w:val="007860E9"/>
    <w:rsid w:val="007D3C7F"/>
    <w:rsid w:val="007D7D50"/>
    <w:rsid w:val="007F2287"/>
    <w:rsid w:val="007F3A30"/>
    <w:rsid w:val="00865DC3"/>
    <w:rsid w:val="00872D0C"/>
    <w:rsid w:val="0087549D"/>
    <w:rsid w:val="00876D93"/>
    <w:rsid w:val="008E16F3"/>
    <w:rsid w:val="008F34CC"/>
    <w:rsid w:val="00963416"/>
    <w:rsid w:val="00A21AF7"/>
    <w:rsid w:val="00A51786"/>
    <w:rsid w:val="00AD084F"/>
    <w:rsid w:val="00AF3D7C"/>
    <w:rsid w:val="00B6675C"/>
    <w:rsid w:val="00BB68A1"/>
    <w:rsid w:val="00BC3921"/>
    <w:rsid w:val="00BD03A2"/>
    <w:rsid w:val="00BE72BD"/>
    <w:rsid w:val="00C61E31"/>
    <w:rsid w:val="00CC6958"/>
    <w:rsid w:val="00D04B8C"/>
    <w:rsid w:val="00D05657"/>
    <w:rsid w:val="00D91B95"/>
    <w:rsid w:val="00DB42AA"/>
    <w:rsid w:val="00DE4E93"/>
    <w:rsid w:val="00E037F2"/>
    <w:rsid w:val="00E31E3F"/>
    <w:rsid w:val="00E527E3"/>
    <w:rsid w:val="00EA6134"/>
    <w:rsid w:val="00EB2064"/>
    <w:rsid w:val="00EF317F"/>
    <w:rsid w:val="00F27BA6"/>
    <w:rsid w:val="00F37348"/>
    <w:rsid w:val="00F634AA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49DD"/>
  <w15:docId w15:val="{2697711E-BC4E-41A7-813A-9D1ADA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B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D50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2A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64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400B8"/>
  </w:style>
  <w:style w:type="character" w:customStyle="1" w:styleId="eop">
    <w:name w:val="eop"/>
    <w:basedOn w:val="DefaultParagraphFont"/>
    <w:rsid w:val="0064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3KZR1DSEo&amp;t=43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neyland.disney.go.com/d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Sk0DC5q4g&amp;t=122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yUjG3aF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2-UixJvA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dalgl</dc:creator>
  <cp:lastModifiedBy>Ellen Muir</cp:lastModifiedBy>
  <cp:revision>3</cp:revision>
  <dcterms:created xsi:type="dcterms:W3CDTF">2020-06-18T10:11:00Z</dcterms:created>
  <dcterms:modified xsi:type="dcterms:W3CDTF">2020-06-18T10:47:00Z</dcterms:modified>
</cp:coreProperties>
</file>