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0E" w:rsidRDefault="00753A79" w:rsidP="00753A79">
      <w:pPr>
        <w:jc w:val="center"/>
      </w:pPr>
      <w:r>
        <w:rPr>
          <w:noProof/>
          <w:lang w:eastAsia="en-GB"/>
        </w:rPr>
        <w:drawing>
          <wp:inline distT="0" distB="0" distL="0" distR="0" wp14:anchorId="722D721D">
            <wp:extent cx="755882" cy="90151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71" cy="901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A79" w:rsidRPr="00AB0D1E" w:rsidRDefault="00753A79" w:rsidP="00753A79">
      <w:pPr>
        <w:spacing w:after="0"/>
        <w:jc w:val="center"/>
        <w:rPr>
          <w:b/>
          <w:sz w:val="32"/>
          <w:szCs w:val="32"/>
        </w:rPr>
      </w:pPr>
      <w:r w:rsidRPr="00AB0D1E">
        <w:rPr>
          <w:b/>
          <w:sz w:val="32"/>
          <w:szCs w:val="32"/>
        </w:rPr>
        <w:t>St Andrew’s RC Primary School</w:t>
      </w:r>
    </w:p>
    <w:p w:rsidR="00753A79" w:rsidRPr="00AB0D1E" w:rsidRDefault="00753A79" w:rsidP="00753A79">
      <w:pPr>
        <w:spacing w:after="0"/>
        <w:jc w:val="center"/>
        <w:rPr>
          <w:b/>
          <w:sz w:val="32"/>
          <w:szCs w:val="32"/>
        </w:rPr>
      </w:pPr>
      <w:r w:rsidRPr="00AB0D1E">
        <w:rPr>
          <w:b/>
          <w:sz w:val="32"/>
          <w:szCs w:val="32"/>
        </w:rPr>
        <w:t xml:space="preserve">Spelling and Grammar Programme of Study  </w:t>
      </w:r>
    </w:p>
    <w:p w:rsidR="00753A79" w:rsidRPr="00C83FC0" w:rsidRDefault="00753A79" w:rsidP="00753A79">
      <w:pPr>
        <w:spacing w:after="0"/>
        <w:jc w:val="center"/>
        <w:rPr>
          <w:b/>
          <w:sz w:val="24"/>
          <w:szCs w:val="24"/>
        </w:rPr>
      </w:pPr>
    </w:p>
    <w:p w:rsidR="00753A79" w:rsidRPr="00AB0D1E" w:rsidRDefault="00753A79" w:rsidP="00AB0D1E">
      <w:pPr>
        <w:spacing w:after="0" w:line="240" w:lineRule="auto"/>
        <w:rPr>
          <w:b/>
          <w:sz w:val="28"/>
          <w:szCs w:val="28"/>
        </w:rPr>
      </w:pPr>
      <w:r w:rsidRPr="00AB0D1E">
        <w:rPr>
          <w:b/>
          <w:sz w:val="28"/>
          <w:szCs w:val="28"/>
        </w:rPr>
        <w:t>Experiences and Outcomes:</w:t>
      </w:r>
    </w:p>
    <w:p w:rsidR="00BB01BF" w:rsidRPr="00AB0D1E" w:rsidRDefault="00BB01BF" w:rsidP="00AB0D1E">
      <w:pPr>
        <w:spacing w:after="0" w:line="240" w:lineRule="auto"/>
        <w:rPr>
          <w:b/>
          <w:sz w:val="28"/>
          <w:szCs w:val="28"/>
        </w:rPr>
      </w:pPr>
      <w:r w:rsidRPr="00AB0D1E">
        <w:rPr>
          <w:b/>
          <w:sz w:val="28"/>
          <w:szCs w:val="28"/>
        </w:rPr>
        <w:t>Tools for Writing</w:t>
      </w:r>
    </w:p>
    <w:p w:rsidR="00753A79" w:rsidRPr="00AB0D1E" w:rsidRDefault="00BB01BF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Early: ENG0-12a/LIT 0-13a/LIT</w:t>
      </w:r>
      <w:r w:rsidR="00753A79" w:rsidRPr="00AB0D1E">
        <w:rPr>
          <w:sz w:val="28"/>
          <w:szCs w:val="28"/>
        </w:rPr>
        <w:t>0-21a</w:t>
      </w:r>
    </w:p>
    <w:p w:rsidR="00753A79" w:rsidRPr="00AB0D1E" w:rsidRDefault="00753A79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First</w:t>
      </w:r>
      <w:r w:rsidR="00BB01BF" w:rsidRPr="00AB0D1E">
        <w:rPr>
          <w:sz w:val="28"/>
          <w:szCs w:val="28"/>
        </w:rPr>
        <w:t>: LIT1-21a, LIT</w:t>
      </w:r>
      <w:r w:rsidRPr="00AB0D1E">
        <w:rPr>
          <w:sz w:val="28"/>
          <w:szCs w:val="28"/>
        </w:rPr>
        <w:t>1-22a</w:t>
      </w:r>
    </w:p>
    <w:p w:rsidR="00753A79" w:rsidRPr="00AB0D1E" w:rsidRDefault="00753A79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Second</w:t>
      </w:r>
      <w:r w:rsidR="00BB01BF" w:rsidRPr="00AB0D1E">
        <w:rPr>
          <w:sz w:val="28"/>
          <w:szCs w:val="28"/>
        </w:rPr>
        <w:t>: LIT</w:t>
      </w:r>
      <w:r w:rsidRPr="00AB0D1E">
        <w:rPr>
          <w:sz w:val="28"/>
          <w:szCs w:val="28"/>
        </w:rPr>
        <w:t xml:space="preserve">2-21a, </w:t>
      </w:r>
      <w:r w:rsidR="00BB01BF" w:rsidRPr="00AB0D1E">
        <w:rPr>
          <w:sz w:val="28"/>
          <w:szCs w:val="28"/>
        </w:rPr>
        <w:t>LIT</w:t>
      </w:r>
      <w:r w:rsidRPr="00AB0D1E">
        <w:rPr>
          <w:sz w:val="28"/>
          <w:szCs w:val="28"/>
        </w:rPr>
        <w:t>2-22a</w:t>
      </w:r>
    </w:p>
    <w:p w:rsidR="00BB01BF" w:rsidRPr="00AB0D1E" w:rsidRDefault="00BB01BF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Third: LIT3-21a, LIT3-22a</w:t>
      </w:r>
    </w:p>
    <w:p w:rsidR="00753A79" w:rsidRPr="00AB0D1E" w:rsidRDefault="00753A79" w:rsidP="00AB0D1E">
      <w:pPr>
        <w:spacing w:after="0" w:line="240" w:lineRule="auto"/>
        <w:rPr>
          <w:b/>
          <w:sz w:val="28"/>
          <w:szCs w:val="28"/>
        </w:rPr>
      </w:pPr>
    </w:p>
    <w:p w:rsidR="00753A79" w:rsidRPr="00AB0D1E" w:rsidRDefault="00753A79" w:rsidP="00AB0D1E">
      <w:pPr>
        <w:spacing w:after="0" w:line="240" w:lineRule="auto"/>
        <w:rPr>
          <w:b/>
          <w:sz w:val="28"/>
          <w:szCs w:val="28"/>
        </w:rPr>
      </w:pPr>
      <w:r w:rsidRPr="00AB0D1E">
        <w:rPr>
          <w:b/>
          <w:sz w:val="28"/>
          <w:szCs w:val="28"/>
        </w:rPr>
        <w:t>Significant Aspect of Learning:</w:t>
      </w:r>
      <w:r w:rsidR="00AB0D1E" w:rsidRPr="00AB0D1E">
        <w:rPr>
          <w:b/>
          <w:sz w:val="28"/>
          <w:szCs w:val="28"/>
        </w:rPr>
        <w:t xml:space="preserve">  Writing</w:t>
      </w:r>
    </w:p>
    <w:p w:rsidR="00AB0D1E" w:rsidRPr="00AB0D1E" w:rsidRDefault="00AB0D1E" w:rsidP="00AB0D1E">
      <w:pPr>
        <w:spacing w:after="0" w:line="240" w:lineRule="auto"/>
        <w:rPr>
          <w:b/>
          <w:sz w:val="28"/>
          <w:szCs w:val="28"/>
        </w:rPr>
      </w:pPr>
      <w:r w:rsidRPr="00AB0D1E">
        <w:rPr>
          <w:b/>
          <w:sz w:val="28"/>
          <w:szCs w:val="28"/>
        </w:rPr>
        <w:t>Key themes:</w:t>
      </w:r>
    </w:p>
    <w:p w:rsidR="00AB0D1E" w:rsidRPr="00AB0D1E" w:rsidRDefault="00AB0D1E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Develop and apply knowledge and understanding of language</w:t>
      </w:r>
    </w:p>
    <w:p w:rsidR="00AB0D1E" w:rsidRPr="00AB0D1E" w:rsidRDefault="00AB0D1E" w:rsidP="00AB0D1E">
      <w:pPr>
        <w:spacing w:after="0" w:line="240" w:lineRule="auto"/>
        <w:rPr>
          <w:sz w:val="28"/>
          <w:szCs w:val="28"/>
        </w:rPr>
      </w:pPr>
      <w:r w:rsidRPr="00AB0D1E">
        <w:rPr>
          <w:sz w:val="28"/>
          <w:szCs w:val="28"/>
        </w:rPr>
        <w:t>Create texts of increasing complexity using more sophisticated language</w:t>
      </w:r>
    </w:p>
    <w:p w:rsidR="00753A79" w:rsidRPr="00C83FC0" w:rsidRDefault="00753A79" w:rsidP="00753A79">
      <w:pPr>
        <w:spacing w:after="0"/>
        <w:jc w:val="center"/>
        <w:rPr>
          <w:b/>
          <w:sz w:val="32"/>
          <w:szCs w:val="32"/>
        </w:rPr>
      </w:pPr>
      <w:r w:rsidRPr="00C83FC0">
        <w:rPr>
          <w:b/>
          <w:sz w:val="32"/>
          <w:szCs w:val="32"/>
        </w:rPr>
        <w:t>Learning Statements Writing</w:t>
      </w:r>
    </w:p>
    <w:tbl>
      <w:tblPr>
        <w:tblW w:w="92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3092"/>
        <w:gridCol w:w="3087"/>
      </w:tblGrid>
      <w:tr w:rsidR="00AB0D1E" w:rsidRPr="00AB0D1E" w:rsidTr="00AB0D1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AB0D1E" w:rsidRPr="00AB0D1E" w:rsidRDefault="00AB0D1E" w:rsidP="00AB0D1E">
            <w:pPr>
              <w:rPr>
                <w:b/>
                <w:sz w:val="28"/>
                <w:szCs w:val="28"/>
              </w:rPr>
            </w:pPr>
            <w:r w:rsidRPr="00AB0D1E">
              <w:rPr>
                <w:b/>
                <w:bCs/>
                <w:sz w:val="28"/>
                <w:szCs w:val="28"/>
              </w:rPr>
              <w:t>Early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AB0D1E" w:rsidRPr="00AB0D1E" w:rsidRDefault="00AB0D1E" w:rsidP="00AB0D1E">
            <w:pPr>
              <w:rPr>
                <w:b/>
                <w:sz w:val="28"/>
                <w:szCs w:val="28"/>
              </w:rPr>
            </w:pPr>
            <w:r w:rsidRPr="00AB0D1E">
              <w:rPr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</w:tcPr>
          <w:p w:rsidR="00AB0D1E" w:rsidRPr="00AB0D1E" w:rsidRDefault="00AB0D1E" w:rsidP="00AB0D1E">
            <w:pPr>
              <w:rPr>
                <w:b/>
                <w:sz w:val="28"/>
                <w:szCs w:val="28"/>
              </w:rPr>
            </w:pPr>
            <w:r w:rsidRPr="00AB0D1E">
              <w:rPr>
                <w:b/>
                <w:bCs/>
                <w:sz w:val="28"/>
                <w:szCs w:val="28"/>
              </w:rPr>
              <w:t>Second</w:t>
            </w:r>
          </w:p>
        </w:tc>
      </w:tr>
      <w:tr w:rsidR="00AB0D1E" w:rsidRPr="00AB0D1E" w:rsidTr="00AB0D1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Explores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writing through a range of simulated and real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 xml:space="preserve">opportunities. </w:t>
            </w:r>
          </w:p>
          <w:p w:rsidR="00244908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existing knowledge of texts when creating texts, expressing ideas,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feelings and experiences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in a variety of ways.</w:t>
            </w:r>
            <w:bookmarkStart w:id="0" w:name="_GoBack"/>
            <w:bookmarkEnd w:id="0"/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Explores patterns and sounds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of language and uses them to express ideas, thoughts and feelings.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Is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confident in forming letters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and can use sounds and letters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to construct words.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common words to create simple sentences.</w:t>
            </w:r>
          </w:p>
          <w:p w:rsidR="00AB0D1E" w:rsidRP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sounds,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letters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and words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to read and write.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Writes independently for a range of purposes and audiences,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using knowledge of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genre conventions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and language appropriate to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purpose and audience.</w:t>
            </w:r>
          </w:p>
          <w:p w:rsidR="00244908" w:rsidRDefault="00244908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Orders and links sentences in a way that makes sense.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Uses simple punctuation appropriately.</w:t>
            </w:r>
          </w:p>
          <w:p w:rsidR="00244908" w:rsidRDefault="00244908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c</w:t>
            </w:r>
            <w:r>
              <w:rPr>
                <w:b/>
                <w:i/>
                <w:iCs/>
                <w:sz w:val="24"/>
                <w:szCs w:val="24"/>
              </w:rPr>
              <w:t>ommon conjunctions to link some s</w:t>
            </w:r>
            <w:r w:rsidRPr="00AB0D1E">
              <w:rPr>
                <w:b/>
                <w:i/>
                <w:iCs/>
                <w:sz w:val="24"/>
                <w:szCs w:val="24"/>
              </w:rPr>
              <w:t>entences.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244908" w:rsidRDefault="00244908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</w:p>
          <w:p w:rsidR="00AB0D1E" w:rsidRPr="00AB0D1E" w:rsidRDefault="00AB0D1E" w:rsidP="00AB0D1E">
            <w:pPr>
              <w:spacing w:after="0"/>
              <w:rPr>
                <w:b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Spells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 xml:space="preserve">most high </w:t>
            </w:r>
            <w:r>
              <w:rPr>
                <w:b/>
                <w:i/>
                <w:iCs/>
                <w:sz w:val="24"/>
                <w:szCs w:val="24"/>
              </w:rPr>
              <w:t>freq</w:t>
            </w:r>
            <w:r w:rsidRPr="00AB0D1E">
              <w:rPr>
                <w:b/>
                <w:i/>
                <w:iCs/>
                <w:sz w:val="24"/>
                <w:szCs w:val="24"/>
              </w:rPr>
              <w:t>uency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words correctly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and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uses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strategies to spell familiar and unfamiliar words.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Writes independently for a range of purposes and audiences,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using knowledge of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conventions of genre,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form,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structure and style.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language to suit purpose and engage the audience.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paragraphs appropriately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to organise wri</w:t>
            </w:r>
            <w:r>
              <w:rPr>
                <w:b/>
                <w:i/>
                <w:iCs/>
                <w:sz w:val="24"/>
                <w:szCs w:val="24"/>
              </w:rPr>
              <w:t>ting</w:t>
            </w:r>
            <w:r w:rsidRPr="00AB0D1E">
              <w:rPr>
                <w:b/>
                <w:i/>
                <w:iCs/>
                <w:sz w:val="24"/>
                <w:szCs w:val="24"/>
              </w:rPr>
              <w:t>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more complex punctuation appropriately.</w:t>
            </w:r>
          </w:p>
          <w:p w:rsidR="00AB0D1E" w:rsidRDefault="00AB0D1E" w:rsidP="00AB0D1E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Uses a variety of sentence structure as appropriate to purpose.</w:t>
            </w:r>
          </w:p>
          <w:p w:rsidR="00AB0D1E" w:rsidRPr="00AB0D1E" w:rsidRDefault="00AB0D1E" w:rsidP="00AB0D1E">
            <w:pPr>
              <w:spacing w:after="0"/>
              <w:rPr>
                <w:b/>
                <w:sz w:val="24"/>
                <w:szCs w:val="24"/>
              </w:rPr>
            </w:pPr>
            <w:r w:rsidRPr="00AB0D1E">
              <w:rPr>
                <w:b/>
                <w:i/>
                <w:iCs/>
                <w:sz w:val="24"/>
                <w:szCs w:val="24"/>
              </w:rPr>
              <w:t>Spells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most words correctly,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using a range o</w:t>
            </w:r>
            <w:r>
              <w:rPr>
                <w:b/>
                <w:i/>
                <w:iCs/>
                <w:sz w:val="24"/>
                <w:szCs w:val="24"/>
              </w:rPr>
              <w:t xml:space="preserve">f </w:t>
            </w:r>
            <w:r w:rsidRPr="00AB0D1E">
              <w:rPr>
                <w:b/>
                <w:i/>
                <w:iCs/>
                <w:sz w:val="24"/>
                <w:szCs w:val="24"/>
              </w:rPr>
              <w:t>spelling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strategies to ensure writing is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AB0D1E">
              <w:rPr>
                <w:b/>
                <w:i/>
                <w:iCs/>
                <w:sz w:val="24"/>
                <w:szCs w:val="24"/>
              </w:rPr>
              <w:t>mainly accurate.</w:t>
            </w:r>
          </w:p>
        </w:tc>
      </w:tr>
    </w:tbl>
    <w:p w:rsidR="00753A79" w:rsidRPr="00753A79" w:rsidRDefault="00753A79" w:rsidP="00753A79">
      <w:pPr>
        <w:rPr>
          <w:b/>
          <w:sz w:val="36"/>
          <w:szCs w:val="36"/>
        </w:rPr>
      </w:pPr>
    </w:p>
    <w:sectPr w:rsidR="00753A79" w:rsidRPr="00753A79" w:rsidSect="00AB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79"/>
    <w:rsid w:val="000E580E"/>
    <w:rsid w:val="001E49D8"/>
    <w:rsid w:val="00244908"/>
    <w:rsid w:val="00753A79"/>
    <w:rsid w:val="00872F13"/>
    <w:rsid w:val="00AB0D1E"/>
    <w:rsid w:val="00BB01BF"/>
    <w:rsid w:val="00C8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2</cp:revision>
  <cp:lastPrinted>2016-06-27T12:54:00Z</cp:lastPrinted>
  <dcterms:created xsi:type="dcterms:W3CDTF">2016-06-27T12:55:00Z</dcterms:created>
  <dcterms:modified xsi:type="dcterms:W3CDTF">2016-06-27T12:55:00Z</dcterms:modified>
</cp:coreProperties>
</file>