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8E9F7" w14:textId="77777777" w:rsidR="00F81BD1" w:rsidRPr="00C24DDC" w:rsidRDefault="00F81BD1" w:rsidP="00447CB7">
      <w:pPr>
        <w:jc w:val="center"/>
        <w:rPr>
          <w:rFonts w:ascii="Comic Sans MS" w:hAnsi="Comic Sans MS"/>
          <w:color w:val="00B050"/>
          <w:sz w:val="28"/>
          <w:szCs w:val="28"/>
          <w:u w:val="single"/>
        </w:rPr>
      </w:pPr>
      <w:r w:rsidRPr="00C24DDC">
        <w:rPr>
          <w:rFonts w:ascii="Comic Sans MS" w:hAnsi="Comic Sans MS"/>
          <w:color w:val="00B050"/>
          <w:sz w:val="28"/>
          <w:szCs w:val="28"/>
          <w:u w:val="single"/>
        </w:rPr>
        <w:t>2B</w:t>
      </w:r>
    </w:p>
    <w:p w14:paraId="2F9B4A52" w14:textId="2F768C76" w:rsidR="00F81BD1" w:rsidRPr="00172270" w:rsidRDefault="00F81BD1" w:rsidP="00F81BD1">
      <w:pPr>
        <w:rPr>
          <w:rFonts w:ascii="Comic Sans MS" w:hAnsi="Comic Sans MS"/>
          <w:sz w:val="28"/>
          <w:szCs w:val="28"/>
        </w:rPr>
      </w:pPr>
      <w:r w:rsidRPr="00172270">
        <w:rPr>
          <w:rFonts w:ascii="Comic Sans MS" w:hAnsi="Comic Sans MS"/>
          <w:sz w:val="28"/>
          <w:szCs w:val="28"/>
        </w:rPr>
        <w:t xml:space="preserve">Words that sound the same but have different meanings are called </w:t>
      </w:r>
      <w:r w:rsidRPr="00172270">
        <w:rPr>
          <w:rFonts w:ascii="Comic Sans MS" w:hAnsi="Comic Sans MS"/>
          <w:b/>
          <w:bCs/>
          <w:sz w:val="28"/>
          <w:szCs w:val="28"/>
        </w:rPr>
        <w:t>homophones</w:t>
      </w:r>
      <w:r w:rsidRPr="00172270">
        <w:rPr>
          <w:rFonts w:ascii="Comic Sans MS" w:hAnsi="Comic Sans MS"/>
          <w:sz w:val="28"/>
          <w:szCs w:val="28"/>
        </w:rPr>
        <w:t xml:space="preserve">. For example, </w:t>
      </w:r>
      <w:r>
        <w:rPr>
          <w:rFonts w:ascii="Comic Sans MS" w:hAnsi="Comic Sans MS"/>
          <w:b/>
          <w:bCs/>
          <w:sz w:val="28"/>
          <w:szCs w:val="28"/>
        </w:rPr>
        <w:t>sea</w:t>
      </w:r>
      <w:r w:rsidRPr="00172270">
        <w:rPr>
          <w:rFonts w:ascii="Comic Sans MS" w:hAnsi="Comic Sans MS"/>
          <w:sz w:val="28"/>
          <w:szCs w:val="28"/>
        </w:rPr>
        <w:t xml:space="preserve"> </w:t>
      </w:r>
      <w:r w:rsidR="00B151C5">
        <w:rPr>
          <w:rFonts w:ascii="Comic Sans MS" w:hAnsi="Comic Sans MS"/>
          <w:sz w:val="28"/>
          <w:szCs w:val="28"/>
        </w:rPr>
        <w:t xml:space="preserve">(the salt water) </w:t>
      </w:r>
      <w:r>
        <w:rPr>
          <w:rFonts w:ascii="Comic Sans MS" w:hAnsi="Comic Sans MS"/>
          <w:sz w:val="28"/>
          <w:szCs w:val="28"/>
        </w:rPr>
        <w:t>and</w:t>
      </w:r>
      <w:r w:rsidRPr="0017227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see</w:t>
      </w:r>
      <w:r w:rsidR="00B151C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B151C5">
        <w:rPr>
          <w:rFonts w:ascii="Comic Sans MS" w:hAnsi="Comic Sans MS"/>
          <w:sz w:val="28"/>
          <w:szCs w:val="28"/>
        </w:rPr>
        <w:t>(to see with your eyes)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737EFDD5" w14:textId="63AF747E" w:rsidR="00F81BD1" w:rsidRDefault="00AD3CC8" w:rsidP="00F81B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7907F" wp14:editId="2E9854E4">
                <wp:simplePos x="0" y="0"/>
                <wp:positionH relativeFrom="margin">
                  <wp:align>right</wp:align>
                </wp:positionH>
                <wp:positionV relativeFrom="paragraph">
                  <wp:posOffset>1109345</wp:posOffset>
                </wp:positionV>
                <wp:extent cx="5695950" cy="6477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65AA370" w14:textId="762F1D0D" w:rsidR="00AD3CC8" w:rsidRPr="00AD3CC8" w:rsidRDefault="00AD3CC8" w:rsidP="00AD3CC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ate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nose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for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two</w:t>
                            </w:r>
                            <w:r w:rsidR="00E05C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knows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their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eight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790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7.3pt;margin-top:87.35pt;width:448.5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" fillcolor="white [3201]" strokecolor="#00b050" strokeweight="2.25pt">
                <v:textbox>
                  <w:txbxContent>
                    <w:p w14:paraId="465AA370" w14:textId="762F1D0D" w:rsidR="00AD3CC8" w:rsidRPr="00AD3CC8" w:rsidRDefault="00AD3CC8" w:rsidP="00AD3CC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too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ate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there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nose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for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two</w:t>
                      </w:r>
                      <w:r w:rsidR="00E05C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knows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their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eight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four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BD1" w:rsidRPr="00172270">
        <w:rPr>
          <w:rFonts w:ascii="Comic Sans MS" w:hAnsi="Comic Sans MS"/>
          <w:sz w:val="28"/>
          <w:szCs w:val="28"/>
        </w:rPr>
        <w:t xml:space="preserve">Read the </w:t>
      </w:r>
      <w:r>
        <w:rPr>
          <w:rFonts w:ascii="Comic Sans MS" w:hAnsi="Comic Sans MS"/>
          <w:sz w:val="28"/>
          <w:szCs w:val="28"/>
        </w:rPr>
        <w:t>rhymes</w:t>
      </w:r>
      <w:r w:rsidR="00F81BD1" w:rsidRPr="00172270">
        <w:rPr>
          <w:rFonts w:ascii="Comic Sans MS" w:hAnsi="Comic Sans MS"/>
          <w:sz w:val="28"/>
          <w:szCs w:val="28"/>
        </w:rPr>
        <w:t xml:space="preserve"> below</w:t>
      </w:r>
      <w:r>
        <w:rPr>
          <w:rFonts w:ascii="Comic Sans MS" w:hAnsi="Comic Sans MS"/>
          <w:sz w:val="28"/>
          <w:szCs w:val="28"/>
        </w:rPr>
        <w:t xml:space="preserve"> out loud</w:t>
      </w:r>
      <w:r w:rsidR="00F81BD1" w:rsidRPr="00172270">
        <w:rPr>
          <w:rFonts w:ascii="Comic Sans MS" w:hAnsi="Comic Sans MS"/>
          <w:sz w:val="28"/>
          <w:szCs w:val="28"/>
        </w:rPr>
        <w:t xml:space="preserve">. Can you spot the homophones in each </w:t>
      </w:r>
      <w:r>
        <w:rPr>
          <w:rFonts w:ascii="Comic Sans MS" w:hAnsi="Comic Sans MS"/>
          <w:sz w:val="28"/>
          <w:szCs w:val="28"/>
        </w:rPr>
        <w:t>rhyme</w:t>
      </w:r>
      <w:r w:rsidR="00F81BD1" w:rsidRPr="00172270">
        <w:rPr>
          <w:rFonts w:ascii="Comic Sans MS" w:hAnsi="Comic Sans MS"/>
          <w:sz w:val="28"/>
          <w:szCs w:val="28"/>
        </w:rPr>
        <w:t xml:space="preserve">? Point to them or write each </w:t>
      </w:r>
      <w:r>
        <w:rPr>
          <w:rFonts w:ascii="Comic Sans MS" w:hAnsi="Comic Sans MS"/>
          <w:sz w:val="28"/>
          <w:szCs w:val="28"/>
        </w:rPr>
        <w:t>rhyme on paper</w:t>
      </w:r>
      <w:r w:rsidR="00F81BD1" w:rsidRPr="00172270">
        <w:rPr>
          <w:rFonts w:ascii="Comic Sans MS" w:hAnsi="Comic Sans MS"/>
          <w:sz w:val="28"/>
          <w:szCs w:val="28"/>
        </w:rPr>
        <w:t xml:space="preserve"> to practise your handwriting and circle the homophones. </w:t>
      </w:r>
      <w:r>
        <w:rPr>
          <w:rFonts w:ascii="Comic Sans MS" w:hAnsi="Comic Sans MS"/>
          <w:sz w:val="28"/>
          <w:szCs w:val="28"/>
        </w:rPr>
        <w:t>Use the words in the box to help you spot the homophones.</w:t>
      </w:r>
    </w:p>
    <w:p w14:paraId="5D15006E" w14:textId="67EB3440" w:rsidR="00AD3CC8" w:rsidRDefault="00AD3CC8" w:rsidP="00F81BD1">
      <w:pPr>
        <w:rPr>
          <w:rFonts w:ascii="Comic Sans MS" w:hAnsi="Comic Sans MS"/>
          <w:sz w:val="28"/>
          <w:szCs w:val="28"/>
        </w:rPr>
      </w:pPr>
    </w:p>
    <w:p w14:paraId="3873B5E4" w14:textId="77777777" w:rsidR="00AD3CC8" w:rsidRDefault="00AD3CC8" w:rsidP="00F81BD1">
      <w:pPr>
        <w:rPr>
          <w:rFonts w:ascii="Comic Sans MS" w:hAnsi="Comic Sans MS"/>
          <w:sz w:val="28"/>
          <w:szCs w:val="28"/>
        </w:rPr>
      </w:pPr>
    </w:p>
    <w:p w14:paraId="065B1F5F" w14:textId="274DD397" w:rsidR="00AD3CC8" w:rsidRDefault="00AD3CC8" w:rsidP="00AD3C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spotted the dragons over there, fast asleep in their lair.</w:t>
      </w:r>
    </w:p>
    <w:p w14:paraId="6FBAFD34" w14:textId="0D54D2BD" w:rsidR="00AD3CC8" w:rsidRDefault="00AD3CC8" w:rsidP="00AD3C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I’ve</w:t>
      </w:r>
      <w:proofErr w:type="gramEnd"/>
      <w:r>
        <w:rPr>
          <w:rFonts w:ascii="Comic Sans MS" w:hAnsi="Comic Sans MS"/>
          <w:sz w:val="28"/>
          <w:szCs w:val="28"/>
        </w:rPr>
        <w:t xml:space="preserve"> got two cakes for you and Sue- do you think Ben would like one too?</w:t>
      </w:r>
    </w:p>
    <w:p w14:paraId="0A254B0B" w14:textId="2A8E1246" w:rsidR="00AD3CC8" w:rsidRDefault="00AD3CC8" w:rsidP="00AD3C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I’ve</w:t>
      </w:r>
      <w:proofErr w:type="gramEnd"/>
      <w:r>
        <w:rPr>
          <w:rFonts w:ascii="Comic Sans MS" w:hAnsi="Comic Sans MS"/>
          <w:sz w:val="28"/>
          <w:szCs w:val="28"/>
        </w:rPr>
        <w:t xml:space="preserve"> had a </w:t>
      </w:r>
      <w:r w:rsidR="00D9422F">
        <w:rPr>
          <w:rFonts w:ascii="Comic Sans MS" w:hAnsi="Comic Sans MS"/>
          <w:sz w:val="28"/>
          <w:szCs w:val="28"/>
        </w:rPr>
        <w:t>sweet,</w:t>
      </w:r>
      <w:r>
        <w:rPr>
          <w:rFonts w:ascii="Comic Sans MS" w:hAnsi="Comic Sans MS"/>
          <w:sz w:val="28"/>
          <w:szCs w:val="28"/>
        </w:rPr>
        <w:t xml:space="preserve"> but you’ve had four, so what do you want another one for?</w:t>
      </w:r>
    </w:p>
    <w:p w14:paraId="55B8C103" w14:textId="307FF865" w:rsidR="00AD3CC8" w:rsidRDefault="00AD3CC8" w:rsidP="00AD3C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 elephant’s trunk, as everyone knows, is just an extremely funny nose.</w:t>
      </w:r>
    </w:p>
    <w:p w14:paraId="386912F5" w14:textId="3A15576F" w:rsidR="00AD3CC8" w:rsidRDefault="00AD3CC8" w:rsidP="00AD3C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ate my porridge, which made me late, so I missed the bus, which left at eight. </w:t>
      </w:r>
    </w:p>
    <w:p w14:paraId="5FC80CF9" w14:textId="77777777" w:rsidR="00447CB7" w:rsidRDefault="00447CB7" w:rsidP="00447CB7">
      <w:pPr>
        <w:pStyle w:val="ListParagraph"/>
        <w:rPr>
          <w:rFonts w:ascii="Comic Sans MS" w:hAnsi="Comic Sans MS"/>
          <w:sz w:val="28"/>
          <w:szCs w:val="28"/>
        </w:rPr>
      </w:pPr>
    </w:p>
    <w:p w14:paraId="5CFCBD8C" w14:textId="4BA027B6" w:rsidR="00E05C97" w:rsidRDefault="00E05C97" w:rsidP="00E05C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the sentence below. Can you spot another homophone for </w:t>
      </w:r>
      <w:r w:rsidRPr="00447CB7">
        <w:rPr>
          <w:rFonts w:ascii="Comic Sans MS" w:hAnsi="Comic Sans MS"/>
          <w:b/>
          <w:bCs/>
          <w:sz w:val="28"/>
          <w:szCs w:val="28"/>
        </w:rPr>
        <w:t xml:space="preserve">their </w:t>
      </w:r>
      <w:r>
        <w:rPr>
          <w:rFonts w:ascii="Comic Sans MS" w:hAnsi="Comic Sans MS"/>
          <w:sz w:val="28"/>
          <w:szCs w:val="28"/>
        </w:rPr>
        <w:t xml:space="preserve">and </w:t>
      </w:r>
      <w:proofErr w:type="gramStart"/>
      <w:r w:rsidRPr="00447CB7">
        <w:rPr>
          <w:rFonts w:ascii="Comic Sans MS" w:hAnsi="Comic Sans MS"/>
          <w:b/>
          <w:bCs/>
          <w:sz w:val="28"/>
          <w:szCs w:val="28"/>
        </w:rPr>
        <w:t>their</w:t>
      </w:r>
      <w:proofErr w:type="gramEnd"/>
      <w:r>
        <w:rPr>
          <w:rFonts w:ascii="Comic Sans MS" w:hAnsi="Comic Sans MS"/>
          <w:sz w:val="28"/>
          <w:szCs w:val="28"/>
        </w:rPr>
        <w:t>? Underline the homophone.</w:t>
      </w:r>
    </w:p>
    <w:p w14:paraId="74FEFFBE" w14:textId="18A68985" w:rsidR="00E05C97" w:rsidRPr="00447CB7" w:rsidRDefault="00E05C97" w:rsidP="00E05C97">
      <w:pPr>
        <w:rPr>
          <w:rFonts w:ascii="Comic Sans MS" w:hAnsi="Comic Sans MS"/>
          <w:i/>
          <w:iCs/>
          <w:sz w:val="28"/>
          <w:szCs w:val="28"/>
        </w:rPr>
      </w:pPr>
      <w:r w:rsidRPr="00447CB7">
        <w:rPr>
          <w:rFonts w:ascii="Comic Sans MS" w:hAnsi="Comic Sans MS"/>
          <w:i/>
          <w:iCs/>
          <w:sz w:val="28"/>
          <w:szCs w:val="28"/>
        </w:rPr>
        <w:t>I love my new skates because they’re very fast!</w:t>
      </w:r>
    </w:p>
    <w:p w14:paraId="3D0ABA3C" w14:textId="77777777" w:rsidR="00E05C97" w:rsidRPr="00172270" w:rsidRDefault="00E05C97" w:rsidP="00E05C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Extension: </w:t>
      </w:r>
      <w:r>
        <w:rPr>
          <w:rFonts w:ascii="Comic Sans MS" w:hAnsi="Comic Sans MS"/>
          <w:sz w:val="28"/>
          <w:szCs w:val="28"/>
        </w:rPr>
        <w:t xml:space="preserve">Can you think of any other homophones? Make a list of all the homophones you know. You could try writing a sentence, including the homophones you think of. </w:t>
      </w:r>
    </w:p>
    <w:p w14:paraId="7EAFE4BF" w14:textId="5F9754E1" w:rsidR="00E05C97" w:rsidRPr="00E05C97" w:rsidRDefault="00E05C97" w:rsidP="00E05C97">
      <w:pPr>
        <w:rPr>
          <w:rFonts w:ascii="Comic Sans MS" w:hAnsi="Comic Sans MS"/>
          <w:sz w:val="28"/>
          <w:szCs w:val="28"/>
        </w:rPr>
      </w:pPr>
    </w:p>
    <w:p w14:paraId="4DA1EC1A" w14:textId="10588963" w:rsidR="0088333C" w:rsidRDefault="0088333C"/>
    <w:sectPr w:rsidR="00883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95935"/>
    <w:multiLevelType w:val="hybridMultilevel"/>
    <w:tmpl w:val="5F443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D1"/>
    <w:rsid w:val="0001380A"/>
    <w:rsid w:val="00447CB7"/>
    <w:rsid w:val="0088333C"/>
    <w:rsid w:val="00AD3CC8"/>
    <w:rsid w:val="00B151C5"/>
    <w:rsid w:val="00C20D01"/>
    <w:rsid w:val="00C24DDC"/>
    <w:rsid w:val="00D9422F"/>
    <w:rsid w:val="00E05C97"/>
    <w:rsid w:val="00F8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1712"/>
  <w15:chartTrackingRefBased/>
  <w15:docId w15:val="{0C3082F8-FF83-4116-B9E8-669C8C7E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kmcinally829</dc:creator>
  <cp:keywords/>
  <dc:description/>
  <cp:lastModifiedBy>kmcinally829</cp:lastModifiedBy>
  <cp:revision>7</cp:revision>
  <dcterms:created xsi:type="dcterms:W3CDTF">2020-06-07T12:18:00Z</dcterms:created>
  <dcterms:modified xsi:type="dcterms:W3CDTF">2020-06-07T12:40:00Z</dcterms:modified>
</cp:coreProperties>
</file>