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2410"/>
        <w:gridCol w:w="1559"/>
        <w:gridCol w:w="2632"/>
      </w:tblGrid>
      <w:tr w:rsidR="00E635D8" w:rsidRPr="00135E7D" w:rsidTr="00273F66">
        <w:trPr>
          <w:trHeight w:val="1134"/>
          <w:jc w:val="center"/>
        </w:trPr>
        <w:tc>
          <w:tcPr>
            <w:tcW w:w="2395" w:type="dxa"/>
            <w:shd w:val="clear" w:color="auto" w:fill="D9D9D9" w:themeFill="background1" w:themeFillShade="D9"/>
            <w:vAlign w:val="center"/>
          </w:tcPr>
          <w:p w:rsidR="00141B0D" w:rsidRPr="00135E7D" w:rsidRDefault="00C30EE5" w:rsidP="004E2896">
            <w:pPr>
              <w:rPr>
                <w:rFonts w:ascii="Times New Roman" w:hAnsi="Times New Roman" w:cs="Times New Roman"/>
                <w:color w:val="auto"/>
              </w:rPr>
            </w:pPr>
            <w:r w:rsidRPr="00135E7D">
              <w:rPr>
                <w:rFonts w:ascii="Times New Roman" w:hAnsi="Times New Roman" w:cs="Times New Roman"/>
                <w:color w:val="auto"/>
              </w:rPr>
              <w:t>Subject of risk assessment:</w:t>
            </w:r>
          </w:p>
        </w:tc>
        <w:tc>
          <w:tcPr>
            <w:tcW w:w="6601" w:type="dxa"/>
            <w:gridSpan w:val="3"/>
            <w:vAlign w:val="center"/>
          </w:tcPr>
          <w:p w:rsidR="00141B0D" w:rsidRPr="00135E7D" w:rsidRDefault="000207C1">
            <w:pPr>
              <w:rPr>
                <w:rFonts w:ascii="Times New Roman" w:hAnsi="Times New Roman" w:cs="Times New Roman"/>
                <w:color w:val="auto"/>
              </w:rPr>
            </w:pPr>
            <w:sdt>
              <w:sdtPr>
                <w:rPr>
                  <w:rFonts w:ascii="Times New Roman" w:hAnsi="Times New Roman" w:cs="Times New Roman"/>
                  <w:color w:val="auto"/>
                </w:rPr>
                <w:alias w:val="Subject"/>
                <w:id w:val="1761339310"/>
                <w:placeholder>
                  <w:docPart w:val="1AB956749C0A4282858CF69F9C4E65AF"/>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Times New Roman" w:hAnsi="Times New Roman" w:cs="Times New Roman"/>
                    <w:color w:val="auto"/>
                  </w:rPr>
                  <w:t xml:space="preserve">Playground Boulders &amp; </w:t>
                </w:r>
                <w:r w:rsidR="00E635D8" w:rsidRPr="00135E7D">
                  <w:rPr>
                    <w:rFonts w:ascii="Times New Roman" w:hAnsi="Times New Roman" w:cs="Times New Roman"/>
                    <w:color w:val="auto"/>
                  </w:rPr>
                  <w:t>Natural, Structured and Loose Materials Play</w:t>
                </w:r>
              </w:sdtContent>
            </w:sdt>
          </w:p>
        </w:tc>
      </w:tr>
      <w:tr w:rsidR="00E635D8" w:rsidRPr="00135E7D" w:rsidTr="00273F66">
        <w:trPr>
          <w:trHeight w:val="3402"/>
          <w:jc w:val="center"/>
        </w:trPr>
        <w:tc>
          <w:tcPr>
            <w:tcW w:w="2395" w:type="dxa"/>
            <w:shd w:val="clear" w:color="auto" w:fill="D9D9D9" w:themeFill="background1" w:themeFillShade="D9"/>
            <w:vAlign w:val="center"/>
          </w:tcPr>
          <w:p w:rsidR="00141B0D" w:rsidRPr="00135E7D" w:rsidRDefault="00141B0D">
            <w:pPr>
              <w:rPr>
                <w:rFonts w:ascii="Times New Roman" w:hAnsi="Times New Roman" w:cs="Times New Roman"/>
                <w:color w:val="auto"/>
              </w:rPr>
            </w:pPr>
            <w:r w:rsidRPr="00135E7D">
              <w:rPr>
                <w:rFonts w:ascii="Times New Roman" w:hAnsi="Times New Roman" w:cs="Times New Roman"/>
                <w:color w:val="auto"/>
              </w:rPr>
              <w:t>Brief description of activity, location, feature, activity and equipment used.</w:t>
            </w:r>
          </w:p>
        </w:tc>
        <w:tc>
          <w:tcPr>
            <w:tcW w:w="6601" w:type="dxa"/>
            <w:gridSpan w:val="3"/>
            <w:vAlign w:val="center"/>
          </w:tcPr>
          <w:p w:rsidR="00141B0D" w:rsidRPr="00135E7D" w:rsidRDefault="00763311">
            <w:pPr>
              <w:rPr>
                <w:rFonts w:ascii="Times New Roman" w:hAnsi="Times New Roman" w:cs="Times New Roman"/>
                <w:color w:val="auto"/>
              </w:rPr>
            </w:pPr>
            <w:r w:rsidRPr="00135E7D">
              <w:rPr>
                <w:rFonts w:ascii="Times New Roman" w:hAnsi="Times New Roman" w:cs="Times New Roman"/>
                <w:color w:val="auto"/>
              </w:rPr>
              <w:t xml:space="preserve">Access to </w:t>
            </w:r>
            <w:r w:rsidR="00D50081">
              <w:rPr>
                <w:rFonts w:ascii="Times New Roman" w:hAnsi="Times New Roman" w:cs="Times New Roman"/>
                <w:color w:val="auto"/>
              </w:rPr>
              <w:t xml:space="preserve">boulders and </w:t>
            </w:r>
            <w:r w:rsidRPr="00135E7D">
              <w:rPr>
                <w:rFonts w:ascii="Times New Roman" w:hAnsi="Times New Roman" w:cs="Times New Roman"/>
                <w:color w:val="auto"/>
              </w:rPr>
              <w:t xml:space="preserve">open ended loose materials for play and outdoor learning in the school grounds at </w:t>
            </w:r>
            <w:r w:rsidR="006C4D8D">
              <w:rPr>
                <w:rFonts w:ascii="Times New Roman" w:hAnsi="Times New Roman" w:cs="Times New Roman"/>
                <w:color w:val="auto"/>
              </w:rPr>
              <w:t>Sunnyside Primary</w:t>
            </w:r>
            <w:r w:rsidRPr="00135E7D">
              <w:rPr>
                <w:rFonts w:ascii="Times New Roman" w:hAnsi="Times New Roman" w:cs="Times New Roman"/>
                <w:color w:val="auto"/>
              </w:rPr>
              <w:t>. Materials available for children and teaching sta</w:t>
            </w:r>
            <w:r w:rsidR="005B16C8" w:rsidRPr="00135E7D">
              <w:rPr>
                <w:rFonts w:ascii="Times New Roman" w:hAnsi="Times New Roman" w:cs="Times New Roman"/>
                <w:color w:val="auto"/>
              </w:rPr>
              <w:t xml:space="preserve">ff to use during class time and during break and lunchtime </w:t>
            </w:r>
            <w:r w:rsidRPr="00135E7D">
              <w:rPr>
                <w:rFonts w:ascii="Times New Roman" w:hAnsi="Times New Roman" w:cs="Times New Roman"/>
                <w:color w:val="auto"/>
              </w:rPr>
              <w:t xml:space="preserve">through playground staff supervision. </w:t>
            </w:r>
          </w:p>
          <w:p w:rsidR="00B3161D" w:rsidRPr="00135E7D" w:rsidRDefault="00B3161D">
            <w:pPr>
              <w:rPr>
                <w:rFonts w:ascii="Times New Roman" w:hAnsi="Times New Roman" w:cs="Times New Roman"/>
                <w:color w:val="auto"/>
              </w:rPr>
            </w:pPr>
          </w:p>
          <w:p w:rsidR="006F3DA7" w:rsidRPr="00135E7D" w:rsidRDefault="006F3DA7" w:rsidP="00B3161D">
            <w:pPr>
              <w:rPr>
                <w:rFonts w:ascii="Times New Roman" w:hAnsi="Times New Roman" w:cs="Times New Roman"/>
                <w:color w:val="auto"/>
              </w:rPr>
            </w:pPr>
          </w:p>
        </w:tc>
      </w:tr>
      <w:tr w:rsidR="00FF0068" w:rsidRPr="00135E7D" w:rsidTr="00273F66">
        <w:trPr>
          <w:trHeight w:val="1134"/>
          <w:jc w:val="center"/>
        </w:trPr>
        <w:tc>
          <w:tcPr>
            <w:tcW w:w="2395" w:type="dxa"/>
            <w:shd w:val="clear" w:color="auto" w:fill="D9D9D9" w:themeFill="background1" w:themeFillShade="D9"/>
            <w:vAlign w:val="center"/>
          </w:tcPr>
          <w:p w:rsidR="00141B0D" w:rsidRPr="00135E7D" w:rsidRDefault="00700268" w:rsidP="00700268">
            <w:pPr>
              <w:rPr>
                <w:rFonts w:ascii="Times New Roman" w:hAnsi="Times New Roman" w:cs="Times New Roman"/>
                <w:color w:val="auto"/>
              </w:rPr>
            </w:pPr>
            <w:r w:rsidRPr="00135E7D">
              <w:rPr>
                <w:rFonts w:ascii="Times New Roman" w:hAnsi="Times New Roman" w:cs="Times New Roman"/>
                <w:color w:val="auto"/>
              </w:rPr>
              <w:t>Job title and name of person making a</w:t>
            </w:r>
            <w:r w:rsidR="00141B0D" w:rsidRPr="00135E7D">
              <w:rPr>
                <w:rFonts w:ascii="Times New Roman" w:hAnsi="Times New Roman" w:cs="Times New Roman"/>
                <w:color w:val="auto"/>
              </w:rPr>
              <w:t>ssessment</w:t>
            </w:r>
          </w:p>
        </w:tc>
        <w:tc>
          <w:tcPr>
            <w:tcW w:w="2410" w:type="dxa"/>
            <w:vAlign w:val="center"/>
          </w:tcPr>
          <w:p w:rsidR="007F5435" w:rsidRDefault="006C4D8D" w:rsidP="00141B0D">
            <w:pPr>
              <w:rPr>
                <w:rFonts w:ascii="Times New Roman" w:hAnsi="Times New Roman" w:cs="Times New Roman"/>
                <w:color w:val="auto"/>
              </w:rPr>
            </w:pPr>
            <w:r>
              <w:rPr>
                <w:rFonts w:ascii="Times New Roman" w:hAnsi="Times New Roman" w:cs="Times New Roman"/>
                <w:color w:val="auto"/>
              </w:rPr>
              <w:t>Hannah Neill</w:t>
            </w:r>
          </w:p>
          <w:p w:rsidR="006C4D8D" w:rsidRPr="00135E7D" w:rsidRDefault="006C4D8D" w:rsidP="00141B0D">
            <w:pPr>
              <w:rPr>
                <w:rFonts w:ascii="Times New Roman" w:hAnsi="Times New Roman" w:cs="Times New Roman"/>
                <w:color w:val="auto"/>
              </w:rPr>
            </w:pPr>
            <w:r>
              <w:rPr>
                <w:rFonts w:ascii="Times New Roman" w:hAnsi="Times New Roman" w:cs="Times New Roman"/>
                <w:color w:val="auto"/>
              </w:rPr>
              <w:t>Principal Teacher</w:t>
            </w:r>
          </w:p>
        </w:tc>
        <w:tc>
          <w:tcPr>
            <w:tcW w:w="1559" w:type="dxa"/>
            <w:shd w:val="clear" w:color="auto" w:fill="D9D9D9" w:themeFill="background1" w:themeFillShade="D9"/>
            <w:vAlign w:val="center"/>
          </w:tcPr>
          <w:p w:rsidR="00141B0D" w:rsidRPr="00135E7D" w:rsidRDefault="00141B0D" w:rsidP="00141B0D">
            <w:pPr>
              <w:rPr>
                <w:rFonts w:ascii="Times New Roman" w:hAnsi="Times New Roman" w:cs="Times New Roman"/>
                <w:color w:val="auto"/>
              </w:rPr>
            </w:pPr>
            <w:r w:rsidRPr="00135E7D">
              <w:rPr>
                <w:rFonts w:ascii="Times New Roman" w:hAnsi="Times New Roman" w:cs="Times New Roman"/>
                <w:color w:val="auto"/>
              </w:rPr>
              <w:t>Signature of person making assessment</w:t>
            </w:r>
          </w:p>
        </w:tc>
        <w:tc>
          <w:tcPr>
            <w:tcW w:w="2632" w:type="dxa"/>
            <w:vAlign w:val="center"/>
          </w:tcPr>
          <w:p w:rsidR="00141B0D" w:rsidRPr="00135E7D" w:rsidRDefault="00141B0D" w:rsidP="00141B0D">
            <w:pPr>
              <w:rPr>
                <w:rFonts w:ascii="Times New Roman" w:hAnsi="Times New Roman" w:cs="Times New Roman"/>
                <w:color w:val="auto"/>
              </w:rPr>
            </w:pPr>
          </w:p>
        </w:tc>
      </w:tr>
      <w:tr w:rsidR="00FF0068" w:rsidRPr="00135E7D" w:rsidTr="00273F66">
        <w:trPr>
          <w:trHeight w:val="567"/>
          <w:jc w:val="center"/>
        </w:trPr>
        <w:tc>
          <w:tcPr>
            <w:tcW w:w="2395" w:type="dxa"/>
            <w:shd w:val="clear" w:color="auto" w:fill="D9D9D9" w:themeFill="background1" w:themeFillShade="D9"/>
            <w:vAlign w:val="center"/>
          </w:tcPr>
          <w:p w:rsidR="00141B0D" w:rsidRPr="00135E7D" w:rsidRDefault="00141B0D" w:rsidP="00141B0D">
            <w:pPr>
              <w:rPr>
                <w:rFonts w:ascii="Times New Roman" w:hAnsi="Times New Roman" w:cs="Times New Roman"/>
                <w:color w:val="auto"/>
              </w:rPr>
            </w:pPr>
            <w:r w:rsidRPr="00135E7D">
              <w:rPr>
                <w:rFonts w:ascii="Times New Roman" w:hAnsi="Times New Roman" w:cs="Times New Roman"/>
                <w:color w:val="auto"/>
              </w:rPr>
              <w:t>Date of Assessment</w:t>
            </w:r>
          </w:p>
        </w:tc>
        <w:tc>
          <w:tcPr>
            <w:tcW w:w="2410" w:type="dxa"/>
            <w:vAlign w:val="center"/>
          </w:tcPr>
          <w:p w:rsidR="00141B0D" w:rsidRPr="00135E7D" w:rsidRDefault="006C4D8D" w:rsidP="00141B0D">
            <w:pPr>
              <w:rPr>
                <w:rFonts w:ascii="Times New Roman" w:hAnsi="Times New Roman" w:cs="Times New Roman"/>
                <w:color w:val="auto"/>
              </w:rPr>
            </w:pPr>
            <w:r>
              <w:rPr>
                <w:rFonts w:ascii="Times New Roman" w:hAnsi="Times New Roman" w:cs="Times New Roman"/>
                <w:color w:val="auto"/>
              </w:rPr>
              <w:t>15.01.18</w:t>
            </w:r>
          </w:p>
        </w:tc>
        <w:tc>
          <w:tcPr>
            <w:tcW w:w="1559" w:type="dxa"/>
            <w:shd w:val="clear" w:color="auto" w:fill="D9D9D9" w:themeFill="background1" w:themeFillShade="D9"/>
            <w:vAlign w:val="center"/>
          </w:tcPr>
          <w:p w:rsidR="00141B0D" w:rsidRPr="00135E7D" w:rsidRDefault="00141B0D" w:rsidP="00141B0D">
            <w:pPr>
              <w:rPr>
                <w:rFonts w:ascii="Times New Roman" w:hAnsi="Times New Roman" w:cs="Times New Roman"/>
                <w:color w:val="auto"/>
              </w:rPr>
            </w:pPr>
            <w:r w:rsidRPr="00135E7D">
              <w:rPr>
                <w:rFonts w:ascii="Times New Roman" w:hAnsi="Times New Roman" w:cs="Times New Roman"/>
                <w:color w:val="auto"/>
              </w:rPr>
              <w:t>Review Date</w:t>
            </w:r>
          </w:p>
        </w:tc>
        <w:tc>
          <w:tcPr>
            <w:tcW w:w="2632" w:type="dxa"/>
            <w:vAlign w:val="center"/>
          </w:tcPr>
          <w:p w:rsidR="001363FC" w:rsidRPr="00135E7D" w:rsidRDefault="00D50081" w:rsidP="00141B0D">
            <w:pPr>
              <w:rPr>
                <w:rFonts w:ascii="Times New Roman" w:hAnsi="Times New Roman" w:cs="Times New Roman"/>
                <w:color w:val="auto"/>
              </w:rPr>
            </w:pPr>
            <w:r>
              <w:rPr>
                <w:rFonts w:ascii="Times New Roman" w:hAnsi="Times New Roman" w:cs="Times New Roman"/>
                <w:color w:val="auto"/>
              </w:rPr>
              <w:t>15.01.19</w:t>
            </w:r>
          </w:p>
        </w:tc>
      </w:tr>
      <w:tr w:rsidR="00FF0068" w:rsidRPr="00135E7D" w:rsidTr="00273F66">
        <w:trPr>
          <w:trHeight w:val="1134"/>
          <w:jc w:val="center"/>
        </w:trPr>
        <w:tc>
          <w:tcPr>
            <w:tcW w:w="2395" w:type="dxa"/>
            <w:shd w:val="clear" w:color="auto" w:fill="D9D9D9" w:themeFill="background1" w:themeFillShade="D9"/>
            <w:vAlign w:val="center"/>
          </w:tcPr>
          <w:p w:rsidR="00141B0D" w:rsidRPr="00135E7D" w:rsidRDefault="00763311" w:rsidP="00141B0D">
            <w:pPr>
              <w:rPr>
                <w:rFonts w:ascii="Times New Roman" w:hAnsi="Times New Roman" w:cs="Times New Roman"/>
                <w:color w:val="auto"/>
              </w:rPr>
            </w:pPr>
            <w:r w:rsidRPr="00135E7D">
              <w:rPr>
                <w:rFonts w:ascii="Times New Roman" w:hAnsi="Times New Roman" w:cs="Times New Roman"/>
                <w:color w:val="auto"/>
              </w:rPr>
              <w:t xml:space="preserve">Name of </w:t>
            </w:r>
            <w:proofErr w:type="spellStart"/>
            <w:r w:rsidRPr="00135E7D">
              <w:rPr>
                <w:rFonts w:ascii="Times New Roman" w:hAnsi="Times New Roman" w:cs="Times New Roman"/>
                <w:color w:val="auto"/>
              </w:rPr>
              <w:t>Headteacher</w:t>
            </w:r>
            <w:proofErr w:type="spellEnd"/>
          </w:p>
        </w:tc>
        <w:tc>
          <w:tcPr>
            <w:tcW w:w="2410" w:type="dxa"/>
            <w:vAlign w:val="center"/>
          </w:tcPr>
          <w:p w:rsidR="00141B0D" w:rsidRPr="00135E7D" w:rsidRDefault="007F5435" w:rsidP="00141B0D">
            <w:pPr>
              <w:rPr>
                <w:rFonts w:ascii="Times New Roman" w:hAnsi="Times New Roman" w:cs="Times New Roman"/>
                <w:color w:val="auto"/>
              </w:rPr>
            </w:pPr>
            <w:r>
              <w:rPr>
                <w:rFonts w:ascii="Times New Roman" w:hAnsi="Times New Roman" w:cs="Times New Roman"/>
                <w:color w:val="auto"/>
              </w:rPr>
              <w:t>Denise Penman</w:t>
            </w:r>
          </w:p>
        </w:tc>
        <w:tc>
          <w:tcPr>
            <w:tcW w:w="1559" w:type="dxa"/>
            <w:shd w:val="clear" w:color="auto" w:fill="D9D9D9" w:themeFill="background1" w:themeFillShade="D9"/>
            <w:vAlign w:val="center"/>
          </w:tcPr>
          <w:p w:rsidR="00141B0D" w:rsidRPr="00135E7D" w:rsidRDefault="00763311" w:rsidP="00141B0D">
            <w:pPr>
              <w:rPr>
                <w:rFonts w:ascii="Times New Roman" w:hAnsi="Times New Roman" w:cs="Times New Roman"/>
                <w:color w:val="auto"/>
              </w:rPr>
            </w:pPr>
            <w:r w:rsidRPr="00135E7D">
              <w:rPr>
                <w:rFonts w:ascii="Times New Roman" w:hAnsi="Times New Roman" w:cs="Times New Roman"/>
                <w:color w:val="auto"/>
              </w:rPr>
              <w:t xml:space="preserve">Signature of </w:t>
            </w:r>
            <w:proofErr w:type="spellStart"/>
            <w:r w:rsidRPr="00135E7D">
              <w:rPr>
                <w:rFonts w:ascii="Times New Roman" w:hAnsi="Times New Roman" w:cs="Times New Roman"/>
                <w:color w:val="auto"/>
              </w:rPr>
              <w:t>Headteacher</w:t>
            </w:r>
            <w:proofErr w:type="spellEnd"/>
          </w:p>
        </w:tc>
        <w:tc>
          <w:tcPr>
            <w:tcW w:w="2632" w:type="dxa"/>
            <w:vAlign w:val="center"/>
          </w:tcPr>
          <w:p w:rsidR="00141B0D" w:rsidRPr="00135E7D" w:rsidRDefault="00141B0D" w:rsidP="00141B0D">
            <w:pPr>
              <w:rPr>
                <w:rFonts w:ascii="Times New Roman" w:hAnsi="Times New Roman" w:cs="Times New Roman"/>
                <w:color w:val="auto"/>
              </w:rPr>
            </w:pPr>
          </w:p>
        </w:tc>
      </w:tr>
      <w:tr w:rsidR="00205D19" w:rsidRPr="00135E7D" w:rsidTr="00C54EAE">
        <w:trPr>
          <w:trHeight w:val="1134"/>
          <w:jc w:val="center"/>
        </w:trPr>
        <w:tc>
          <w:tcPr>
            <w:tcW w:w="8996" w:type="dxa"/>
            <w:gridSpan w:val="4"/>
            <w:shd w:val="clear" w:color="auto" w:fill="auto"/>
            <w:vAlign w:val="center"/>
          </w:tcPr>
          <w:p w:rsidR="00C54EAE" w:rsidRPr="00135E7D" w:rsidRDefault="00C54EAE" w:rsidP="00C54EAE">
            <w:pPr>
              <w:autoSpaceDE w:val="0"/>
              <w:autoSpaceDN w:val="0"/>
              <w:rPr>
                <w:rFonts w:ascii="Times New Roman" w:eastAsia="Times New Roman" w:hAnsi="Times New Roman" w:cs="Times New Roman"/>
                <w:b/>
                <w:bCs/>
                <w:color w:val="auto"/>
              </w:rPr>
            </w:pPr>
          </w:p>
          <w:p w:rsidR="00C54EAE" w:rsidRPr="00135E7D" w:rsidRDefault="00C54EAE" w:rsidP="00C54EAE">
            <w:pPr>
              <w:autoSpaceDE w:val="0"/>
              <w:autoSpaceDN w:val="0"/>
              <w:rPr>
                <w:rFonts w:ascii="Times New Roman" w:eastAsia="Times New Roman" w:hAnsi="Times New Roman" w:cs="Times New Roman"/>
                <w:b/>
                <w:bCs/>
                <w:color w:val="auto"/>
              </w:rPr>
            </w:pPr>
            <w:r w:rsidRPr="00135E7D">
              <w:rPr>
                <w:rFonts w:ascii="Times New Roman" w:eastAsia="Times New Roman" w:hAnsi="Times New Roman" w:cs="Times New Roman"/>
                <w:b/>
                <w:bCs/>
                <w:color w:val="auto"/>
              </w:rPr>
              <w:t>Risk Management Statement</w:t>
            </w:r>
          </w:p>
          <w:p w:rsidR="00BE64E6" w:rsidRPr="00135E7D" w:rsidRDefault="00BE64E6" w:rsidP="00C54EAE">
            <w:pPr>
              <w:autoSpaceDE w:val="0"/>
              <w:autoSpaceDN w:val="0"/>
              <w:rPr>
                <w:rFonts w:ascii="Times New Roman" w:eastAsia="Times New Roman" w:hAnsi="Times New Roman" w:cs="Times New Roman"/>
                <w:bCs/>
                <w:color w:val="auto"/>
              </w:rPr>
            </w:pPr>
          </w:p>
          <w:p w:rsidR="00763311" w:rsidRPr="00135E7D" w:rsidRDefault="006C4D8D" w:rsidP="00BD3053">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Sunnyside</w:t>
            </w:r>
            <w:r w:rsidR="00763311" w:rsidRPr="00135E7D">
              <w:rPr>
                <w:rFonts w:ascii="Times New Roman" w:eastAsia="Times New Roman" w:hAnsi="Times New Roman" w:cs="Times New Roman"/>
                <w:bCs/>
                <w:color w:val="auto"/>
              </w:rPr>
              <w:t xml:space="preserve"> Primary </w:t>
            </w:r>
            <w:r w:rsidR="0069557E" w:rsidRPr="00135E7D">
              <w:rPr>
                <w:rFonts w:ascii="Times New Roman" w:eastAsia="Times New Roman" w:hAnsi="Times New Roman" w:cs="Times New Roman"/>
                <w:bCs/>
                <w:color w:val="auto"/>
              </w:rPr>
              <w:t>recognises that all risks cannot be reduced to nil, therefore this risk assessment prioritises the significant risks. Significant risks are those which pose risk of serious injury, chronic injury, disability or death, or risks that are o</w:t>
            </w:r>
            <w:r w:rsidR="00763311" w:rsidRPr="00135E7D">
              <w:rPr>
                <w:rFonts w:ascii="Times New Roman" w:eastAsia="Times New Roman" w:hAnsi="Times New Roman" w:cs="Times New Roman"/>
                <w:bCs/>
                <w:color w:val="auto"/>
              </w:rPr>
              <w:t xml:space="preserve">verly common in interrupting outdoor play and learning. </w:t>
            </w:r>
          </w:p>
          <w:p w:rsidR="00103BE7" w:rsidRPr="00135E7D" w:rsidRDefault="00103BE7" w:rsidP="00BD3053">
            <w:pPr>
              <w:jc w:val="both"/>
              <w:rPr>
                <w:rFonts w:ascii="Times New Roman" w:eastAsia="Times New Roman" w:hAnsi="Times New Roman" w:cs="Times New Roman"/>
                <w:bCs/>
                <w:color w:val="auto"/>
              </w:rPr>
            </w:pPr>
          </w:p>
          <w:p w:rsidR="00103BE7" w:rsidRPr="00135E7D" w:rsidRDefault="00103BE7" w:rsidP="00103BE7">
            <w:pPr>
              <w:jc w:val="both"/>
              <w:rPr>
                <w:rFonts w:ascii="Times New Roman" w:hAnsi="Times New Roman" w:cs="Times New Roman"/>
              </w:rPr>
            </w:pPr>
            <w:r w:rsidRPr="00135E7D">
              <w:rPr>
                <w:rFonts w:ascii="Times New Roman" w:eastAsia="Times New Roman" w:hAnsi="Times New Roman" w:cs="Times New Roman"/>
                <w:bCs/>
                <w:color w:val="auto"/>
              </w:rPr>
              <w:t xml:space="preserve">At </w:t>
            </w:r>
            <w:proofErr w:type="spellStart"/>
            <w:r w:rsidR="006C4D8D">
              <w:rPr>
                <w:rFonts w:ascii="Times New Roman" w:eastAsia="Times New Roman" w:hAnsi="Times New Roman" w:cs="Times New Roman"/>
                <w:bCs/>
                <w:color w:val="auto"/>
              </w:rPr>
              <w:t>Sunnsyide</w:t>
            </w:r>
            <w:proofErr w:type="spellEnd"/>
            <w:r w:rsidR="006C4D8D" w:rsidRPr="00135E7D">
              <w:rPr>
                <w:rFonts w:ascii="Times New Roman" w:eastAsia="Times New Roman" w:hAnsi="Times New Roman" w:cs="Times New Roman"/>
                <w:bCs/>
                <w:color w:val="auto"/>
              </w:rPr>
              <w:t xml:space="preserve"> </w:t>
            </w:r>
            <w:r w:rsidRPr="00135E7D">
              <w:rPr>
                <w:rFonts w:ascii="Times New Roman" w:eastAsia="Times New Roman" w:hAnsi="Times New Roman" w:cs="Times New Roman"/>
                <w:bCs/>
                <w:color w:val="auto"/>
              </w:rPr>
              <w:t>Primary School, we believe that p</w:t>
            </w:r>
            <w:r w:rsidRPr="00135E7D">
              <w:rPr>
                <w:rFonts w:ascii="Times New Roman" w:hAnsi="Times New Roman" w:cs="Times New Roman"/>
              </w:rPr>
              <w:t>lay is the quintessential element for children to enjoy their childhood.  It is fundamental to their quality of life as children.  Playing is fun: it is how children enjoy themselves.  Children’s’ development, learning, imagination, creativity and independence are promoted through the act of play.  Play can help to keep children healthy and active.  It allows children to experience and encounter boundaries, learning to assess and manage risk in their lives; both physical and social.</w:t>
            </w:r>
          </w:p>
          <w:p w:rsidR="00103BE7" w:rsidRPr="00135E7D" w:rsidRDefault="00103BE7" w:rsidP="00103BE7">
            <w:pPr>
              <w:jc w:val="both"/>
              <w:rPr>
                <w:rFonts w:ascii="Times New Roman" w:hAnsi="Times New Roman" w:cs="Times New Roman"/>
              </w:rPr>
            </w:pPr>
          </w:p>
          <w:p w:rsidR="00103BE7" w:rsidRPr="00135E7D" w:rsidRDefault="00103BE7" w:rsidP="00103BE7">
            <w:pPr>
              <w:jc w:val="both"/>
              <w:rPr>
                <w:rFonts w:ascii="Times New Roman" w:hAnsi="Times New Roman" w:cs="Times New Roman"/>
              </w:rPr>
            </w:pPr>
            <w:r w:rsidRPr="00135E7D">
              <w:rPr>
                <w:rFonts w:ascii="Times New Roman" w:hAnsi="Times New Roman" w:cs="Times New Roman"/>
              </w:rPr>
              <w:t xml:space="preserve">The right to play and formal recreation, for all children and young people up to the age of 18, is contained in article 31 of the UN convention of the Rights of the Child, ratified by the UK government in 1991.  The government has a duty under this convention to protect and promote play opportunities for all children and young people.  </w:t>
            </w:r>
          </w:p>
          <w:p w:rsidR="00103BE7" w:rsidRPr="00135E7D" w:rsidRDefault="00103BE7" w:rsidP="00103BE7">
            <w:pPr>
              <w:jc w:val="both"/>
              <w:rPr>
                <w:rFonts w:ascii="Times New Roman" w:hAnsi="Times New Roman" w:cs="Times New Roman"/>
              </w:rPr>
            </w:pPr>
          </w:p>
          <w:p w:rsidR="00103BE7" w:rsidRPr="00135E7D" w:rsidRDefault="00103BE7" w:rsidP="00103BE7">
            <w:pPr>
              <w:jc w:val="both"/>
              <w:rPr>
                <w:rFonts w:ascii="Times New Roman" w:hAnsi="Times New Roman" w:cs="Times New Roman"/>
              </w:rPr>
            </w:pPr>
            <w:r w:rsidRPr="00135E7D">
              <w:rPr>
                <w:rFonts w:ascii="Times New Roman" w:hAnsi="Times New Roman" w:cs="Times New Roman"/>
              </w:rPr>
              <w:t>We believe that play enables children to learn through experience that cannot be taught.  Through exploring and testing ideas children learn:</w:t>
            </w:r>
          </w:p>
          <w:p w:rsidR="00103BE7" w:rsidRPr="00135E7D" w:rsidRDefault="00103BE7" w:rsidP="00103BE7">
            <w:pPr>
              <w:jc w:val="both"/>
              <w:rPr>
                <w:rFonts w:ascii="Times New Roman" w:hAnsi="Times New Roman" w:cs="Times New Roman"/>
              </w:rPr>
            </w:pPr>
          </w:p>
          <w:p w:rsidR="00103BE7" w:rsidRPr="00135E7D" w:rsidRDefault="00103BE7" w:rsidP="00103BE7">
            <w:pPr>
              <w:numPr>
                <w:ilvl w:val="0"/>
                <w:numId w:val="13"/>
              </w:numPr>
              <w:ind w:right="-772"/>
              <w:jc w:val="both"/>
              <w:rPr>
                <w:rFonts w:ascii="Times New Roman" w:hAnsi="Times New Roman" w:cs="Times New Roman"/>
              </w:rPr>
            </w:pPr>
            <w:proofErr w:type="gramStart"/>
            <w:r w:rsidRPr="00135E7D">
              <w:rPr>
                <w:rFonts w:ascii="Times New Roman" w:hAnsi="Times New Roman" w:cs="Times New Roman"/>
              </w:rPr>
              <w:t>how</w:t>
            </w:r>
            <w:proofErr w:type="gramEnd"/>
            <w:r w:rsidRPr="00135E7D">
              <w:rPr>
                <w:rFonts w:ascii="Times New Roman" w:hAnsi="Times New Roman" w:cs="Times New Roman"/>
              </w:rPr>
              <w:t xml:space="preserve"> to make new friends and communicate with other people.</w:t>
            </w:r>
          </w:p>
          <w:p w:rsidR="00103BE7" w:rsidRPr="00135E7D" w:rsidRDefault="00103BE7" w:rsidP="00103BE7">
            <w:pPr>
              <w:numPr>
                <w:ilvl w:val="0"/>
                <w:numId w:val="13"/>
              </w:numPr>
              <w:ind w:right="-772"/>
              <w:jc w:val="both"/>
              <w:rPr>
                <w:rFonts w:ascii="Times New Roman" w:hAnsi="Times New Roman" w:cs="Times New Roman"/>
              </w:rPr>
            </w:pPr>
            <w:proofErr w:type="gramStart"/>
            <w:r w:rsidRPr="00135E7D">
              <w:rPr>
                <w:rFonts w:ascii="Times New Roman" w:hAnsi="Times New Roman" w:cs="Times New Roman"/>
              </w:rPr>
              <w:t>how</w:t>
            </w:r>
            <w:proofErr w:type="gramEnd"/>
            <w:r w:rsidRPr="00135E7D">
              <w:rPr>
                <w:rFonts w:ascii="Times New Roman" w:hAnsi="Times New Roman" w:cs="Times New Roman"/>
              </w:rPr>
              <w:t xml:space="preserve"> to play new games and learn new skills including physical skills.</w:t>
            </w:r>
          </w:p>
          <w:p w:rsidR="00103BE7" w:rsidRPr="00135E7D" w:rsidRDefault="00103BE7" w:rsidP="00103BE7">
            <w:pPr>
              <w:numPr>
                <w:ilvl w:val="0"/>
                <w:numId w:val="13"/>
              </w:numPr>
              <w:ind w:right="-772"/>
              <w:jc w:val="both"/>
              <w:rPr>
                <w:rFonts w:ascii="Times New Roman" w:hAnsi="Times New Roman" w:cs="Times New Roman"/>
              </w:rPr>
            </w:pPr>
            <w:proofErr w:type="gramStart"/>
            <w:r w:rsidRPr="00135E7D">
              <w:rPr>
                <w:rFonts w:ascii="Times New Roman" w:hAnsi="Times New Roman" w:cs="Times New Roman"/>
              </w:rPr>
              <w:lastRenderedPageBreak/>
              <w:t>how</w:t>
            </w:r>
            <w:proofErr w:type="gramEnd"/>
            <w:r w:rsidRPr="00135E7D">
              <w:rPr>
                <w:rFonts w:ascii="Times New Roman" w:hAnsi="Times New Roman" w:cs="Times New Roman"/>
              </w:rPr>
              <w:t xml:space="preserve"> to get along with other people, learn how to share and work as a team.</w:t>
            </w:r>
          </w:p>
          <w:p w:rsidR="00103BE7" w:rsidRPr="00135E7D" w:rsidRDefault="00103BE7" w:rsidP="00103BE7">
            <w:pPr>
              <w:numPr>
                <w:ilvl w:val="0"/>
                <w:numId w:val="13"/>
              </w:numPr>
              <w:ind w:right="-772"/>
              <w:jc w:val="both"/>
              <w:rPr>
                <w:rFonts w:ascii="Times New Roman" w:hAnsi="Times New Roman" w:cs="Times New Roman"/>
              </w:rPr>
            </w:pPr>
            <w:proofErr w:type="gramStart"/>
            <w:r w:rsidRPr="00135E7D">
              <w:rPr>
                <w:rFonts w:ascii="Times New Roman" w:hAnsi="Times New Roman" w:cs="Times New Roman"/>
              </w:rPr>
              <w:t>how</w:t>
            </w:r>
            <w:proofErr w:type="gramEnd"/>
            <w:r w:rsidRPr="00135E7D">
              <w:rPr>
                <w:rFonts w:ascii="Times New Roman" w:hAnsi="Times New Roman" w:cs="Times New Roman"/>
              </w:rPr>
              <w:t xml:space="preserve"> to stay healthy and build energy levels.</w:t>
            </w:r>
          </w:p>
          <w:p w:rsidR="00103BE7" w:rsidRPr="00135E7D" w:rsidRDefault="00103BE7" w:rsidP="00103BE7">
            <w:pPr>
              <w:numPr>
                <w:ilvl w:val="0"/>
                <w:numId w:val="13"/>
              </w:numPr>
              <w:ind w:right="-772"/>
              <w:jc w:val="both"/>
              <w:rPr>
                <w:rFonts w:ascii="Times New Roman" w:hAnsi="Times New Roman" w:cs="Times New Roman"/>
              </w:rPr>
            </w:pPr>
            <w:proofErr w:type="gramStart"/>
            <w:r w:rsidRPr="00135E7D">
              <w:rPr>
                <w:rFonts w:ascii="Times New Roman" w:hAnsi="Times New Roman" w:cs="Times New Roman"/>
              </w:rPr>
              <w:t>about</w:t>
            </w:r>
            <w:proofErr w:type="gramEnd"/>
            <w:r w:rsidRPr="00135E7D">
              <w:rPr>
                <w:rFonts w:ascii="Times New Roman" w:hAnsi="Times New Roman" w:cs="Times New Roman"/>
              </w:rPr>
              <w:t xml:space="preserve"> taking risks and keeping safe.</w:t>
            </w:r>
          </w:p>
          <w:p w:rsidR="00103BE7" w:rsidRPr="00135E7D" w:rsidRDefault="00103BE7" w:rsidP="00103BE7">
            <w:pPr>
              <w:ind w:right="-772"/>
              <w:jc w:val="both"/>
              <w:rPr>
                <w:rFonts w:ascii="Times New Roman" w:hAnsi="Times New Roman" w:cs="Times New Roman"/>
              </w:rPr>
            </w:pPr>
          </w:p>
          <w:p w:rsidR="000E6109" w:rsidRPr="00135E7D" w:rsidRDefault="006C4D8D" w:rsidP="00103BE7">
            <w:pPr>
              <w:ind w:right="-772"/>
              <w:jc w:val="both"/>
              <w:rPr>
                <w:rFonts w:ascii="Times New Roman" w:hAnsi="Times New Roman" w:cs="Times New Roman"/>
              </w:rPr>
            </w:pPr>
            <w:r>
              <w:rPr>
                <w:rFonts w:ascii="Times New Roman" w:hAnsi="Times New Roman" w:cs="Times New Roman"/>
              </w:rPr>
              <w:t>Sunnyside Primary</w:t>
            </w:r>
            <w:r w:rsidR="00103BE7" w:rsidRPr="00135E7D">
              <w:rPr>
                <w:rFonts w:ascii="Times New Roman" w:hAnsi="Times New Roman" w:cs="Times New Roman"/>
              </w:rPr>
              <w:t xml:space="preserve"> School recognise the value of play and aim to develop a wide range of </w:t>
            </w:r>
          </w:p>
          <w:p w:rsidR="000E6109" w:rsidRPr="00135E7D" w:rsidRDefault="00103BE7" w:rsidP="00103BE7">
            <w:pPr>
              <w:ind w:right="-772"/>
              <w:jc w:val="both"/>
              <w:rPr>
                <w:rFonts w:ascii="Times New Roman" w:hAnsi="Times New Roman" w:cs="Times New Roman"/>
              </w:rPr>
            </w:pPr>
            <w:proofErr w:type="gramStart"/>
            <w:r w:rsidRPr="00135E7D">
              <w:rPr>
                <w:rFonts w:ascii="Times New Roman" w:hAnsi="Times New Roman" w:cs="Times New Roman"/>
              </w:rPr>
              <w:t>outside</w:t>
            </w:r>
            <w:proofErr w:type="gramEnd"/>
            <w:r w:rsidRPr="00135E7D">
              <w:rPr>
                <w:rFonts w:ascii="Times New Roman" w:hAnsi="Times New Roman" w:cs="Times New Roman"/>
              </w:rPr>
              <w:t xml:space="preserve"> play environments to meet the needs of all of our children.  Play should be satisfying </w:t>
            </w:r>
          </w:p>
          <w:p w:rsidR="000E6109" w:rsidRPr="00135E7D" w:rsidRDefault="00103BE7" w:rsidP="00103BE7">
            <w:pPr>
              <w:ind w:right="-772"/>
              <w:jc w:val="both"/>
              <w:rPr>
                <w:rFonts w:ascii="Times New Roman" w:hAnsi="Times New Roman" w:cs="Times New Roman"/>
              </w:rPr>
            </w:pPr>
            <w:proofErr w:type="gramStart"/>
            <w:r w:rsidRPr="00135E7D">
              <w:rPr>
                <w:rFonts w:ascii="Times New Roman" w:hAnsi="Times New Roman" w:cs="Times New Roman"/>
              </w:rPr>
              <w:t>and</w:t>
            </w:r>
            <w:proofErr w:type="gramEnd"/>
            <w:r w:rsidRPr="00135E7D">
              <w:rPr>
                <w:rFonts w:ascii="Times New Roman" w:hAnsi="Times New Roman" w:cs="Times New Roman"/>
              </w:rPr>
              <w:t xml:space="preserve"> freely chosen by the child.  Play may or may not involve equipment or have an end product.  </w:t>
            </w:r>
          </w:p>
          <w:p w:rsidR="000E6109" w:rsidRPr="00135E7D" w:rsidRDefault="00103BE7" w:rsidP="00103BE7">
            <w:pPr>
              <w:ind w:right="-772"/>
              <w:jc w:val="both"/>
              <w:rPr>
                <w:rFonts w:ascii="Times New Roman" w:hAnsi="Times New Roman" w:cs="Times New Roman"/>
              </w:rPr>
            </w:pPr>
            <w:r w:rsidRPr="00135E7D">
              <w:rPr>
                <w:rFonts w:ascii="Times New Roman" w:hAnsi="Times New Roman" w:cs="Times New Roman"/>
              </w:rPr>
              <w:t xml:space="preserve">It may be serious or light hearted.  It may be done simply for its own sake.  We aim to ensure </w:t>
            </w:r>
          </w:p>
          <w:p w:rsidR="00103BE7" w:rsidRPr="00135E7D" w:rsidRDefault="00103BE7" w:rsidP="00103BE7">
            <w:pPr>
              <w:ind w:right="-772"/>
              <w:jc w:val="both"/>
              <w:rPr>
                <w:rFonts w:ascii="Times New Roman" w:hAnsi="Times New Roman" w:cs="Times New Roman"/>
              </w:rPr>
            </w:pPr>
            <w:proofErr w:type="gramStart"/>
            <w:r w:rsidRPr="00135E7D">
              <w:rPr>
                <w:rFonts w:ascii="Times New Roman" w:hAnsi="Times New Roman" w:cs="Times New Roman"/>
              </w:rPr>
              <w:t>children’s</w:t>
            </w:r>
            <w:proofErr w:type="gramEnd"/>
            <w:r w:rsidRPr="00135E7D">
              <w:rPr>
                <w:rFonts w:ascii="Times New Roman" w:hAnsi="Times New Roman" w:cs="Times New Roman"/>
              </w:rPr>
              <w:t xml:space="preserve"> choice over their </w:t>
            </w:r>
            <w:r w:rsidR="000E6109" w:rsidRPr="00135E7D">
              <w:rPr>
                <w:rFonts w:ascii="Times New Roman" w:hAnsi="Times New Roman" w:cs="Times New Roman"/>
              </w:rPr>
              <w:t>experiences</w:t>
            </w:r>
            <w:r w:rsidRPr="00135E7D">
              <w:rPr>
                <w:rFonts w:ascii="Times New Roman" w:hAnsi="Times New Roman" w:cs="Times New Roman"/>
              </w:rPr>
              <w:t xml:space="preserve"> is promoted in our grounds.</w:t>
            </w:r>
          </w:p>
          <w:p w:rsidR="00103BE7" w:rsidRPr="00135E7D" w:rsidRDefault="00103BE7" w:rsidP="00103BE7">
            <w:pPr>
              <w:ind w:left="-426" w:right="-772"/>
              <w:jc w:val="both"/>
              <w:rPr>
                <w:rFonts w:ascii="Times New Roman" w:hAnsi="Times New Roman" w:cs="Times New Roman"/>
              </w:rPr>
            </w:pPr>
          </w:p>
          <w:p w:rsidR="000E6109" w:rsidRPr="00135E7D" w:rsidRDefault="00103BE7" w:rsidP="000E6109">
            <w:pPr>
              <w:ind w:left="-426" w:right="-772"/>
              <w:jc w:val="both"/>
              <w:rPr>
                <w:rFonts w:ascii="Times New Roman" w:hAnsi="Times New Roman" w:cs="Times New Roman"/>
              </w:rPr>
            </w:pPr>
            <w:r w:rsidRPr="00135E7D">
              <w:rPr>
                <w:rFonts w:ascii="Times New Roman" w:hAnsi="Times New Roman" w:cs="Times New Roman"/>
              </w:rPr>
              <w:t xml:space="preserve">We </w:t>
            </w:r>
            <w:r w:rsidR="000E6109" w:rsidRPr="00135E7D">
              <w:rPr>
                <w:rFonts w:ascii="Times New Roman" w:hAnsi="Times New Roman" w:cs="Times New Roman"/>
              </w:rPr>
              <w:t xml:space="preserve">Our </w:t>
            </w:r>
            <w:r w:rsidRPr="00135E7D">
              <w:rPr>
                <w:rFonts w:ascii="Times New Roman" w:hAnsi="Times New Roman" w:cs="Times New Roman"/>
              </w:rPr>
              <w:t>aim to offer children stimulating, challenging environments for exploring and developing their</w:t>
            </w:r>
          </w:p>
          <w:p w:rsidR="000E6109" w:rsidRPr="00135E7D" w:rsidRDefault="000E6109" w:rsidP="000E6109">
            <w:pPr>
              <w:ind w:left="-426" w:right="-772"/>
              <w:jc w:val="both"/>
              <w:rPr>
                <w:rFonts w:ascii="Times New Roman" w:hAnsi="Times New Roman" w:cs="Times New Roman"/>
              </w:rPr>
            </w:pPr>
            <w:r w:rsidRPr="00135E7D">
              <w:rPr>
                <w:rFonts w:ascii="Times New Roman" w:hAnsi="Times New Roman" w:cs="Times New Roman"/>
              </w:rPr>
              <w:t xml:space="preserve">      </w:t>
            </w:r>
            <w:r w:rsidR="00103BE7" w:rsidRPr="00135E7D">
              <w:rPr>
                <w:rFonts w:ascii="Times New Roman" w:hAnsi="Times New Roman" w:cs="Times New Roman"/>
              </w:rPr>
              <w:t xml:space="preserve"> </w:t>
            </w:r>
            <w:proofErr w:type="gramStart"/>
            <w:r w:rsidR="00103BE7" w:rsidRPr="00135E7D">
              <w:rPr>
                <w:rFonts w:ascii="Times New Roman" w:hAnsi="Times New Roman" w:cs="Times New Roman"/>
              </w:rPr>
              <w:t>abilities</w:t>
            </w:r>
            <w:proofErr w:type="gramEnd"/>
            <w:r w:rsidR="00103BE7" w:rsidRPr="00135E7D">
              <w:rPr>
                <w:rFonts w:ascii="Times New Roman" w:hAnsi="Times New Roman" w:cs="Times New Roman"/>
              </w:rPr>
              <w:t xml:space="preserve">.  In doing this, we aim to manage the level of risk so that children are not exposed to </w:t>
            </w:r>
            <w:r w:rsidRPr="00135E7D">
              <w:rPr>
                <w:rFonts w:ascii="Times New Roman" w:hAnsi="Times New Roman" w:cs="Times New Roman"/>
              </w:rPr>
              <w:t xml:space="preserve">       </w:t>
            </w:r>
          </w:p>
          <w:p w:rsidR="00103BE7" w:rsidRPr="00135E7D" w:rsidRDefault="00103BE7" w:rsidP="000E6109">
            <w:pPr>
              <w:ind w:left="-426" w:right="-772"/>
              <w:jc w:val="both"/>
              <w:rPr>
                <w:rFonts w:ascii="Times New Roman" w:hAnsi="Times New Roman" w:cs="Times New Roman"/>
              </w:rPr>
            </w:pPr>
            <w:proofErr w:type="gramStart"/>
            <w:r w:rsidRPr="00135E7D">
              <w:rPr>
                <w:rFonts w:ascii="Times New Roman" w:hAnsi="Times New Roman" w:cs="Times New Roman"/>
              </w:rPr>
              <w:t>u</w:t>
            </w:r>
            <w:proofErr w:type="gramEnd"/>
            <w:r w:rsidR="000E6109" w:rsidRPr="00135E7D">
              <w:rPr>
                <w:rFonts w:ascii="Times New Roman" w:hAnsi="Times New Roman" w:cs="Times New Roman"/>
              </w:rPr>
              <w:t xml:space="preserve">     u</w:t>
            </w:r>
            <w:r w:rsidRPr="00135E7D">
              <w:rPr>
                <w:rFonts w:ascii="Times New Roman" w:hAnsi="Times New Roman" w:cs="Times New Roman"/>
              </w:rPr>
              <w:t>nacceptable risks.</w:t>
            </w:r>
          </w:p>
          <w:p w:rsidR="00103BE7" w:rsidRPr="00135E7D" w:rsidRDefault="00103BE7" w:rsidP="00BD3053">
            <w:pPr>
              <w:jc w:val="both"/>
              <w:rPr>
                <w:rFonts w:ascii="Times New Roman" w:eastAsia="Times New Roman" w:hAnsi="Times New Roman" w:cs="Times New Roman"/>
                <w:bCs/>
                <w:color w:val="auto"/>
              </w:rPr>
            </w:pPr>
          </w:p>
          <w:p w:rsidR="00BE64E6" w:rsidRPr="00135E7D" w:rsidRDefault="000E6109" w:rsidP="00BD3053">
            <w:pPr>
              <w:jc w:val="both"/>
              <w:rPr>
                <w:rFonts w:ascii="Times New Roman" w:eastAsia="Times New Roman" w:hAnsi="Times New Roman" w:cs="Times New Roman"/>
                <w:bCs/>
                <w:color w:val="auto"/>
              </w:rPr>
            </w:pPr>
            <w:r w:rsidRPr="00135E7D">
              <w:rPr>
                <w:rFonts w:ascii="Times New Roman" w:eastAsia="Times New Roman" w:hAnsi="Times New Roman" w:cs="Times New Roman"/>
                <w:bCs/>
                <w:color w:val="auto"/>
              </w:rPr>
              <w:t>All staff undertake daily dynamic risk assessments in all activities which the children participate in.  In outdoor play they will take into account the weather conditions and adjust the choices available to children on the day.  Children’s safety is paramount and all staff take their responsibility in this areas extremely seriously.</w:t>
            </w:r>
          </w:p>
          <w:p w:rsidR="000E6109" w:rsidRPr="00135E7D" w:rsidRDefault="000E6109" w:rsidP="00BD3053">
            <w:pPr>
              <w:jc w:val="both"/>
              <w:rPr>
                <w:rFonts w:ascii="Times New Roman" w:eastAsia="Times New Roman" w:hAnsi="Times New Roman" w:cs="Times New Roman"/>
                <w:bCs/>
                <w:color w:val="auto"/>
              </w:rPr>
            </w:pPr>
          </w:p>
          <w:p w:rsidR="000E6109" w:rsidRPr="00135E7D" w:rsidRDefault="000E6109" w:rsidP="00BD3053">
            <w:pPr>
              <w:jc w:val="both"/>
              <w:rPr>
                <w:rFonts w:ascii="Times New Roman" w:eastAsia="Times New Roman" w:hAnsi="Times New Roman" w:cs="Times New Roman"/>
                <w:bCs/>
                <w:color w:val="auto"/>
              </w:rPr>
            </w:pPr>
            <w:r w:rsidRPr="00135E7D">
              <w:rPr>
                <w:rFonts w:ascii="Times New Roman" w:eastAsia="Times New Roman" w:hAnsi="Times New Roman" w:cs="Times New Roman"/>
                <w:bCs/>
                <w:color w:val="auto"/>
              </w:rPr>
              <w:t xml:space="preserve">In the event of an accident, children will be seen by a qualified first aider and first aid treatment administered.  All accidents are recorded and monitored carefully.  Where the first aider deems it necessary, parents will be contacted to inform them of the event and to give them the opportunity to </w:t>
            </w:r>
            <w:r w:rsidR="00135E7D" w:rsidRPr="00135E7D">
              <w:rPr>
                <w:rFonts w:ascii="Times New Roman" w:eastAsia="Times New Roman" w:hAnsi="Times New Roman" w:cs="Times New Roman"/>
                <w:bCs/>
                <w:color w:val="auto"/>
              </w:rPr>
              <w:t>seek further medical treatment should they wish to.</w:t>
            </w:r>
          </w:p>
          <w:p w:rsidR="00763311" w:rsidRPr="00135E7D" w:rsidRDefault="00763311" w:rsidP="00BD3053">
            <w:pPr>
              <w:jc w:val="both"/>
              <w:rPr>
                <w:rFonts w:ascii="Times New Roman" w:eastAsia="Times New Roman" w:hAnsi="Times New Roman" w:cs="Times New Roman"/>
                <w:bCs/>
                <w:color w:val="auto"/>
              </w:rPr>
            </w:pPr>
          </w:p>
          <w:p w:rsidR="00CB31D5" w:rsidRPr="00135E7D" w:rsidRDefault="0069557E" w:rsidP="006C4D8D">
            <w:pPr>
              <w:rPr>
                <w:rFonts w:ascii="Times New Roman" w:hAnsi="Times New Roman" w:cs="Times New Roman"/>
                <w:color w:val="auto"/>
              </w:rPr>
            </w:pPr>
            <w:r w:rsidRPr="00135E7D">
              <w:rPr>
                <w:rFonts w:ascii="Times New Roman" w:eastAsia="Times New Roman" w:hAnsi="Times New Roman" w:cs="Times New Roman"/>
                <w:b/>
                <w:bCs/>
                <w:color w:val="auto"/>
              </w:rPr>
              <w:t>This RBA sho</w:t>
            </w:r>
            <w:r w:rsidR="00763311" w:rsidRPr="00135E7D">
              <w:rPr>
                <w:rFonts w:ascii="Times New Roman" w:eastAsia="Times New Roman" w:hAnsi="Times New Roman" w:cs="Times New Roman"/>
                <w:b/>
                <w:bCs/>
                <w:color w:val="auto"/>
              </w:rPr>
              <w:t xml:space="preserve">uld be read in conjunction with the whole school play policy in place at  </w:t>
            </w:r>
            <w:r w:rsidR="006C4D8D">
              <w:rPr>
                <w:rFonts w:ascii="Times New Roman" w:eastAsia="Times New Roman" w:hAnsi="Times New Roman" w:cs="Times New Roman"/>
                <w:b/>
                <w:bCs/>
                <w:color w:val="auto"/>
              </w:rPr>
              <w:t>Sunnyside Primary</w:t>
            </w:r>
          </w:p>
        </w:tc>
      </w:tr>
    </w:tbl>
    <w:p w:rsidR="00C2317F" w:rsidRPr="00135E7D" w:rsidRDefault="00C2317F">
      <w:pPr>
        <w:rPr>
          <w:rFonts w:ascii="Times New Roman" w:hAnsi="Times New Roman" w:cs="Times New Roman"/>
          <w:color w:val="5B9BD5" w:themeColor="accent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168"/>
      </w:tblGrid>
      <w:tr w:rsidR="00E635D8" w:rsidRPr="00135E7D" w:rsidTr="00871C07">
        <w:trPr>
          <w:trHeight w:val="1701"/>
        </w:trPr>
        <w:tc>
          <w:tcPr>
            <w:tcW w:w="1828" w:type="dxa"/>
            <w:shd w:val="clear" w:color="auto" w:fill="D9D9D9" w:themeFill="background1" w:themeFillShade="D9"/>
          </w:tcPr>
          <w:p w:rsidR="004E2896" w:rsidRPr="00135E7D" w:rsidRDefault="004E2896">
            <w:pPr>
              <w:rPr>
                <w:rFonts w:ascii="Times New Roman" w:hAnsi="Times New Roman" w:cs="Times New Roman"/>
                <w:color w:val="auto"/>
              </w:rPr>
            </w:pPr>
            <w:r w:rsidRPr="00135E7D">
              <w:rPr>
                <w:rFonts w:ascii="Times New Roman" w:hAnsi="Times New Roman" w:cs="Times New Roman"/>
                <w:color w:val="auto"/>
              </w:rPr>
              <w:t>Activity or feature:</w:t>
            </w:r>
          </w:p>
        </w:tc>
        <w:tc>
          <w:tcPr>
            <w:tcW w:w="7168" w:type="dxa"/>
          </w:tcPr>
          <w:p w:rsidR="004E2896" w:rsidRPr="00135E7D" w:rsidRDefault="00065CCF" w:rsidP="00205D19">
            <w:pPr>
              <w:rPr>
                <w:rFonts w:ascii="Times New Roman" w:hAnsi="Times New Roman" w:cs="Times New Roman"/>
                <w:color w:val="auto"/>
              </w:rPr>
            </w:pPr>
            <w:r w:rsidRPr="00135E7D">
              <w:rPr>
                <w:rFonts w:ascii="Times New Roman" w:hAnsi="Times New Roman" w:cs="Times New Roman"/>
                <w:color w:val="auto"/>
              </w:rPr>
              <w:t xml:space="preserve">Running, chasing, jumping, walking, standing, balancing, </w:t>
            </w:r>
            <w:r w:rsidR="004E2D81" w:rsidRPr="00135E7D">
              <w:rPr>
                <w:rFonts w:ascii="Times New Roman" w:hAnsi="Times New Roman" w:cs="Times New Roman"/>
                <w:color w:val="auto"/>
              </w:rPr>
              <w:t xml:space="preserve">sliding, swinging, </w:t>
            </w:r>
            <w:r w:rsidRPr="00135E7D">
              <w:rPr>
                <w:rFonts w:ascii="Times New Roman" w:hAnsi="Times New Roman" w:cs="Times New Roman"/>
                <w:color w:val="auto"/>
              </w:rPr>
              <w:t>d</w:t>
            </w:r>
            <w:r w:rsidR="00CB31D5" w:rsidRPr="00135E7D">
              <w:rPr>
                <w:rFonts w:ascii="Times New Roman" w:hAnsi="Times New Roman" w:cs="Times New Roman"/>
                <w:color w:val="auto"/>
              </w:rPr>
              <w:t xml:space="preserve">ancing and sitting on features or loose </w:t>
            </w:r>
            <w:r w:rsidRPr="00135E7D">
              <w:rPr>
                <w:rFonts w:ascii="Times New Roman" w:hAnsi="Times New Roman" w:cs="Times New Roman"/>
                <w:color w:val="auto"/>
              </w:rPr>
              <w:t>obje</w:t>
            </w:r>
            <w:r w:rsidR="00CB31D5" w:rsidRPr="00135E7D">
              <w:rPr>
                <w:rFonts w:ascii="Times New Roman" w:hAnsi="Times New Roman" w:cs="Times New Roman"/>
                <w:color w:val="auto"/>
              </w:rPr>
              <w:t>cts.</w:t>
            </w:r>
          </w:p>
          <w:p w:rsidR="00DB1EA8" w:rsidRPr="00135E7D" w:rsidRDefault="00DB1EA8" w:rsidP="00205D19">
            <w:pPr>
              <w:rPr>
                <w:rFonts w:ascii="Times New Roman" w:hAnsi="Times New Roman" w:cs="Times New Roman"/>
                <w:color w:val="auto"/>
              </w:rPr>
            </w:pPr>
          </w:p>
          <w:p w:rsidR="004E2D81" w:rsidRPr="00135E7D" w:rsidRDefault="004E2D81" w:rsidP="00205D19">
            <w:pPr>
              <w:rPr>
                <w:rFonts w:ascii="Times New Roman" w:hAnsi="Times New Roman" w:cs="Times New Roman"/>
                <w:color w:val="auto"/>
              </w:rPr>
            </w:pPr>
            <w:r w:rsidRPr="00135E7D">
              <w:rPr>
                <w:rFonts w:ascii="Times New Roman" w:hAnsi="Times New Roman" w:cs="Times New Roman"/>
                <w:color w:val="auto"/>
              </w:rPr>
              <w:t xml:space="preserve">Rough and tumble play, dancing and moving in groups, </w:t>
            </w:r>
            <w:r w:rsidR="00DB1EA8" w:rsidRPr="00135E7D">
              <w:rPr>
                <w:rFonts w:ascii="Times New Roman" w:hAnsi="Times New Roman" w:cs="Times New Roman"/>
                <w:color w:val="auto"/>
              </w:rPr>
              <w:t xml:space="preserve">chasing, playing </w:t>
            </w:r>
            <w:r w:rsidRPr="00135E7D">
              <w:rPr>
                <w:rFonts w:ascii="Times New Roman" w:hAnsi="Times New Roman" w:cs="Times New Roman"/>
                <w:color w:val="auto"/>
              </w:rPr>
              <w:t>games (traditional and ‘made up’) in groups or alone.</w:t>
            </w:r>
          </w:p>
          <w:p w:rsidR="00205D19" w:rsidRPr="00135E7D" w:rsidRDefault="00205D19" w:rsidP="00205D19">
            <w:pPr>
              <w:rPr>
                <w:rFonts w:ascii="Times New Roman" w:hAnsi="Times New Roman" w:cs="Times New Roman"/>
                <w:color w:val="auto"/>
              </w:rPr>
            </w:pPr>
          </w:p>
          <w:p w:rsidR="00065CCF" w:rsidRPr="00135E7D" w:rsidRDefault="00065CCF" w:rsidP="00205D19">
            <w:pPr>
              <w:rPr>
                <w:rFonts w:ascii="Times New Roman" w:hAnsi="Times New Roman" w:cs="Times New Roman"/>
                <w:color w:val="auto"/>
              </w:rPr>
            </w:pPr>
            <w:r w:rsidRPr="00135E7D">
              <w:rPr>
                <w:rFonts w:ascii="Times New Roman" w:hAnsi="Times New Roman" w:cs="Times New Roman"/>
                <w:color w:val="auto"/>
              </w:rPr>
              <w:t>Climbing, standing, balancing, hanging or sitting on featur</w:t>
            </w:r>
            <w:r w:rsidR="00CB31D5" w:rsidRPr="00135E7D">
              <w:rPr>
                <w:rFonts w:ascii="Times New Roman" w:hAnsi="Times New Roman" w:cs="Times New Roman"/>
                <w:color w:val="auto"/>
              </w:rPr>
              <w:t xml:space="preserve">es both built (such as </w:t>
            </w:r>
            <w:r w:rsidRPr="00135E7D">
              <w:rPr>
                <w:rFonts w:ascii="Times New Roman" w:hAnsi="Times New Roman" w:cs="Times New Roman"/>
                <w:color w:val="auto"/>
              </w:rPr>
              <w:t>balance beams, logs, stones, climbing f</w:t>
            </w:r>
            <w:r w:rsidR="00CB31D5" w:rsidRPr="00135E7D">
              <w:rPr>
                <w:rFonts w:ascii="Times New Roman" w:hAnsi="Times New Roman" w:cs="Times New Roman"/>
                <w:color w:val="auto"/>
              </w:rPr>
              <w:t>rames, ramps, shelters, fences and steps</w:t>
            </w:r>
            <w:r w:rsidRPr="00135E7D">
              <w:rPr>
                <w:rFonts w:ascii="Times New Roman" w:hAnsi="Times New Roman" w:cs="Times New Roman"/>
                <w:color w:val="auto"/>
              </w:rPr>
              <w:t xml:space="preserve">) and </w:t>
            </w:r>
            <w:r w:rsidR="00CB31D5" w:rsidRPr="00135E7D">
              <w:rPr>
                <w:rFonts w:ascii="Times New Roman" w:hAnsi="Times New Roman" w:cs="Times New Roman"/>
                <w:color w:val="auto"/>
              </w:rPr>
              <w:t>natural objects (rocks, logs, planks of wood</w:t>
            </w:r>
            <w:r w:rsidRPr="00135E7D">
              <w:rPr>
                <w:rFonts w:ascii="Times New Roman" w:hAnsi="Times New Roman" w:cs="Times New Roman"/>
                <w:color w:val="auto"/>
              </w:rPr>
              <w:t>).</w:t>
            </w:r>
          </w:p>
          <w:p w:rsidR="00205D19" w:rsidRPr="00135E7D" w:rsidRDefault="00205D19" w:rsidP="00205D19">
            <w:pPr>
              <w:rPr>
                <w:rFonts w:ascii="Times New Roman" w:hAnsi="Times New Roman" w:cs="Times New Roman"/>
                <w:color w:val="auto"/>
              </w:rPr>
            </w:pPr>
          </w:p>
          <w:p w:rsidR="00065CCF" w:rsidRPr="00135E7D" w:rsidRDefault="00CB31D5" w:rsidP="00205D19">
            <w:pPr>
              <w:rPr>
                <w:rFonts w:ascii="Times New Roman" w:hAnsi="Times New Roman" w:cs="Times New Roman"/>
                <w:color w:val="auto"/>
              </w:rPr>
            </w:pPr>
            <w:r w:rsidRPr="00135E7D">
              <w:rPr>
                <w:rFonts w:ascii="Times New Roman" w:hAnsi="Times New Roman" w:cs="Times New Roman"/>
                <w:color w:val="auto"/>
              </w:rPr>
              <w:t xml:space="preserve">Jumping on and off </w:t>
            </w:r>
            <w:r w:rsidR="00D50081">
              <w:rPr>
                <w:rFonts w:ascii="Times New Roman" w:hAnsi="Times New Roman" w:cs="Times New Roman"/>
                <w:color w:val="auto"/>
              </w:rPr>
              <w:t>boulders</w:t>
            </w:r>
            <w:r w:rsidRPr="00135E7D">
              <w:rPr>
                <w:rFonts w:ascii="Times New Roman" w:hAnsi="Times New Roman" w:cs="Times New Roman"/>
                <w:color w:val="auto"/>
              </w:rPr>
              <w:t xml:space="preserve"> and loose objects, </w:t>
            </w:r>
            <w:r w:rsidR="00065CCF" w:rsidRPr="00135E7D">
              <w:rPr>
                <w:rFonts w:ascii="Times New Roman" w:hAnsi="Times New Roman" w:cs="Times New Roman"/>
                <w:color w:val="auto"/>
              </w:rPr>
              <w:t>both natural and built.</w:t>
            </w:r>
          </w:p>
          <w:p w:rsidR="00205D19" w:rsidRPr="00135E7D" w:rsidRDefault="00205D19" w:rsidP="00205D19">
            <w:pPr>
              <w:rPr>
                <w:rFonts w:ascii="Times New Roman" w:hAnsi="Times New Roman" w:cs="Times New Roman"/>
                <w:color w:val="auto"/>
              </w:rPr>
            </w:pPr>
          </w:p>
          <w:p w:rsidR="00065CCF" w:rsidRPr="00135E7D" w:rsidRDefault="00065CCF" w:rsidP="00205D19">
            <w:pPr>
              <w:rPr>
                <w:rFonts w:ascii="Times New Roman" w:hAnsi="Times New Roman" w:cs="Times New Roman"/>
                <w:color w:val="auto"/>
              </w:rPr>
            </w:pPr>
            <w:r w:rsidRPr="00135E7D">
              <w:rPr>
                <w:rFonts w:ascii="Times New Roman" w:hAnsi="Times New Roman" w:cs="Times New Roman"/>
                <w:color w:val="auto"/>
              </w:rPr>
              <w:t>Building of te</w:t>
            </w:r>
            <w:r w:rsidR="00CB31D5" w:rsidRPr="00135E7D">
              <w:rPr>
                <w:rFonts w:ascii="Times New Roman" w:hAnsi="Times New Roman" w:cs="Times New Roman"/>
                <w:color w:val="auto"/>
              </w:rPr>
              <w:t xml:space="preserve">mporary dens, structures, </w:t>
            </w:r>
            <w:r w:rsidRPr="00135E7D">
              <w:rPr>
                <w:rFonts w:ascii="Times New Roman" w:hAnsi="Times New Roman" w:cs="Times New Roman"/>
                <w:color w:val="auto"/>
              </w:rPr>
              <w:t xml:space="preserve">piling up of materials (both </w:t>
            </w:r>
            <w:proofErr w:type="spellStart"/>
            <w:r w:rsidRPr="00135E7D">
              <w:rPr>
                <w:rFonts w:ascii="Times New Roman" w:hAnsi="Times New Roman" w:cs="Times New Roman"/>
                <w:color w:val="auto"/>
              </w:rPr>
              <w:t>man made</w:t>
            </w:r>
            <w:proofErr w:type="spellEnd"/>
            <w:r w:rsidRPr="00135E7D">
              <w:rPr>
                <w:rFonts w:ascii="Times New Roman" w:hAnsi="Times New Roman" w:cs="Times New Roman"/>
                <w:color w:val="auto"/>
              </w:rPr>
              <w:t xml:space="preserve"> and natural, provided and scavenged).</w:t>
            </w:r>
          </w:p>
          <w:p w:rsidR="00205D19" w:rsidRPr="00135E7D" w:rsidRDefault="00205D19" w:rsidP="00205D19">
            <w:pPr>
              <w:rPr>
                <w:rFonts w:ascii="Times New Roman" w:hAnsi="Times New Roman" w:cs="Times New Roman"/>
                <w:color w:val="auto"/>
              </w:rPr>
            </w:pPr>
          </w:p>
          <w:p w:rsidR="00065CCF" w:rsidRPr="00135E7D" w:rsidRDefault="00065CCF" w:rsidP="00205D19">
            <w:pPr>
              <w:rPr>
                <w:rFonts w:ascii="Times New Roman" w:hAnsi="Times New Roman" w:cs="Times New Roman"/>
                <w:color w:val="auto"/>
              </w:rPr>
            </w:pPr>
            <w:r w:rsidRPr="00135E7D">
              <w:rPr>
                <w:rFonts w:ascii="Times New Roman" w:hAnsi="Times New Roman" w:cs="Times New Roman"/>
                <w:color w:val="auto"/>
              </w:rPr>
              <w:t>Transporting materials both man made (provided or scavenged) and natural (provided and scavenged).</w:t>
            </w:r>
          </w:p>
          <w:p w:rsidR="00205D19" w:rsidRPr="00135E7D" w:rsidRDefault="00205D19" w:rsidP="00205D19">
            <w:pPr>
              <w:rPr>
                <w:rFonts w:ascii="Times New Roman" w:hAnsi="Times New Roman" w:cs="Times New Roman"/>
                <w:color w:val="auto"/>
              </w:rPr>
            </w:pPr>
          </w:p>
          <w:p w:rsidR="00065CCF" w:rsidRPr="00135E7D" w:rsidRDefault="00065CCF" w:rsidP="00205D19">
            <w:pPr>
              <w:rPr>
                <w:rFonts w:ascii="Times New Roman" w:hAnsi="Times New Roman" w:cs="Times New Roman"/>
                <w:color w:val="auto"/>
              </w:rPr>
            </w:pPr>
            <w:r w:rsidRPr="00135E7D">
              <w:rPr>
                <w:rFonts w:ascii="Times New Roman" w:hAnsi="Times New Roman" w:cs="Times New Roman"/>
                <w:color w:val="auto"/>
              </w:rPr>
              <w:t>Using ropes, skipping ropes, string, webbing</w:t>
            </w:r>
            <w:r w:rsidR="004E2D81" w:rsidRPr="00135E7D">
              <w:rPr>
                <w:rFonts w:ascii="Times New Roman" w:hAnsi="Times New Roman" w:cs="Times New Roman"/>
                <w:color w:val="auto"/>
              </w:rPr>
              <w:t xml:space="preserve">, elastic rope, </w:t>
            </w:r>
            <w:r w:rsidR="00CB31D5" w:rsidRPr="00135E7D">
              <w:rPr>
                <w:rFonts w:ascii="Times New Roman" w:hAnsi="Times New Roman" w:cs="Times New Roman"/>
                <w:color w:val="auto"/>
              </w:rPr>
              <w:t xml:space="preserve">ball </w:t>
            </w:r>
            <w:r w:rsidR="004E2D81" w:rsidRPr="00135E7D">
              <w:rPr>
                <w:rFonts w:ascii="Times New Roman" w:hAnsi="Times New Roman" w:cs="Times New Roman"/>
                <w:color w:val="auto"/>
              </w:rPr>
              <w:t>bungees and Velcro.</w:t>
            </w:r>
          </w:p>
          <w:p w:rsidR="00205D19" w:rsidRPr="00135E7D" w:rsidRDefault="00205D19" w:rsidP="00205D19">
            <w:pPr>
              <w:rPr>
                <w:rFonts w:ascii="Times New Roman" w:hAnsi="Times New Roman" w:cs="Times New Roman"/>
                <w:color w:val="auto"/>
              </w:rPr>
            </w:pPr>
          </w:p>
          <w:p w:rsidR="004E2D81" w:rsidRPr="00135E7D" w:rsidRDefault="004E2D81" w:rsidP="00205D19">
            <w:pPr>
              <w:rPr>
                <w:rFonts w:ascii="Times New Roman" w:hAnsi="Times New Roman" w:cs="Times New Roman"/>
                <w:color w:val="auto"/>
              </w:rPr>
            </w:pPr>
            <w:r w:rsidRPr="00135E7D">
              <w:rPr>
                <w:rFonts w:ascii="Times New Roman" w:hAnsi="Times New Roman" w:cs="Times New Roman"/>
                <w:color w:val="auto"/>
              </w:rPr>
              <w:t>Using material such as cot</w:t>
            </w:r>
            <w:r w:rsidR="00CB31D5" w:rsidRPr="00135E7D">
              <w:rPr>
                <w:rFonts w:ascii="Times New Roman" w:hAnsi="Times New Roman" w:cs="Times New Roman"/>
                <w:color w:val="auto"/>
              </w:rPr>
              <w:t>ton, nylon and plastic sheeting (tarpaulins).</w:t>
            </w:r>
          </w:p>
          <w:p w:rsidR="00205D19" w:rsidRPr="00135E7D" w:rsidRDefault="00205D19" w:rsidP="00205D19">
            <w:pPr>
              <w:rPr>
                <w:rFonts w:ascii="Times New Roman" w:hAnsi="Times New Roman" w:cs="Times New Roman"/>
                <w:color w:val="auto"/>
              </w:rPr>
            </w:pPr>
          </w:p>
          <w:p w:rsidR="004E2D81" w:rsidRPr="00135E7D" w:rsidRDefault="004E2D81" w:rsidP="00205D19">
            <w:pPr>
              <w:rPr>
                <w:rFonts w:ascii="Times New Roman" w:hAnsi="Times New Roman" w:cs="Times New Roman"/>
                <w:color w:val="auto"/>
              </w:rPr>
            </w:pPr>
            <w:r w:rsidRPr="00135E7D">
              <w:rPr>
                <w:rFonts w:ascii="Times New Roman" w:hAnsi="Times New Roman" w:cs="Times New Roman"/>
                <w:color w:val="auto"/>
              </w:rPr>
              <w:t>Using chalk, stones, sticks, pebbles, grit, sand, dirt, grass, hay, straw, flowers and leaves.</w:t>
            </w:r>
          </w:p>
          <w:p w:rsidR="00205D19" w:rsidRPr="00135E7D" w:rsidRDefault="00205D19" w:rsidP="00205D19">
            <w:pPr>
              <w:rPr>
                <w:rFonts w:ascii="Times New Roman" w:hAnsi="Times New Roman" w:cs="Times New Roman"/>
                <w:color w:val="auto"/>
              </w:rPr>
            </w:pPr>
          </w:p>
          <w:p w:rsidR="004E2D81" w:rsidRPr="00135E7D" w:rsidRDefault="004E2D81" w:rsidP="00205D19">
            <w:pPr>
              <w:rPr>
                <w:rFonts w:ascii="Times New Roman" w:hAnsi="Times New Roman" w:cs="Times New Roman"/>
                <w:color w:val="auto"/>
              </w:rPr>
            </w:pPr>
            <w:r w:rsidRPr="00135E7D">
              <w:rPr>
                <w:rFonts w:ascii="Times New Roman" w:hAnsi="Times New Roman" w:cs="Times New Roman"/>
                <w:color w:val="auto"/>
              </w:rPr>
              <w:t>Using swings both constructed and temporarily built using materials provided and scavenged.</w:t>
            </w:r>
          </w:p>
          <w:p w:rsidR="00205D19" w:rsidRPr="00135E7D" w:rsidRDefault="00205D19" w:rsidP="00205D19">
            <w:pPr>
              <w:rPr>
                <w:rFonts w:ascii="Times New Roman" w:hAnsi="Times New Roman" w:cs="Times New Roman"/>
                <w:color w:val="auto"/>
              </w:rPr>
            </w:pPr>
          </w:p>
          <w:p w:rsidR="00065CCF" w:rsidRPr="00135E7D" w:rsidRDefault="004E2D81" w:rsidP="00205D19">
            <w:pPr>
              <w:rPr>
                <w:rFonts w:ascii="Times New Roman" w:hAnsi="Times New Roman" w:cs="Times New Roman"/>
                <w:color w:val="auto"/>
              </w:rPr>
            </w:pPr>
            <w:r w:rsidRPr="00135E7D">
              <w:rPr>
                <w:rFonts w:ascii="Times New Roman" w:hAnsi="Times New Roman" w:cs="Times New Roman"/>
                <w:color w:val="auto"/>
              </w:rPr>
              <w:t>Capturing wind, reflecting or blocking sun using materials and objects provided and scavenged.</w:t>
            </w:r>
          </w:p>
          <w:p w:rsidR="00205D19" w:rsidRPr="00135E7D" w:rsidRDefault="00205D19" w:rsidP="00205D19">
            <w:pPr>
              <w:rPr>
                <w:rFonts w:ascii="Times New Roman" w:hAnsi="Times New Roman" w:cs="Times New Roman"/>
                <w:color w:val="auto"/>
              </w:rPr>
            </w:pPr>
          </w:p>
          <w:p w:rsidR="004E2D81" w:rsidRPr="00135E7D" w:rsidRDefault="004E2D81" w:rsidP="00205D19">
            <w:pPr>
              <w:rPr>
                <w:rFonts w:ascii="Times New Roman" w:hAnsi="Times New Roman" w:cs="Times New Roman"/>
                <w:color w:val="auto"/>
              </w:rPr>
            </w:pPr>
            <w:r w:rsidRPr="00135E7D">
              <w:rPr>
                <w:rFonts w:ascii="Times New Roman" w:hAnsi="Times New Roman" w:cs="Times New Roman"/>
                <w:color w:val="auto"/>
              </w:rPr>
              <w:t>Breaking, snapping, pulling apart, undoing and deconstructing items provided or scavenged.</w:t>
            </w:r>
          </w:p>
          <w:p w:rsidR="00205D19" w:rsidRPr="00135E7D" w:rsidRDefault="00205D19" w:rsidP="00205D19">
            <w:pPr>
              <w:rPr>
                <w:rFonts w:ascii="Times New Roman" w:hAnsi="Times New Roman" w:cs="Times New Roman"/>
                <w:color w:val="auto"/>
              </w:rPr>
            </w:pPr>
          </w:p>
          <w:p w:rsidR="004E2D81" w:rsidRPr="00135E7D" w:rsidRDefault="004E2D81" w:rsidP="00205D19">
            <w:pPr>
              <w:rPr>
                <w:rFonts w:ascii="Times New Roman" w:hAnsi="Times New Roman" w:cs="Times New Roman"/>
                <w:color w:val="auto"/>
              </w:rPr>
            </w:pPr>
            <w:r w:rsidRPr="00135E7D">
              <w:rPr>
                <w:rFonts w:ascii="Times New Roman" w:hAnsi="Times New Roman" w:cs="Times New Roman"/>
                <w:color w:val="auto"/>
              </w:rPr>
              <w:t>Throwing, passing, lifting, carrying, catching, kicking, batting and hitting any of the above objects.</w:t>
            </w:r>
          </w:p>
          <w:p w:rsidR="00205D19" w:rsidRPr="00135E7D" w:rsidRDefault="00205D19" w:rsidP="00205D19">
            <w:pPr>
              <w:rPr>
                <w:rFonts w:ascii="Times New Roman" w:hAnsi="Times New Roman" w:cs="Times New Roman"/>
                <w:color w:val="auto"/>
              </w:rPr>
            </w:pPr>
          </w:p>
          <w:p w:rsidR="004E2D81" w:rsidRPr="00135E7D" w:rsidRDefault="004E2D81" w:rsidP="00205D19">
            <w:pPr>
              <w:rPr>
                <w:rFonts w:ascii="Times New Roman" w:hAnsi="Times New Roman" w:cs="Times New Roman"/>
                <w:color w:val="auto"/>
              </w:rPr>
            </w:pPr>
            <w:r w:rsidRPr="00135E7D">
              <w:rPr>
                <w:rFonts w:ascii="Times New Roman" w:hAnsi="Times New Roman" w:cs="Times New Roman"/>
                <w:color w:val="auto"/>
              </w:rPr>
              <w:t>Unpacking and clearing or tidying away of all the objects and items listed above.</w:t>
            </w:r>
          </w:p>
          <w:p w:rsidR="00CB31D5" w:rsidRPr="00135E7D" w:rsidRDefault="00CB31D5" w:rsidP="00205D19">
            <w:pPr>
              <w:rPr>
                <w:rFonts w:ascii="Times New Roman" w:hAnsi="Times New Roman" w:cs="Times New Roman"/>
                <w:color w:val="auto"/>
              </w:rPr>
            </w:pPr>
          </w:p>
        </w:tc>
      </w:tr>
      <w:tr w:rsidR="00E635D8" w:rsidRPr="00135E7D" w:rsidTr="00871C07">
        <w:trPr>
          <w:trHeight w:val="1701"/>
        </w:trPr>
        <w:tc>
          <w:tcPr>
            <w:tcW w:w="1828" w:type="dxa"/>
            <w:shd w:val="clear" w:color="auto" w:fill="D9D9D9" w:themeFill="background1" w:themeFillShade="D9"/>
          </w:tcPr>
          <w:p w:rsidR="004E2896" w:rsidRPr="00135E7D" w:rsidRDefault="004E2896">
            <w:pPr>
              <w:rPr>
                <w:rFonts w:ascii="Times New Roman" w:hAnsi="Times New Roman" w:cs="Times New Roman"/>
                <w:color w:val="auto"/>
              </w:rPr>
            </w:pPr>
            <w:r w:rsidRPr="00135E7D">
              <w:rPr>
                <w:rFonts w:ascii="Times New Roman" w:hAnsi="Times New Roman" w:cs="Times New Roman"/>
                <w:color w:val="auto"/>
              </w:rPr>
              <w:lastRenderedPageBreak/>
              <w:t>How will participants benefit?</w:t>
            </w:r>
          </w:p>
        </w:tc>
        <w:tc>
          <w:tcPr>
            <w:tcW w:w="7168" w:type="dxa"/>
          </w:tcPr>
          <w:p w:rsidR="00D15ABE" w:rsidRPr="00A94627" w:rsidRDefault="00D15ABE" w:rsidP="00D15ABE">
            <w:pPr>
              <w:rPr>
                <w:rFonts w:ascii="Times New Roman" w:hAnsi="Times New Roman" w:cs="Times New Roman"/>
                <w:b/>
                <w:color w:val="auto"/>
              </w:rPr>
            </w:pPr>
            <w:r w:rsidRPr="00A94627">
              <w:rPr>
                <w:rFonts w:ascii="Times New Roman" w:hAnsi="Times New Roman" w:cs="Times New Roman"/>
                <w:b/>
                <w:color w:val="auto"/>
              </w:rPr>
              <w:t xml:space="preserve">Specific feedback from Pupil </w:t>
            </w:r>
            <w:r w:rsidR="006C4D8D" w:rsidRPr="00A94627">
              <w:rPr>
                <w:rFonts w:ascii="Times New Roman" w:hAnsi="Times New Roman" w:cs="Times New Roman"/>
                <w:b/>
                <w:color w:val="auto"/>
              </w:rPr>
              <w:t>Playground Group</w:t>
            </w:r>
            <w:r w:rsidRPr="00A94627">
              <w:rPr>
                <w:rFonts w:ascii="Times New Roman" w:hAnsi="Times New Roman" w:cs="Times New Roman"/>
                <w:b/>
                <w:color w:val="auto"/>
              </w:rPr>
              <w:t xml:space="preserve"> </w:t>
            </w:r>
            <w:r w:rsidR="006C4D8D" w:rsidRPr="00A94627">
              <w:rPr>
                <w:rFonts w:ascii="Times New Roman" w:hAnsi="Times New Roman" w:cs="Times New Roman"/>
                <w:b/>
                <w:color w:val="auto"/>
              </w:rPr>
              <w:t xml:space="preserve"> January 2018</w:t>
            </w:r>
            <w:r w:rsidRPr="00A94627">
              <w:rPr>
                <w:rFonts w:ascii="Times New Roman" w:hAnsi="Times New Roman" w:cs="Times New Roman"/>
                <w:b/>
                <w:color w:val="auto"/>
              </w:rPr>
              <w:t xml:space="preserve"> </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Sets you a challenge</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Makes you more creative</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Fun!</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Pretending</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Encouraging</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Improves your imagination</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You can create what you want</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You can learn without someone telling you what to do</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Working together</w:t>
            </w:r>
          </w:p>
          <w:p w:rsidR="00D15ABE" w:rsidRPr="00A94627" w:rsidRDefault="00D15ABE" w:rsidP="00D15ABE">
            <w:pPr>
              <w:pStyle w:val="ListParagraph"/>
              <w:numPr>
                <w:ilvl w:val="0"/>
                <w:numId w:val="3"/>
              </w:numPr>
              <w:spacing w:after="200" w:line="276" w:lineRule="auto"/>
              <w:rPr>
                <w:rFonts w:ascii="Times New Roman" w:hAnsi="Times New Roman" w:cs="Times New Roman"/>
                <w:color w:val="auto"/>
              </w:rPr>
            </w:pPr>
            <w:r w:rsidRPr="00A94627">
              <w:rPr>
                <w:rFonts w:ascii="Times New Roman" w:hAnsi="Times New Roman" w:cs="Times New Roman"/>
                <w:color w:val="auto"/>
              </w:rPr>
              <w:t>Everyone has input and everyone gets a go</w:t>
            </w:r>
          </w:p>
          <w:p w:rsidR="00D15ABE" w:rsidRDefault="00D15ABE" w:rsidP="00D15ABE">
            <w:pPr>
              <w:pStyle w:val="ListParagraph"/>
              <w:numPr>
                <w:ilvl w:val="0"/>
                <w:numId w:val="3"/>
              </w:numPr>
              <w:spacing w:after="200" w:line="276" w:lineRule="auto"/>
              <w:rPr>
                <w:rFonts w:ascii="Times New Roman" w:hAnsi="Times New Roman" w:cs="Times New Roman"/>
                <w:color w:val="auto"/>
              </w:rPr>
            </w:pPr>
            <w:proofErr w:type="spellStart"/>
            <w:r w:rsidRPr="00A94627">
              <w:rPr>
                <w:rFonts w:ascii="Times New Roman" w:hAnsi="Times New Roman" w:cs="Times New Roman"/>
                <w:color w:val="auto"/>
              </w:rPr>
              <w:t>Lets</w:t>
            </w:r>
            <w:proofErr w:type="spellEnd"/>
            <w:r w:rsidRPr="00A94627">
              <w:rPr>
                <w:rFonts w:ascii="Times New Roman" w:hAnsi="Times New Roman" w:cs="Times New Roman"/>
                <w:color w:val="auto"/>
              </w:rPr>
              <w:t xml:space="preserve"> your imagination go wild</w:t>
            </w:r>
          </w:p>
          <w:p w:rsidR="00D15ABE" w:rsidRPr="00135E7D" w:rsidRDefault="00D15ABE" w:rsidP="00205D19">
            <w:pPr>
              <w:rPr>
                <w:rFonts w:ascii="Times New Roman" w:hAnsi="Times New Roman" w:cs="Times New Roman"/>
                <w:color w:val="auto"/>
              </w:rPr>
            </w:pPr>
            <w:r w:rsidRPr="00135E7D">
              <w:rPr>
                <w:rFonts w:ascii="Times New Roman" w:hAnsi="Times New Roman" w:cs="Times New Roman"/>
                <w:color w:val="auto"/>
              </w:rPr>
              <w:t>In addition –</w:t>
            </w:r>
          </w:p>
          <w:p w:rsidR="00205D19" w:rsidRPr="00135E7D" w:rsidRDefault="00205D19" w:rsidP="00D15ABE">
            <w:pPr>
              <w:rPr>
                <w:rFonts w:ascii="Times New Roman" w:hAnsi="Times New Roman" w:cs="Times New Roman"/>
                <w:color w:val="auto"/>
              </w:rPr>
            </w:pPr>
          </w:p>
          <w:p w:rsidR="00F37093" w:rsidRPr="00135E7D" w:rsidRDefault="00F37093"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t>Inclusive and mixed groups playing together</w:t>
            </w:r>
            <w:r w:rsidR="00DB1EA8" w:rsidRPr="00135E7D">
              <w:rPr>
                <w:rFonts w:ascii="Times New Roman" w:hAnsi="Times New Roman" w:cs="Times New Roman"/>
                <w:color w:val="auto"/>
              </w:rPr>
              <w:t>, develop</w:t>
            </w:r>
            <w:r w:rsidR="00BD3053" w:rsidRPr="00135E7D">
              <w:rPr>
                <w:rFonts w:ascii="Times New Roman" w:hAnsi="Times New Roman" w:cs="Times New Roman"/>
                <w:color w:val="auto"/>
              </w:rPr>
              <w:t>ing</w:t>
            </w:r>
            <w:r w:rsidR="00DB1EA8" w:rsidRPr="00135E7D">
              <w:rPr>
                <w:rFonts w:ascii="Times New Roman" w:hAnsi="Times New Roman" w:cs="Times New Roman"/>
                <w:color w:val="auto"/>
              </w:rPr>
              <w:t xml:space="preserve"> group working and team working skills</w:t>
            </w:r>
            <w:r w:rsidRPr="00135E7D">
              <w:rPr>
                <w:rFonts w:ascii="Times New Roman" w:hAnsi="Times New Roman" w:cs="Times New Roman"/>
                <w:color w:val="auto"/>
              </w:rPr>
              <w:t>.</w:t>
            </w:r>
          </w:p>
          <w:p w:rsidR="00205D19" w:rsidRPr="00135E7D" w:rsidRDefault="00205D19" w:rsidP="00D15ABE">
            <w:pPr>
              <w:rPr>
                <w:rFonts w:ascii="Times New Roman" w:hAnsi="Times New Roman" w:cs="Times New Roman"/>
                <w:color w:val="auto"/>
              </w:rPr>
            </w:pPr>
          </w:p>
          <w:p w:rsidR="00F37093" w:rsidRPr="00135E7D" w:rsidRDefault="00F37093"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t>Development of im</w:t>
            </w:r>
            <w:r w:rsidR="00DB1EA8" w:rsidRPr="00135E7D">
              <w:rPr>
                <w:rFonts w:ascii="Times New Roman" w:hAnsi="Times New Roman" w:cs="Times New Roman"/>
                <w:color w:val="auto"/>
              </w:rPr>
              <w:t xml:space="preserve">agination and creativity skills leading to </w:t>
            </w:r>
            <w:r w:rsidR="00CB31D5" w:rsidRPr="00135E7D">
              <w:rPr>
                <w:rFonts w:ascii="Times New Roman" w:hAnsi="Times New Roman" w:cs="Times New Roman"/>
                <w:color w:val="auto"/>
              </w:rPr>
              <w:t>improved problem solving skills, perseverance and higher order thinking.</w:t>
            </w:r>
          </w:p>
          <w:p w:rsidR="00205D19" w:rsidRPr="00135E7D" w:rsidRDefault="00205D19" w:rsidP="00D15ABE">
            <w:pPr>
              <w:rPr>
                <w:rFonts w:ascii="Times New Roman" w:hAnsi="Times New Roman" w:cs="Times New Roman"/>
                <w:color w:val="auto"/>
              </w:rPr>
            </w:pPr>
          </w:p>
          <w:p w:rsidR="00F37093" w:rsidRPr="00135E7D" w:rsidRDefault="00F37093"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t>Development of physical literacy and learning opportunities about physical capabilities.</w:t>
            </w:r>
          </w:p>
          <w:p w:rsidR="00205D19" w:rsidRPr="00135E7D" w:rsidRDefault="00205D19" w:rsidP="00D15ABE">
            <w:pPr>
              <w:rPr>
                <w:rFonts w:ascii="Times New Roman" w:hAnsi="Times New Roman" w:cs="Times New Roman"/>
                <w:color w:val="auto"/>
              </w:rPr>
            </w:pPr>
          </w:p>
          <w:p w:rsidR="00F37093" w:rsidRPr="00135E7D" w:rsidRDefault="00F37093"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t>Development of confidence, resilience and well-being.</w:t>
            </w:r>
          </w:p>
          <w:p w:rsidR="00205D19" w:rsidRPr="00135E7D" w:rsidRDefault="00205D19" w:rsidP="00D15ABE">
            <w:pPr>
              <w:rPr>
                <w:rFonts w:ascii="Times New Roman" w:hAnsi="Times New Roman" w:cs="Times New Roman"/>
                <w:color w:val="auto"/>
              </w:rPr>
            </w:pPr>
          </w:p>
          <w:p w:rsidR="00F37093" w:rsidRPr="00135E7D" w:rsidRDefault="00F37093"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t>Appreciation of and engagement with natural spaces and place, including changing weather and seasons.</w:t>
            </w:r>
          </w:p>
          <w:p w:rsidR="00205D19" w:rsidRPr="00135E7D" w:rsidRDefault="00205D19" w:rsidP="00D15ABE">
            <w:pPr>
              <w:rPr>
                <w:rFonts w:ascii="Times New Roman" w:hAnsi="Times New Roman" w:cs="Times New Roman"/>
                <w:color w:val="auto"/>
              </w:rPr>
            </w:pPr>
          </w:p>
          <w:p w:rsidR="00F37093" w:rsidRPr="00135E7D" w:rsidRDefault="00F37093"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t>Appreciation of risks and development of experience that allows them to increasingly make more decisions about physical, social and emotional risk taking.</w:t>
            </w:r>
          </w:p>
          <w:p w:rsidR="00205D19" w:rsidRPr="00135E7D" w:rsidRDefault="00205D19" w:rsidP="00D15ABE">
            <w:pPr>
              <w:rPr>
                <w:rFonts w:ascii="Times New Roman" w:hAnsi="Times New Roman" w:cs="Times New Roman"/>
                <w:color w:val="auto"/>
              </w:rPr>
            </w:pPr>
          </w:p>
          <w:p w:rsidR="00F37093" w:rsidRPr="00135E7D" w:rsidRDefault="00DB1EA8"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t>Taking</w:t>
            </w:r>
            <w:r w:rsidR="00F37093" w:rsidRPr="00135E7D">
              <w:rPr>
                <w:rFonts w:ascii="Times New Roman" w:hAnsi="Times New Roman" w:cs="Times New Roman"/>
                <w:color w:val="auto"/>
              </w:rPr>
              <w:t xml:space="preserve"> responsibility and </w:t>
            </w:r>
            <w:r w:rsidRPr="00135E7D">
              <w:rPr>
                <w:rFonts w:ascii="Times New Roman" w:hAnsi="Times New Roman" w:cs="Times New Roman"/>
                <w:color w:val="auto"/>
              </w:rPr>
              <w:t xml:space="preserve">developing </w:t>
            </w:r>
            <w:r w:rsidR="00F37093" w:rsidRPr="00135E7D">
              <w:rPr>
                <w:rFonts w:ascii="Times New Roman" w:hAnsi="Times New Roman" w:cs="Times New Roman"/>
                <w:color w:val="auto"/>
              </w:rPr>
              <w:t>awareness of self and others.</w:t>
            </w:r>
          </w:p>
          <w:p w:rsidR="00205D19" w:rsidRPr="00135E7D" w:rsidRDefault="00205D19" w:rsidP="00D15ABE">
            <w:pPr>
              <w:rPr>
                <w:rFonts w:ascii="Times New Roman" w:hAnsi="Times New Roman" w:cs="Times New Roman"/>
                <w:color w:val="auto"/>
              </w:rPr>
            </w:pPr>
          </w:p>
          <w:p w:rsidR="00205D19" w:rsidRPr="00135E7D" w:rsidRDefault="00F37093"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lastRenderedPageBreak/>
              <w:t xml:space="preserve">Opportunities to develop language </w:t>
            </w:r>
            <w:r w:rsidR="00DB1EA8" w:rsidRPr="00135E7D">
              <w:rPr>
                <w:rFonts w:ascii="Times New Roman" w:hAnsi="Times New Roman" w:cs="Times New Roman"/>
                <w:color w:val="auto"/>
              </w:rPr>
              <w:t xml:space="preserve">and communication </w:t>
            </w:r>
            <w:r w:rsidRPr="00135E7D">
              <w:rPr>
                <w:rFonts w:ascii="Times New Roman" w:hAnsi="Times New Roman" w:cs="Times New Roman"/>
                <w:color w:val="auto"/>
              </w:rPr>
              <w:t>ski</w:t>
            </w:r>
            <w:r w:rsidR="00DB1EA8" w:rsidRPr="00135E7D">
              <w:rPr>
                <w:rFonts w:ascii="Times New Roman" w:hAnsi="Times New Roman" w:cs="Times New Roman"/>
                <w:color w:val="auto"/>
              </w:rPr>
              <w:t>lls.</w:t>
            </w:r>
          </w:p>
          <w:p w:rsidR="00DB1EA8" w:rsidRPr="00135E7D" w:rsidRDefault="00DB1EA8" w:rsidP="00D15ABE">
            <w:pPr>
              <w:rPr>
                <w:rFonts w:ascii="Times New Roman" w:hAnsi="Times New Roman" w:cs="Times New Roman"/>
                <w:color w:val="auto"/>
              </w:rPr>
            </w:pPr>
          </w:p>
          <w:p w:rsidR="00205D19" w:rsidRPr="00135E7D" w:rsidRDefault="00205D19" w:rsidP="00D15ABE">
            <w:pPr>
              <w:pStyle w:val="ListParagraph"/>
              <w:numPr>
                <w:ilvl w:val="0"/>
                <w:numId w:val="7"/>
              </w:numPr>
              <w:ind w:left="360"/>
              <w:rPr>
                <w:rFonts w:ascii="Times New Roman" w:hAnsi="Times New Roman" w:cs="Times New Roman"/>
                <w:color w:val="auto"/>
              </w:rPr>
            </w:pPr>
            <w:r w:rsidRPr="00135E7D">
              <w:rPr>
                <w:rFonts w:ascii="Times New Roman" w:hAnsi="Times New Roman" w:cs="Times New Roman"/>
                <w:color w:val="auto"/>
              </w:rPr>
              <w:t>Developing and ownership of playground and school ground spaces, preventing damage and vandalism.</w:t>
            </w:r>
          </w:p>
          <w:p w:rsidR="00D24400" w:rsidRPr="00135E7D" w:rsidRDefault="00D24400" w:rsidP="00D15ABE">
            <w:pPr>
              <w:spacing w:after="200" w:line="276" w:lineRule="auto"/>
              <w:rPr>
                <w:rFonts w:ascii="Times New Roman" w:hAnsi="Times New Roman" w:cs="Times New Roman"/>
                <w:color w:val="auto"/>
              </w:rPr>
            </w:pPr>
          </w:p>
        </w:tc>
      </w:tr>
      <w:tr w:rsidR="00E635D8" w:rsidRPr="00135E7D" w:rsidTr="00376382">
        <w:trPr>
          <w:trHeight w:val="933"/>
        </w:trPr>
        <w:tc>
          <w:tcPr>
            <w:tcW w:w="1828" w:type="dxa"/>
            <w:shd w:val="clear" w:color="auto" w:fill="D9D9D9" w:themeFill="background1" w:themeFillShade="D9"/>
          </w:tcPr>
          <w:p w:rsidR="004E2896" w:rsidRPr="00135E7D" w:rsidRDefault="004E2896">
            <w:pPr>
              <w:rPr>
                <w:rFonts w:ascii="Times New Roman" w:hAnsi="Times New Roman" w:cs="Times New Roman"/>
                <w:color w:val="auto"/>
              </w:rPr>
            </w:pPr>
            <w:r w:rsidRPr="00135E7D">
              <w:rPr>
                <w:rFonts w:ascii="Times New Roman" w:hAnsi="Times New Roman" w:cs="Times New Roman"/>
                <w:color w:val="auto"/>
              </w:rPr>
              <w:lastRenderedPageBreak/>
              <w:t>Who will be at risk?</w:t>
            </w:r>
          </w:p>
        </w:tc>
        <w:tc>
          <w:tcPr>
            <w:tcW w:w="7168" w:type="dxa"/>
          </w:tcPr>
          <w:p w:rsidR="004E2896" w:rsidRPr="00135E7D" w:rsidRDefault="00F37093" w:rsidP="00205D19">
            <w:pPr>
              <w:rPr>
                <w:rFonts w:ascii="Times New Roman" w:hAnsi="Times New Roman" w:cs="Times New Roman"/>
                <w:color w:val="auto"/>
              </w:rPr>
            </w:pPr>
            <w:r w:rsidRPr="00135E7D">
              <w:rPr>
                <w:rFonts w:ascii="Times New Roman" w:hAnsi="Times New Roman" w:cs="Times New Roman"/>
                <w:color w:val="auto"/>
              </w:rPr>
              <w:t>Children participating.</w:t>
            </w:r>
          </w:p>
          <w:p w:rsidR="00205D19" w:rsidRPr="00135E7D" w:rsidRDefault="00205D19" w:rsidP="00205D19">
            <w:pPr>
              <w:rPr>
                <w:rFonts w:ascii="Times New Roman" w:hAnsi="Times New Roman" w:cs="Times New Roman"/>
                <w:color w:val="auto"/>
              </w:rPr>
            </w:pPr>
          </w:p>
          <w:p w:rsidR="00F37093" w:rsidRPr="00135E7D" w:rsidRDefault="00D24400" w:rsidP="00205D19">
            <w:pPr>
              <w:rPr>
                <w:rFonts w:ascii="Times New Roman" w:hAnsi="Times New Roman" w:cs="Times New Roman"/>
                <w:color w:val="auto"/>
              </w:rPr>
            </w:pPr>
            <w:r w:rsidRPr="00135E7D">
              <w:rPr>
                <w:rFonts w:ascii="Times New Roman" w:hAnsi="Times New Roman" w:cs="Times New Roman"/>
                <w:color w:val="auto"/>
              </w:rPr>
              <w:t>Teaching and support staff during class time / break / lunchtime</w:t>
            </w:r>
            <w:r w:rsidR="00F37093" w:rsidRPr="00135E7D">
              <w:rPr>
                <w:rFonts w:ascii="Times New Roman" w:hAnsi="Times New Roman" w:cs="Times New Roman"/>
                <w:color w:val="auto"/>
              </w:rPr>
              <w:t xml:space="preserve"> may also be at slight risk.</w:t>
            </w:r>
          </w:p>
        </w:tc>
      </w:tr>
      <w:tr w:rsidR="00E635D8" w:rsidRPr="00135E7D" w:rsidTr="00376382">
        <w:trPr>
          <w:trHeight w:val="933"/>
        </w:trPr>
        <w:tc>
          <w:tcPr>
            <w:tcW w:w="1828" w:type="dxa"/>
            <w:shd w:val="clear" w:color="auto" w:fill="D9D9D9" w:themeFill="background1" w:themeFillShade="D9"/>
          </w:tcPr>
          <w:p w:rsidR="00F15B55" w:rsidRPr="00135E7D" w:rsidRDefault="00F15B55" w:rsidP="00763311">
            <w:pPr>
              <w:rPr>
                <w:rFonts w:ascii="Times New Roman" w:hAnsi="Times New Roman" w:cs="Times New Roman"/>
                <w:color w:val="auto"/>
              </w:rPr>
            </w:pPr>
            <w:r w:rsidRPr="00135E7D">
              <w:rPr>
                <w:rFonts w:ascii="Times New Roman" w:hAnsi="Times New Roman" w:cs="Times New Roman"/>
                <w:color w:val="auto"/>
              </w:rPr>
              <w:t>Any local factors that may affect risks or controls:</w:t>
            </w:r>
          </w:p>
        </w:tc>
        <w:tc>
          <w:tcPr>
            <w:tcW w:w="7168" w:type="dxa"/>
          </w:tcPr>
          <w:p w:rsidR="00D24400" w:rsidRPr="00135E7D" w:rsidRDefault="006C4D8D" w:rsidP="00D24400">
            <w:pPr>
              <w:spacing w:after="200" w:line="276" w:lineRule="auto"/>
              <w:rPr>
                <w:rFonts w:ascii="Times New Roman" w:hAnsi="Times New Roman" w:cs="Times New Roman"/>
                <w:color w:val="auto"/>
              </w:rPr>
            </w:pPr>
            <w:r w:rsidRPr="00A94627">
              <w:rPr>
                <w:rFonts w:ascii="Times New Roman" w:hAnsi="Times New Roman" w:cs="Times New Roman"/>
                <w:color w:val="auto"/>
              </w:rPr>
              <w:t xml:space="preserve">Most materials, with the exception of </w:t>
            </w:r>
            <w:r w:rsidR="00D50081">
              <w:rPr>
                <w:rFonts w:ascii="Times New Roman" w:hAnsi="Times New Roman" w:cs="Times New Roman"/>
                <w:color w:val="auto"/>
              </w:rPr>
              <w:t xml:space="preserve">the boulders, </w:t>
            </w:r>
            <w:r w:rsidR="00A94627" w:rsidRPr="00A94627">
              <w:rPr>
                <w:rFonts w:ascii="Times New Roman" w:hAnsi="Times New Roman" w:cs="Times New Roman"/>
                <w:color w:val="auto"/>
              </w:rPr>
              <w:t xml:space="preserve">log stumps and log pennies, </w:t>
            </w:r>
            <w:r w:rsidR="00D24400" w:rsidRPr="00A94627">
              <w:rPr>
                <w:rFonts w:ascii="Times New Roman" w:hAnsi="Times New Roman" w:cs="Times New Roman"/>
                <w:color w:val="auto"/>
              </w:rPr>
              <w:t xml:space="preserve">are locked in the playground storage </w:t>
            </w:r>
            <w:r w:rsidR="00103BE7" w:rsidRPr="00A94627">
              <w:rPr>
                <w:rFonts w:ascii="Times New Roman" w:hAnsi="Times New Roman" w:cs="Times New Roman"/>
                <w:color w:val="auto"/>
              </w:rPr>
              <w:t>unit;</w:t>
            </w:r>
            <w:r w:rsidR="00D24400" w:rsidRPr="00A94627">
              <w:rPr>
                <w:rFonts w:ascii="Times New Roman" w:hAnsi="Times New Roman" w:cs="Times New Roman"/>
                <w:color w:val="auto"/>
              </w:rPr>
              <w:t xml:space="preserve"> </w:t>
            </w:r>
            <w:r w:rsidR="00103BE7" w:rsidRPr="00A94627">
              <w:rPr>
                <w:rFonts w:ascii="Times New Roman" w:hAnsi="Times New Roman" w:cs="Times New Roman"/>
                <w:color w:val="auto"/>
              </w:rPr>
              <w:t>therefore,</w:t>
            </w:r>
            <w:r w:rsidR="00D24400" w:rsidRPr="00A94627">
              <w:rPr>
                <w:rFonts w:ascii="Times New Roman" w:hAnsi="Times New Roman" w:cs="Times New Roman"/>
                <w:color w:val="auto"/>
              </w:rPr>
              <w:t xml:space="preserve"> they are unavailable out of school hours.</w:t>
            </w:r>
          </w:p>
          <w:p w:rsidR="00D24400" w:rsidRPr="00135E7D" w:rsidRDefault="00D24400" w:rsidP="00D24400">
            <w:pPr>
              <w:spacing w:after="200" w:line="276" w:lineRule="auto"/>
              <w:rPr>
                <w:rFonts w:ascii="Times New Roman" w:hAnsi="Times New Roman" w:cs="Times New Roman"/>
                <w:color w:val="auto"/>
              </w:rPr>
            </w:pPr>
            <w:r w:rsidRPr="00135E7D">
              <w:rPr>
                <w:rFonts w:ascii="Times New Roman" w:hAnsi="Times New Roman" w:cs="Times New Roman"/>
                <w:color w:val="auto"/>
              </w:rPr>
              <w:t xml:space="preserve">Vandalism in the school grounds </w:t>
            </w:r>
            <w:r w:rsidR="006C4D8D">
              <w:rPr>
                <w:rFonts w:ascii="Times New Roman" w:hAnsi="Times New Roman" w:cs="Times New Roman"/>
                <w:color w:val="auto"/>
              </w:rPr>
              <w:t>can occur at times</w:t>
            </w:r>
          </w:p>
          <w:p w:rsidR="00D24400" w:rsidRPr="00135E7D" w:rsidRDefault="00D24400" w:rsidP="00D24400">
            <w:pPr>
              <w:spacing w:after="200" w:line="276" w:lineRule="auto"/>
              <w:rPr>
                <w:rFonts w:ascii="Times New Roman" w:hAnsi="Times New Roman" w:cs="Times New Roman"/>
                <w:color w:val="auto"/>
              </w:rPr>
            </w:pPr>
            <w:r w:rsidRPr="00135E7D">
              <w:rPr>
                <w:rFonts w:ascii="Times New Roman" w:hAnsi="Times New Roman" w:cs="Times New Roman"/>
                <w:color w:val="auto"/>
              </w:rPr>
              <w:t>The grounds are overlooked by housing.</w:t>
            </w:r>
          </w:p>
          <w:p w:rsidR="00D24400" w:rsidRPr="00135E7D" w:rsidRDefault="00D24400" w:rsidP="00D24400">
            <w:pPr>
              <w:jc w:val="both"/>
              <w:rPr>
                <w:rFonts w:ascii="Times New Roman" w:hAnsi="Times New Roman" w:cs="Times New Roman"/>
                <w:color w:val="auto"/>
              </w:rPr>
            </w:pPr>
            <w:r w:rsidRPr="00135E7D">
              <w:rPr>
                <w:rFonts w:ascii="Times New Roman" w:hAnsi="Times New Roman" w:cs="Times New Roman"/>
                <w:color w:val="auto"/>
              </w:rPr>
              <w:t>The school staff have received training and support with regards to planning, introducing and sustaining play and learning with loose materials outdoors.</w:t>
            </w:r>
          </w:p>
          <w:p w:rsidR="00D24400" w:rsidRPr="00135E7D" w:rsidRDefault="00D24400" w:rsidP="00D24400">
            <w:pPr>
              <w:spacing w:after="200" w:line="276" w:lineRule="auto"/>
              <w:rPr>
                <w:rFonts w:ascii="Times New Roman" w:hAnsi="Times New Roman" w:cs="Times New Roman"/>
                <w:color w:val="auto"/>
              </w:rPr>
            </w:pPr>
            <w:r w:rsidRPr="00135E7D">
              <w:rPr>
                <w:rFonts w:ascii="Times New Roman" w:hAnsi="Times New Roman" w:cs="Times New Roman"/>
                <w:color w:val="auto"/>
              </w:rPr>
              <w:t>Daily checks for dangerous litter within the grounds are in place (and children are aware of what to do if they spot dangerous litter whilst playing).</w:t>
            </w:r>
          </w:p>
          <w:p w:rsidR="00D24400" w:rsidRPr="00135E7D" w:rsidRDefault="00D24400" w:rsidP="00D24400">
            <w:pPr>
              <w:jc w:val="both"/>
              <w:rPr>
                <w:rFonts w:ascii="Times New Roman" w:hAnsi="Times New Roman" w:cs="Times New Roman"/>
                <w:color w:val="auto"/>
              </w:rPr>
            </w:pPr>
          </w:p>
        </w:tc>
      </w:tr>
      <w:tr w:rsidR="00E635D8" w:rsidRPr="00135E7D" w:rsidTr="00871C07">
        <w:trPr>
          <w:trHeight w:val="1701"/>
        </w:trPr>
        <w:tc>
          <w:tcPr>
            <w:tcW w:w="1828" w:type="dxa"/>
            <w:shd w:val="clear" w:color="auto" w:fill="D9D9D9" w:themeFill="background1" w:themeFillShade="D9"/>
          </w:tcPr>
          <w:p w:rsidR="004E2896" w:rsidRPr="00135E7D" w:rsidRDefault="004E2896">
            <w:pPr>
              <w:rPr>
                <w:rFonts w:ascii="Times New Roman" w:hAnsi="Times New Roman" w:cs="Times New Roman"/>
                <w:color w:val="auto"/>
              </w:rPr>
            </w:pPr>
            <w:r w:rsidRPr="00135E7D">
              <w:rPr>
                <w:rFonts w:ascii="Times New Roman" w:hAnsi="Times New Roman" w:cs="Times New Roman"/>
                <w:color w:val="auto"/>
              </w:rPr>
              <w:t>Possible hazards and risks:</w:t>
            </w:r>
          </w:p>
        </w:tc>
        <w:tc>
          <w:tcPr>
            <w:tcW w:w="7168" w:type="dxa"/>
          </w:tcPr>
          <w:p w:rsidR="00D15ABE" w:rsidRPr="00A94627" w:rsidRDefault="00D15ABE" w:rsidP="00D15ABE">
            <w:pPr>
              <w:rPr>
                <w:rFonts w:ascii="Times New Roman" w:hAnsi="Times New Roman" w:cs="Times New Roman"/>
                <w:b/>
                <w:color w:val="auto"/>
              </w:rPr>
            </w:pPr>
            <w:r w:rsidRPr="00A94627">
              <w:rPr>
                <w:rFonts w:ascii="Times New Roman" w:hAnsi="Times New Roman" w:cs="Times New Roman"/>
                <w:b/>
                <w:color w:val="auto"/>
              </w:rPr>
              <w:t xml:space="preserve">Specific feedback from </w:t>
            </w:r>
            <w:r w:rsidR="006C4D8D" w:rsidRPr="00A94627">
              <w:rPr>
                <w:rFonts w:ascii="Times New Roman" w:hAnsi="Times New Roman" w:cs="Times New Roman"/>
                <w:b/>
                <w:color w:val="auto"/>
              </w:rPr>
              <w:t>Pupil Playground Group – January 2018</w:t>
            </w:r>
            <w:r w:rsidRPr="00A94627">
              <w:rPr>
                <w:rFonts w:ascii="Times New Roman" w:hAnsi="Times New Roman" w:cs="Times New Roman"/>
                <w:b/>
                <w:color w:val="auto"/>
              </w:rPr>
              <w:t xml:space="preserve"> </w:t>
            </w:r>
          </w:p>
          <w:p w:rsidR="00D15ABE" w:rsidRPr="00A94627" w:rsidRDefault="00D15ABE" w:rsidP="00AD6333">
            <w:pPr>
              <w:pStyle w:val="ListParagraph"/>
              <w:numPr>
                <w:ilvl w:val="0"/>
                <w:numId w:val="10"/>
              </w:numPr>
              <w:jc w:val="both"/>
              <w:rPr>
                <w:rFonts w:ascii="Times New Roman" w:hAnsi="Times New Roman" w:cs="Times New Roman"/>
                <w:color w:val="000000" w:themeColor="text1"/>
              </w:rPr>
            </w:pPr>
            <w:r w:rsidRPr="00A94627">
              <w:rPr>
                <w:rFonts w:ascii="Times New Roman" w:hAnsi="Times New Roman" w:cs="Times New Roman"/>
                <w:color w:val="000000" w:themeColor="text1"/>
              </w:rPr>
              <w:t>Risk of injury from damaged materials</w:t>
            </w:r>
          </w:p>
          <w:p w:rsidR="00D15ABE" w:rsidRPr="00A94627" w:rsidRDefault="00D15ABE" w:rsidP="00AD6333">
            <w:pPr>
              <w:pStyle w:val="ListParagraph"/>
              <w:numPr>
                <w:ilvl w:val="0"/>
                <w:numId w:val="10"/>
              </w:numPr>
              <w:jc w:val="both"/>
              <w:rPr>
                <w:rFonts w:ascii="Times New Roman" w:hAnsi="Times New Roman" w:cs="Times New Roman"/>
                <w:color w:val="000000" w:themeColor="text1"/>
              </w:rPr>
            </w:pPr>
            <w:r w:rsidRPr="00A94627">
              <w:rPr>
                <w:rFonts w:ascii="Times New Roman" w:hAnsi="Times New Roman" w:cs="Times New Roman"/>
                <w:color w:val="000000" w:themeColor="text1"/>
              </w:rPr>
              <w:t>Risk of injury from dropping items on your head</w:t>
            </w:r>
          </w:p>
          <w:p w:rsidR="00AD6333" w:rsidRPr="00A94627" w:rsidRDefault="00AD6333" w:rsidP="00AD6333">
            <w:pPr>
              <w:pStyle w:val="ListParagraph"/>
              <w:numPr>
                <w:ilvl w:val="0"/>
                <w:numId w:val="10"/>
              </w:numPr>
              <w:jc w:val="both"/>
              <w:rPr>
                <w:rFonts w:ascii="Times New Roman" w:hAnsi="Times New Roman" w:cs="Times New Roman"/>
                <w:color w:val="000000" w:themeColor="text1"/>
              </w:rPr>
            </w:pPr>
            <w:r w:rsidRPr="00A94627">
              <w:rPr>
                <w:rFonts w:ascii="Times New Roman" w:hAnsi="Times New Roman" w:cs="Times New Roman"/>
                <w:color w:val="000000" w:themeColor="text1"/>
              </w:rPr>
              <w:t>Risk through tripping</w:t>
            </w:r>
            <w:r w:rsidR="00D50081">
              <w:rPr>
                <w:rFonts w:ascii="Times New Roman" w:hAnsi="Times New Roman" w:cs="Times New Roman"/>
                <w:color w:val="000000" w:themeColor="text1"/>
              </w:rPr>
              <w:t>/slipping</w:t>
            </w:r>
            <w:r w:rsidRPr="00A94627">
              <w:rPr>
                <w:rFonts w:ascii="Times New Roman" w:hAnsi="Times New Roman" w:cs="Times New Roman"/>
                <w:color w:val="000000" w:themeColor="text1"/>
              </w:rPr>
              <w:t>/</w:t>
            </w:r>
            <w:r w:rsidR="00D50081">
              <w:rPr>
                <w:rFonts w:ascii="Times New Roman" w:hAnsi="Times New Roman" w:cs="Times New Roman"/>
                <w:color w:val="000000" w:themeColor="text1"/>
              </w:rPr>
              <w:t>falling</w:t>
            </w:r>
          </w:p>
          <w:p w:rsidR="00AD6333" w:rsidRPr="00A94627" w:rsidRDefault="00AD6333" w:rsidP="00AD6333">
            <w:pPr>
              <w:pStyle w:val="ListParagraph"/>
              <w:numPr>
                <w:ilvl w:val="0"/>
                <w:numId w:val="10"/>
              </w:numPr>
              <w:jc w:val="both"/>
              <w:rPr>
                <w:rFonts w:ascii="Times New Roman" w:hAnsi="Times New Roman" w:cs="Times New Roman"/>
                <w:color w:val="000000" w:themeColor="text1"/>
              </w:rPr>
            </w:pPr>
            <w:r w:rsidRPr="00A94627">
              <w:rPr>
                <w:rFonts w:ascii="Times New Roman" w:hAnsi="Times New Roman" w:cs="Times New Roman"/>
                <w:color w:val="000000" w:themeColor="text1"/>
              </w:rPr>
              <w:t>Risk through rope play - tripping over lengths of rope and injuries through being tied up</w:t>
            </w:r>
          </w:p>
          <w:p w:rsidR="00AD6333" w:rsidRPr="00A94627" w:rsidRDefault="00AD6333" w:rsidP="00AD6333">
            <w:pPr>
              <w:pStyle w:val="ListParagraph"/>
              <w:numPr>
                <w:ilvl w:val="0"/>
                <w:numId w:val="10"/>
              </w:numPr>
              <w:spacing w:after="200" w:line="276" w:lineRule="auto"/>
              <w:rPr>
                <w:rFonts w:ascii="Times New Roman" w:hAnsi="Times New Roman" w:cs="Times New Roman"/>
                <w:color w:val="000000" w:themeColor="text1"/>
              </w:rPr>
            </w:pPr>
            <w:r w:rsidRPr="00A94627">
              <w:rPr>
                <w:rFonts w:ascii="Times New Roman" w:hAnsi="Times New Roman" w:cs="Times New Roman"/>
                <w:color w:val="000000" w:themeColor="text1"/>
              </w:rPr>
              <w:t xml:space="preserve">Risk of back and limb injuries caused by stacking tyres around pupils or as </w:t>
            </w:r>
            <w:proofErr w:type="spellStart"/>
            <w:r w:rsidRPr="00A94627">
              <w:rPr>
                <w:rFonts w:ascii="Times New Roman" w:hAnsi="Times New Roman" w:cs="Times New Roman"/>
                <w:color w:val="000000" w:themeColor="text1"/>
              </w:rPr>
              <w:t>stand alone</w:t>
            </w:r>
            <w:proofErr w:type="spellEnd"/>
            <w:r w:rsidRPr="00A94627">
              <w:rPr>
                <w:rFonts w:ascii="Times New Roman" w:hAnsi="Times New Roman" w:cs="Times New Roman"/>
                <w:color w:val="000000" w:themeColor="text1"/>
              </w:rPr>
              <w:t xml:space="preserve"> towers</w:t>
            </w:r>
          </w:p>
          <w:p w:rsidR="00AD6333" w:rsidRPr="00A94627" w:rsidRDefault="00AD6333" w:rsidP="00AD6333">
            <w:pPr>
              <w:pStyle w:val="ListParagraph"/>
              <w:numPr>
                <w:ilvl w:val="0"/>
                <w:numId w:val="10"/>
              </w:numPr>
              <w:jc w:val="both"/>
              <w:rPr>
                <w:rFonts w:ascii="Times New Roman" w:hAnsi="Times New Roman" w:cs="Times New Roman"/>
                <w:color w:val="000000" w:themeColor="text1"/>
              </w:rPr>
            </w:pPr>
            <w:r w:rsidRPr="00A94627">
              <w:rPr>
                <w:rFonts w:ascii="Times New Roman" w:hAnsi="Times New Roman" w:cs="Times New Roman"/>
                <w:color w:val="000000" w:themeColor="text1"/>
              </w:rPr>
              <w:t>Risk of injuries cause</w:t>
            </w:r>
            <w:r w:rsidR="00A94627">
              <w:rPr>
                <w:rFonts w:ascii="Times New Roman" w:hAnsi="Times New Roman" w:cs="Times New Roman"/>
                <w:color w:val="000000" w:themeColor="text1"/>
              </w:rPr>
              <w:t>d</w:t>
            </w:r>
            <w:r w:rsidRPr="00A94627">
              <w:rPr>
                <w:rFonts w:ascii="Times New Roman" w:hAnsi="Times New Roman" w:cs="Times New Roman"/>
                <w:color w:val="000000" w:themeColor="text1"/>
              </w:rPr>
              <w:t xml:space="preserve"> by items being thrown</w:t>
            </w:r>
          </w:p>
          <w:p w:rsidR="00AD6333" w:rsidRPr="00A94627" w:rsidRDefault="00AD6333" w:rsidP="00AD6333">
            <w:pPr>
              <w:pStyle w:val="ListParagraph"/>
              <w:numPr>
                <w:ilvl w:val="0"/>
                <w:numId w:val="10"/>
              </w:numPr>
              <w:jc w:val="both"/>
              <w:rPr>
                <w:rFonts w:ascii="Times New Roman" w:hAnsi="Times New Roman" w:cs="Times New Roman"/>
                <w:color w:val="000000" w:themeColor="text1"/>
              </w:rPr>
            </w:pPr>
            <w:r w:rsidRPr="00A94627">
              <w:rPr>
                <w:rFonts w:ascii="Times New Roman" w:hAnsi="Times New Roman" w:cs="Times New Roman"/>
                <w:color w:val="000000" w:themeColor="text1"/>
              </w:rPr>
              <w:t>Risk of injuries through incorrect handling of materials</w:t>
            </w:r>
          </w:p>
          <w:p w:rsidR="00D15ABE" w:rsidRPr="00135E7D" w:rsidRDefault="00D15ABE" w:rsidP="00BD3053">
            <w:pPr>
              <w:jc w:val="both"/>
              <w:rPr>
                <w:rFonts w:ascii="Times New Roman" w:hAnsi="Times New Roman" w:cs="Times New Roman"/>
                <w:color w:val="auto"/>
              </w:rPr>
            </w:pPr>
          </w:p>
          <w:p w:rsidR="00DF2784" w:rsidRPr="00135E7D" w:rsidRDefault="00DF2784" w:rsidP="00BD3053">
            <w:pPr>
              <w:jc w:val="both"/>
              <w:rPr>
                <w:rFonts w:ascii="Times New Roman" w:hAnsi="Times New Roman" w:cs="Times New Roman"/>
                <w:color w:val="auto"/>
              </w:rPr>
            </w:pPr>
            <w:r w:rsidRPr="00135E7D">
              <w:rPr>
                <w:rFonts w:ascii="Times New Roman" w:hAnsi="Times New Roman" w:cs="Times New Roman"/>
                <w:color w:val="auto"/>
              </w:rPr>
              <w:t xml:space="preserve">In addition – </w:t>
            </w:r>
          </w:p>
          <w:p w:rsidR="00DF2784" w:rsidRPr="00135E7D" w:rsidRDefault="00DF2784" w:rsidP="00BD3053">
            <w:pPr>
              <w:jc w:val="both"/>
              <w:rPr>
                <w:rFonts w:ascii="Times New Roman" w:hAnsi="Times New Roman" w:cs="Times New Roman"/>
                <w:color w:val="auto"/>
              </w:rPr>
            </w:pPr>
          </w:p>
          <w:p w:rsidR="004E2896" w:rsidRPr="00135E7D" w:rsidRDefault="00B3161D" w:rsidP="00BD3053">
            <w:pPr>
              <w:jc w:val="both"/>
              <w:rPr>
                <w:rFonts w:ascii="Times New Roman" w:hAnsi="Times New Roman" w:cs="Times New Roman"/>
                <w:color w:val="auto"/>
              </w:rPr>
            </w:pPr>
            <w:r w:rsidRPr="00135E7D">
              <w:rPr>
                <w:rFonts w:ascii="Times New Roman" w:hAnsi="Times New Roman" w:cs="Times New Roman"/>
                <w:color w:val="auto"/>
              </w:rPr>
              <w:t>Slips, trips and falls (both accidental and over-ambit</w:t>
            </w:r>
            <w:r w:rsidR="00BD3053" w:rsidRPr="00135E7D">
              <w:rPr>
                <w:rFonts w:ascii="Times New Roman" w:hAnsi="Times New Roman" w:cs="Times New Roman"/>
                <w:color w:val="auto"/>
              </w:rPr>
              <w:t>ious</w:t>
            </w:r>
            <w:r w:rsidRPr="00135E7D">
              <w:rPr>
                <w:rFonts w:ascii="Times New Roman" w:hAnsi="Times New Roman" w:cs="Times New Roman"/>
                <w:color w:val="auto"/>
              </w:rPr>
              <w:t xml:space="preserve">) leading to serious injury or harm immediately or through over repetition of the activity. Slips, trips and falls on slippery surfaces due to rain, ice, snow or mould </w:t>
            </w:r>
            <w:r w:rsidR="00114633" w:rsidRPr="00135E7D">
              <w:rPr>
                <w:rFonts w:ascii="Times New Roman" w:hAnsi="Times New Roman" w:cs="Times New Roman"/>
                <w:color w:val="auto"/>
              </w:rPr>
              <w:t xml:space="preserve">and/or higher speed of children, </w:t>
            </w:r>
            <w:r w:rsidRPr="00135E7D">
              <w:rPr>
                <w:rFonts w:ascii="Times New Roman" w:hAnsi="Times New Roman" w:cs="Times New Roman"/>
                <w:color w:val="auto"/>
              </w:rPr>
              <w:t>increase</w:t>
            </w:r>
            <w:r w:rsidR="00114633" w:rsidRPr="00135E7D">
              <w:rPr>
                <w:rFonts w:ascii="Times New Roman" w:hAnsi="Times New Roman" w:cs="Times New Roman"/>
                <w:color w:val="auto"/>
              </w:rPr>
              <w:t>s</w:t>
            </w:r>
            <w:r w:rsidRPr="00135E7D">
              <w:rPr>
                <w:rFonts w:ascii="Times New Roman" w:hAnsi="Times New Roman" w:cs="Times New Roman"/>
                <w:color w:val="auto"/>
              </w:rPr>
              <w:t xml:space="preserve"> this concern</w:t>
            </w:r>
            <w:r w:rsidR="00114633" w:rsidRPr="00135E7D">
              <w:rPr>
                <w:rFonts w:ascii="Times New Roman" w:hAnsi="Times New Roman" w:cs="Times New Roman"/>
                <w:color w:val="auto"/>
              </w:rPr>
              <w:t>,</w:t>
            </w:r>
            <w:r w:rsidRPr="00135E7D">
              <w:rPr>
                <w:rFonts w:ascii="Times New Roman" w:hAnsi="Times New Roman" w:cs="Times New Roman"/>
                <w:color w:val="auto"/>
              </w:rPr>
              <w:t xml:space="preserve"> </w:t>
            </w:r>
            <w:r w:rsidR="00114633" w:rsidRPr="00135E7D">
              <w:rPr>
                <w:rFonts w:ascii="Times New Roman" w:hAnsi="Times New Roman" w:cs="Times New Roman"/>
                <w:color w:val="auto"/>
              </w:rPr>
              <w:t>due to increased risk of severity of injury</w:t>
            </w:r>
            <w:r w:rsidRPr="00135E7D">
              <w:rPr>
                <w:rFonts w:ascii="Times New Roman" w:hAnsi="Times New Roman" w:cs="Times New Roman"/>
                <w:color w:val="auto"/>
              </w:rPr>
              <w:t xml:space="preserve">. </w:t>
            </w:r>
          </w:p>
          <w:p w:rsidR="00B3161D" w:rsidRPr="00135E7D" w:rsidRDefault="00B3161D" w:rsidP="00BD3053">
            <w:pPr>
              <w:jc w:val="both"/>
              <w:rPr>
                <w:rFonts w:ascii="Times New Roman" w:hAnsi="Times New Roman" w:cs="Times New Roman"/>
                <w:color w:val="auto"/>
              </w:rPr>
            </w:pPr>
          </w:p>
          <w:p w:rsidR="00B3161D" w:rsidRPr="00135E7D" w:rsidRDefault="00264938" w:rsidP="00BD3053">
            <w:pPr>
              <w:jc w:val="both"/>
              <w:rPr>
                <w:rFonts w:ascii="Times New Roman" w:hAnsi="Times New Roman" w:cs="Times New Roman"/>
                <w:color w:val="auto"/>
              </w:rPr>
            </w:pPr>
            <w:r w:rsidRPr="00135E7D">
              <w:rPr>
                <w:rFonts w:ascii="Times New Roman" w:hAnsi="Times New Roman" w:cs="Times New Roman"/>
                <w:color w:val="auto"/>
              </w:rPr>
              <w:t>Serious injuries, fear or death</w:t>
            </w:r>
            <w:r w:rsidR="00B3161D" w:rsidRPr="00135E7D">
              <w:rPr>
                <w:rFonts w:ascii="Times New Roman" w:hAnsi="Times New Roman" w:cs="Times New Roman"/>
                <w:color w:val="auto"/>
              </w:rPr>
              <w:t xml:space="preserve"> from thrown or dropped objects, aggressive use of objects being hit by others.</w:t>
            </w:r>
          </w:p>
          <w:p w:rsidR="00B3161D" w:rsidRPr="00135E7D" w:rsidRDefault="00B3161D" w:rsidP="00BD3053">
            <w:pPr>
              <w:jc w:val="both"/>
              <w:rPr>
                <w:rFonts w:ascii="Times New Roman" w:hAnsi="Times New Roman" w:cs="Times New Roman"/>
                <w:color w:val="auto"/>
              </w:rPr>
            </w:pPr>
          </w:p>
          <w:p w:rsidR="00B3161D" w:rsidRPr="00135E7D" w:rsidRDefault="00B3161D" w:rsidP="00BD3053">
            <w:pPr>
              <w:jc w:val="both"/>
              <w:rPr>
                <w:rFonts w:ascii="Times New Roman" w:hAnsi="Times New Roman" w:cs="Times New Roman"/>
                <w:color w:val="auto"/>
              </w:rPr>
            </w:pPr>
            <w:r w:rsidRPr="00135E7D">
              <w:rPr>
                <w:rFonts w:ascii="Times New Roman" w:hAnsi="Times New Roman" w:cs="Times New Roman"/>
                <w:color w:val="auto"/>
              </w:rPr>
              <w:t>Serious injuries</w:t>
            </w:r>
            <w:r w:rsidR="00264938" w:rsidRPr="00135E7D">
              <w:rPr>
                <w:rFonts w:ascii="Times New Roman" w:hAnsi="Times New Roman" w:cs="Times New Roman"/>
                <w:color w:val="auto"/>
              </w:rPr>
              <w:t xml:space="preserve"> or death</w:t>
            </w:r>
            <w:r w:rsidRPr="00135E7D">
              <w:rPr>
                <w:rFonts w:ascii="Times New Roman" w:hAnsi="Times New Roman" w:cs="Times New Roman"/>
                <w:color w:val="auto"/>
              </w:rPr>
              <w:t xml:space="preserve"> from falls</w:t>
            </w:r>
            <w:r w:rsidR="00D50081">
              <w:rPr>
                <w:rFonts w:ascii="Times New Roman" w:hAnsi="Times New Roman" w:cs="Times New Roman"/>
                <w:color w:val="auto"/>
              </w:rPr>
              <w:t>, slips and trips</w:t>
            </w:r>
            <w:bookmarkStart w:id="0" w:name="_GoBack"/>
            <w:bookmarkEnd w:id="0"/>
            <w:r w:rsidRPr="00135E7D">
              <w:rPr>
                <w:rFonts w:ascii="Times New Roman" w:hAnsi="Times New Roman" w:cs="Times New Roman"/>
                <w:color w:val="auto"/>
              </w:rPr>
              <w:t xml:space="preserve"> onto, running into</w:t>
            </w:r>
            <w:r w:rsidR="00CB0C69" w:rsidRPr="00135E7D">
              <w:rPr>
                <w:rFonts w:ascii="Times New Roman" w:hAnsi="Times New Roman" w:cs="Times New Roman"/>
                <w:color w:val="auto"/>
              </w:rPr>
              <w:t>, jumping</w:t>
            </w:r>
            <w:r w:rsidRPr="00135E7D">
              <w:rPr>
                <w:rFonts w:ascii="Times New Roman" w:hAnsi="Times New Roman" w:cs="Times New Roman"/>
                <w:color w:val="auto"/>
              </w:rPr>
              <w:t xml:space="preserve"> and bumping </w:t>
            </w:r>
            <w:r w:rsidR="00264938" w:rsidRPr="00135E7D">
              <w:rPr>
                <w:rFonts w:ascii="Times New Roman" w:hAnsi="Times New Roman" w:cs="Times New Roman"/>
                <w:color w:val="auto"/>
              </w:rPr>
              <w:t>into sharp or hard objects.</w:t>
            </w:r>
          </w:p>
          <w:p w:rsidR="00264938" w:rsidRPr="00135E7D" w:rsidRDefault="00264938">
            <w:pPr>
              <w:rPr>
                <w:rFonts w:ascii="Times New Roman" w:hAnsi="Times New Roman" w:cs="Times New Roman"/>
                <w:color w:val="auto"/>
              </w:rPr>
            </w:pPr>
          </w:p>
          <w:p w:rsidR="00264938" w:rsidRPr="00135E7D" w:rsidRDefault="00264938" w:rsidP="00BD3053">
            <w:pPr>
              <w:jc w:val="both"/>
              <w:rPr>
                <w:rFonts w:ascii="Times New Roman" w:hAnsi="Times New Roman" w:cs="Times New Roman"/>
                <w:color w:val="auto"/>
              </w:rPr>
            </w:pPr>
            <w:r w:rsidRPr="00135E7D">
              <w:rPr>
                <w:rFonts w:ascii="Times New Roman" w:hAnsi="Times New Roman" w:cs="Times New Roman"/>
                <w:color w:val="auto"/>
              </w:rPr>
              <w:t>Serious injuries from mishandling</w:t>
            </w:r>
            <w:r w:rsidR="00CB0C69" w:rsidRPr="00135E7D">
              <w:rPr>
                <w:rFonts w:ascii="Times New Roman" w:hAnsi="Times New Roman" w:cs="Times New Roman"/>
                <w:color w:val="auto"/>
              </w:rPr>
              <w:t xml:space="preserve"> or incompetent moving</w:t>
            </w:r>
            <w:r w:rsidRPr="00135E7D">
              <w:rPr>
                <w:rFonts w:ascii="Times New Roman" w:hAnsi="Times New Roman" w:cs="Times New Roman"/>
                <w:color w:val="auto"/>
              </w:rPr>
              <w:t xml:space="preserve"> of equipment or items.</w:t>
            </w:r>
          </w:p>
          <w:p w:rsidR="00264938" w:rsidRPr="00135E7D" w:rsidRDefault="00264938" w:rsidP="00BD3053">
            <w:pPr>
              <w:jc w:val="both"/>
              <w:rPr>
                <w:rFonts w:ascii="Times New Roman" w:hAnsi="Times New Roman" w:cs="Times New Roman"/>
                <w:color w:val="auto"/>
              </w:rPr>
            </w:pPr>
          </w:p>
          <w:p w:rsidR="00264938" w:rsidRPr="00135E7D" w:rsidRDefault="00264938" w:rsidP="00BD3053">
            <w:pPr>
              <w:jc w:val="both"/>
              <w:rPr>
                <w:rFonts w:ascii="Times New Roman" w:hAnsi="Times New Roman" w:cs="Times New Roman"/>
                <w:color w:val="auto"/>
              </w:rPr>
            </w:pPr>
            <w:r w:rsidRPr="00135E7D">
              <w:rPr>
                <w:rFonts w:ascii="Times New Roman" w:hAnsi="Times New Roman" w:cs="Times New Roman"/>
                <w:color w:val="auto"/>
              </w:rPr>
              <w:lastRenderedPageBreak/>
              <w:t>Grit, sand or mud in eyes through rubbing, throwing or wind blowing of items.</w:t>
            </w:r>
          </w:p>
          <w:p w:rsidR="00264938" w:rsidRPr="00135E7D" w:rsidRDefault="00264938" w:rsidP="00BD3053">
            <w:pPr>
              <w:jc w:val="both"/>
              <w:rPr>
                <w:rFonts w:ascii="Times New Roman" w:hAnsi="Times New Roman" w:cs="Times New Roman"/>
                <w:color w:val="auto"/>
              </w:rPr>
            </w:pPr>
          </w:p>
          <w:p w:rsidR="00264938" w:rsidRPr="00135E7D" w:rsidRDefault="00264938" w:rsidP="00BD3053">
            <w:pPr>
              <w:jc w:val="both"/>
              <w:rPr>
                <w:rFonts w:ascii="Times New Roman" w:hAnsi="Times New Roman" w:cs="Times New Roman"/>
                <w:color w:val="auto"/>
              </w:rPr>
            </w:pPr>
            <w:r w:rsidRPr="00135E7D">
              <w:rPr>
                <w:rFonts w:ascii="Times New Roman" w:hAnsi="Times New Roman" w:cs="Times New Roman"/>
                <w:color w:val="auto"/>
              </w:rPr>
              <w:t>Serious injury or fear through other children running into, jumping over or colliding with persons.</w:t>
            </w:r>
          </w:p>
          <w:p w:rsidR="00CB0C69" w:rsidRPr="00135E7D" w:rsidRDefault="00CB0C69" w:rsidP="00BD3053">
            <w:pPr>
              <w:jc w:val="both"/>
              <w:rPr>
                <w:rFonts w:ascii="Times New Roman" w:hAnsi="Times New Roman" w:cs="Times New Roman"/>
                <w:color w:val="auto"/>
              </w:rPr>
            </w:pPr>
          </w:p>
          <w:p w:rsidR="00CB0C69" w:rsidRPr="00135E7D" w:rsidRDefault="00CB0C69" w:rsidP="00BD3053">
            <w:pPr>
              <w:jc w:val="both"/>
              <w:rPr>
                <w:rFonts w:ascii="Times New Roman" w:hAnsi="Times New Roman" w:cs="Times New Roman"/>
                <w:color w:val="auto"/>
              </w:rPr>
            </w:pPr>
            <w:r w:rsidRPr="00135E7D">
              <w:rPr>
                <w:rFonts w:ascii="Times New Roman" w:hAnsi="Times New Roman" w:cs="Times New Roman"/>
                <w:color w:val="auto"/>
              </w:rPr>
              <w:t xml:space="preserve">Serious injury or death through falls from significant </w:t>
            </w:r>
            <w:r w:rsidR="00BD3053" w:rsidRPr="00135E7D">
              <w:rPr>
                <w:rFonts w:ascii="Times New Roman" w:hAnsi="Times New Roman" w:cs="Times New Roman"/>
                <w:color w:val="auto"/>
              </w:rPr>
              <w:t>height</w:t>
            </w:r>
            <w:r w:rsidRPr="00135E7D">
              <w:rPr>
                <w:rFonts w:ascii="Times New Roman" w:hAnsi="Times New Roman" w:cs="Times New Roman"/>
                <w:color w:val="auto"/>
              </w:rPr>
              <w:t xml:space="preserve"> both on constructed and provided equipment and scavenged or bui</w:t>
            </w:r>
            <w:r w:rsidR="00D24400" w:rsidRPr="00135E7D">
              <w:rPr>
                <w:rFonts w:ascii="Times New Roman" w:hAnsi="Times New Roman" w:cs="Times New Roman"/>
                <w:color w:val="auto"/>
              </w:rPr>
              <w:t xml:space="preserve">lt items (e.g. </w:t>
            </w:r>
            <w:r w:rsidRPr="00135E7D">
              <w:rPr>
                <w:rFonts w:ascii="Times New Roman" w:hAnsi="Times New Roman" w:cs="Times New Roman"/>
                <w:color w:val="auto"/>
              </w:rPr>
              <w:t>standing on den roof).</w:t>
            </w:r>
          </w:p>
          <w:p w:rsidR="00264938" w:rsidRPr="00135E7D" w:rsidRDefault="00264938">
            <w:pPr>
              <w:rPr>
                <w:rFonts w:ascii="Times New Roman" w:hAnsi="Times New Roman" w:cs="Times New Roman"/>
                <w:color w:val="auto"/>
              </w:rPr>
            </w:pPr>
          </w:p>
          <w:p w:rsidR="00CB0C69" w:rsidRPr="00135E7D" w:rsidRDefault="00264938" w:rsidP="00BD3053">
            <w:pPr>
              <w:jc w:val="both"/>
              <w:rPr>
                <w:rFonts w:ascii="Times New Roman" w:hAnsi="Times New Roman" w:cs="Times New Roman"/>
                <w:color w:val="auto"/>
              </w:rPr>
            </w:pPr>
            <w:r w:rsidRPr="00135E7D">
              <w:rPr>
                <w:rFonts w:ascii="Times New Roman" w:hAnsi="Times New Roman" w:cs="Times New Roman"/>
                <w:color w:val="auto"/>
              </w:rPr>
              <w:t>Finger, toe, leg, arm or head/neck traps in gaps between equipment (constructed and temporary, fixed and moveable, scavenged and provided) leading to serious injury or death.</w:t>
            </w:r>
          </w:p>
          <w:p w:rsidR="00CB0C69" w:rsidRPr="00135E7D" w:rsidRDefault="00CB0C69" w:rsidP="00BD3053">
            <w:pPr>
              <w:jc w:val="both"/>
              <w:rPr>
                <w:rFonts w:ascii="Times New Roman" w:hAnsi="Times New Roman" w:cs="Times New Roman"/>
                <w:color w:val="auto"/>
              </w:rPr>
            </w:pPr>
          </w:p>
          <w:p w:rsidR="00CB0C69" w:rsidRPr="00135E7D" w:rsidRDefault="00CB0C69" w:rsidP="00BD3053">
            <w:pPr>
              <w:jc w:val="both"/>
              <w:rPr>
                <w:rFonts w:ascii="Times New Roman" w:hAnsi="Times New Roman" w:cs="Times New Roman"/>
                <w:color w:val="auto"/>
              </w:rPr>
            </w:pPr>
            <w:r w:rsidRPr="00135E7D">
              <w:rPr>
                <w:rFonts w:ascii="Times New Roman" w:hAnsi="Times New Roman" w:cs="Times New Roman"/>
                <w:color w:val="auto"/>
              </w:rPr>
              <w:t xml:space="preserve">Sudden failure </w:t>
            </w:r>
            <w:r w:rsidR="00114633" w:rsidRPr="00135E7D">
              <w:rPr>
                <w:rFonts w:ascii="Times New Roman" w:hAnsi="Times New Roman" w:cs="Times New Roman"/>
                <w:color w:val="auto"/>
              </w:rPr>
              <w:t xml:space="preserve">or collapse </w:t>
            </w:r>
            <w:r w:rsidRPr="00135E7D">
              <w:rPr>
                <w:rFonts w:ascii="Times New Roman" w:hAnsi="Times New Roman" w:cs="Times New Roman"/>
                <w:color w:val="auto"/>
              </w:rPr>
              <w:t>of fixed</w:t>
            </w:r>
            <w:r w:rsidR="00114633" w:rsidRPr="00135E7D">
              <w:rPr>
                <w:rFonts w:ascii="Times New Roman" w:hAnsi="Times New Roman" w:cs="Times New Roman"/>
                <w:color w:val="auto"/>
              </w:rPr>
              <w:t>, built</w:t>
            </w:r>
            <w:r w:rsidRPr="00135E7D">
              <w:rPr>
                <w:rFonts w:ascii="Times New Roman" w:hAnsi="Times New Roman" w:cs="Times New Roman"/>
                <w:color w:val="auto"/>
              </w:rPr>
              <w:t xml:space="preserve"> and mobile equipment</w:t>
            </w:r>
            <w:r w:rsidR="00A556D5" w:rsidRPr="00135E7D">
              <w:rPr>
                <w:rFonts w:ascii="Times New Roman" w:hAnsi="Times New Roman" w:cs="Times New Roman"/>
                <w:color w:val="auto"/>
              </w:rPr>
              <w:t xml:space="preserve"> or items (provided and </w:t>
            </w:r>
            <w:r w:rsidR="00103BE7" w:rsidRPr="00135E7D">
              <w:rPr>
                <w:rFonts w:ascii="Times New Roman" w:hAnsi="Times New Roman" w:cs="Times New Roman"/>
                <w:color w:val="auto"/>
              </w:rPr>
              <w:t>scavenged) through</w:t>
            </w:r>
            <w:r w:rsidR="00A556D5" w:rsidRPr="00135E7D">
              <w:rPr>
                <w:rFonts w:ascii="Times New Roman" w:hAnsi="Times New Roman" w:cs="Times New Roman"/>
                <w:color w:val="auto"/>
              </w:rPr>
              <w:t xml:space="preserve"> lack of maintenance, damag</w:t>
            </w:r>
            <w:r w:rsidR="00114633" w:rsidRPr="00135E7D">
              <w:rPr>
                <w:rFonts w:ascii="Times New Roman" w:hAnsi="Times New Roman" w:cs="Times New Roman"/>
                <w:color w:val="auto"/>
              </w:rPr>
              <w:t>e, poor design or specification, that</w:t>
            </w:r>
            <w:r w:rsidR="00A556D5" w:rsidRPr="00135E7D">
              <w:rPr>
                <w:rFonts w:ascii="Times New Roman" w:hAnsi="Times New Roman" w:cs="Times New Roman"/>
                <w:color w:val="auto"/>
              </w:rPr>
              <w:t xml:space="preserve"> </w:t>
            </w:r>
            <w:r w:rsidR="00114633" w:rsidRPr="00135E7D">
              <w:rPr>
                <w:rFonts w:ascii="Times New Roman" w:hAnsi="Times New Roman" w:cs="Times New Roman"/>
                <w:color w:val="auto"/>
              </w:rPr>
              <w:t>leads</w:t>
            </w:r>
            <w:r w:rsidRPr="00135E7D">
              <w:rPr>
                <w:rFonts w:ascii="Times New Roman" w:hAnsi="Times New Roman" w:cs="Times New Roman"/>
                <w:color w:val="auto"/>
              </w:rPr>
              <w:t xml:space="preserve"> to falls, slips and impacts that result in serious injury, fear or death.</w:t>
            </w:r>
          </w:p>
          <w:p w:rsidR="00CB0C69" w:rsidRPr="00135E7D" w:rsidRDefault="00CB0C69" w:rsidP="00BD3053">
            <w:pPr>
              <w:jc w:val="both"/>
              <w:rPr>
                <w:rFonts w:ascii="Times New Roman" w:hAnsi="Times New Roman" w:cs="Times New Roman"/>
                <w:color w:val="auto"/>
              </w:rPr>
            </w:pPr>
          </w:p>
          <w:p w:rsidR="00CB0C69" w:rsidRPr="00135E7D" w:rsidRDefault="00CB0C69" w:rsidP="00BD3053">
            <w:pPr>
              <w:jc w:val="both"/>
              <w:rPr>
                <w:rFonts w:ascii="Times New Roman" w:hAnsi="Times New Roman" w:cs="Times New Roman"/>
                <w:color w:val="auto"/>
              </w:rPr>
            </w:pPr>
            <w:r w:rsidRPr="00135E7D">
              <w:rPr>
                <w:rFonts w:ascii="Times New Roman" w:hAnsi="Times New Roman" w:cs="Times New Roman"/>
                <w:color w:val="auto"/>
              </w:rPr>
              <w:t>Ingestion of toxins through oral contact or eating of objects or materials (provided and scavenged).</w:t>
            </w:r>
          </w:p>
          <w:p w:rsidR="00264938" w:rsidRPr="00135E7D" w:rsidRDefault="00264938" w:rsidP="00BD3053">
            <w:pPr>
              <w:jc w:val="both"/>
              <w:rPr>
                <w:rFonts w:ascii="Times New Roman" w:hAnsi="Times New Roman" w:cs="Times New Roman"/>
                <w:color w:val="auto"/>
              </w:rPr>
            </w:pPr>
          </w:p>
          <w:p w:rsidR="00264938" w:rsidRPr="00135E7D" w:rsidRDefault="00264938" w:rsidP="00BD3053">
            <w:pPr>
              <w:jc w:val="both"/>
              <w:rPr>
                <w:rFonts w:ascii="Times New Roman" w:hAnsi="Times New Roman" w:cs="Times New Roman"/>
                <w:color w:val="auto"/>
              </w:rPr>
            </w:pPr>
            <w:r w:rsidRPr="00135E7D">
              <w:rPr>
                <w:rFonts w:ascii="Times New Roman" w:hAnsi="Times New Roman" w:cs="Times New Roman"/>
                <w:color w:val="auto"/>
              </w:rPr>
              <w:t xml:space="preserve">Hypothermia, sunburn and heat stroke due to adverse weather. </w:t>
            </w:r>
          </w:p>
          <w:p w:rsidR="00264938" w:rsidRPr="00135E7D" w:rsidRDefault="00264938">
            <w:pPr>
              <w:rPr>
                <w:rFonts w:ascii="Times New Roman" w:hAnsi="Times New Roman" w:cs="Times New Roman"/>
                <w:color w:val="auto"/>
              </w:rPr>
            </w:pPr>
          </w:p>
          <w:p w:rsidR="00264938" w:rsidRPr="00135E7D" w:rsidRDefault="00264938" w:rsidP="00BD3053">
            <w:pPr>
              <w:jc w:val="both"/>
              <w:rPr>
                <w:rFonts w:ascii="Times New Roman" w:hAnsi="Times New Roman" w:cs="Times New Roman"/>
                <w:color w:val="auto"/>
              </w:rPr>
            </w:pPr>
            <w:r w:rsidRPr="00135E7D">
              <w:rPr>
                <w:rFonts w:ascii="Times New Roman" w:hAnsi="Times New Roman" w:cs="Times New Roman"/>
                <w:color w:val="auto"/>
              </w:rPr>
              <w:t>Serious in</w:t>
            </w:r>
            <w:r w:rsidR="00EA312B" w:rsidRPr="00135E7D">
              <w:rPr>
                <w:rFonts w:ascii="Times New Roman" w:hAnsi="Times New Roman" w:cs="Times New Roman"/>
                <w:color w:val="auto"/>
              </w:rPr>
              <w:t>juries from p</w:t>
            </w:r>
            <w:r w:rsidRPr="00135E7D">
              <w:rPr>
                <w:rFonts w:ascii="Times New Roman" w:hAnsi="Times New Roman" w:cs="Times New Roman"/>
                <w:color w:val="auto"/>
              </w:rPr>
              <w:t>oor mainten</w:t>
            </w:r>
            <w:r w:rsidR="00EA312B" w:rsidRPr="00135E7D">
              <w:rPr>
                <w:rFonts w:ascii="Times New Roman" w:hAnsi="Times New Roman" w:cs="Times New Roman"/>
                <w:color w:val="auto"/>
              </w:rPr>
              <w:t>ance of loose objects or materials that have been vandalised.</w:t>
            </w:r>
          </w:p>
          <w:p w:rsidR="00B3161D" w:rsidRPr="00135E7D" w:rsidRDefault="00B3161D" w:rsidP="00BD3053">
            <w:pPr>
              <w:jc w:val="both"/>
              <w:rPr>
                <w:rFonts w:ascii="Times New Roman" w:hAnsi="Times New Roman" w:cs="Times New Roman"/>
                <w:color w:val="auto"/>
              </w:rPr>
            </w:pPr>
          </w:p>
          <w:p w:rsidR="00B3161D" w:rsidRPr="00135E7D" w:rsidRDefault="008C1E29" w:rsidP="00BD3053">
            <w:pPr>
              <w:jc w:val="both"/>
              <w:rPr>
                <w:rFonts w:ascii="Times New Roman" w:hAnsi="Times New Roman" w:cs="Times New Roman"/>
                <w:color w:val="auto"/>
              </w:rPr>
            </w:pPr>
            <w:r w:rsidRPr="00135E7D">
              <w:rPr>
                <w:rFonts w:ascii="Times New Roman" w:hAnsi="Times New Roman" w:cs="Times New Roman"/>
                <w:color w:val="auto"/>
              </w:rPr>
              <w:t>B</w:t>
            </w:r>
            <w:r w:rsidR="00437E20" w:rsidRPr="00135E7D">
              <w:rPr>
                <w:rFonts w:ascii="Times New Roman" w:hAnsi="Times New Roman" w:cs="Times New Roman"/>
                <w:color w:val="auto"/>
              </w:rPr>
              <w:t>ullying or</w:t>
            </w:r>
            <w:r w:rsidRPr="00135E7D">
              <w:rPr>
                <w:rFonts w:ascii="Times New Roman" w:hAnsi="Times New Roman" w:cs="Times New Roman"/>
                <w:color w:val="auto"/>
              </w:rPr>
              <w:t xml:space="preserve"> inappropriate behaviour taking</w:t>
            </w:r>
            <w:r w:rsidR="00437E20" w:rsidRPr="00135E7D">
              <w:rPr>
                <w:rFonts w:ascii="Times New Roman" w:hAnsi="Times New Roman" w:cs="Times New Roman"/>
                <w:color w:val="auto"/>
              </w:rPr>
              <w:t xml:space="preserve"> place between peers</w:t>
            </w:r>
            <w:r w:rsidR="00114633" w:rsidRPr="00135E7D">
              <w:rPr>
                <w:rFonts w:ascii="Times New Roman" w:hAnsi="Times New Roman" w:cs="Times New Roman"/>
                <w:color w:val="auto"/>
              </w:rPr>
              <w:t>, especially of varying age groups</w:t>
            </w:r>
            <w:r w:rsidR="00437E20" w:rsidRPr="00135E7D">
              <w:rPr>
                <w:rFonts w:ascii="Times New Roman" w:hAnsi="Times New Roman" w:cs="Times New Roman"/>
                <w:color w:val="auto"/>
              </w:rPr>
              <w:t>.</w:t>
            </w:r>
          </w:p>
          <w:p w:rsidR="00437E20" w:rsidRPr="00135E7D" w:rsidRDefault="00437E20" w:rsidP="00BD3053">
            <w:pPr>
              <w:jc w:val="both"/>
              <w:rPr>
                <w:rFonts w:ascii="Times New Roman" w:hAnsi="Times New Roman" w:cs="Times New Roman"/>
                <w:color w:val="auto"/>
              </w:rPr>
            </w:pPr>
          </w:p>
          <w:p w:rsidR="00114633" w:rsidRPr="00135E7D" w:rsidRDefault="00114633" w:rsidP="00EA312B">
            <w:pPr>
              <w:jc w:val="both"/>
              <w:rPr>
                <w:rFonts w:ascii="Times New Roman" w:hAnsi="Times New Roman" w:cs="Times New Roman"/>
                <w:color w:val="auto"/>
              </w:rPr>
            </w:pPr>
          </w:p>
        </w:tc>
      </w:tr>
      <w:tr w:rsidR="00E635D8" w:rsidRPr="00135E7D" w:rsidTr="00871C07">
        <w:trPr>
          <w:trHeight w:val="1701"/>
        </w:trPr>
        <w:tc>
          <w:tcPr>
            <w:tcW w:w="1828" w:type="dxa"/>
            <w:shd w:val="clear" w:color="auto" w:fill="D9D9D9" w:themeFill="background1" w:themeFillShade="D9"/>
          </w:tcPr>
          <w:p w:rsidR="004E2896" w:rsidRPr="00135E7D" w:rsidRDefault="004E2896">
            <w:pPr>
              <w:rPr>
                <w:rFonts w:ascii="Times New Roman" w:hAnsi="Times New Roman" w:cs="Times New Roman"/>
                <w:color w:val="auto"/>
              </w:rPr>
            </w:pPr>
            <w:r w:rsidRPr="00135E7D">
              <w:rPr>
                <w:rFonts w:ascii="Times New Roman" w:hAnsi="Times New Roman" w:cs="Times New Roman"/>
                <w:color w:val="auto"/>
              </w:rPr>
              <w:lastRenderedPageBreak/>
              <w:t>Precautions and control measures to reduce the risk severity or likelihood:</w:t>
            </w:r>
          </w:p>
        </w:tc>
        <w:tc>
          <w:tcPr>
            <w:tcW w:w="7168" w:type="dxa"/>
          </w:tcPr>
          <w:p w:rsidR="00AD6333" w:rsidRPr="00A94627" w:rsidRDefault="00A94627" w:rsidP="00AD6333">
            <w:pPr>
              <w:rPr>
                <w:rFonts w:ascii="Times New Roman" w:hAnsi="Times New Roman" w:cs="Times New Roman"/>
                <w:b/>
                <w:color w:val="auto"/>
              </w:rPr>
            </w:pPr>
            <w:r w:rsidRPr="00A94627">
              <w:rPr>
                <w:rFonts w:ascii="Times New Roman" w:hAnsi="Times New Roman" w:cs="Times New Roman"/>
                <w:b/>
                <w:color w:val="auto"/>
              </w:rPr>
              <w:t xml:space="preserve">Specific feedback from </w:t>
            </w:r>
            <w:r w:rsidR="00AD6333" w:rsidRPr="00A94627">
              <w:rPr>
                <w:rFonts w:ascii="Times New Roman" w:hAnsi="Times New Roman" w:cs="Times New Roman"/>
                <w:b/>
                <w:color w:val="auto"/>
              </w:rPr>
              <w:t xml:space="preserve">Pupil </w:t>
            </w:r>
            <w:r w:rsidR="00B41898" w:rsidRPr="00A94627">
              <w:rPr>
                <w:rFonts w:ascii="Times New Roman" w:hAnsi="Times New Roman" w:cs="Times New Roman"/>
                <w:b/>
                <w:color w:val="auto"/>
              </w:rPr>
              <w:t>Playground Group – January 2018</w:t>
            </w:r>
          </w:p>
          <w:p w:rsidR="00AD6333" w:rsidRPr="00A94627" w:rsidRDefault="00AD6333" w:rsidP="00114633">
            <w:pPr>
              <w:rPr>
                <w:rFonts w:ascii="Times New Roman" w:hAnsi="Times New Roman" w:cs="Times New Roman"/>
                <w:color w:val="auto"/>
              </w:rPr>
            </w:pPr>
          </w:p>
          <w:p w:rsidR="00AD6333" w:rsidRPr="00A94627" w:rsidRDefault="00AD6333" w:rsidP="00AD6333">
            <w:pPr>
              <w:pStyle w:val="ListParagraph"/>
              <w:numPr>
                <w:ilvl w:val="0"/>
                <w:numId w:val="11"/>
              </w:numPr>
              <w:rPr>
                <w:rFonts w:ascii="Times New Roman" w:hAnsi="Times New Roman" w:cs="Times New Roman"/>
                <w:color w:val="000000" w:themeColor="text1"/>
              </w:rPr>
            </w:pPr>
            <w:r w:rsidRPr="00A94627">
              <w:rPr>
                <w:rFonts w:ascii="Times New Roman" w:hAnsi="Times New Roman" w:cs="Times New Roman"/>
                <w:color w:val="000000" w:themeColor="text1"/>
              </w:rPr>
              <w:t>Involve pupil monitors / prefects in lifting out materials from shed and receiving back to put away. Provides opportunity to identify any broken materials. Include regular check of</w:t>
            </w:r>
            <w:r w:rsidR="00DF2784" w:rsidRPr="00A94627">
              <w:rPr>
                <w:rFonts w:ascii="Times New Roman" w:hAnsi="Times New Roman" w:cs="Times New Roman"/>
                <w:color w:val="000000" w:themeColor="text1"/>
              </w:rPr>
              <w:t xml:space="preserve"> materials and </w:t>
            </w:r>
            <w:r w:rsidRPr="00A94627">
              <w:rPr>
                <w:rFonts w:ascii="Times New Roman" w:hAnsi="Times New Roman" w:cs="Times New Roman"/>
                <w:color w:val="000000" w:themeColor="text1"/>
              </w:rPr>
              <w:t>review materials then replenis</w:t>
            </w:r>
            <w:r w:rsidR="00DF2784" w:rsidRPr="00A94627">
              <w:rPr>
                <w:rFonts w:ascii="Times New Roman" w:hAnsi="Times New Roman" w:cs="Times New Roman"/>
                <w:color w:val="000000" w:themeColor="text1"/>
              </w:rPr>
              <w:t xml:space="preserve">h or recycle when required. </w:t>
            </w:r>
            <w:r w:rsidRPr="00A94627">
              <w:rPr>
                <w:rFonts w:ascii="Times New Roman" w:hAnsi="Times New Roman" w:cs="Times New Roman"/>
                <w:color w:val="000000" w:themeColor="text1"/>
              </w:rPr>
              <w:t>Encourage all children to report broken equipment to monitors / prefects and support staff.</w:t>
            </w:r>
            <w:r w:rsidR="00DF2784" w:rsidRPr="00A94627">
              <w:rPr>
                <w:rFonts w:ascii="Times New Roman" w:hAnsi="Times New Roman" w:cs="Times New Roman"/>
                <w:color w:val="000000" w:themeColor="text1"/>
              </w:rPr>
              <w:t xml:space="preserve"> Place a box outside the shed door for broken kit to avoid it being put away.</w:t>
            </w:r>
          </w:p>
          <w:p w:rsidR="00DF2784" w:rsidRPr="00A94627" w:rsidRDefault="00DF2784" w:rsidP="00AD6333">
            <w:pPr>
              <w:pStyle w:val="ListParagraph"/>
              <w:numPr>
                <w:ilvl w:val="0"/>
                <w:numId w:val="11"/>
              </w:numPr>
              <w:rPr>
                <w:rFonts w:ascii="Times New Roman" w:hAnsi="Times New Roman" w:cs="Times New Roman"/>
                <w:color w:val="auto"/>
              </w:rPr>
            </w:pPr>
            <w:r w:rsidRPr="00A94627">
              <w:rPr>
                <w:rFonts w:ascii="Times New Roman" w:hAnsi="Times New Roman" w:cs="Times New Roman"/>
                <w:color w:val="000000" w:themeColor="text1"/>
              </w:rPr>
              <w:t xml:space="preserve">Rule agreed with all children not to place items above your head / carry items over your head (with verbal reminders from support </w:t>
            </w:r>
            <w:r w:rsidRPr="00A94627">
              <w:rPr>
                <w:rFonts w:ascii="Times New Roman" w:hAnsi="Times New Roman" w:cs="Times New Roman"/>
                <w:color w:val="auto"/>
              </w:rPr>
              <w:t>staff when outdoors if required). Support staff to encourage children to check everyone is out of any den or structure before taking it down during tidy up time.</w:t>
            </w:r>
          </w:p>
          <w:p w:rsidR="00DF2784" w:rsidRPr="00A94627" w:rsidRDefault="00DF2784" w:rsidP="00AD6333">
            <w:pPr>
              <w:pStyle w:val="ListParagraph"/>
              <w:numPr>
                <w:ilvl w:val="0"/>
                <w:numId w:val="11"/>
              </w:numPr>
              <w:rPr>
                <w:rFonts w:ascii="Times New Roman" w:hAnsi="Times New Roman" w:cs="Times New Roman"/>
                <w:color w:val="000000" w:themeColor="text1"/>
              </w:rPr>
            </w:pPr>
            <w:r w:rsidRPr="00A94627">
              <w:rPr>
                <w:rFonts w:ascii="Times New Roman" w:hAnsi="Times New Roman" w:cs="Times New Roman"/>
                <w:color w:val="auto"/>
              </w:rPr>
              <w:t xml:space="preserve">Introduce </w:t>
            </w:r>
            <w:r w:rsidR="005B16C8" w:rsidRPr="00A94627">
              <w:rPr>
                <w:rFonts w:ascii="Times New Roman" w:hAnsi="Times New Roman" w:cs="Times New Roman"/>
                <w:color w:val="auto"/>
              </w:rPr>
              <w:t xml:space="preserve">through a timetable and </w:t>
            </w:r>
            <w:r w:rsidRPr="00A94627">
              <w:rPr>
                <w:rFonts w:ascii="Times New Roman" w:hAnsi="Times New Roman" w:cs="Times New Roman"/>
                <w:color w:val="auto"/>
              </w:rPr>
              <w:t>in a specific area in the ea</w:t>
            </w:r>
            <w:r w:rsidR="005B16C8" w:rsidRPr="00A94627">
              <w:rPr>
                <w:rFonts w:ascii="Times New Roman" w:hAnsi="Times New Roman" w:cs="Times New Roman"/>
                <w:color w:val="auto"/>
              </w:rPr>
              <w:t xml:space="preserve">rly stages whilst developing confidence and establishing routines. </w:t>
            </w:r>
            <w:r w:rsidR="00A94627">
              <w:rPr>
                <w:rFonts w:ascii="Times New Roman" w:hAnsi="Times New Roman" w:cs="Times New Roman"/>
                <w:color w:val="auto"/>
              </w:rPr>
              <w:t>Use the 1pm bell as a tidy up bell</w:t>
            </w:r>
            <w:r w:rsidR="005B16C8" w:rsidRPr="00A94627">
              <w:rPr>
                <w:rFonts w:ascii="Times New Roman" w:hAnsi="Times New Roman" w:cs="Times New Roman"/>
                <w:color w:val="auto"/>
              </w:rPr>
              <w:t xml:space="preserve">. </w:t>
            </w:r>
            <w:r w:rsidR="00A94627">
              <w:rPr>
                <w:rFonts w:ascii="Times New Roman" w:hAnsi="Times New Roman" w:cs="Times New Roman"/>
                <w:color w:val="auto"/>
              </w:rPr>
              <w:t xml:space="preserve"> </w:t>
            </w:r>
            <w:r w:rsidRPr="00A94627">
              <w:rPr>
                <w:rFonts w:ascii="Times New Roman" w:hAnsi="Times New Roman" w:cs="Times New Roman"/>
                <w:color w:val="000000" w:themeColor="text1"/>
              </w:rPr>
              <w:t>Agree with and encourage everyone that all are responsible for helping tidy materials away.</w:t>
            </w:r>
          </w:p>
          <w:p w:rsidR="00DF2784" w:rsidRPr="00A94627" w:rsidRDefault="00DF2784" w:rsidP="00AD6333">
            <w:pPr>
              <w:pStyle w:val="ListParagraph"/>
              <w:numPr>
                <w:ilvl w:val="0"/>
                <w:numId w:val="11"/>
              </w:numPr>
              <w:rPr>
                <w:rFonts w:ascii="Times New Roman" w:hAnsi="Times New Roman" w:cs="Times New Roman"/>
                <w:color w:val="000000" w:themeColor="text1"/>
              </w:rPr>
            </w:pPr>
            <w:r w:rsidRPr="00A94627">
              <w:rPr>
                <w:rFonts w:ascii="Times New Roman" w:hAnsi="Times New Roman" w:cs="Times New Roman"/>
                <w:color w:val="000000" w:themeColor="text1"/>
              </w:rPr>
              <w:t>Encourage children to carry ropes in a bundle, rather than dragging behind them (with verbal reminder outdoors from support staff as required and agreed consequences for unacceptable behaviour). Blanket rule agreed with all that ropes should never be tied around yourself or others. Incorporate this rule into playground charter poster.</w:t>
            </w:r>
          </w:p>
          <w:p w:rsidR="00DF2784" w:rsidRPr="00A94627" w:rsidRDefault="00DF2784" w:rsidP="00AD6333">
            <w:pPr>
              <w:pStyle w:val="ListParagraph"/>
              <w:numPr>
                <w:ilvl w:val="0"/>
                <w:numId w:val="11"/>
              </w:numPr>
              <w:rPr>
                <w:rFonts w:ascii="Times New Roman" w:hAnsi="Times New Roman" w:cs="Times New Roman"/>
                <w:color w:val="000000" w:themeColor="text1"/>
              </w:rPr>
            </w:pPr>
            <w:r w:rsidRPr="00A94627">
              <w:rPr>
                <w:rFonts w:ascii="Times New Roman" w:hAnsi="Times New Roman" w:cs="Times New Roman"/>
                <w:color w:val="000000" w:themeColor="text1"/>
              </w:rPr>
              <w:lastRenderedPageBreak/>
              <w:t>Agreed a rule with all that tyres should not be stacked any higher than waist height (with verbal reminders outdoors from support staff as required and agreed consequences for unacceptable behaviour). Blanket rule agreed and included in playground charter poster.</w:t>
            </w:r>
          </w:p>
          <w:p w:rsidR="00DF2784" w:rsidRPr="00A94627" w:rsidRDefault="00DF2784" w:rsidP="00AD6333">
            <w:pPr>
              <w:pStyle w:val="ListParagraph"/>
              <w:numPr>
                <w:ilvl w:val="0"/>
                <w:numId w:val="11"/>
              </w:numPr>
              <w:rPr>
                <w:rFonts w:ascii="Times New Roman" w:hAnsi="Times New Roman" w:cs="Times New Roman"/>
                <w:color w:val="000000" w:themeColor="text1"/>
              </w:rPr>
            </w:pPr>
            <w:r w:rsidRPr="00A94627">
              <w:rPr>
                <w:rFonts w:ascii="Times New Roman" w:hAnsi="Times New Roman" w:cs="Times New Roman"/>
                <w:color w:val="000000" w:themeColor="text1"/>
              </w:rPr>
              <w:t>Agreed a no throwing rule with all relating to all loose materials (with verbal reminders outdoors from support staff as required and agreed consequences for unacceptable behaviour). Blanket rule agreed and included in playground charter poster.</w:t>
            </w:r>
          </w:p>
          <w:p w:rsidR="00DF2784" w:rsidRPr="00A94627" w:rsidRDefault="00DF2784" w:rsidP="00AD6333">
            <w:pPr>
              <w:pStyle w:val="ListParagraph"/>
              <w:numPr>
                <w:ilvl w:val="0"/>
                <w:numId w:val="11"/>
              </w:numPr>
              <w:rPr>
                <w:rFonts w:ascii="Times New Roman" w:hAnsi="Times New Roman" w:cs="Times New Roman"/>
                <w:color w:val="000000" w:themeColor="text1"/>
              </w:rPr>
            </w:pPr>
            <w:r w:rsidRPr="00A94627">
              <w:rPr>
                <w:rFonts w:ascii="Times New Roman" w:hAnsi="Times New Roman" w:cs="Times New Roman"/>
                <w:color w:val="000000" w:themeColor="text1"/>
              </w:rPr>
              <w:t>Agreed safe carrying practice for long materials and heavy materials will all (for example rolling log stumps, a pupil per corner when lifting a pallet and carrying long sticks and guttering upright with one end touching the ground or horizontally with a child at either end). Verbal reminders outdoors from support staff as required. Introduce materials in a designated area as things establish to avoid children carrying materials over long distances and through games being played by other children.</w:t>
            </w:r>
          </w:p>
          <w:p w:rsidR="00AD6333" w:rsidRPr="00135E7D" w:rsidRDefault="00AD6333" w:rsidP="00114633">
            <w:pPr>
              <w:rPr>
                <w:rFonts w:ascii="Times New Roman" w:hAnsi="Times New Roman" w:cs="Times New Roman"/>
              </w:rPr>
            </w:pPr>
          </w:p>
          <w:p w:rsidR="00DF2784" w:rsidRPr="00135E7D" w:rsidRDefault="00DF2784" w:rsidP="00114633">
            <w:pPr>
              <w:rPr>
                <w:rFonts w:ascii="Times New Roman" w:hAnsi="Times New Roman" w:cs="Times New Roman"/>
                <w:color w:val="auto"/>
              </w:rPr>
            </w:pPr>
            <w:r w:rsidRPr="00135E7D">
              <w:rPr>
                <w:rFonts w:ascii="Times New Roman" w:hAnsi="Times New Roman" w:cs="Times New Roman"/>
                <w:color w:val="auto"/>
              </w:rPr>
              <w:t xml:space="preserve">In addition – </w:t>
            </w:r>
          </w:p>
          <w:p w:rsidR="00DF2784" w:rsidRPr="00135E7D" w:rsidRDefault="00DF2784" w:rsidP="00114633">
            <w:pPr>
              <w:rPr>
                <w:rFonts w:ascii="Times New Roman" w:hAnsi="Times New Roman" w:cs="Times New Roman"/>
                <w:color w:val="auto"/>
              </w:rPr>
            </w:pPr>
          </w:p>
          <w:p w:rsidR="00114633" w:rsidRPr="00135E7D" w:rsidRDefault="00EA312B" w:rsidP="00114633">
            <w:pPr>
              <w:rPr>
                <w:rFonts w:ascii="Times New Roman" w:hAnsi="Times New Roman" w:cs="Times New Roman"/>
                <w:color w:val="000000" w:themeColor="text1"/>
              </w:rPr>
            </w:pPr>
            <w:r w:rsidRPr="00135E7D">
              <w:rPr>
                <w:rFonts w:ascii="Times New Roman" w:hAnsi="Times New Roman" w:cs="Times New Roman"/>
                <w:color w:val="auto"/>
              </w:rPr>
              <w:t>School staff training, practical support days in school where materials were introduced to childre</w:t>
            </w:r>
            <w:r w:rsidR="005B16C8" w:rsidRPr="00135E7D">
              <w:rPr>
                <w:rFonts w:ascii="Times New Roman" w:hAnsi="Times New Roman" w:cs="Times New Roman"/>
                <w:color w:val="auto"/>
              </w:rPr>
              <w:t xml:space="preserve">n and staff (involving support from external agencies) and the </w:t>
            </w:r>
            <w:r w:rsidR="00B41898">
              <w:rPr>
                <w:rFonts w:ascii="Times New Roman" w:hAnsi="Times New Roman" w:cs="Times New Roman"/>
                <w:color w:val="auto"/>
              </w:rPr>
              <w:t>Pupil Playground Group</w:t>
            </w:r>
            <w:r w:rsidR="005B16C8" w:rsidRPr="00135E7D">
              <w:rPr>
                <w:rFonts w:ascii="Times New Roman" w:hAnsi="Times New Roman" w:cs="Times New Roman"/>
                <w:color w:val="auto"/>
              </w:rPr>
              <w:t xml:space="preserve"> leading on long term monitoring. </w:t>
            </w:r>
            <w:r w:rsidRPr="00135E7D">
              <w:rPr>
                <w:rFonts w:ascii="Times New Roman" w:hAnsi="Times New Roman" w:cs="Times New Roman"/>
                <w:color w:val="auto"/>
              </w:rPr>
              <w:t>These measures</w:t>
            </w:r>
            <w:r w:rsidR="005B16C8" w:rsidRPr="00135E7D">
              <w:rPr>
                <w:rFonts w:ascii="Times New Roman" w:hAnsi="Times New Roman" w:cs="Times New Roman"/>
                <w:color w:val="auto"/>
              </w:rPr>
              <w:t xml:space="preserve"> were out in place</w:t>
            </w:r>
            <w:r w:rsidRPr="00135E7D">
              <w:rPr>
                <w:rFonts w:ascii="Times New Roman" w:hAnsi="Times New Roman" w:cs="Times New Roman"/>
                <w:color w:val="auto"/>
              </w:rPr>
              <w:t>, along with the creation of this risk benefit assessment and the drafting of a whole</w:t>
            </w:r>
            <w:r w:rsidR="005B16C8" w:rsidRPr="00135E7D">
              <w:rPr>
                <w:rFonts w:ascii="Times New Roman" w:hAnsi="Times New Roman" w:cs="Times New Roman"/>
                <w:color w:val="auto"/>
              </w:rPr>
              <w:t xml:space="preserve"> school play policy, </w:t>
            </w:r>
            <w:r w:rsidRPr="00135E7D">
              <w:rPr>
                <w:rFonts w:ascii="Times New Roman" w:hAnsi="Times New Roman" w:cs="Times New Roman"/>
                <w:color w:val="auto"/>
              </w:rPr>
              <w:t xml:space="preserve">prior to any </w:t>
            </w:r>
            <w:r w:rsidRPr="00135E7D">
              <w:rPr>
                <w:rFonts w:ascii="Times New Roman" w:hAnsi="Times New Roman" w:cs="Times New Roman"/>
                <w:color w:val="000000" w:themeColor="text1"/>
              </w:rPr>
              <w:t>regular access to materials outdoors.</w:t>
            </w:r>
          </w:p>
          <w:p w:rsidR="00EA312B" w:rsidRPr="00135E7D" w:rsidRDefault="00EA312B" w:rsidP="00114633">
            <w:pPr>
              <w:rPr>
                <w:rFonts w:ascii="Times New Roman" w:hAnsi="Times New Roman" w:cs="Times New Roman"/>
                <w:color w:val="000000" w:themeColor="text1"/>
              </w:rPr>
            </w:pPr>
          </w:p>
          <w:p w:rsidR="00EA312B" w:rsidRPr="00135E7D" w:rsidRDefault="00EA312B" w:rsidP="00EA312B">
            <w:pPr>
              <w:jc w:val="both"/>
              <w:rPr>
                <w:rFonts w:ascii="Times New Roman" w:hAnsi="Times New Roman" w:cs="Times New Roman"/>
                <w:color w:val="000000" w:themeColor="text1"/>
              </w:rPr>
            </w:pPr>
            <w:r w:rsidRPr="00135E7D">
              <w:rPr>
                <w:rFonts w:ascii="Times New Roman" w:hAnsi="Times New Roman" w:cs="Times New Roman"/>
                <w:color w:val="000000" w:themeColor="text1"/>
              </w:rPr>
              <w:t xml:space="preserve">The materials are only used when there is SLA presence in the playground or </w:t>
            </w:r>
            <w:r w:rsidR="005B16C8" w:rsidRPr="00135E7D">
              <w:rPr>
                <w:rFonts w:ascii="Times New Roman" w:hAnsi="Times New Roman" w:cs="Times New Roman"/>
                <w:color w:val="000000" w:themeColor="text1"/>
              </w:rPr>
              <w:t xml:space="preserve">teaching </w:t>
            </w:r>
            <w:r w:rsidR="00D15ABE" w:rsidRPr="00135E7D">
              <w:rPr>
                <w:rFonts w:ascii="Times New Roman" w:hAnsi="Times New Roman" w:cs="Times New Roman"/>
                <w:color w:val="000000" w:themeColor="text1"/>
              </w:rPr>
              <w:t xml:space="preserve">staff presence </w:t>
            </w:r>
            <w:r w:rsidRPr="00135E7D">
              <w:rPr>
                <w:rFonts w:ascii="Times New Roman" w:hAnsi="Times New Roman" w:cs="Times New Roman"/>
                <w:color w:val="000000" w:themeColor="text1"/>
              </w:rPr>
              <w:t>during class time. Children are not allowed access to the materials before or after school.</w:t>
            </w:r>
          </w:p>
          <w:p w:rsidR="00EA312B" w:rsidRPr="00135E7D" w:rsidRDefault="00EA312B" w:rsidP="00114633">
            <w:pPr>
              <w:rPr>
                <w:rFonts w:ascii="Times New Roman" w:hAnsi="Times New Roman" w:cs="Times New Roman"/>
                <w:color w:val="auto"/>
              </w:rPr>
            </w:pPr>
          </w:p>
          <w:p w:rsidR="001D5F1F" w:rsidRPr="00135E7D" w:rsidRDefault="001D5F1F" w:rsidP="00BD3053">
            <w:pPr>
              <w:jc w:val="both"/>
              <w:rPr>
                <w:rFonts w:ascii="Times New Roman" w:hAnsi="Times New Roman" w:cs="Times New Roman"/>
                <w:color w:val="auto"/>
              </w:rPr>
            </w:pPr>
            <w:r w:rsidRPr="00135E7D">
              <w:rPr>
                <w:rFonts w:ascii="Times New Roman" w:hAnsi="Times New Roman" w:cs="Times New Roman"/>
                <w:color w:val="auto"/>
              </w:rPr>
              <w:t xml:space="preserve">Behaviour of the children demonstrates responsibility and competence, and adults should monitor and intervene where necessary to ensure play can continue, without unacceptable risk or inappropriate </w:t>
            </w:r>
            <w:r w:rsidRPr="00135E7D">
              <w:rPr>
                <w:rFonts w:ascii="Times New Roman" w:hAnsi="Times New Roman" w:cs="Times New Roman"/>
                <w:color w:val="000000" w:themeColor="text1"/>
              </w:rPr>
              <w:t>behaviour that causes accident, harm or fear.</w:t>
            </w:r>
            <w:r w:rsidR="00FF0068" w:rsidRPr="00135E7D">
              <w:rPr>
                <w:rFonts w:ascii="Times New Roman" w:hAnsi="Times New Roman" w:cs="Times New Roman"/>
                <w:color w:val="000000" w:themeColor="text1"/>
              </w:rPr>
              <w:t xml:space="preserve"> Be</w:t>
            </w:r>
            <w:r w:rsidR="00332DA8" w:rsidRPr="00135E7D">
              <w:rPr>
                <w:rFonts w:ascii="Times New Roman" w:hAnsi="Times New Roman" w:cs="Times New Roman"/>
                <w:color w:val="000000" w:themeColor="text1"/>
              </w:rPr>
              <w:t>haviour standards have been agreed in advance</w:t>
            </w:r>
            <w:r w:rsidR="00B41898">
              <w:rPr>
                <w:rFonts w:ascii="Times New Roman" w:hAnsi="Times New Roman" w:cs="Times New Roman"/>
                <w:color w:val="000000" w:themeColor="text1"/>
              </w:rPr>
              <w:t xml:space="preserve"> and </w:t>
            </w:r>
            <w:r w:rsidR="00332DA8" w:rsidRPr="00135E7D">
              <w:rPr>
                <w:rFonts w:ascii="Times New Roman" w:hAnsi="Times New Roman" w:cs="Times New Roman"/>
                <w:color w:val="000000" w:themeColor="text1"/>
              </w:rPr>
              <w:t xml:space="preserve">children have been involved in the </w:t>
            </w:r>
            <w:r w:rsidR="00B41898">
              <w:rPr>
                <w:rFonts w:ascii="Times New Roman" w:hAnsi="Times New Roman" w:cs="Times New Roman"/>
                <w:color w:val="000000" w:themeColor="text1"/>
              </w:rPr>
              <w:t>risk benefit assessment process.</w:t>
            </w:r>
          </w:p>
          <w:p w:rsidR="00A556D5" w:rsidRPr="00135E7D" w:rsidRDefault="00A556D5" w:rsidP="00BD3053">
            <w:pPr>
              <w:jc w:val="both"/>
              <w:rPr>
                <w:rFonts w:ascii="Times New Roman" w:hAnsi="Times New Roman" w:cs="Times New Roman"/>
                <w:color w:val="auto"/>
              </w:rPr>
            </w:pPr>
          </w:p>
          <w:p w:rsidR="001D5F1F" w:rsidRPr="00135E7D" w:rsidRDefault="001D5F1F" w:rsidP="00BD3053">
            <w:pPr>
              <w:jc w:val="both"/>
              <w:rPr>
                <w:rFonts w:ascii="Times New Roman" w:hAnsi="Times New Roman" w:cs="Times New Roman"/>
                <w:color w:val="auto"/>
              </w:rPr>
            </w:pPr>
            <w:r w:rsidRPr="00135E7D">
              <w:rPr>
                <w:rFonts w:ascii="Times New Roman" w:hAnsi="Times New Roman" w:cs="Times New Roman"/>
                <w:color w:val="auto"/>
              </w:rPr>
              <w:t xml:space="preserve">Climbing to any height above ground to be monitored, in accordance with the risks posed. </w:t>
            </w:r>
            <w:r w:rsidR="00376382" w:rsidRPr="00135E7D">
              <w:rPr>
                <w:rFonts w:ascii="Times New Roman" w:hAnsi="Times New Roman" w:cs="Times New Roman"/>
                <w:color w:val="auto"/>
              </w:rPr>
              <w:t xml:space="preserve">This will mean that we advise climbing </w:t>
            </w:r>
            <w:r w:rsidR="00BD3053" w:rsidRPr="00135E7D">
              <w:rPr>
                <w:rFonts w:ascii="Times New Roman" w:hAnsi="Times New Roman" w:cs="Times New Roman"/>
                <w:color w:val="auto"/>
              </w:rPr>
              <w:t>to be</w:t>
            </w:r>
            <w:r w:rsidR="00376382" w:rsidRPr="00135E7D">
              <w:rPr>
                <w:rFonts w:ascii="Times New Roman" w:hAnsi="Times New Roman" w:cs="Times New Roman"/>
                <w:color w:val="auto"/>
              </w:rPr>
              <w:t xml:space="preserve"> within the capacities of the individual concerned and when climbing </w:t>
            </w:r>
            <w:r w:rsidR="00BD3053" w:rsidRPr="00135E7D">
              <w:rPr>
                <w:rFonts w:ascii="Times New Roman" w:hAnsi="Times New Roman" w:cs="Times New Roman"/>
                <w:color w:val="auto"/>
              </w:rPr>
              <w:t xml:space="preserve">that </w:t>
            </w:r>
            <w:r w:rsidR="00376382" w:rsidRPr="00135E7D">
              <w:rPr>
                <w:rFonts w:ascii="Times New Roman" w:hAnsi="Times New Roman" w:cs="Times New Roman"/>
                <w:color w:val="auto"/>
              </w:rPr>
              <w:t>their feet</w:t>
            </w:r>
            <w:r w:rsidR="00BD3053" w:rsidRPr="00135E7D">
              <w:rPr>
                <w:rFonts w:ascii="Times New Roman" w:hAnsi="Times New Roman" w:cs="Times New Roman"/>
                <w:color w:val="auto"/>
              </w:rPr>
              <w:t xml:space="preserve"> are</w:t>
            </w:r>
            <w:r w:rsidR="00376382" w:rsidRPr="00135E7D">
              <w:rPr>
                <w:rFonts w:ascii="Times New Roman" w:hAnsi="Times New Roman" w:cs="Times New Roman"/>
                <w:color w:val="auto"/>
              </w:rPr>
              <w:t xml:space="preserve"> no higher than their head height from the ground.</w:t>
            </w:r>
          </w:p>
          <w:p w:rsidR="00B42271" w:rsidRPr="00135E7D" w:rsidRDefault="00B42271" w:rsidP="00BD3053">
            <w:pPr>
              <w:jc w:val="both"/>
              <w:rPr>
                <w:rFonts w:ascii="Times New Roman" w:hAnsi="Times New Roman" w:cs="Times New Roman"/>
                <w:color w:val="auto"/>
              </w:rPr>
            </w:pPr>
          </w:p>
          <w:p w:rsidR="00B42271" w:rsidRPr="00135E7D" w:rsidRDefault="00B42271" w:rsidP="00BD3053">
            <w:pPr>
              <w:jc w:val="both"/>
              <w:rPr>
                <w:rFonts w:ascii="Times New Roman" w:hAnsi="Times New Roman" w:cs="Times New Roman"/>
                <w:color w:val="FF0000"/>
              </w:rPr>
            </w:pPr>
            <w:r w:rsidRPr="00135E7D">
              <w:rPr>
                <w:rFonts w:ascii="Times New Roman" w:hAnsi="Times New Roman" w:cs="Times New Roman"/>
                <w:color w:val="auto"/>
              </w:rPr>
              <w:t>Stacking or bui</w:t>
            </w:r>
            <w:r w:rsidR="00332DA8" w:rsidRPr="00135E7D">
              <w:rPr>
                <w:rFonts w:ascii="Times New Roman" w:hAnsi="Times New Roman" w:cs="Times New Roman"/>
                <w:color w:val="auto"/>
              </w:rPr>
              <w:t xml:space="preserve">lding of items, </w:t>
            </w:r>
            <w:r w:rsidRPr="00135E7D">
              <w:rPr>
                <w:rFonts w:ascii="Times New Roman" w:hAnsi="Times New Roman" w:cs="Times New Roman"/>
                <w:color w:val="auto"/>
              </w:rPr>
              <w:t>or piling of materials, onto which children will climb or under which they will shelter or move, should also be dynamically risk assessed, and steered where required by the responsible adults</w:t>
            </w:r>
            <w:r w:rsidR="005B16C8" w:rsidRPr="00135E7D">
              <w:rPr>
                <w:rFonts w:ascii="Times New Roman" w:hAnsi="Times New Roman" w:cs="Times New Roman"/>
                <w:color w:val="auto"/>
              </w:rPr>
              <w:t xml:space="preserve"> outdoors</w:t>
            </w:r>
            <w:r w:rsidRPr="00135E7D">
              <w:rPr>
                <w:rFonts w:ascii="Times New Roman" w:hAnsi="Times New Roman" w:cs="Times New Roman"/>
                <w:color w:val="auto"/>
              </w:rPr>
              <w:t>.</w:t>
            </w:r>
            <w:r w:rsidR="00FF0068" w:rsidRPr="00135E7D">
              <w:rPr>
                <w:rFonts w:ascii="Times New Roman" w:hAnsi="Times New Roman" w:cs="Times New Roman"/>
                <w:color w:val="auto"/>
              </w:rPr>
              <w:t xml:space="preserve"> </w:t>
            </w:r>
            <w:r w:rsidR="00332DA8" w:rsidRPr="00135E7D">
              <w:rPr>
                <w:rFonts w:ascii="Times New Roman" w:hAnsi="Times New Roman" w:cs="Times New Roman"/>
                <w:color w:val="auto"/>
              </w:rPr>
              <w:t xml:space="preserve">Maximum </w:t>
            </w:r>
            <w:r w:rsidR="00FF0068" w:rsidRPr="00135E7D">
              <w:rPr>
                <w:rFonts w:ascii="Times New Roman" w:hAnsi="Times New Roman" w:cs="Times New Roman"/>
                <w:color w:val="auto"/>
              </w:rPr>
              <w:t>height of participants upwards.</w:t>
            </w:r>
          </w:p>
          <w:p w:rsidR="00B42271" w:rsidRPr="00135E7D" w:rsidRDefault="00B42271" w:rsidP="005B16C8">
            <w:pPr>
              <w:jc w:val="center"/>
              <w:rPr>
                <w:rFonts w:ascii="Times New Roman" w:hAnsi="Times New Roman" w:cs="Times New Roman"/>
                <w:color w:val="auto"/>
              </w:rPr>
            </w:pPr>
          </w:p>
          <w:p w:rsidR="00332DA8" w:rsidRPr="00135E7D" w:rsidRDefault="00B42271" w:rsidP="00332DA8">
            <w:pPr>
              <w:jc w:val="both"/>
              <w:rPr>
                <w:rFonts w:ascii="Times New Roman" w:hAnsi="Times New Roman" w:cs="Times New Roman"/>
                <w:color w:val="auto"/>
              </w:rPr>
            </w:pPr>
            <w:r w:rsidRPr="00135E7D">
              <w:rPr>
                <w:rFonts w:ascii="Times New Roman" w:hAnsi="Times New Roman" w:cs="Times New Roman"/>
                <w:color w:val="auto"/>
              </w:rPr>
              <w:t>The weather’s impact on a session will be assessed at the start and ongoing during a session, with care taken over cold and heat injuries, where an adult will insist on clothing or protection as needed. Wind should also be factored into observation, with children likely to make use of the wind.</w:t>
            </w:r>
            <w:r w:rsidR="00332DA8" w:rsidRPr="00135E7D">
              <w:rPr>
                <w:rFonts w:ascii="Times New Roman" w:hAnsi="Times New Roman" w:cs="Times New Roman"/>
                <w:color w:val="auto"/>
              </w:rPr>
              <w:t xml:space="preserve"> Staff are encouraged </w:t>
            </w:r>
            <w:r w:rsidR="009135AB" w:rsidRPr="00135E7D">
              <w:rPr>
                <w:rFonts w:ascii="Times New Roman" w:hAnsi="Times New Roman" w:cs="Times New Roman"/>
                <w:color w:val="auto"/>
              </w:rPr>
              <w:t xml:space="preserve">by SMT </w:t>
            </w:r>
            <w:r w:rsidR="00332DA8" w:rsidRPr="00135E7D">
              <w:rPr>
                <w:rFonts w:ascii="Times New Roman" w:hAnsi="Times New Roman" w:cs="Times New Roman"/>
                <w:color w:val="auto"/>
              </w:rPr>
              <w:t>to undertake a daily dynamic risk benefit assessment in relation to use of materials and then action accordingly, for example temporarily taking materials out of use in inclement weather or when playground support staff numbers are reduced.</w:t>
            </w:r>
          </w:p>
          <w:p w:rsidR="00DD1ED7" w:rsidRPr="00135E7D" w:rsidRDefault="00DD1ED7">
            <w:pPr>
              <w:rPr>
                <w:rFonts w:ascii="Times New Roman" w:hAnsi="Times New Roman" w:cs="Times New Roman"/>
                <w:color w:val="auto"/>
              </w:rPr>
            </w:pPr>
          </w:p>
          <w:p w:rsidR="00332DA8" w:rsidRPr="00135E7D" w:rsidRDefault="00332DA8">
            <w:pPr>
              <w:rPr>
                <w:rFonts w:ascii="Times New Roman" w:hAnsi="Times New Roman" w:cs="Times New Roman"/>
                <w:color w:val="auto"/>
              </w:rPr>
            </w:pPr>
            <w:r w:rsidRPr="00135E7D">
              <w:rPr>
                <w:rFonts w:ascii="Times New Roman" w:hAnsi="Times New Roman" w:cs="Times New Roman"/>
                <w:color w:val="auto"/>
              </w:rPr>
              <w:t>All staff are aware of the location of the first aid box in school and of procedures in the event of an emergency.</w:t>
            </w:r>
          </w:p>
        </w:tc>
      </w:tr>
      <w:tr w:rsidR="00E635D8" w:rsidRPr="00135E7D" w:rsidTr="00A556D5">
        <w:trPr>
          <w:trHeight w:val="798"/>
        </w:trPr>
        <w:tc>
          <w:tcPr>
            <w:tcW w:w="1828" w:type="dxa"/>
            <w:shd w:val="clear" w:color="auto" w:fill="D9D9D9" w:themeFill="background1" w:themeFillShade="D9"/>
          </w:tcPr>
          <w:p w:rsidR="004E2896" w:rsidRPr="00135E7D" w:rsidRDefault="00C30EE5">
            <w:pPr>
              <w:rPr>
                <w:rFonts w:ascii="Times New Roman" w:hAnsi="Times New Roman" w:cs="Times New Roman"/>
                <w:color w:val="auto"/>
              </w:rPr>
            </w:pPr>
            <w:r w:rsidRPr="00135E7D">
              <w:rPr>
                <w:rFonts w:ascii="Times New Roman" w:hAnsi="Times New Roman" w:cs="Times New Roman"/>
                <w:color w:val="auto"/>
              </w:rPr>
              <w:lastRenderedPageBreak/>
              <w:t>Precedents or comparisons</w:t>
            </w:r>
            <w:r w:rsidR="00273F66" w:rsidRPr="00135E7D">
              <w:rPr>
                <w:rFonts w:ascii="Times New Roman" w:hAnsi="Times New Roman" w:cs="Times New Roman"/>
                <w:color w:val="auto"/>
              </w:rPr>
              <w:t>:</w:t>
            </w:r>
          </w:p>
        </w:tc>
        <w:tc>
          <w:tcPr>
            <w:tcW w:w="7168" w:type="dxa"/>
          </w:tcPr>
          <w:p w:rsidR="00437E20" w:rsidRPr="00135E7D" w:rsidRDefault="00437E20" w:rsidP="00BD3053">
            <w:pPr>
              <w:jc w:val="both"/>
              <w:rPr>
                <w:rFonts w:ascii="Times New Roman" w:hAnsi="Times New Roman" w:cs="Times New Roman"/>
                <w:color w:val="auto"/>
              </w:rPr>
            </w:pPr>
            <w:r w:rsidRPr="00135E7D">
              <w:rPr>
                <w:rFonts w:ascii="Times New Roman" w:hAnsi="Times New Roman" w:cs="Times New Roman"/>
                <w:color w:val="auto"/>
              </w:rPr>
              <w:t xml:space="preserve">All playgrounds and play practices offer a level of risk, and there is a clear history and evidence for children experiencing ‘free play’ over generations. </w:t>
            </w:r>
          </w:p>
          <w:p w:rsidR="00A556D5" w:rsidRPr="00135E7D" w:rsidRDefault="00A556D5" w:rsidP="00BD3053">
            <w:pPr>
              <w:jc w:val="both"/>
              <w:rPr>
                <w:rFonts w:ascii="Times New Roman" w:hAnsi="Times New Roman" w:cs="Times New Roman"/>
                <w:color w:val="auto"/>
              </w:rPr>
            </w:pPr>
          </w:p>
          <w:p w:rsidR="00437E20" w:rsidRPr="00135E7D" w:rsidRDefault="00B3049E" w:rsidP="00784086">
            <w:pPr>
              <w:jc w:val="both"/>
              <w:rPr>
                <w:rFonts w:ascii="Times New Roman" w:hAnsi="Times New Roman" w:cs="Times New Roman"/>
                <w:color w:val="auto"/>
              </w:rPr>
            </w:pPr>
            <w:r w:rsidRPr="00135E7D">
              <w:rPr>
                <w:rFonts w:ascii="Times New Roman" w:hAnsi="Times New Roman" w:cs="Times New Roman"/>
                <w:color w:val="auto"/>
              </w:rPr>
              <w:t xml:space="preserve">All schools provide </w:t>
            </w:r>
            <w:r w:rsidR="00437E20" w:rsidRPr="00135E7D">
              <w:rPr>
                <w:rFonts w:ascii="Times New Roman" w:hAnsi="Times New Roman" w:cs="Times New Roman"/>
                <w:color w:val="auto"/>
              </w:rPr>
              <w:t>break and l</w:t>
            </w:r>
            <w:r w:rsidRPr="00135E7D">
              <w:rPr>
                <w:rFonts w:ascii="Times New Roman" w:hAnsi="Times New Roman" w:cs="Times New Roman"/>
                <w:color w:val="auto"/>
              </w:rPr>
              <w:t xml:space="preserve">unch times </w:t>
            </w:r>
            <w:r w:rsidR="00437E20" w:rsidRPr="00135E7D">
              <w:rPr>
                <w:rFonts w:ascii="Times New Roman" w:hAnsi="Times New Roman" w:cs="Times New Roman"/>
                <w:color w:val="auto"/>
              </w:rPr>
              <w:t>to allow for physical exertion, social in</w:t>
            </w:r>
            <w:r w:rsidRPr="00135E7D">
              <w:rPr>
                <w:rFonts w:ascii="Times New Roman" w:hAnsi="Times New Roman" w:cs="Times New Roman"/>
                <w:color w:val="auto"/>
              </w:rPr>
              <w:t>teraction and mental stimulus as</w:t>
            </w:r>
            <w:r w:rsidR="00784086" w:rsidRPr="00135E7D">
              <w:rPr>
                <w:rFonts w:ascii="Times New Roman" w:hAnsi="Times New Roman" w:cs="Times New Roman"/>
                <w:color w:val="auto"/>
              </w:rPr>
              <w:t xml:space="preserve"> a standard practice worldwide.</w:t>
            </w:r>
          </w:p>
          <w:p w:rsidR="00784086" w:rsidRPr="00135E7D" w:rsidRDefault="00784086" w:rsidP="00784086">
            <w:pPr>
              <w:jc w:val="both"/>
              <w:rPr>
                <w:rFonts w:ascii="Times New Roman" w:hAnsi="Times New Roman" w:cs="Times New Roman"/>
                <w:color w:val="auto"/>
              </w:rPr>
            </w:pPr>
          </w:p>
          <w:p w:rsidR="00784086" w:rsidRPr="00135E7D" w:rsidRDefault="00784086" w:rsidP="00784086">
            <w:pPr>
              <w:rPr>
                <w:rFonts w:ascii="Times New Roman" w:hAnsi="Times New Roman" w:cs="Times New Roman"/>
                <w:color w:val="auto"/>
              </w:rPr>
            </w:pPr>
            <w:r w:rsidRPr="00135E7D">
              <w:rPr>
                <w:rFonts w:ascii="Times New Roman" w:hAnsi="Times New Roman" w:cs="Times New Roman"/>
                <w:color w:val="auto"/>
              </w:rPr>
              <w:t>Precedents –</w:t>
            </w:r>
          </w:p>
          <w:p w:rsidR="00784086" w:rsidRPr="00135E7D" w:rsidRDefault="00784086" w:rsidP="00784086">
            <w:pPr>
              <w:pStyle w:val="ListParagraph"/>
              <w:numPr>
                <w:ilvl w:val="0"/>
                <w:numId w:val="12"/>
              </w:numPr>
              <w:rPr>
                <w:rFonts w:ascii="Times New Roman" w:hAnsi="Times New Roman" w:cs="Times New Roman"/>
                <w:color w:val="auto"/>
              </w:rPr>
            </w:pPr>
            <w:r w:rsidRPr="00135E7D">
              <w:rPr>
                <w:rFonts w:ascii="Times New Roman" w:hAnsi="Times New Roman" w:cs="Times New Roman"/>
                <w:color w:val="auto"/>
              </w:rPr>
              <w:t>Scottish Government Play Strategy – published June 2013</w:t>
            </w:r>
          </w:p>
          <w:p w:rsidR="00784086" w:rsidRPr="00135E7D" w:rsidRDefault="00784086" w:rsidP="00784086">
            <w:pPr>
              <w:pStyle w:val="ListParagraph"/>
              <w:numPr>
                <w:ilvl w:val="0"/>
                <w:numId w:val="12"/>
              </w:numPr>
              <w:rPr>
                <w:rFonts w:ascii="Times New Roman" w:hAnsi="Times New Roman" w:cs="Times New Roman"/>
                <w:color w:val="auto"/>
              </w:rPr>
            </w:pPr>
            <w:r w:rsidRPr="00135E7D">
              <w:rPr>
                <w:rFonts w:ascii="Times New Roman" w:hAnsi="Times New Roman" w:cs="Times New Roman"/>
                <w:color w:val="auto"/>
              </w:rPr>
              <w:t>Managing Risk in Play Provision – written by Play England and endorsed by the HSE and the Scottish Government</w:t>
            </w:r>
          </w:p>
          <w:p w:rsidR="00784086" w:rsidRPr="00135E7D" w:rsidRDefault="00784086" w:rsidP="00784086">
            <w:pPr>
              <w:pStyle w:val="ListParagraph"/>
              <w:numPr>
                <w:ilvl w:val="0"/>
                <w:numId w:val="12"/>
              </w:numPr>
              <w:rPr>
                <w:rFonts w:ascii="Times New Roman" w:hAnsi="Times New Roman" w:cs="Times New Roman"/>
                <w:color w:val="auto"/>
              </w:rPr>
            </w:pPr>
            <w:r w:rsidRPr="00135E7D">
              <w:rPr>
                <w:rFonts w:ascii="Times New Roman" w:hAnsi="Times New Roman" w:cs="Times New Roman"/>
                <w:color w:val="auto"/>
              </w:rPr>
              <w:t>HSE - Higher Level Statement on the value of risk and challenge in play – published September 2012</w:t>
            </w:r>
          </w:p>
          <w:p w:rsidR="00784086" w:rsidRPr="00135E7D" w:rsidRDefault="00784086" w:rsidP="00784086">
            <w:pPr>
              <w:pStyle w:val="ListParagraph"/>
              <w:numPr>
                <w:ilvl w:val="0"/>
                <w:numId w:val="12"/>
              </w:numPr>
              <w:rPr>
                <w:rFonts w:ascii="Times New Roman" w:hAnsi="Times New Roman" w:cs="Times New Roman"/>
                <w:color w:val="auto"/>
              </w:rPr>
            </w:pPr>
            <w:r w:rsidRPr="00135E7D">
              <w:rPr>
                <w:rFonts w:ascii="Times New Roman" w:hAnsi="Times New Roman" w:cs="Times New Roman"/>
                <w:color w:val="auto"/>
              </w:rPr>
              <w:t>Grounds for Learning ‘Good School Playground Guide’</w:t>
            </w:r>
          </w:p>
          <w:p w:rsidR="00784086" w:rsidRPr="00135E7D" w:rsidRDefault="00784086" w:rsidP="00784086">
            <w:pPr>
              <w:pStyle w:val="ListParagraph"/>
              <w:numPr>
                <w:ilvl w:val="0"/>
                <w:numId w:val="12"/>
              </w:numPr>
              <w:rPr>
                <w:rFonts w:ascii="Times New Roman" w:hAnsi="Times New Roman" w:cs="Times New Roman"/>
                <w:color w:val="auto"/>
              </w:rPr>
            </w:pPr>
            <w:r w:rsidRPr="00135E7D">
              <w:rPr>
                <w:rFonts w:ascii="Times New Roman" w:hAnsi="Times New Roman" w:cs="Times New Roman"/>
                <w:color w:val="auto"/>
              </w:rPr>
              <w:t>‘Loose Parts Play’ published by Inspiring Scotland and funded by the Scottish Government</w:t>
            </w:r>
          </w:p>
          <w:p w:rsidR="00784086" w:rsidRPr="00135E7D" w:rsidRDefault="00784086" w:rsidP="00784086">
            <w:pPr>
              <w:rPr>
                <w:rFonts w:ascii="Times New Roman" w:hAnsi="Times New Roman" w:cs="Times New Roman"/>
                <w:b/>
                <w:color w:val="auto"/>
              </w:rPr>
            </w:pPr>
          </w:p>
          <w:p w:rsidR="00784086" w:rsidRPr="00135E7D" w:rsidRDefault="00784086" w:rsidP="00784086">
            <w:pPr>
              <w:rPr>
                <w:rFonts w:ascii="Times New Roman" w:hAnsi="Times New Roman" w:cs="Times New Roman"/>
                <w:color w:val="auto"/>
              </w:rPr>
            </w:pPr>
            <w:r w:rsidRPr="00135E7D">
              <w:rPr>
                <w:rFonts w:ascii="Times New Roman" w:hAnsi="Times New Roman" w:cs="Times New Roman"/>
                <w:color w:val="auto"/>
              </w:rPr>
              <w:t>Comparisons -</w:t>
            </w:r>
          </w:p>
          <w:p w:rsidR="00784086" w:rsidRPr="00135E7D" w:rsidRDefault="00784086" w:rsidP="00B41898">
            <w:pPr>
              <w:pStyle w:val="BodyText"/>
              <w:rPr>
                <w:rFonts w:ascii="Times New Roman" w:hAnsi="Times New Roman"/>
                <w:sz w:val="22"/>
                <w:szCs w:val="22"/>
              </w:rPr>
            </w:pPr>
            <w:r w:rsidRPr="00135E7D">
              <w:rPr>
                <w:rFonts w:ascii="Times New Roman" w:hAnsi="Times New Roman"/>
                <w:sz w:val="22"/>
                <w:szCs w:val="22"/>
              </w:rPr>
              <w:t xml:space="preserve">There are schools all across Scotland that have planned, introduced and implemented play and learning outdoors with loose parts, including </w:t>
            </w:r>
            <w:r w:rsidR="00B41898">
              <w:rPr>
                <w:rFonts w:ascii="Times New Roman" w:hAnsi="Times New Roman"/>
                <w:sz w:val="22"/>
                <w:szCs w:val="22"/>
              </w:rPr>
              <w:t xml:space="preserve">one other in Clackmannanshire Council (Park </w:t>
            </w:r>
            <w:r w:rsidRPr="00135E7D">
              <w:rPr>
                <w:rFonts w:ascii="Times New Roman" w:hAnsi="Times New Roman"/>
                <w:sz w:val="22"/>
                <w:szCs w:val="22"/>
              </w:rPr>
              <w:t>Primary School).</w:t>
            </w:r>
          </w:p>
        </w:tc>
      </w:tr>
      <w:tr w:rsidR="00E635D8" w:rsidRPr="00135E7D" w:rsidTr="00871C07">
        <w:trPr>
          <w:trHeight w:val="1701"/>
        </w:trPr>
        <w:tc>
          <w:tcPr>
            <w:tcW w:w="1828" w:type="dxa"/>
            <w:shd w:val="clear" w:color="auto" w:fill="D9D9D9" w:themeFill="background1" w:themeFillShade="D9"/>
          </w:tcPr>
          <w:p w:rsidR="004E2896" w:rsidRPr="00135E7D" w:rsidRDefault="004E2896">
            <w:pPr>
              <w:rPr>
                <w:rFonts w:ascii="Times New Roman" w:hAnsi="Times New Roman" w:cs="Times New Roman"/>
                <w:color w:val="auto"/>
              </w:rPr>
            </w:pPr>
            <w:r w:rsidRPr="00135E7D">
              <w:rPr>
                <w:rFonts w:ascii="Times New Roman" w:hAnsi="Times New Roman" w:cs="Times New Roman"/>
                <w:color w:val="auto"/>
              </w:rPr>
              <w:t>Judgement:</w:t>
            </w:r>
          </w:p>
        </w:tc>
        <w:tc>
          <w:tcPr>
            <w:tcW w:w="7168" w:type="dxa"/>
          </w:tcPr>
          <w:p w:rsidR="004E2896" w:rsidRPr="00135E7D" w:rsidRDefault="00BB050B" w:rsidP="00BD3053">
            <w:pPr>
              <w:jc w:val="both"/>
              <w:rPr>
                <w:rFonts w:ascii="Times New Roman" w:hAnsi="Times New Roman" w:cs="Times New Roman"/>
                <w:color w:val="auto"/>
              </w:rPr>
            </w:pPr>
            <w:r w:rsidRPr="00135E7D">
              <w:rPr>
                <w:rFonts w:ascii="Times New Roman" w:hAnsi="Times New Roman" w:cs="Times New Roman"/>
                <w:color w:val="auto"/>
              </w:rPr>
              <w:t>Free play and structured play offers real benefit</w:t>
            </w:r>
            <w:r w:rsidR="00784086" w:rsidRPr="00135E7D">
              <w:rPr>
                <w:rFonts w:ascii="Times New Roman" w:hAnsi="Times New Roman" w:cs="Times New Roman"/>
                <w:color w:val="auto"/>
              </w:rPr>
              <w:t xml:space="preserve">s to the children participating and the evidence </w:t>
            </w:r>
            <w:r w:rsidR="00F97B24" w:rsidRPr="00135E7D">
              <w:rPr>
                <w:rFonts w:ascii="Times New Roman" w:hAnsi="Times New Roman" w:cs="Times New Roman"/>
                <w:color w:val="auto"/>
              </w:rPr>
              <w:t xml:space="preserve">of the value of play in children’s lives </w:t>
            </w:r>
            <w:r w:rsidR="00784086" w:rsidRPr="00135E7D">
              <w:rPr>
                <w:rFonts w:ascii="Times New Roman" w:hAnsi="Times New Roman" w:cs="Times New Roman"/>
                <w:color w:val="auto"/>
              </w:rPr>
              <w:t>is well documented.</w:t>
            </w:r>
          </w:p>
          <w:p w:rsidR="00583827" w:rsidRPr="00135E7D" w:rsidRDefault="00583827" w:rsidP="00BD3053">
            <w:pPr>
              <w:jc w:val="both"/>
              <w:rPr>
                <w:rFonts w:ascii="Times New Roman" w:hAnsi="Times New Roman" w:cs="Times New Roman"/>
                <w:color w:val="auto"/>
              </w:rPr>
            </w:pPr>
          </w:p>
          <w:p w:rsidR="00BB050B" w:rsidRPr="00135E7D" w:rsidRDefault="00BB050B" w:rsidP="00BD3053">
            <w:pPr>
              <w:jc w:val="both"/>
              <w:rPr>
                <w:rFonts w:ascii="Times New Roman" w:hAnsi="Times New Roman" w:cs="Times New Roman"/>
                <w:color w:val="auto"/>
              </w:rPr>
            </w:pPr>
            <w:r w:rsidRPr="00135E7D">
              <w:rPr>
                <w:rFonts w:ascii="Times New Roman" w:hAnsi="Times New Roman" w:cs="Times New Roman"/>
                <w:color w:val="auto"/>
              </w:rPr>
              <w:t>Continual dynamic risk assessment will also support children in making good decisions, especially when a ‘light touch’ approach is adopted.</w:t>
            </w:r>
          </w:p>
          <w:p w:rsidR="00F97B24" w:rsidRPr="00135E7D" w:rsidRDefault="00F97B24" w:rsidP="00BD3053">
            <w:pPr>
              <w:jc w:val="both"/>
              <w:rPr>
                <w:rFonts w:ascii="Times New Roman" w:hAnsi="Times New Roman" w:cs="Times New Roman"/>
                <w:color w:val="auto"/>
              </w:rPr>
            </w:pPr>
          </w:p>
          <w:p w:rsidR="007F5435" w:rsidRDefault="007F5435" w:rsidP="00BD3053">
            <w:pPr>
              <w:jc w:val="both"/>
              <w:rPr>
                <w:rFonts w:ascii="Times New Roman" w:hAnsi="Times New Roman" w:cs="Times New Roman"/>
                <w:color w:val="auto"/>
              </w:rPr>
            </w:pPr>
            <w:r w:rsidRPr="007F5435">
              <w:rPr>
                <w:rFonts w:ascii="Times New Roman" w:hAnsi="Times New Roman" w:cs="Times New Roman"/>
                <w:color w:val="auto"/>
              </w:rPr>
              <w:t xml:space="preserve">At </w:t>
            </w:r>
            <w:r w:rsidR="00B41898">
              <w:rPr>
                <w:rFonts w:ascii="Times New Roman" w:hAnsi="Times New Roman" w:cs="Times New Roman"/>
                <w:color w:val="auto"/>
              </w:rPr>
              <w:t>Sunnyside</w:t>
            </w:r>
            <w:r w:rsidRPr="007F5435">
              <w:rPr>
                <w:rFonts w:ascii="Times New Roman" w:hAnsi="Times New Roman" w:cs="Times New Roman"/>
                <w:color w:val="auto"/>
              </w:rPr>
              <w:t xml:space="preserve"> Primary School, we endeavour to create an educational environment of the highest quality where children feel happy and secure and which:</w:t>
            </w:r>
          </w:p>
          <w:p w:rsidR="007F5435" w:rsidRPr="007F5435" w:rsidRDefault="007F5435" w:rsidP="00BD3053">
            <w:pPr>
              <w:jc w:val="both"/>
              <w:rPr>
                <w:rFonts w:ascii="Times New Roman" w:hAnsi="Times New Roman" w:cs="Times New Roman"/>
                <w:color w:val="auto"/>
              </w:rPr>
            </w:pPr>
          </w:p>
          <w:p w:rsidR="007F5435" w:rsidRPr="007F5435" w:rsidRDefault="007F5435" w:rsidP="007F5435">
            <w:pPr>
              <w:numPr>
                <w:ilvl w:val="0"/>
                <w:numId w:val="14"/>
              </w:numPr>
              <w:tabs>
                <w:tab w:val="right" w:pos="-1980"/>
                <w:tab w:val="right" w:pos="-1890"/>
              </w:tabs>
              <w:rPr>
                <w:rFonts w:ascii="Times New Roman" w:hAnsi="Times New Roman"/>
                <w:color w:val="auto"/>
              </w:rPr>
            </w:pPr>
            <w:r w:rsidRPr="007F5435">
              <w:rPr>
                <w:rFonts w:ascii="Times New Roman" w:hAnsi="Times New Roman"/>
                <w:color w:val="auto"/>
              </w:rPr>
              <w:t>Provides children with the necessary skills for life: Wisdom, Justice, Compassion and Integrity</w:t>
            </w:r>
          </w:p>
          <w:p w:rsidR="007F5435" w:rsidRPr="007F5435" w:rsidRDefault="007F5435" w:rsidP="007F5435">
            <w:pPr>
              <w:numPr>
                <w:ilvl w:val="0"/>
                <w:numId w:val="14"/>
              </w:numPr>
              <w:tabs>
                <w:tab w:val="right" w:pos="-1980"/>
                <w:tab w:val="right" w:pos="-1890"/>
              </w:tabs>
              <w:rPr>
                <w:rFonts w:ascii="Times New Roman" w:hAnsi="Times New Roman"/>
                <w:color w:val="auto"/>
              </w:rPr>
            </w:pPr>
            <w:r w:rsidRPr="007F5435">
              <w:rPr>
                <w:rFonts w:ascii="Times New Roman" w:hAnsi="Times New Roman"/>
                <w:color w:val="auto"/>
              </w:rPr>
              <w:t>Values and respects each individual</w:t>
            </w:r>
          </w:p>
          <w:p w:rsidR="007F5435" w:rsidRDefault="007F5435" w:rsidP="007F5435">
            <w:pPr>
              <w:numPr>
                <w:ilvl w:val="0"/>
                <w:numId w:val="14"/>
              </w:numPr>
              <w:tabs>
                <w:tab w:val="right" w:pos="-1980"/>
                <w:tab w:val="right" w:pos="-1890"/>
              </w:tabs>
              <w:rPr>
                <w:rFonts w:ascii="Times New Roman" w:hAnsi="Times New Roman"/>
                <w:color w:val="auto"/>
              </w:rPr>
            </w:pPr>
            <w:r w:rsidRPr="007F5435">
              <w:rPr>
                <w:rFonts w:ascii="Times New Roman" w:hAnsi="Times New Roman"/>
                <w:color w:val="auto"/>
              </w:rPr>
              <w:t>Promotes co-operation and mutual support amongst pupils, parents and staff</w:t>
            </w:r>
          </w:p>
          <w:p w:rsidR="007F5435" w:rsidRPr="007F5435" w:rsidRDefault="007F5435" w:rsidP="007F5435">
            <w:pPr>
              <w:tabs>
                <w:tab w:val="right" w:pos="-1980"/>
                <w:tab w:val="right" w:pos="-1890"/>
              </w:tabs>
              <w:ind w:left="360"/>
              <w:rPr>
                <w:rFonts w:ascii="Times New Roman" w:hAnsi="Times New Roman"/>
                <w:color w:val="auto"/>
              </w:rPr>
            </w:pPr>
          </w:p>
          <w:p w:rsidR="00BB050B" w:rsidRPr="00135E7D" w:rsidRDefault="00BB050B" w:rsidP="00C574F0">
            <w:pPr>
              <w:jc w:val="both"/>
              <w:rPr>
                <w:rFonts w:ascii="Times New Roman" w:hAnsi="Times New Roman" w:cs="Times New Roman"/>
                <w:b/>
                <w:color w:val="auto"/>
              </w:rPr>
            </w:pPr>
            <w:r w:rsidRPr="00135E7D">
              <w:rPr>
                <w:rFonts w:ascii="Times New Roman" w:hAnsi="Times New Roman" w:cs="Times New Roman"/>
                <w:b/>
                <w:color w:val="auto"/>
              </w:rPr>
              <w:t>In light of our experience and good judgement, free play</w:t>
            </w:r>
            <w:r w:rsidR="00583827" w:rsidRPr="00135E7D">
              <w:rPr>
                <w:rFonts w:ascii="Times New Roman" w:hAnsi="Times New Roman" w:cs="Times New Roman"/>
                <w:b/>
                <w:color w:val="auto"/>
              </w:rPr>
              <w:t>, loose materials play</w:t>
            </w:r>
            <w:r w:rsidRPr="00135E7D">
              <w:rPr>
                <w:rFonts w:ascii="Times New Roman" w:hAnsi="Times New Roman" w:cs="Times New Roman"/>
                <w:b/>
                <w:color w:val="auto"/>
              </w:rPr>
              <w:t xml:space="preserve"> and structured play offer</w:t>
            </w:r>
            <w:r w:rsidR="00583827" w:rsidRPr="00135E7D">
              <w:rPr>
                <w:rFonts w:ascii="Times New Roman" w:hAnsi="Times New Roman" w:cs="Times New Roman"/>
                <w:b/>
                <w:color w:val="auto"/>
              </w:rPr>
              <w:t>s</w:t>
            </w:r>
            <w:r w:rsidRPr="00135E7D">
              <w:rPr>
                <w:rFonts w:ascii="Times New Roman" w:hAnsi="Times New Roman" w:cs="Times New Roman"/>
                <w:b/>
                <w:color w:val="auto"/>
              </w:rPr>
              <w:t xml:space="preserve"> an acceptable level of risk</w:t>
            </w:r>
            <w:r w:rsidR="00B42271" w:rsidRPr="00135E7D">
              <w:rPr>
                <w:rFonts w:ascii="Times New Roman" w:hAnsi="Times New Roman" w:cs="Times New Roman"/>
                <w:b/>
                <w:color w:val="auto"/>
              </w:rPr>
              <w:t xml:space="preserve"> compared to the benefits</w:t>
            </w:r>
            <w:r w:rsidRPr="00135E7D">
              <w:rPr>
                <w:rFonts w:ascii="Times New Roman" w:hAnsi="Times New Roman" w:cs="Times New Roman"/>
                <w:b/>
                <w:color w:val="auto"/>
              </w:rPr>
              <w:t>.</w:t>
            </w:r>
          </w:p>
        </w:tc>
      </w:tr>
    </w:tbl>
    <w:p w:rsidR="004E2896" w:rsidRPr="00135E7D" w:rsidRDefault="004E2896">
      <w:pPr>
        <w:rPr>
          <w:rFonts w:ascii="Times New Roman" w:hAnsi="Times New Roman" w:cs="Times New Roman"/>
          <w:color w:val="5B9BD5" w:themeColor="accent1"/>
        </w:rPr>
      </w:pPr>
    </w:p>
    <w:sectPr w:rsidR="004E2896" w:rsidRPr="00135E7D" w:rsidSect="0070026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C8" w:rsidRDefault="005B16C8" w:rsidP="00141B0D">
      <w:pPr>
        <w:spacing w:after="0" w:line="240" w:lineRule="auto"/>
      </w:pPr>
      <w:r>
        <w:separator/>
      </w:r>
    </w:p>
  </w:endnote>
  <w:endnote w:type="continuationSeparator" w:id="0">
    <w:p w:rsidR="005B16C8" w:rsidRDefault="005B16C8" w:rsidP="0014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C8" w:rsidRDefault="005B16C8" w:rsidP="00E635D8">
    <w:pPr>
      <w:jc w:val="center"/>
    </w:pPr>
    <w:r>
      <w:t xml:space="preserve"> </w:t>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rsidR="000207C1">
          <w:rPr>
            <w:noProof/>
          </w:rPr>
          <w:t>1</w:t>
        </w:r>
        <w:r>
          <w:rPr>
            <w:noProof/>
          </w:rPr>
          <w:fldChar w:fldCharType="end"/>
        </w:r>
        <w:r>
          <w:t xml:space="preserve"> of </w:t>
        </w:r>
        <w:fldSimple w:instr=" NUMPAGES  ">
          <w:r w:rsidR="000207C1">
            <w:rPr>
              <w:noProof/>
            </w:rPr>
            <w:t>7</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C8" w:rsidRDefault="005B16C8" w:rsidP="00141B0D">
      <w:pPr>
        <w:spacing w:after="0" w:line="240" w:lineRule="auto"/>
      </w:pPr>
      <w:r>
        <w:separator/>
      </w:r>
    </w:p>
  </w:footnote>
  <w:footnote w:type="continuationSeparator" w:id="0">
    <w:p w:rsidR="005B16C8" w:rsidRDefault="005B16C8" w:rsidP="00141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C8" w:rsidRPr="00B03A65" w:rsidRDefault="005B16C8" w:rsidP="004E2896">
    <w:pPr>
      <w:spacing w:after="0" w:line="192" w:lineRule="auto"/>
      <w:rPr>
        <w:rFonts w:ascii="Lucida Sans" w:eastAsia="Times New Roman" w:hAnsi="Lucida Sans" w:cs="Times New Roman"/>
        <w:b/>
        <w:color w:val="AFCD4B"/>
        <w:sz w:val="52"/>
        <w:szCs w:val="64"/>
      </w:rPr>
    </w:pPr>
    <w:r w:rsidRPr="00B03A65">
      <w:rPr>
        <w:rFonts w:ascii="Lucida Sans" w:eastAsia="Times New Roman" w:hAnsi="Lucida Sans" w:cs="Times New Roman"/>
        <w:b/>
        <w:color w:val="AFCD4B"/>
        <w:sz w:val="48"/>
        <w:szCs w:val="48"/>
      </w:rPr>
      <w:t>RISK BENEFIT ANALYSIS FORM</w:t>
    </w:r>
  </w:p>
  <w:p w:rsidR="005B16C8" w:rsidRDefault="005B16C8">
    <w:pPr>
      <w:pStyle w:val="Header"/>
    </w:pPr>
  </w:p>
  <w:p w:rsidR="005B16C8" w:rsidRDefault="005B1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078E"/>
    <w:multiLevelType w:val="hybridMultilevel"/>
    <w:tmpl w:val="F7D8D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65120"/>
    <w:multiLevelType w:val="hybridMultilevel"/>
    <w:tmpl w:val="169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117D3"/>
    <w:multiLevelType w:val="hybridMultilevel"/>
    <w:tmpl w:val="122ECD7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591338"/>
    <w:multiLevelType w:val="hybridMultilevel"/>
    <w:tmpl w:val="E79E4DC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81F5E75"/>
    <w:multiLevelType w:val="multilevel"/>
    <w:tmpl w:val="EEAE2C3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2E093F70"/>
    <w:multiLevelType w:val="hybridMultilevel"/>
    <w:tmpl w:val="5554E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16929"/>
    <w:multiLevelType w:val="hybridMultilevel"/>
    <w:tmpl w:val="32BCB3D8"/>
    <w:lvl w:ilvl="0" w:tplc="FFFFFFFF">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628B6"/>
    <w:multiLevelType w:val="hybridMultilevel"/>
    <w:tmpl w:val="4A6A132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353320"/>
    <w:multiLevelType w:val="hybridMultilevel"/>
    <w:tmpl w:val="20C4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21D72"/>
    <w:multiLevelType w:val="hybridMultilevel"/>
    <w:tmpl w:val="BC64E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96D30"/>
    <w:multiLevelType w:val="hybridMultilevel"/>
    <w:tmpl w:val="CC06AFBC"/>
    <w:lvl w:ilvl="0" w:tplc="E23A5F84">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F2CB3"/>
    <w:multiLevelType w:val="hybridMultilevel"/>
    <w:tmpl w:val="3BFE1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260FC4"/>
    <w:multiLevelType w:val="hybridMultilevel"/>
    <w:tmpl w:val="1558161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DE40D4"/>
    <w:multiLevelType w:val="hybridMultilevel"/>
    <w:tmpl w:val="5EA41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
  </w:num>
  <w:num w:numId="4">
    <w:abstractNumId w:val="5"/>
  </w:num>
  <w:num w:numId="5">
    <w:abstractNumId w:val="7"/>
  </w:num>
  <w:num w:numId="6">
    <w:abstractNumId w:val="2"/>
  </w:num>
  <w:num w:numId="7">
    <w:abstractNumId w:val="8"/>
  </w:num>
  <w:num w:numId="8">
    <w:abstractNumId w:val="0"/>
  </w:num>
  <w:num w:numId="9">
    <w:abstractNumId w:val="13"/>
  </w:num>
  <w:num w:numId="10">
    <w:abstractNumId w:val="12"/>
  </w:num>
  <w:num w:numId="11">
    <w:abstractNumId w:val="9"/>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D1"/>
    <w:rsid w:val="000207C1"/>
    <w:rsid w:val="00065CCF"/>
    <w:rsid w:val="000E6109"/>
    <w:rsid w:val="000F44FE"/>
    <w:rsid w:val="00103BE7"/>
    <w:rsid w:val="00114633"/>
    <w:rsid w:val="00135E7D"/>
    <w:rsid w:val="001363FC"/>
    <w:rsid w:val="00141B0D"/>
    <w:rsid w:val="0018461C"/>
    <w:rsid w:val="001D5F1F"/>
    <w:rsid w:val="00205D19"/>
    <w:rsid w:val="00206957"/>
    <w:rsid w:val="002120F3"/>
    <w:rsid w:val="00264938"/>
    <w:rsid w:val="00273F66"/>
    <w:rsid w:val="00325FAE"/>
    <w:rsid w:val="00332DA8"/>
    <w:rsid w:val="00376382"/>
    <w:rsid w:val="003847D1"/>
    <w:rsid w:val="003848DA"/>
    <w:rsid w:val="003A1F39"/>
    <w:rsid w:val="003D74E8"/>
    <w:rsid w:val="003F5354"/>
    <w:rsid w:val="00437E20"/>
    <w:rsid w:val="00456D0D"/>
    <w:rsid w:val="00472CB6"/>
    <w:rsid w:val="004E2896"/>
    <w:rsid w:val="004E2D81"/>
    <w:rsid w:val="0050463D"/>
    <w:rsid w:val="00583827"/>
    <w:rsid w:val="005B16C8"/>
    <w:rsid w:val="006174AF"/>
    <w:rsid w:val="006913A9"/>
    <w:rsid w:val="0069557E"/>
    <w:rsid w:val="006C4D8D"/>
    <w:rsid w:val="006F3DA7"/>
    <w:rsid w:val="00700268"/>
    <w:rsid w:val="007054DE"/>
    <w:rsid w:val="00731FDF"/>
    <w:rsid w:val="00734AD8"/>
    <w:rsid w:val="00763311"/>
    <w:rsid w:val="00784086"/>
    <w:rsid w:val="007C7C6D"/>
    <w:rsid w:val="007E70FA"/>
    <w:rsid w:val="007F5435"/>
    <w:rsid w:val="00871C07"/>
    <w:rsid w:val="008960BB"/>
    <w:rsid w:val="008C1E29"/>
    <w:rsid w:val="009135AB"/>
    <w:rsid w:val="00920DE6"/>
    <w:rsid w:val="009A4748"/>
    <w:rsid w:val="00A556D5"/>
    <w:rsid w:val="00A94627"/>
    <w:rsid w:val="00AD6333"/>
    <w:rsid w:val="00B01BBB"/>
    <w:rsid w:val="00B03A65"/>
    <w:rsid w:val="00B3049E"/>
    <w:rsid w:val="00B3161D"/>
    <w:rsid w:val="00B41898"/>
    <w:rsid w:val="00B42271"/>
    <w:rsid w:val="00B61642"/>
    <w:rsid w:val="00B63743"/>
    <w:rsid w:val="00B72DB0"/>
    <w:rsid w:val="00BB050B"/>
    <w:rsid w:val="00BB0A59"/>
    <w:rsid w:val="00BD3053"/>
    <w:rsid w:val="00BD5008"/>
    <w:rsid w:val="00BE64E6"/>
    <w:rsid w:val="00C2317F"/>
    <w:rsid w:val="00C30EE5"/>
    <w:rsid w:val="00C54EAE"/>
    <w:rsid w:val="00C574F0"/>
    <w:rsid w:val="00CB0C69"/>
    <w:rsid w:val="00CB31D5"/>
    <w:rsid w:val="00D15ABE"/>
    <w:rsid w:val="00D24400"/>
    <w:rsid w:val="00D3086D"/>
    <w:rsid w:val="00D33E44"/>
    <w:rsid w:val="00D47624"/>
    <w:rsid w:val="00D50081"/>
    <w:rsid w:val="00DB1EA8"/>
    <w:rsid w:val="00DD1ED7"/>
    <w:rsid w:val="00DF2784"/>
    <w:rsid w:val="00DF5464"/>
    <w:rsid w:val="00E17B66"/>
    <w:rsid w:val="00E45D90"/>
    <w:rsid w:val="00E635D8"/>
    <w:rsid w:val="00EA312B"/>
    <w:rsid w:val="00F15B55"/>
    <w:rsid w:val="00F37093"/>
    <w:rsid w:val="00F97B24"/>
    <w:rsid w:val="00FE2A26"/>
    <w:rsid w:val="00FE45FF"/>
    <w:rsid w:val="00FE7515"/>
    <w:rsid w:val="00FF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A2ADA573-8321-47E6-92DE-1A337A49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4DE"/>
    <w:rPr>
      <w:color w:val="404040"/>
    </w:rPr>
  </w:style>
  <w:style w:type="paragraph" w:styleId="Heading1">
    <w:name w:val="heading 1"/>
    <w:basedOn w:val="Normal"/>
    <w:next w:val="Normal"/>
    <w:link w:val="Heading1Char"/>
    <w:autoRedefine/>
    <w:uiPriority w:val="9"/>
    <w:qFormat/>
    <w:rsid w:val="007054DE"/>
    <w:pPr>
      <w:keepNext/>
      <w:keepLines/>
      <w:spacing w:before="240" w:after="0"/>
      <w:jc w:val="center"/>
      <w:outlineLvl w:val="0"/>
    </w:pPr>
    <w:rPr>
      <w:rFonts w:ascii="Lucida Sans" w:eastAsiaTheme="majorEastAsia" w:hAnsi="Lucida Sans" w:cstheme="majorBidi"/>
      <w:b/>
      <w:color w:val="AFCD4B"/>
      <w:sz w:val="32"/>
      <w:szCs w:val="32"/>
    </w:rPr>
  </w:style>
  <w:style w:type="paragraph" w:styleId="Heading2">
    <w:name w:val="heading 2"/>
    <w:basedOn w:val="Normal"/>
    <w:next w:val="Normal"/>
    <w:link w:val="Heading2Char"/>
    <w:autoRedefine/>
    <w:uiPriority w:val="9"/>
    <w:unhideWhenUsed/>
    <w:qFormat/>
    <w:rsid w:val="007054DE"/>
    <w:pPr>
      <w:keepNext/>
      <w:keepLines/>
      <w:spacing w:before="40" w:after="0"/>
      <w:outlineLvl w:val="1"/>
    </w:pPr>
    <w:rPr>
      <w:rFonts w:asciiTheme="majorHAnsi" w:eastAsiaTheme="majorEastAsia" w:hAnsiTheme="majorHAnsi" w:cstheme="majorBidi"/>
      <w:b/>
      <w:color w:val="AFCD4B"/>
      <w:sz w:val="28"/>
      <w:szCs w:val="26"/>
    </w:rPr>
  </w:style>
  <w:style w:type="paragraph" w:styleId="Heading3">
    <w:name w:val="heading 3"/>
    <w:basedOn w:val="Normal"/>
    <w:next w:val="Normal"/>
    <w:link w:val="Heading3Char"/>
    <w:autoRedefine/>
    <w:uiPriority w:val="9"/>
    <w:unhideWhenUsed/>
    <w:qFormat/>
    <w:rsid w:val="007054DE"/>
    <w:pPr>
      <w:keepNext/>
      <w:keepLines/>
      <w:spacing w:before="40" w:after="0"/>
      <w:outlineLvl w:val="2"/>
    </w:pPr>
    <w:rPr>
      <w:rFonts w:asciiTheme="majorHAnsi" w:eastAsiaTheme="majorEastAsia" w:hAnsiTheme="majorHAnsi" w:cstheme="majorBidi"/>
      <w:color w:val="AFCD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7054DE"/>
    <w:pPr>
      <w:spacing w:after="0" w:line="240" w:lineRule="auto"/>
    </w:pPr>
    <w:rPr>
      <w:rFonts w:eastAsiaTheme="minorEastAsia"/>
      <w:color w:val="404040"/>
      <w:lang w:val="en-US"/>
    </w:rPr>
  </w:style>
  <w:style w:type="character" w:customStyle="1" w:styleId="NoSpacingChar">
    <w:name w:val="No Spacing Char"/>
    <w:basedOn w:val="DefaultParagraphFont"/>
    <w:link w:val="NoSpacing"/>
    <w:uiPriority w:val="1"/>
    <w:rsid w:val="007054DE"/>
    <w:rPr>
      <w:rFonts w:eastAsiaTheme="minorEastAsia"/>
      <w:color w:val="404040"/>
      <w:lang w:val="en-US"/>
    </w:rPr>
  </w:style>
  <w:style w:type="character" w:customStyle="1" w:styleId="Heading1Char">
    <w:name w:val="Heading 1 Char"/>
    <w:basedOn w:val="DefaultParagraphFont"/>
    <w:link w:val="Heading1"/>
    <w:uiPriority w:val="9"/>
    <w:rsid w:val="007054DE"/>
    <w:rPr>
      <w:rFonts w:ascii="Lucida Sans" w:eastAsiaTheme="majorEastAsia" w:hAnsi="Lucida Sans" w:cstheme="majorBidi"/>
      <w:b/>
      <w:color w:val="AFCD4B"/>
      <w:sz w:val="32"/>
      <w:szCs w:val="32"/>
    </w:rPr>
  </w:style>
  <w:style w:type="paragraph" w:styleId="Quote">
    <w:name w:val="Quote"/>
    <w:basedOn w:val="Normal"/>
    <w:next w:val="Normal"/>
    <w:link w:val="QuoteChar"/>
    <w:autoRedefine/>
    <w:uiPriority w:val="29"/>
    <w:qFormat/>
    <w:rsid w:val="007054DE"/>
    <w:pPr>
      <w:spacing w:before="200"/>
      <w:ind w:left="864" w:right="864"/>
      <w:jc w:val="center"/>
    </w:pPr>
    <w:rPr>
      <w:b/>
      <w:i/>
      <w:iCs/>
    </w:rPr>
  </w:style>
  <w:style w:type="character" w:customStyle="1" w:styleId="QuoteChar">
    <w:name w:val="Quote Char"/>
    <w:basedOn w:val="DefaultParagraphFont"/>
    <w:link w:val="Quote"/>
    <w:uiPriority w:val="29"/>
    <w:rsid w:val="007054DE"/>
    <w:rPr>
      <w:b/>
      <w:i/>
      <w:iCs/>
      <w:color w:val="404040"/>
    </w:rPr>
  </w:style>
  <w:style w:type="character" w:customStyle="1" w:styleId="Heading3Char">
    <w:name w:val="Heading 3 Char"/>
    <w:basedOn w:val="DefaultParagraphFont"/>
    <w:link w:val="Heading3"/>
    <w:uiPriority w:val="9"/>
    <w:rsid w:val="007054DE"/>
    <w:rPr>
      <w:rFonts w:asciiTheme="majorHAnsi" w:eastAsiaTheme="majorEastAsia" w:hAnsiTheme="majorHAnsi" w:cstheme="majorBidi"/>
      <w:color w:val="AFCD4B"/>
      <w:sz w:val="24"/>
      <w:szCs w:val="24"/>
    </w:rPr>
  </w:style>
  <w:style w:type="character" w:customStyle="1" w:styleId="Heading2Char">
    <w:name w:val="Heading 2 Char"/>
    <w:basedOn w:val="DefaultParagraphFont"/>
    <w:link w:val="Heading2"/>
    <w:uiPriority w:val="9"/>
    <w:rsid w:val="007054DE"/>
    <w:rPr>
      <w:rFonts w:asciiTheme="majorHAnsi" w:eastAsiaTheme="majorEastAsia" w:hAnsiTheme="majorHAnsi" w:cstheme="majorBidi"/>
      <w:b/>
      <w:color w:val="AFCD4B"/>
      <w:sz w:val="28"/>
      <w:szCs w:val="26"/>
    </w:rPr>
  </w:style>
  <w:style w:type="paragraph" w:styleId="Header">
    <w:name w:val="header"/>
    <w:basedOn w:val="Normal"/>
    <w:link w:val="HeaderChar"/>
    <w:uiPriority w:val="99"/>
    <w:unhideWhenUsed/>
    <w:rsid w:val="0014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0D"/>
    <w:rPr>
      <w:color w:val="404040"/>
    </w:rPr>
  </w:style>
  <w:style w:type="paragraph" w:styleId="Footer">
    <w:name w:val="footer"/>
    <w:basedOn w:val="Normal"/>
    <w:link w:val="FooterChar"/>
    <w:uiPriority w:val="99"/>
    <w:unhideWhenUsed/>
    <w:rsid w:val="0014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0D"/>
    <w:rPr>
      <w:color w:val="404040"/>
    </w:rPr>
  </w:style>
  <w:style w:type="table" w:styleId="TableGrid">
    <w:name w:val="Table Grid"/>
    <w:basedOn w:val="TableNormal"/>
    <w:uiPriority w:val="39"/>
    <w:rsid w:val="0014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743"/>
    <w:rPr>
      <w:rFonts w:ascii="Tahoma" w:hAnsi="Tahoma" w:cs="Tahoma"/>
      <w:color w:val="404040"/>
      <w:sz w:val="16"/>
      <w:szCs w:val="16"/>
    </w:rPr>
  </w:style>
  <w:style w:type="paragraph" w:styleId="ListParagraph">
    <w:name w:val="List Paragraph"/>
    <w:basedOn w:val="Normal"/>
    <w:uiPriority w:val="34"/>
    <w:qFormat/>
    <w:rsid w:val="00205D19"/>
    <w:pPr>
      <w:ind w:left="720"/>
      <w:contextualSpacing/>
    </w:pPr>
  </w:style>
  <w:style w:type="character" w:styleId="PlaceholderText">
    <w:name w:val="Placeholder Text"/>
    <w:basedOn w:val="DefaultParagraphFont"/>
    <w:uiPriority w:val="99"/>
    <w:semiHidden/>
    <w:rsid w:val="00E635D8"/>
    <w:rPr>
      <w:color w:val="808080"/>
    </w:rPr>
  </w:style>
  <w:style w:type="character" w:styleId="Hyperlink">
    <w:name w:val="Hyperlink"/>
    <w:basedOn w:val="DefaultParagraphFont"/>
    <w:uiPriority w:val="99"/>
    <w:unhideWhenUsed/>
    <w:rsid w:val="00E635D8"/>
    <w:rPr>
      <w:color w:val="0563C1" w:themeColor="hyperlink"/>
      <w:u w:val="single"/>
    </w:rPr>
  </w:style>
  <w:style w:type="paragraph" w:styleId="BodyText">
    <w:name w:val="Body Text"/>
    <w:basedOn w:val="Normal"/>
    <w:link w:val="BodyTextChar"/>
    <w:qFormat/>
    <w:rsid w:val="00784086"/>
    <w:pPr>
      <w:spacing w:after="0" w:line="300" w:lineRule="exact"/>
    </w:pPr>
    <w:rPr>
      <w:rFonts w:ascii="Lucida Sans" w:eastAsia="Times New Roman" w:hAnsi="Lucida Sans" w:cs="Times New Roman"/>
      <w:color w:val="auto"/>
      <w:sz w:val="20"/>
      <w:szCs w:val="24"/>
      <w:lang w:val="en-US"/>
    </w:rPr>
  </w:style>
  <w:style w:type="character" w:customStyle="1" w:styleId="BodyTextChar">
    <w:name w:val="Body Text Char"/>
    <w:basedOn w:val="DefaultParagraphFont"/>
    <w:link w:val="BodyText"/>
    <w:rsid w:val="00784086"/>
    <w:rPr>
      <w:rFonts w:ascii="Lucida Sans" w:eastAsia="Times New Roman" w:hAnsi="Lucida Sans"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72176">
      <w:bodyDiv w:val="1"/>
      <w:marLeft w:val="0"/>
      <w:marRight w:val="0"/>
      <w:marTop w:val="0"/>
      <w:marBottom w:val="0"/>
      <w:divBdr>
        <w:top w:val="none" w:sz="0" w:space="0" w:color="auto"/>
        <w:left w:val="none" w:sz="0" w:space="0" w:color="auto"/>
        <w:bottom w:val="none" w:sz="0" w:space="0" w:color="auto"/>
        <w:right w:val="none" w:sz="0" w:space="0" w:color="auto"/>
      </w:divBdr>
    </w:div>
    <w:div w:id="18445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B956749C0A4282858CF69F9C4E65AF"/>
        <w:category>
          <w:name w:val="General"/>
          <w:gallery w:val="placeholder"/>
        </w:category>
        <w:types>
          <w:type w:val="bbPlcHdr"/>
        </w:types>
        <w:behaviors>
          <w:behavior w:val="content"/>
        </w:behaviors>
        <w:guid w:val="{BFE8D665-D784-4AB6-BBE4-F02DBE91F33F}"/>
      </w:docPartPr>
      <w:docPartBody>
        <w:p w:rsidR="00CD5F30" w:rsidRDefault="00FC30E6">
          <w:r w:rsidRPr="00C4354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C30E6"/>
    <w:rsid w:val="003C4169"/>
    <w:rsid w:val="00CD5F30"/>
    <w:rsid w:val="00DB117F"/>
    <w:rsid w:val="00FC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0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WPL</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Playground Boulders &amp; Natural, Structured and Loose Materials Play</dc:subject>
  <dc:creator>mrobinsonltl.org.u</dc:creator>
  <cp:lastModifiedBy>Hannah Neill</cp:lastModifiedBy>
  <cp:revision>3</cp:revision>
  <cp:lastPrinted>2015-05-20T08:39:00Z</cp:lastPrinted>
  <dcterms:created xsi:type="dcterms:W3CDTF">2018-11-14T10:51:00Z</dcterms:created>
  <dcterms:modified xsi:type="dcterms:W3CDTF">2018-11-14T10:52:00Z</dcterms:modified>
</cp:coreProperties>
</file>