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96" w:rsidRPr="00EF168A" w:rsidRDefault="000A5CB1" w:rsidP="000B1BFD">
      <w:pPr>
        <w:spacing w:after="0"/>
        <w:rPr>
          <w:rFonts w:ascii="Comic Sans MS" w:hAnsi="Comic Sans MS"/>
          <w:i/>
          <w:sz w:val="32"/>
          <w:szCs w:val="32"/>
          <w:u w:val="single"/>
        </w:rPr>
      </w:pPr>
      <w:r>
        <w:t xml:space="preserve">                          </w:t>
      </w:r>
      <w:r w:rsidR="00A13BDF">
        <w:t xml:space="preserve">        </w:t>
      </w:r>
      <w:r w:rsidR="00EF168A">
        <w:t xml:space="preserve">  </w:t>
      </w:r>
      <w:r w:rsidR="00A13BDF">
        <w:t xml:space="preserve">    </w:t>
      </w:r>
      <w:r w:rsidRPr="00EF168A">
        <w:rPr>
          <w:rFonts w:ascii="Comic Sans MS" w:hAnsi="Comic Sans MS"/>
          <w:i/>
          <w:sz w:val="32"/>
          <w:szCs w:val="32"/>
          <w:u w:val="single"/>
        </w:rPr>
        <w:t xml:space="preserve">Sunnyside Primary School </w:t>
      </w:r>
    </w:p>
    <w:p w:rsidR="000A5CB1" w:rsidRPr="00EF168A" w:rsidRDefault="000A5CB1" w:rsidP="000B1BFD">
      <w:pPr>
        <w:spacing w:after="0"/>
        <w:rPr>
          <w:rFonts w:ascii="Comic Sans MS" w:hAnsi="Comic Sans MS"/>
          <w:i/>
          <w:sz w:val="32"/>
          <w:szCs w:val="32"/>
          <w:u w:val="single"/>
        </w:rPr>
      </w:pPr>
      <w:r w:rsidRPr="00EF168A">
        <w:rPr>
          <w:rFonts w:ascii="Comic Sans MS" w:hAnsi="Comic Sans MS"/>
          <w:i/>
          <w:sz w:val="32"/>
          <w:szCs w:val="32"/>
        </w:rPr>
        <w:t xml:space="preserve">                  </w:t>
      </w:r>
      <w:r w:rsidR="00A13BDF">
        <w:rPr>
          <w:rFonts w:ascii="Comic Sans MS" w:hAnsi="Comic Sans MS"/>
          <w:i/>
          <w:sz w:val="32"/>
          <w:szCs w:val="32"/>
        </w:rPr>
        <w:t xml:space="preserve">  </w:t>
      </w:r>
      <w:r w:rsidRPr="00EF168A">
        <w:rPr>
          <w:rFonts w:ascii="Comic Sans MS" w:hAnsi="Comic Sans MS"/>
          <w:i/>
          <w:sz w:val="32"/>
          <w:szCs w:val="32"/>
        </w:rPr>
        <w:t xml:space="preserve"> </w:t>
      </w:r>
      <w:r w:rsidRPr="00EF168A">
        <w:rPr>
          <w:rFonts w:ascii="Comic Sans MS" w:hAnsi="Comic Sans MS"/>
          <w:i/>
          <w:sz w:val="32"/>
          <w:szCs w:val="32"/>
          <w:u w:val="single"/>
        </w:rPr>
        <w:t>Transition Activities</w:t>
      </w:r>
      <w:r w:rsidR="000B1BFD" w:rsidRPr="00EF168A">
        <w:rPr>
          <w:rFonts w:ascii="Comic Sans MS" w:hAnsi="Comic Sans MS"/>
          <w:i/>
          <w:sz w:val="32"/>
          <w:szCs w:val="32"/>
          <w:u w:val="single"/>
        </w:rPr>
        <w:t xml:space="preserve"> 2021</w:t>
      </w:r>
    </w:p>
    <w:p w:rsidR="000B1BFD" w:rsidRPr="00A605FB" w:rsidRDefault="00A605FB" w:rsidP="000B1BF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2905125" cy="1514475"/>
            <wp:effectExtent l="0" t="0" r="9525" b="9525"/>
            <wp:wrapSquare wrapText="bothSides"/>
            <wp:docPr id="5" name="Picture 5" descr="C:\Users\aross1\AppData\Local\Microsoft\Windows\INetCache\Content.Word\o_1esvg0kfi4ru1g9f1k7qjomr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ross1\AppData\Local\Microsoft\Windows\INetCache\Content.Word\o_1esvg0kfi4ru1g9f1k7qjomrh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                              </w:t>
      </w:r>
    </w:p>
    <w:p w:rsidR="000A5CB1" w:rsidRDefault="00A13BDF" w:rsidP="00A605FB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</w:p>
    <w:p w:rsidR="00A605FB" w:rsidRDefault="000B1BFD" w:rsidP="00A605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</w:t>
      </w:r>
      <w:r w:rsidR="00A605FB">
        <w:rPr>
          <w:rFonts w:ascii="Comic Sans MS" w:hAnsi="Comic Sans MS"/>
          <w:sz w:val="32"/>
          <w:szCs w:val="32"/>
        </w:rPr>
        <w:t xml:space="preserve">                               </w:t>
      </w:r>
    </w:p>
    <w:p w:rsidR="00A605FB" w:rsidRDefault="00A605FB" w:rsidP="00A605FB">
      <w:pPr>
        <w:rPr>
          <w:rFonts w:ascii="Comic Sans MS" w:hAnsi="Comic Sans MS"/>
        </w:rPr>
      </w:pPr>
    </w:p>
    <w:p w:rsidR="00A605FB" w:rsidRDefault="000A5CB1" w:rsidP="00A605FB">
      <w:pPr>
        <w:rPr>
          <w:rFonts w:ascii="Comic Sans MS" w:hAnsi="Comic Sans MS"/>
          <w:sz w:val="32"/>
          <w:szCs w:val="32"/>
        </w:rPr>
      </w:pPr>
      <w:r w:rsidRPr="00907735">
        <w:rPr>
          <w:rFonts w:ascii="Comic Sans MS" w:hAnsi="Comic Sans MS"/>
        </w:rPr>
        <w:t>Dear Parent/Carer,</w:t>
      </w:r>
    </w:p>
    <w:p w:rsidR="000A5CB1" w:rsidRPr="00A605FB" w:rsidRDefault="000A5CB1" w:rsidP="00A605FB">
      <w:pPr>
        <w:rPr>
          <w:rFonts w:ascii="Comic Sans MS" w:hAnsi="Comic Sans MS"/>
          <w:sz w:val="32"/>
          <w:szCs w:val="32"/>
        </w:rPr>
      </w:pPr>
      <w:r w:rsidRPr="00907735">
        <w:rPr>
          <w:rFonts w:ascii="Comic Sans MS" w:hAnsi="Comic Sans MS"/>
        </w:rPr>
        <w:t>Welcome to our Sunnyside Primary 1 Transition Newsletter! As we are now navigating through different times we are having to be more creative than ever as we approach our transition this year.</w:t>
      </w:r>
    </w:p>
    <w:p w:rsidR="00BB646E" w:rsidRPr="00907735" w:rsidRDefault="00BB646E" w:rsidP="00BB646E">
      <w:pPr>
        <w:spacing w:after="0"/>
        <w:jc w:val="both"/>
        <w:rPr>
          <w:rFonts w:ascii="Comic Sans MS" w:hAnsi="Comic Sans MS"/>
        </w:rPr>
      </w:pPr>
    </w:p>
    <w:p w:rsidR="000A5CB1" w:rsidRDefault="000A5CB1" w:rsidP="00BB646E">
      <w:p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 xml:space="preserve">We understand that, for many this is an anxious time, however we want to make it as enjoyable and easy for our new pupils as possible. </w:t>
      </w:r>
    </w:p>
    <w:p w:rsidR="00BB646E" w:rsidRPr="00907735" w:rsidRDefault="00BB646E" w:rsidP="00BB646E">
      <w:pPr>
        <w:spacing w:after="0"/>
        <w:jc w:val="both"/>
        <w:rPr>
          <w:rFonts w:ascii="Comic Sans MS" w:hAnsi="Comic Sans MS"/>
        </w:rPr>
      </w:pPr>
    </w:p>
    <w:p w:rsidR="00E46A56" w:rsidRDefault="00F707C4" w:rsidP="00BB646E">
      <w:p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We hope that you find the information contained in this newsletter useful and that it provide</w:t>
      </w:r>
      <w:r w:rsidR="004233C8" w:rsidRPr="00907735">
        <w:rPr>
          <w:rFonts w:ascii="Comic Sans MS" w:hAnsi="Comic Sans MS"/>
        </w:rPr>
        <w:t>s you with an idea of our exciting transition activities we have planned for your child before he/she starts our school in August.</w:t>
      </w:r>
      <w:r w:rsidR="00E46A56">
        <w:rPr>
          <w:rFonts w:ascii="Comic Sans MS" w:hAnsi="Comic Sans MS"/>
        </w:rPr>
        <w:t xml:space="preserve">                                                                </w:t>
      </w:r>
    </w:p>
    <w:p w:rsidR="00E46A56" w:rsidRDefault="00E46A56" w:rsidP="00BB646E">
      <w:pPr>
        <w:spacing w:after="0"/>
        <w:jc w:val="both"/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183515</wp:posOffset>
            </wp:positionV>
            <wp:extent cx="2219325" cy="1552575"/>
            <wp:effectExtent l="0" t="0" r="9525" b="9525"/>
            <wp:wrapSquare wrapText="bothSides"/>
            <wp:docPr id="2" name="Picture 2" descr="C:\Users\aross1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ross1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9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A56" w:rsidRDefault="00E46A56" w:rsidP="00BB646E">
      <w:pPr>
        <w:spacing w:after="0"/>
        <w:jc w:val="both"/>
        <w:rPr>
          <w:rFonts w:ascii="Comic Sans MS" w:hAnsi="Comic Sans MS"/>
          <w:b/>
          <w:i/>
          <w:u w:val="single"/>
        </w:rPr>
      </w:pPr>
    </w:p>
    <w:p w:rsidR="004233C8" w:rsidRPr="00E46A56" w:rsidRDefault="004233C8" w:rsidP="00BB646E">
      <w:pPr>
        <w:spacing w:after="0"/>
        <w:jc w:val="both"/>
        <w:rPr>
          <w:rFonts w:ascii="Comic Sans MS" w:hAnsi="Comic Sans MS"/>
        </w:rPr>
      </w:pPr>
      <w:r w:rsidRPr="00EF168A">
        <w:rPr>
          <w:rFonts w:ascii="Comic Sans MS" w:hAnsi="Comic Sans MS"/>
          <w:b/>
          <w:i/>
          <w:u w:val="single"/>
        </w:rPr>
        <w:t>Why have Transition?</w:t>
      </w:r>
    </w:p>
    <w:p w:rsidR="004233C8" w:rsidRPr="00907735" w:rsidRDefault="004233C8" w:rsidP="00BB646E">
      <w:p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“It has always been recognis</w:t>
      </w:r>
      <w:r w:rsidR="00BB646E">
        <w:rPr>
          <w:rFonts w:ascii="Comic Sans MS" w:hAnsi="Comic Sans MS"/>
        </w:rPr>
        <w:t>ed that the transition from</w:t>
      </w:r>
      <w:r w:rsidRPr="00907735">
        <w:rPr>
          <w:rFonts w:ascii="Comic Sans MS" w:hAnsi="Comic Sans MS"/>
        </w:rPr>
        <w:t xml:space="preserve"> pre-school to primary school is a critical time of change for children, parents and practitioners – which is full of opportunity and potential.”</w:t>
      </w:r>
    </w:p>
    <w:p w:rsidR="004233C8" w:rsidRPr="00907735" w:rsidRDefault="004233C8" w:rsidP="00BB646E">
      <w:p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(Curriculum for Excellence Pre-School to Primary Transitions)</w:t>
      </w:r>
    </w:p>
    <w:p w:rsidR="004233C8" w:rsidRPr="00907735" w:rsidRDefault="004233C8" w:rsidP="00BB646E">
      <w:p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We know that the impact of transitions in the early years can strongly influence a child’s future progress and development, and when supported well, transitions can provide opportunities for:</w:t>
      </w:r>
    </w:p>
    <w:p w:rsidR="00907735" w:rsidRPr="00907735" w:rsidRDefault="00907735" w:rsidP="00BB646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Meaningful and challenging learning experiences</w:t>
      </w:r>
    </w:p>
    <w:p w:rsidR="00907735" w:rsidRPr="00907735" w:rsidRDefault="00907735" w:rsidP="00BB646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New positive identities</w:t>
      </w:r>
    </w:p>
    <w:p w:rsidR="00907735" w:rsidRPr="00907735" w:rsidRDefault="00907735" w:rsidP="00BB646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Broadening horizons</w:t>
      </w:r>
    </w:p>
    <w:p w:rsidR="00907735" w:rsidRPr="00907735" w:rsidRDefault="00907735" w:rsidP="00BB646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Collaborative working</w:t>
      </w:r>
    </w:p>
    <w:p w:rsidR="00907735" w:rsidRPr="00907735" w:rsidRDefault="00907735" w:rsidP="00BB646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Strong relationships to be formed</w:t>
      </w:r>
    </w:p>
    <w:p w:rsidR="00907735" w:rsidRPr="00907735" w:rsidRDefault="00907735" w:rsidP="00BB646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Families to be meaningfully involved</w:t>
      </w:r>
    </w:p>
    <w:p w:rsidR="00907735" w:rsidRDefault="00907735" w:rsidP="00BB646E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907735">
        <w:rPr>
          <w:rFonts w:ascii="Comic Sans MS" w:hAnsi="Comic Sans MS"/>
        </w:rPr>
        <w:t>Children to develop both emotionally and socially.</w:t>
      </w:r>
    </w:p>
    <w:p w:rsidR="00EF168A" w:rsidRDefault="00EF168A" w:rsidP="00BB646E">
      <w:pPr>
        <w:rPr>
          <w:rStyle w:val="fontstyle01"/>
        </w:rPr>
      </w:pPr>
    </w:p>
    <w:p w:rsidR="00FA65F8" w:rsidRDefault="00FA65F8" w:rsidP="00BB646E">
      <w:pPr>
        <w:rPr>
          <w:rStyle w:val="fontstyle01"/>
          <w:i/>
          <w:u w:val="single"/>
        </w:rPr>
      </w:pPr>
    </w:p>
    <w:p w:rsidR="00EF727A" w:rsidRDefault="0095154B" w:rsidP="00BB646E">
      <w:pPr>
        <w:rPr>
          <w:rStyle w:val="fontstyle21"/>
        </w:rPr>
      </w:pPr>
      <w:r w:rsidRPr="00EF168A">
        <w:rPr>
          <w:rStyle w:val="fontstyle01"/>
          <w:i/>
          <w:u w:val="single"/>
        </w:rPr>
        <w:t>Primary 1 Information Event</w:t>
      </w:r>
      <w:proofErr w:type="gramStart"/>
      <w:r w:rsidRPr="00EF168A">
        <w:rPr>
          <w:rStyle w:val="fontstyle01"/>
          <w:i/>
          <w:u w:val="single"/>
        </w:rPr>
        <w:t>:</w:t>
      </w:r>
      <w:proofErr w:type="gramEnd"/>
      <w:r w:rsidRPr="00EF168A">
        <w:rPr>
          <w:rFonts w:ascii="ComicSansMS-Bold" w:hAnsi="ComicSansMS-Bold"/>
          <w:b/>
          <w:bCs/>
          <w:i/>
          <w:u w:val="single"/>
        </w:rPr>
        <w:br/>
      </w:r>
      <w:r w:rsidR="00BD202F">
        <w:rPr>
          <w:rStyle w:val="fontstyle21"/>
        </w:rPr>
        <w:t xml:space="preserve">A </w:t>
      </w:r>
      <w:r>
        <w:rPr>
          <w:rStyle w:val="fontstyle21"/>
        </w:rPr>
        <w:t>Primary 1 information Event is usually held at the</w:t>
      </w:r>
      <w:r w:rsidR="00127A59">
        <w:t xml:space="preserve"> </w:t>
      </w:r>
      <w:r>
        <w:rPr>
          <w:rStyle w:val="fontstyle21"/>
        </w:rPr>
        <w:t>beginning of Jun</w:t>
      </w:r>
      <w:r w:rsidR="00BD202F">
        <w:rPr>
          <w:rStyle w:val="fontstyle21"/>
        </w:rPr>
        <w:t>e. Unfortunately due to</w:t>
      </w:r>
      <w:r w:rsidR="00127A59">
        <w:t xml:space="preserve"> </w:t>
      </w:r>
      <w:r>
        <w:rPr>
          <w:rStyle w:val="fontstyle21"/>
        </w:rPr>
        <w:t>guidelines we will be u</w:t>
      </w:r>
      <w:r w:rsidR="00BD202F">
        <w:rPr>
          <w:rStyle w:val="fontstyle21"/>
        </w:rPr>
        <w:t xml:space="preserve">nable to organise this event. </w:t>
      </w:r>
      <w:r>
        <w:rPr>
          <w:rStyle w:val="fontstyle21"/>
        </w:rPr>
        <w:t>However,</w:t>
      </w:r>
      <w:r w:rsidR="00127A59">
        <w:t xml:space="preserve"> </w:t>
      </w:r>
      <w:r>
        <w:rPr>
          <w:rStyle w:val="fontstyle21"/>
        </w:rPr>
        <w:t>please be assured that we will keep you updated as</w:t>
      </w:r>
      <w:r w:rsidR="00127A59">
        <w:t xml:space="preserve"> </w:t>
      </w:r>
      <w:r>
        <w:rPr>
          <w:rStyle w:val="fontstyle21"/>
        </w:rPr>
        <w:t>much as we can via the school website and/or your</w:t>
      </w:r>
      <w:r w:rsidR="00127A59">
        <w:t xml:space="preserve"> </w:t>
      </w:r>
      <w:r>
        <w:rPr>
          <w:rStyle w:val="fontstyle21"/>
        </w:rPr>
        <w:t>child’s learning journal.</w:t>
      </w:r>
    </w:p>
    <w:p w:rsidR="00BD202F" w:rsidRDefault="00BD202F" w:rsidP="00BB646E">
      <w:pPr>
        <w:rPr>
          <w:rStyle w:val="fontstyle21"/>
        </w:rPr>
      </w:pPr>
    </w:p>
    <w:p w:rsidR="00FA65F8" w:rsidRDefault="00FA65F8" w:rsidP="00BB646E">
      <w:pPr>
        <w:rPr>
          <w:rStyle w:val="fontstyle21"/>
        </w:rPr>
      </w:pPr>
    </w:p>
    <w:p w:rsidR="00F17ED9" w:rsidRDefault="00F17ED9" w:rsidP="00BB646E">
      <w:pPr>
        <w:rPr>
          <w:rStyle w:val="fontstyle21"/>
        </w:rPr>
      </w:pPr>
      <w:r>
        <w:rPr>
          <w:rStyle w:val="fontstyle21"/>
          <w:noProof/>
          <w:lang w:eastAsia="en-GB"/>
        </w:rPr>
        <w:drawing>
          <wp:inline distT="0" distB="0" distL="0" distR="0" wp14:anchorId="4E80C715" wp14:editId="3D623E08">
            <wp:extent cx="5723255" cy="447675"/>
            <wp:effectExtent l="0" t="0" r="0" b="9525"/>
            <wp:docPr id="6" name="Picture 6" descr="C:\Users\aross1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ross1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982" cy="4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E76" w:rsidRDefault="00AB3E76" w:rsidP="00BB646E">
      <w:pPr>
        <w:rPr>
          <w:rStyle w:val="fontstyle01"/>
          <w:i/>
          <w:u w:val="single"/>
        </w:rPr>
      </w:pPr>
    </w:p>
    <w:p w:rsidR="0046313E" w:rsidRDefault="0095154B" w:rsidP="00BB646E">
      <w:pPr>
        <w:rPr>
          <w:rStyle w:val="fontstyle21"/>
        </w:rPr>
      </w:pPr>
      <w:r w:rsidRPr="00EF168A">
        <w:rPr>
          <w:rStyle w:val="fontstyle01"/>
          <w:i/>
          <w:u w:val="single"/>
        </w:rPr>
        <w:t>Transition Book Study with Primary 1</w:t>
      </w:r>
      <w:r w:rsidRPr="00EF168A">
        <w:rPr>
          <w:rFonts w:ascii="ComicSansMS-Bold" w:hAnsi="ComicSansMS-Bold"/>
          <w:b/>
          <w:bCs/>
          <w:i/>
          <w:u w:val="single"/>
        </w:rPr>
        <w:br/>
      </w:r>
      <w:r>
        <w:rPr>
          <w:rStyle w:val="fontstyle21"/>
        </w:rPr>
        <w:t>In order to enhance the transition of learning we</w:t>
      </w:r>
      <w:r w:rsidR="00127A59">
        <w:t xml:space="preserve"> </w:t>
      </w:r>
      <w:r>
        <w:rPr>
          <w:rStyle w:val="fontstyle21"/>
        </w:rPr>
        <w:t>would like to carry out a book study with all children</w:t>
      </w:r>
      <w:r w:rsidR="00127A59">
        <w:t xml:space="preserve"> </w:t>
      </w:r>
      <w:r>
        <w:rPr>
          <w:rStyle w:val="fontstyle21"/>
        </w:rPr>
        <w:t>moving to Primary 1. This work will then be continued</w:t>
      </w:r>
      <w:r>
        <w:br/>
      </w:r>
      <w:r>
        <w:rPr>
          <w:rStyle w:val="fontstyle21"/>
        </w:rPr>
        <w:t>with their new Primary 1 teachers once the children</w:t>
      </w:r>
      <w:r w:rsidR="00127A59">
        <w:t xml:space="preserve"> </w:t>
      </w:r>
      <w:r>
        <w:rPr>
          <w:rStyle w:val="fontstyle21"/>
        </w:rPr>
        <w:t>begin in August.</w:t>
      </w:r>
    </w:p>
    <w:p w:rsidR="00953D6C" w:rsidRDefault="0095154B" w:rsidP="00BB646E">
      <w:pPr>
        <w:rPr>
          <w:rStyle w:val="fontstyle21"/>
        </w:rPr>
      </w:pPr>
      <w:r>
        <w:rPr>
          <w:rStyle w:val="fontstyle21"/>
        </w:rPr>
        <w:t>The plan is that everyone will hear the same story and</w:t>
      </w:r>
      <w:r w:rsidR="00127A59">
        <w:t xml:space="preserve"> </w:t>
      </w:r>
      <w:r>
        <w:rPr>
          <w:rStyle w:val="fontstyle21"/>
        </w:rPr>
        <w:t>then each</w:t>
      </w:r>
      <w:r w:rsidR="00BB646E">
        <w:rPr>
          <w:rStyle w:val="fontstyle21"/>
        </w:rPr>
        <w:t xml:space="preserve"> day for a week there will be </w:t>
      </w:r>
      <w:r>
        <w:rPr>
          <w:rStyle w:val="fontstyle21"/>
        </w:rPr>
        <w:t>different</w:t>
      </w:r>
      <w:r w:rsidR="00127A59">
        <w:t xml:space="preserve"> </w:t>
      </w:r>
      <w:r w:rsidR="00BB646E">
        <w:rPr>
          <w:rStyle w:val="fontstyle21"/>
        </w:rPr>
        <w:t>learning activities</w:t>
      </w:r>
      <w:r>
        <w:rPr>
          <w:rStyle w:val="fontstyle21"/>
        </w:rPr>
        <w:t xml:space="preserve"> linked to the story.</w:t>
      </w:r>
      <w:r w:rsidR="00BB646E">
        <w:t xml:space="preserve"> </w:t>
      </w:r>
      <w:r>
        <w:rPr>
          <w:rStyle w:val="fontstyle21"/>
        </w:rPr>
        <w:t>The story will be read by either your child’s key</w:t>
      </w:r>
      <w:r w:rsidR="00BB646E">
        <w:rPr>
          <w:rStyle w:val="fontstyle21"/>
        </w:rPr>
        <w:t>worker, Primary 1 teacher or</w:t>
      </w:r>
      <w:r>
        <w:rPr>
          <w:rStyle w:val="fontstyle21"/>
        </w:rPr>
        <w:t xml:space="preserve"> </w:t>
      </w:r>
      <w:r w:rsidR="00BB646E">
        <w:rPr>
          <w:rStyle w:val="fontstyle21"/>
        </w:rPr>
        <w:t xml:space="preserve">Early Intervention Worker. The learning </w:t>
      </w:r>
      <w:r>
        <w:rPr>
          <w:rStyle w:val="fontstyle21"/>
        </w:rPr>
        <w:t>will be uploaded to</w:t>
      </w:r>
      <w:r w:rsidR="00BB646E">
        <w:t xml:space="preserve"> </w:t>
      </w:r>
      <w:r>
        <w:rPr>
          <w:rStyle w:val="fontstyle21"/>
        </w:rPr>
        <w:t>learning journals alongside the learning activity.</w:t>
      </w:r>
      <w:r w:rsidR="00127A59">
        <w:t xml:space="preserve"> </w:t>
      </w:r>
      <w:r>
        <w:rPr>
          <w:rStyle w:val="fontstyle21"/>
        </w:rPr>
        <w:t>It would be great if you could upload photos and</w:t>
      </w:r>
      <w:r w:rsidR="00BB646E">
        <w:t xml:space="preserve"> </w:t>
      </w:r>
      <w:r>
        <w:rPr>
          <w:rStyle w:val="fontstyle21"/>
        </w:rPr>
        <w:t>videos of your children completing the activities to</w:t>
      </w:r>
      <w:r w:rsidR="00BB646E">
        <w:t xml:space="preserve"> </w:t>
      </w:r>
      <w:r w:rsidR="00205D3D">
        <w:rPr>
          <w:rStyle w:val="fontstyle21"/>
        </w:rPr>
        <w:t>their learning journal</w:t>
      </w:r>
      <w:r>
        <w:rPr>
          <w:rStyle w:val="fontstyle21"/>
        </w:rPr>
        <w:t>.</w:t>
      </w:r>
      <w:r w:rsidR="00205D3D">
        <w:rPr>
          <w:rStyle w:val="fontstyle21"/>
        </w:rPr>
        <w:t xml:space="preserve"> </w:t>
      </w:r>
      <w:r>
        <w:rPr>
          <w:rStyle w:val="fontstyle21"/>
        </w:rPr>
        <w:t>The book study will start week beginning Monday</w:t>
      </w:r>
      <w:r w:rsidR="00BB646E">
        <w:t xml:space="preserve"> </w:t>
      </w:r>
      <w:r w:rsidR="00EF727A">
        <w:rPr>
          <w:rStyle w:val="fontstyle21"/>
        </w:rPr>
        <w:t>17.05.21</w:t>
      </w:r>
      <w:r w:rsidR="00953D6C">
        <w:rPr>
          <w:rStyle w:val="fontstyle21"/>
        </w:rPr>
        <w:t xml:space="preserve"> so look out for the post.</w:t>
      </w:r>
    </w:p>
    <w:p w:rsidR="000621C0" w:rsidRDefault="000621C0" w:rsidP="00BB646E">
      <w:pPr>
        <w:rPr>
          <w:rStyle w:val="fontstyle21"/>
          <w:noProof/>
          <w:lang w:eastAsia="en-GB"/>
        </w:rPr>
      </w:pPr>
      <w:r>
        <w:rPr>
          <w:rStyle w:val="fontstyle21"/>
          <w:noProof/>
          <w:lang w:eastAsia="en-GB"/>
        </w:rPr>
        <w:t xml:space="preserve">                                                   </w:t>
      </w:r>
      <w:r w:rsidRPr="00953D6C">
        <w:rPr>
          <w:rStyle w:val="fontstyle21"/>
          <w:noProof/>
          <w:lang w:eastAsia="en-GB"/>
        </w:rPr>
        <w:drawing>
          <wp:inline distT="0" distB="0" distL="0" distR="0" wp14:anchorId="48782C89" wp14:editId="4551609B">
            <wp:extent cx="2011680" cy="5513240"/>
            <wp:effectExtent l="135255" t="131445" r="123825" b="123825"/>
            <wp:docPr id="7" name="Picture 7" descr="C:\Users\aross1\Desktop\thumbnail_IMG_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ross1\Desktop\thumbnail_IMG_5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" t="12901" r="-725" b="8228"/>
                    <a:stretch/>
                  </pic:blipFill>
                  <pic:spPr bwMode="auto">
                    <a:xfrm rot="16200000">
                      <a:off x="0" y="0"/>
                      <a:ext cx="2118016" cy="58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FFFF00"/>
                      </a:glow>
                      <a:innerShdw blurRad="76200" dist="50800" dir="11760000">
                        <a:srgbClr val="FFC000">
                          <a:alpha val="62000"/>
                        </a:srgbClr>
                      </a:innerShdw>
                      <a:softEdge rad="203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68A" w:rsidRDefault="00EF168A" w:rsidP="00BB646E">
      <w:pPr>
        <w:rPr>
          <w:rStyle w:val="fontstyle01"/>
        </w:rPr>
      </w:pPr>
    </w:p>
    <w:p w:rsidR="00F17ED9" w:rsidRDefault="00F17ED9" w:rsidP="00BB646E">
      <w:pPr>
        <w:rPr>
          <w:rStyle w:val="fontstyle01"/>
          <w:i/>
          <w:u w:val="single"/>
        </w:rPr>
      </w:pPr>
    </w:p>
    <w:p w:rsidR="00442071" w:rsidRDefault="0095154B" w:rsidP="00BB646E">
      <w:pPr>
        <w:rPr>
          <w:rStyle w:val="fontstyle21"/>
        </w:rPr>
      </w:pPr>
      <w:r w:rsidRPr="00EF168A">
        <w:rPr>
          <w:rStyle w:val="fontstyle01"/>
          <w:i/>
          <w:u w:val="single"/>
        </w:rPr>
        <w:t>Virtual Tour</w:t>
      </w:r>
      <w:r w:rsidRPr="00EF168A">
        <w:rPr>
          <w:rFonts w:ascii="ComicSansMS-Bold" w:hAnsi="ComicSansMS-Bold"/>
          <w:b/>
          <w:bCs/>
          <w:i/>
          <w:u w:val="single"/>
        </w:rPr>
        <w:br/>
      </w:r>
      <w:proofErr w:type="gramStart"/>
      <w:r>
        <w:rPr>
          <w:rStyle w:val="fontstyle21"/>
        </w:rPr>
        <w:t>We</w:t>
      </w:r>
      <w:proofErr w:type="gramEnd"/>
      <w:r w:rsidR="00BB646E">
        <w:rPr>
          <w:rStyle w:val="fontstyle21"/>
        </w:rPr>
        <w:t xml:space="preserve"> have </w:t>
      </w:r>
      <w:r w:rsidR="00127A59">
        <w:rPr>
          <w:rStyle w:val="fontstyle21"/>
        </w:rPr>
        <w:t>a virtual</w:t>
      </w:r>
      <w:r>
        <w:rPr>
          <w:rStyle w:val="fontstyle21"/>
        </w:rPr>
        <w:t xml:space="preserve"> tour of our</w:t>
      </w:r>
      <w:r w:rsidR="00BB646E">
        <w:t xml:space="preserve"> </w:t>
      </w:r>
      <w:r>
        <w:rPr>
          <w:rStyle w:val="fontstyle21"/>
        </w:rPr>
        <w:t>school</w:t>
      </w:r>
      <w:r w:rsidR="00FA65F8">
        <w:rPr>
          <w:rStyle w:val="fontstyle21"/>
        </w:rPr>
        <w:t xml:space="preserve"> on the website</w:t>
      </w:r>
      <w:bookmarkStart w:id="0" w:name="_GoBack"/>
      <w:bookmarkEnd w:id="0"/>
      <w:r>
        <w:rPr>
          <w:rStyle w:val="fontstyle21"/>
        </w:rPr>
        <w:t>. The video will show you around the school,</w:t>
      </w:r>
      <w:r w:rsidR="00127A59">
        <w:t xml:space="preserve"> </w:t>
      </w:r>
      <w:r>
        <w:rPr>
          <w:rStyle w:val="fontstyle21"/>
        </w:rPr>
        <w:t>visiting the classrooms, PE hall, dinner and packed</w:t>
      </w:r>
      <w:r w:rsidR="00BB646E">
        <w:t xml:space="preserve"> </w:t>
      </w:r>
      <w:r>
        <w:rPr>
          <w:rStyle w:val="fontstyle21"/>
        </w:rPr>
        <w:t>lunch hall, playgrounds, school lunch hall etc.</w:t>
      </w:r>
      <w:r w:rsidR="00127A59">
        <w:t xml:space="preserve"> </w:t>
      </w:r>
      <w:r>
        <w:rPr>
          <w:rStyle w:val="fontstyle21"/>
        </w:rPr>
        <w:t>This will be uploaded to our Transition page on the</w:t>
      </w:r>
      <w:r w:rsidR="00127A59">
        <w:t xml:space="preserve"> </w:t>
      </w:r>
      <w:r>
        <w:rPr>
          <w:rStyle w:val="fontstyle21"/>
        </w:rPr>
        <w:t>Nursery Website, which is part of our school website.</w:t>
      </w:r>
      <w:r w:rsidR="00127A59">
        <w:t xml:space="preserve"> </w:t>
      </w:r>
      <w:r>
        <w:rPr>
          <w:rStyle w:val="fontstyle21"/>
        </w:rPr>
        <w:t>You can sit down and share this video with your child</w:t>
      </w:r>
      <w:r w:rsidR="00127A59">
        <w:t xml:space="preserve"> </w:t>
      </w:r>
      <w:r>
        <w:rPr>
          <w:rStyle w:val="fontstyle21"/>
        </w:rPr>
        <w:t>as m</w:t>
      </w:r>
      <w:r w:rsidR="00127A59">
        <w:rPr>
          <w:rStyle w:val="fontstyle21"/>
        </w:rPr>
        <w:t xml:space="preserve">any times as you would like and </w:t>
      </w:r>
      <w:r>
        <w:rPr>
          <w:rStyle w:val="fontstyle21"/>
        </w:rPr>
        <w:t>discuss it with</w:t>
      </w:r>
      <w:r w:rsidR="00127A59">
        <w:t xml:space="preserve"> </w:t>
      </w:r>
      <w:r w:rsidR="00442071">
        <w:rPr>
          <w:rStyle w:val="fontstyle21"/>
        </w:rPr>
        <w:t>them.</w:t>
      </w:r>
    </w:p>
    <w:p w:rsidR="00442071" w:rsidRDefault="00442071" w:rsidP="00BB646E">
      <w:pPr>
        <w:rPr>
          <w:rStyle w:val="fontstyle01"/>
          <w:i/>
          <w:u w:val="single"/>
        </w:rPr>
      </w:pPr>
    </w:p>
    <w:p w:rsidR="0046313E" w:rsidRDefault="0095154B" w:rsidP="00BB646E">
      <w:pPr>
        <w:rPr>
          <w:rStyle w:val="fontstyle21"/>
        </w:rPr>
      </w:pPr>
      <w:r w:rsidRPr="00EF168A">
        <w:rPr>
          <w:rStyle w:val="fontstyle01"/>
          <w:i/>
          <w:u w:val="single"/>
        </w:rPr>
        <w:t>School Website</w:t>
      </w:r>
      <w:proofErr w:type="gramStart"/>
      <w:r w:rsidRPr="00EF168A">
        <w:rPr>
          <w:rStyle w:val="fontstyle01"/>
          <w:i/>
          <w:u w:val="single"/>
        </w:rPr>
        <w:t>:</w:t>
      </w:r>
      <w:proofErr w:type="gramEnd"/>
      <w:r w:rsidRPr="00EF168A">
        <w:rPr>
          <w:rFonts w:ascii="ComicSansMS-Bold" w:hAnsi="ComicSansMS-Bold"/>
          <w:b/>
          <w:bCs/>
          <w:i/>
          <w:u w:val="single"/>
        </w:rPr>
        <w:br/>
      </w:r>
      <w:r>
        <w:rPr>
          <w:rStyle w:val="fontstyle21"/>
        </w:rPr>
        <w:t>If you are new to Sunnyside Primary School please have</w:t>
      </w:r>
      <w:r w:rsidR="00127A59">
        <w:t xml:space="preserve"> </w:t>
      </w:r>
      <w:r>
        <w:rPr>
          <w:rStyle w:val="fontstyle21"/>
        </w:rPr>
        <w:t>a look at our website. Click on the link below</w:t>
      </w:r>
      <w:proofErr w:type="gramStart"/>
      <w:r>
        <w:rPr>
          <w:rStyle w:val="fontstyle21"/>
        </w:rPr>
        <w:t>:</w:t>
      </w:r>
      <w:proofErr w:type="gramEnd"/>
      <w:r>
        <w:br/>
      </w:r>
      <w:r>
        <w:rPr>
          <w:rStyle w:val="fontstyle21"/>
          <w:color w:val="0563C1"/>
        </w:rPr>
        <w:t>https://blogs.glowscotland.org.uk/cl/sunnysideprimary/</w:t>
      </w:r>
      <w:r>
        <w:rPr>
          <w:color w:val="0563C1"/>
        </w:rPr>
        <w:br/>
      </w:r>
      <w:r w:rsidR="00127A59">
        <w:rPr>
          <w:rStyle w:val="fontstyle21"/>
        </w:rPr>
        <w:t>There is a separate ELC</w:t>
      </w:r>
      <w:r>
        <w:rPr>
          <w:rStyle w:val="fontstyle21"/>
        </w:rPr>
        <w:t xml:space="preserve"> </w:t>
      </w:r>
      <w:r w:rsidR="00127A59">
        <w:rPr>
          <w:rStyle w:val="fontstyle21"/>
        </w:rPr>
        <w:t xml:space="preserve">tab on the </w:t>
      </w:r>
      <w:r>
        <w:rPr>
          <w:rStyle w:val="fontstyle21"/>
        </w:rPr>
        <w:t>Webpage. Click on this and</w:t>
      </w:r>
      <w:r w:rsidR="00127A59">
        <w:t xml:space="preserve"> </w:t>
      </w:r>
      <w:r>
        <w:rPr>
          <w:rStyle w:val="fontstyle21"/>
        </w:rPr>
        <w:t>then access the Tra</w:t>
      </w:r>
      <w:r w:rsidR="00442071">
        <w:rPr>
          <w:rStyle w:val="fontstyle21"/>
        </w:rPr>
        <w:t xml:space="preserve">nsition Page. Here we will keep </w:t>
      </w:r>
      <w:r>
        <w:rPr>
          <w:rStyle w:val="fontstyle21"/>
        </w:rPr>
        <w:t>you</w:t>
      </w:r>
      <w:r w:rsidR="00127A59">
        <w:t xml:space="preserve"> </w:t>
      </w:r>
      <w:r>
        <w:rPr>
          <w:rStyle w:val="fontstyle21"/>
        </w:rPr>
        <w:t>updated with any information about transition into</w:t>
      </w:r>
      <w:r w:rsidR="00127A59">
        <w:t xml:space="preserve"> </w:t>
      </w:r>
      <w:r>
        <w:rPr>
          <w:rStyle w:val="fontstyle21"/>
        </w:rPr>
        <w:t>Primary 1.</w:t>
      </w:r>
    </w:p>
    <w:p w:rsidR="00F16778" w:rsidRPr="000621C0" w:rsidRDefault="00EF168A" w:rsidP="00BB646E">
      <w:pPr>
        <w:rPr>
          <w:rStyle w:val="fontstyle21"/>
          <w14:glow w14:rad="228600">
            <w14:schemeClr w14:val="accent4">
              <w14:alpha w14:val="60000"/>
              <w14:satMod w14:val="175000"/>
            </w14:schemeClr>
          </w14:glow>
          <w14:shadow w14:blurRad="228600" w14:dist="50800" w14:dir="5400000" w14:sx="0" w14:sy="0" w14:kx="0" w14:ky="0" w14:algn="ctr">
            <w14:srgbClr w14:val="7030A0">
              <w14:alpha w14:val="57000"/>
            </w14:srgbClr>
          </w14:shadow>
        </w:rPr>
      </w:pPr>
      <w:r>
        <w:rPr>
          <w:rStyle w:val="fontstyle21"/>
          <w:noProof/>
          <w:lang w:eastAsia="en-GB"/>
        </w:rPr>
        <w:drawing>
          <wp:inline distT="0" distB="0" distL="0" distR="0" wp14:anchorId="585D73B1" wp14:editId="142C2AE4">
            <wp:extent cx="4918058" cy="1971040"/>
            <wp:effectExtent l="285750" t="304800" r="283210" b="295910"/>
            <wp:docPr id="8" name="Picture 8" descr="C:\Users\aross1\AppData\Local\Microsoft\Windows\INetCache\Content.Word\thumbnail_IMG_5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ross1\AppData\Local\Microsoft\Windows\INetCache\Content.Word\thumbnail_IMG_56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16" cy="19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92100">
                        <a:srgbClr val="FFFF00">
                          <a:alpha val="84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 contourW="88900">
                      <a:bevelT w="63500" h="107950"/>
                      <a:contourClr>
                        <a:srgbClr val="FF0000"/>
                      </a:contourClr>
                    </a:sp3d>
                  </pic:spPr>
                </pic:pic>
              </a:graphicData>
            </a:graphic>
          </wp:inline>
        </w:drawing>
      </w:r>
    </w:p>
    <w:p w:rsidR="00FD2005" w:rsidRPr="00E66318" w:rsidRDefault="00FD2005" w:rsidP="00FD2005">
      <w:pPr>
        <w:rPr>
          <w:rFonts w:ascii="Comic Sans MS" w:hAnsi="Comic Sans MS"/>
          <w:sz w:val="24"/>
          <w:szCs w:val="24"/>
          <w:u w:val="single"/>
        </w:rPr>
      </w:pPr>
      <w:r w:rsidRPr="00E66318">
        <w:rPr>
          <w:rFonts w:ascii="Comic Sans MS" w:hAnsi="Comic Sans MS"/>
          <w:sz w:val="24"/>
          <w:szCs w:val="24"/>
          <w:u w:val="single"/>
        </w:rPr>
        <w:t>Transition Table</w:t>
      </w:r>
      <w:r w:rsidR="00427BFA">
        <w:rPr>
          <w:rFonts w:ascii="Comic Sans MS" w:hAnsi="Comic Sans MS"/>
          <w:sz w:val="24"/>
          <w:szCs w:val="24"/>
          <w:u w:val="single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D2005" w:rsidRPr="00E66318" w:rsidTr="00A36919">
        <w:tc>
          <w:tcPr>
            <w:tcW w:w="2122" w:type="dxa"/>
          </w:tcPr>
          <w:p w:rsidR="00FD2005" w:rsidRPr="00442071" w:rsidRDefault="00FD2005" w:rsidP="00A36919">
            <w:pPr>
              <w:rPr>
                <w:rFonts w:ascii="Comic Sans MS" w:hAnsi="Comic Sans MS"/>
                <w:u w:val="single"/>
              </w:rPr>
            </w:pPr>
            <w:r w:rsidRPr="00442071">
              <w:rPr>
                <w:rFonts w:ascii="Comic Sans MS" w:hAnsi="Comic Sans MS"/>
                <w:u w:val="single"/>
              </w:rPr>
              <w:t>Week Beginning</w:t>
            </w:r>
          </w:p>
          <w:p w:rsidR="00FD2005" w:rsidRPr="00442071" w:rsidRDefault="00FD2005" w:rsidP="00A36919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6894" w:type="dxa"/>
          </w:tcPr>
          <w:p w:rsidR="00FD2005" w:rsidRPr="00442071" w:rsidRDefault="00FD2005" w:rsidP="00A36919">
            <w:pPr>
              <w:rPr>
                <w:rFonts w:ascii="Comic Sans MS" w:hAnsi="Comic Sans MS"/>
                <w:u w:val="single"/>
              </w:rPr>
            </w:pPr>
            <w:r w:rsidRPr="00442071">
              <w:rPr>
                <w:rFonts w:ascii="Comic Sans MS" w:hAnsi="Comic Sans MS"/>
                <w:u w:val="single"/>
              </w:rPr>
              <w:t>Transition Activity</w:t>
            </w:r>
          </w:p>
        </w:tc>
      </w:tr>
      <w:tr w:rsidR="00FD2005" w:rsidRPr="00E66318" w:rsidTr="00A36919">
        <w:tc>
          <w:tcPr>
            <w:tcW w:w="2122" w:type="dxa"/>
          </w:tcPr>
          <w:p w:rsidR="00FD2005" w:rsidRPr="00442071" w:rsidRDefault="00FD2005" w:rsidP="00A36919">
            <w:p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17</w:t>
            </w:r>
            <w:r w:rsidRPr="00442071">
              <w:rPr>
                <w:rFonts w:ascii="Comic Sans MS" w:hAnsi="Comic Sans MS"/>
                <w:vertAlign w:val="superscript"/>
              </w:rPr>
              <w:t>th</w:t>
            </w:r>
            <w:r w:rsidRPr="00442071">
              <w:rPr>
                <w:rFonts w:ascii="Comic Sans MS" w:hAnsi="Comic Sans MS"/>
              </w:rPr>
              <w:t xml:space="preserve"> May </w:t>
            </w:r>
          </w:p>
          <w:p w:rsidR="00FD2005" w:rsidRPr="00442071" w:rsidRDefault="00FD2005" w:rsidP="00A36919">
            <w:pPr>
              <w:rPr>
                <w:rFonts w:ascii="Comic Sans MS" w:hAnsi="Comic Sans MS"/>
              </w:rPr>
            </w:pPr>
          </w:p>
        </w:tc>
        <w:tc>
          <w:tcPr>
            <w:tcW w:w="6894" w:type="dxa"/>
          </w:tcPr>
          <w:p w:rsidR="00FD2005" w:rsidRPr="00442071" w:rsidRDefault="00FD2005" w:rsidP="00FD200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The Colour Monster Goes to School ‘Book Study’</w:t>
            </w:r>
          </w:p>
          <w:p w:rsidR="00FD2005" w:rsidRPr="00442071" w:rsidRDefault="00FD2005" w:rsidP="00FD200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Video – Tour of the school on the website</w:t>
            </w:r>
          </w:p>
        </w:tc>
      </w:tr>
      <w:tr w:rsidR="00FD2005" w:rsidRPr="00E66318" w:rsidTr="00A36919">
        <w:tc>
          <w:tcPr>
            <w:tcW w:w="2122" w:type="dxa"/>
          </w:tcPr>
          <w:p w:rsidR="00FD2005" w:rsidRPr="00442071" w:rsidRDefault="00FD2005" w:rsidP="00A36919">
            <w:p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24</w:t>
            </w:r>
            <w:r w:rsidRPr="00442071">
              <w:rPr>
                <w:rFonts w:ascii="Comic Sans MS" w:hAnsi="Comic Sans MS"/>
                <w:vertAlign w:val="superscript"/>
              </w:rPr>
              <w:t>th</w:t>
            </w:r>
            <w:r w:rsidRPr="00442071">
              <w:rPr>
                <w:rFonts w:ascii="Comic Sans MS" w:hAnsi="Comic Sans MS"/>
              </w:rPr>
              <w:t xml:space="preserve"> May</w:t>
            </w:r>
          </w:p>
          <w:p w:rsidR="00FD2005" w:rsidRPr="00442071" w:rsidRDefault="00FD2005" w:rsidP="00A36919">
            <w:pPr>
              <w:rPr>
                <w:rFonts w:ascii="Comic Sans MS" w:hAnsi="Comic Sans MS"/>
              </w:rPr>
            </w:pPr>
          </w:p>
        </w:tc>
        <w:tc>
          <w:tcPr>
            <w:tcW w:w="6894" w:type="dxa"/>
          </w:tcPr>
          <w:p w:rsidR="00FD2005" w:rsidRPr="00442071" w:rsidRDefault="00FD2005" w:rsidP="00FD20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Primary 1 teachers spending time in the nursery/reading ‘The Colour Monster Goes to School’</w:t>
            </w:r>
          </w:p>
        </w:tc>
      </w:tr>
      <w:tr w:rsidR="00FD2005" w:rsidRPr="00E66318" w:rsidTr="00A36919">
        <w:tc>
          <w:tcPr>
            <w:tcW w:w="2122" w:type="dxa"/>
          </w:tcPr>
          <w:p w:rsidR="00FD2005" w:rsidRPr="00442071" w:rsidRDefault="00FD2005" w:rsidP="00A36919">
            <w:p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31</w:t>
            </w:r>
            <w:r w:rsidRPr="00442071">
              <w:rPr>
                <w:rFonts w:ascii="Comic Sans MS" w:hAnsi="Comic Sans MS"/>
                <w:vertAlign w:val="superscript"/>
              </w:rPr>
              <w:t>st</w:t>
            </w:r>
            <w:r w:rsidRPr="00442071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6894" w:type="dxa"/>
          </w:tcPr>
          <w:p w:rsidR="00FD2005" w:rsidRPr="00442071" w:rsidRDefault="00FD2005" w:rsidP="00FD20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Video – Tour of Primary 1 classrooms - Website</w:t>
            </w:r>
          </w:p>
          <w:p w:rsidR="00FD2005" w:rsidRPr="00442071" w:rsidRDefault="00FD2005" w:rsidP="00FD20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Video – Primary 1 teacher introductions - Website</w:t>
            </w:r>
          </w:p>
        </w:tc>
      </w:tr>
      <w:tr w:rsidR="00FD2005" w:rsidRPr="00E66318" w:rsidTr="00A36919">
        <w:tc>
          <w:tcPr>
            <w:tcW w:w="2122" w:type="dxa"/>
          </w:tcPr>
          <w:p w:rsidR="00FD2005" w:rsidRPr="00442071" w:rsidRDefault="00FD2005" w:rsidP="00A36919">
            <w:p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lastRenderedPageBreak/>
              <w:t>7</w:t>
            </w:r>
            <w:r w:rsidRPr="00442071">
              <w:rPr>
                <w:rFonts w:ascii="Comic Sans MS" w:hAnsi="Comic Sans MS"/>
                <w:vertAlign w:val="superscript"/>
              </w:rPr>
              <w:t>th</w:t>
            </w:r>
            <w:r w:rsidRPr="00442071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6894" w:type="dxa"/>
          </w:tcPr>
          <w:p w:rsidR="00FD2005" w:rsidRPr="00442071" w:rsidRDefault="00FD2005" w:rsidP="00FD200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 xml:space="preserve">Welcome Pack </w:t>
            </w:r>
            <w:r w:rsidR="001D7FF5" w:rsidRPr="00442071">
              <w:rPr>
                <w:rFonts w:ascii="Comic Sans MS" w:hAnsi="Comic Sans MS"/>
              </w:rPr>
              <w:t xml:space="preserve">will be sent out, </w:t>
            </w:r>
            <w:r w:rsidRPr="00442071">
              <w:rPr>
                <w:rFonts w:ascii="Comic Sans MS" w:hAnsi="Comic Sans MS"/>
              </w:rPr>
              <w:t>which includes a booklet primary 1 children have made for their new primary 1 friends</w:t>
            </w:r>
            <w:r w:rsidR="001D7FF5" w:rsidRPr="00442071">
              <w:rPr>
                <w:rFonts w:ascii="Comic Sans MS" w:hAnsi="Comic Sans MS"/>
              </w:rPr>
              <w:t xml:space="preserve">. </w:t>
            </w:r>
          </w:p>
        </w:tc>
      </w:tr>
      <w:tr w:rsidR="00FD2005" w:rsidRPr="00E66318" w:rsidTr="00A36919">
        <w:tc>
          <w:tcPr>
            <w:tcW w:w="2122" w:type="dxa"/>
          </w:tcPr>
          <w:p w:rsidR="00FD2005" w:rsidRPr="00442071" w:rsidRDefault="00FD2005" w:rsidP="00A36919">
            <w:p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14</w:t>
            </w:r>
            <w:r w:rsidRPr="00442071">
              <w:rPr>
                <w:rFonts w:ascii="Comic Sans MS" w:hAnsi="Comic Sans MS"/>
                <w:vertAlign w:val="superscript"/>
              </w:rPr>
              <w:t>th</w:t>
            </w:r>
            <w:r w:rsidRPr="00442071">
              <w:rPr>
                <w:rFonts w:ascii="Comic Sans MS" w:hAnsi="Comic Sans MS"/>
              </w:rPr>
              <w:t xml:space="preserve"> June </w:t>
            </w:r>
          </w:p>
        </w:tc>
        <w:tc>
          <w:tcPr>
            <w:tcW w:w="6894" w:type="dxa"/>
          </w:tcPr>
          <w:p w:rsidR="00FD2005" w:rsidRPr="00442071" w:rsidRDefault="00FD2005" w:rsidP="00FD200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Video – Linda King (Early Intervention Worker) reading ‘The Colour Monster Goes to School’ - Website</w:t>
            </w:r>
          </w:p>
        </w:tc>
      </w:tr>
      <w:tr w:rsidR="00FD2005" w:rsidRPr="00E66318" w:rsidTr="00A36919">
        <w:tc>
          <w:tcPr>
            <w:tcW w:w="2122" w:type="dxa"/>
          </w:tcPr>
          <w:p w:rsidR="00FD2005" w:rsidRPr="00442071" w:rsidRDefault="00FD2005" w:rsidP="00A36919">
            <w:p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21</w:t>
            </w:r>
            <w:r w:rsidRPr="00442071">
              <w:rPr>
                <w:rFonts w:ascii="Comic Sans MS" w:hAnsi="Comic Sans MS"/>
                <w:vertAlign w:val="superscript"/>
              </w:rPr>
              <w:t>st</w:t>
            </w:r>
            <w:r w:rsidRPr="00442071">
              <w:rPr>
                <w:rFonts w:ascii="Comic Sans MS" w:hAnsi="Comic Sans MS"/>
              </w:rPr>
              <w:t xml:space="preserve"> June</w:t>
            </w:r>
          </w:p>
        </w:tc>
        <w:tc>
          <w:tcPr>
            <w:tcW w:w="6894" w:type="dxa"/>
          </w:tcPr>
          <w:p w:rsidR="00FD2005" w:rsidRDefault="00FD2005" w:rsidP="00FD200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42071">
              <w:rPr>
                <w:rFonts w:ascii="Comic Sans MS" w:hAnsi="Comic Sans MS"/>
              </w:rPr>
              <w:t>S</w:t>
            </w:r>
            <w:r w:rsidR="001D7FF5" w:rsidRPr="00442071">
              <w:rPr>
                <w:rFonts w:ascii="Comic Sans MS" w:hAnsi="Comic Sans MS"/>
              </w:rPr>
              <w:t>urprise S</w:t>
            </w:r>
            <w:r w:rsidRPr="00442071">
              <w:rPr>
                <w:rFonts w:ascii="Comic Sans MS" w:hAnsi="Comic Sans MS"/>
              </w:rPr>
              <w:t xml:space="preserve">ummer Transition Activity sent out </w:t>
            </w:r>
          </w:p>
          <w:p w:rsidR="00AB3E76" w:rsidRPr="00442071" w:rsidRDefault="00AB3E76" w:rsidP="00AB3E76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442071" w:rsidRDefault="00442071" w:rsidP="00FD2005">
      <w:pPr>
        <w:rPr>
          <w:rFonts w:ascii="Comic Sans MS" w:hAnsi="Comic Sans MS"/>
          <w:sz w:val="24"/>
          <w:szCs w:val="24"/>
        </w:rPr>
      </w:pPr>
    </w:p>
    <w:p w:rsidR="00442071" w:rsidRDefault="00442071" w:rsidP="00442071">
      <w:pPr>
        <w:spacing w:after="0"/>
        <w:rPr>
          <w:rFonts w:ascii="Comic Sans MS" w:hAnsi="Comic Sans MS"/>
          <w:sz w:val="24"/>
          <w:szCs w:val="24"/>
        </w:rPr>
      </w:pPr>
      <w:r w:rsidRPr="00442071">
        <w:rPr>
          <w:rFonts w:ascii="Comic Sans MS" w:hAnsi="Comic Sans MS"/>
          <w:sz w:val="24"/>
          <w:szCs w:val="24"/>
        </w:rPr>
        <w:t xml:space="preserve">Mrs Denise Penman </w:t>
      </w:r>
    </w:p>
    <w:p w:rsidR="00F17ED9" w:rsidRDefault="00F17ED9" w:rsidP="00442071">
      <w:pPr>
        <w:spacing w:after="0"/>
        <w:rPr>
          <w:rFonts w:ascii="Comic Sans MS" w:hAnsi="Comic Sans MS"/>
          <w:sz w:val="24"/>
          <w:szCs w:val="24"/>
        </w:rPr>
      </w:pPr>
    </w:p>
    <w:p w:rsidR="00F17ED9" w:rsidRDefault="00F17ED9" w:rsidP="00442071">
      <w:pPr>
        <w:spacing w:after="0"/>
        <w:rPr>
          <w:rFonts w:ascii="Comic Sans MS" w:hAnsi="Comic Sans MS"/>
          <w:sz w:val="24"/>
          <w:szCs w:val="24"/>
        </w:rPr>
      </w:pPr>
    </w:p>
    <w:p w:rsidR="00442071" w:rsidRDefault="00442071" w:rsidP="00442071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Headteacher</w:t>
      </w:r>
      <w:proofErr w:type="spellEnd"/>
      <w:r>
        <w:rPr>
          <w:rFonts w:ascii="Comic Sans MS" w:hAnsi="Comic Sans MS"/>
          <w:sz w:val="24"/>
          <w:szCs w:val="24"/>
        </w:rPr>
        <w:t xml:space="preserve"> Sunnyside Primary School</w:t>
      </w:r>
    </w:p>
    <w:p w:rsidR="00F17ED9" w:rsidRDefault="00F17ED9" w:rsidP="00442071">
      <w:pPr>
        <w:spacing w:after="0"/>
        <w:rPr>
          <w:rFonts w:ascii="Comic Sans MS" w:hAnsi="Comic Sans MS"/>
          <w:sz w:val="24"/>
          <w:szCs w:val="24"/>
        </w:rPr>
      </w:pPr>
    </w:p>
    <w:p w:rsidR="00F17ED9" w:rsidRPr="00442071" w:rsidRDefault="00F17ED9" w:rsidP="00442071">
      <w:pPr>
        <w:spacing w:after="0"/>
        <w:rPr>
          <w:rFonts w:ascii="Comic Sans MS" w:hAnsi="Comic Sans MS"/>
          <w:sz w:val="24"/>
          <w:szCs w:val="24"/>
        </w:rPr>
      </w:pPr>
    </w:p>
    <w:p w:rsidR="00442071" w:rsidRPr="00E66318" w:rsidRDefault="00442071" w:rsidP="00FD2005">
      <w:pPr>
        <w:rPr>
          <w:rFonts w:ascii="Comic Sans MS" w:hAnsi="Comic Sans MS"/>
          <w:sz w:val="24"/>
          <w:szCs w:val="24"/>
        </w:rPr>
      </w:pPr>
    </w:p>
    <w:p w:rsidR="00442071" w:rsidRPr="00EF168A" w:rsidRDefault="00BD202F" w:rsidP="00BB646E">
      <w:pPr>
        <w:rPr>
          <w:rStyle w:val="fontstyle21"/>
          <w14:glow w14:rad="266700">
            <w14:schemeClr w14:val="accent4">
              <w14:alpha w14:val="60000"/>
              <w14:satMod w14:val="175000"/>
            </w14:schemeClr>
          </w14:glow>
          <w14:props3d w14:extrusionH="95250" w14:contourW="69850" w14:prstMaterial="none">
            <w14:extrusionClr>
              <w14:srgbClr w14:val="FFC000"/>
            </w14:extrusionClr>
            <w14:contourClr>
              <w14:srgbClr w14:val="FFFF00"/>
            </w14:contourClr>
          </w14:props3d>
        </w:rPr>
      </w:pPr>
      <w:r>
        <w:rPr>
          <w:rStyle w:val="fontstyle21"/>
          <w14:glow w14:rad="266700">
            <w14:schemeClr w14:val="accent4">
              <w14:alpha w14:val="60000"/>
              <w14:satMod w14:val="175000"/>
            </w14:schemeClr>
          </w14:glow>
          <w14:props3d w14:extrusionH="95250" w14:contourW="69850" w14:prstMaterial="none">
            <w14:extrusionClr>
              <w14:srgbClr w14:val="FFC000"/>
            </w14:extrusionClr>
            <w14:contourClr>
              <w14:srgbClr w14:val="FFFF00"/>
            </w14:contourClr>
          </w14:props3d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57.5pt">
            <v:imagedata r:id="rId13" o:title="images"/>
          </v:shape>
        </w:pict>
      </w:r>
    </w:p>
    <w:p w:rsidR="0046313E" w:rsidRPr="0095154B" w:rsidRDefault="0095154B" w:rsidP="00FE693F">
      <w:pPr>
        <w:rPr>
          <w:rFonts w:ascii="Comic Sans MS" w:hAnsi="Comic Sans MS"/>
        </w:rPr>
      </w:pPr>
      <w:r>
        <w:br/>
      </w:r>
    </w:p>
    <w:p w:rsidR="0095154B" w:rsidRPr="0095154B" w:rsidRDefault="0095154B" w:rsidP="00BB646E">
      <w:pPr>
        <w:rPr>
          <w:rFonts w:ascii="Comic Sans MS" w:hAnsi="Comic Sans MS"/>
        </w:rPr>
      </w:pPr>
    </w:p>
    <w:sectPr w:rsidR="0095154B" w:rsidRPr="0095154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C0" w:rsidRDefault="00B956C0" w:rsidP="00A13BDF">
      <w:pPr>
        <w:spacing w:after="0" w:line="240" w:lineRule="auto"/>
      </w:pPr>
      <w:r>
        <w:separator/>
      </w:r>
    </w:p>
  </w:endnote>
  <w:endnote w:type="continuationSeparator" w:id="0">
    <w:p w:rsidR="00B956C0" w:rsidRDefault="00B956C0" w:rsidP="00A1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ComicSansMS">
    <w:altName w:val="Times New Roman"/>
    <w:panose1 w:val="00000000000000000000"/>
    <w:charset w:val="00"/>
    <w:family w:val="roman"/>
    <w:notTrueType/>
    <w:pitch w:val="default"/>
  </w:font>
  <w:font w:name="ComicSansMS-Italic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C0" w:rsidRDefault="00B956C0" w:rsidP="00A13BDF">
      <w:pPr>
        <w:spacing w:after="0" w:line="240" w:lineRule="auto"/>
      </w:pPr>
      <w:r>
        <w:separator/>
      </w:r>
    </w:p>
  </w:footnote>
  <w:footnote w:type="continuationSeparator" w:id="0">
    <w:p w:rsidR="00B956C0" w:rsidRDefault="00B956C0" w:rsidP="00A1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DF" w:rsidRDefault="00A13B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F1B66D" wp14:editId="49F06EDB">
          <wp:simplePos x="0" y="0"/>
          <wp:positionH relativeFrom="margin">
            <wp:posOffset>0</wp:posOffset>
          </wp:positionH>
          <wp:positionV relativeFrom="paragraph">
            <wp:posOffset>-97155</wp:posOffset>
          </wp:positionV>
          <wp:extent cx="1552575" cy="1714500"/>
          <wp:effectExtent l="114300" t="114300" r="123825" b="190500"/>
          <wp:wrapTight wrapText="bothSides">
            <wp:wrapPolygon edited="0">
              <wp:start x="8216" y="-1440"/>
              <wp:lineTo x="530" y="-960"/>
              <wp:lineTo x="0" y="6720"/>
              <wp:lineTo x="530" y="14400"/>
              <wp:lineTo x="-1590" y="14400"/>
              <wp:lineTo x="-1590" y="19200"/>
              <wp:lineTo x="2120" y="22080"/>
              <wp:lineTo x="9011" y="23280"/>
              <wp:lineTo x="9276" y="23760"/>
              <wp:lineTo x="10601" y="23760"/>
              <wp:lineTo x="10866" y="23280"/>
              <wp:lineTo x="18287" y="22080"/>
              <wp:lineTo x="18552" y="22080"/>
              <wp:lineTo x="23058" y="18480"/>
              <wp:lineTo x="23058" y="18240"/>
              <wp:lineTo x="19612" y="14640"/>
              <wp:lineTo x="19347" y="14400"/>
              <wp:lineTo x="20407" y="10560"/>
              <wp:lineTo x="20407" y="1680"/>
              <wp:lineTo x="15902" y="-960"/>
              <wp:lineTo x="13782" y="-1440"/>
              <wp:lineTo x="8216" y="-1440"/>
            </wp:wrapPolygon>
          </wp:wrapTight>
          <wp:docPr id="1" name="Picture 1" descr="Sunnyside Primary School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nnyside Primary School bad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228600">
                      <a:srgbClr val="FFFF00">
                        <a:alpha val="40000"/>
                      </a:srgbClr>
                    </a:glow>
                    <a:outerShdw blurRad="50800" dist="50800" dir="5400000" algn="ctr" rotWithShape="0">
                      <a:srgbClr val="FFFF00"/>
                    </a:outerShd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BFA"/>
    <w:multiLevelType w:val="hybridMultilevel"/>
    <w:tmpl w:val="47E4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0C"/>
    <w:multiLevelType w:val="hybridMultilevel"/>
    <w:tmpl w:val="413C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0C7"/>
    <w:multiLevelType w:val="hybridMultilevel"/>
    <w:tmpl w:val="0214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F2F89"/>
    <w:multiLevelType w:val="hybridMultilevel"/>
    <w:tmpl w:val="CFA2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B1"/>
    <w:rsid w:val="000621C0"/>
    <w:rsid w:val="00063296"/>
    <w:rsid w:val="000A5CB1"/>
    <w:rsid w:val="000B1BFD"/>
    <w:rsid w:val="00127A59"/>
    <w:rsid w:val="001D7FF5"/>
    <w:rsid w:val="00205D3D"/>
    <w:rsid w:val="004233C8"/>
    <w:rsid w:val="00427BFA"/>
    <w:rsid w:val="00442071"/>
    <w:rsid w:val="0046313E"/>
    <w:rsid w:val="004E4526"/>
    <w:rsid w:val="006850FC"/>
    <w:rsid w:val="00893FEC"/>
    <w:rsid w:val="0089438A"/>
    <w:rsid w:val="00907735"/>
    <w:rsid w:val="00947962"/>
    <w:rsid w:val="0095154B"/>
    <w:rsid w:val="00953D6C"/>
    <w:rsid w:val="00A13BDF"/>
    <w:rsid w:val="00A605FB"/>
    <w:rsid w:val="00A72A48"/>
    <w:rsid w:val="00AB3E76"/>
    <w:rsid w:val="00B956C0"/>
    <w:rsid w:val="00BB646E"/>
    <w:rsid w:val="00BB71B1"/>
    <w:rsid w:val="00BD202F"/>
    <w:rsid w:val="00E46A56"/>
    <w:rsid w:val="00EF168A"/>
    <w:rsid w:val="00EF727A"/>
    <w:rsid w:val="00F16778"/>
    <w:rsid w:val="00F17ED9"/>
    <w:rsid w:val="00F707C4"/>
    <w:rsid w:val="00FA65F8"/>
    <w:rsid w:val="00FD2005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318BC-5111-4CED-A581-6C7B67CE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35"/>
    <w:pPr>
      <w:ind w:left="720"/>
      <w:contextualSpacing/>
    </w:pPr>
  </w:style>
  <w:style w:type="character" w:customStyle="1" w:styleId="fontstyle01">
    <w:name w:val="fontstyle01"/>
    <w:basedOn w:val="DefaultParagraphFont"/>
    <w:rsid w:val="0095154B"/>
    <w:rPr>
      <w:rFonts w:ascii="ComicSansMS-Bold" w:hAnsi="ComicSansM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5154B"/>
    <w:rPr>
      <w:rFonts w:ascii="ComicSansMS" w:hAnsi="ComicSansM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95154B"/>
    <w:rPr>
      <w:rFonts w:ascii="ComicSansMS-Italic" w:hAnsi="ComicSansM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95154B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DF"/>
  </w:style>
  <w:style w:type="paragraph" w:styleId="Footer">
    <w:name w:val="footer"/>
    <w:basedOn w:val="Normal"/>
    <w:link w:val="FooterChar"/>
    <w:uiPriority w:val="99"/>
    <w:unhideWhenUsed/>
    <w:rsid w:val="00A1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832E-747D-41A6-947F-9EAD400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Ross</dc:creator>
  <cp:keywords/>
  <dc:description/>
  <cp:lastModifiedBy>Angie Ross</cp:lastModifiedBy>
  <cp:revision>6</cp:revision>
  <cp:lastPrinted>2021-04-27T10:54:00Z</cp:lastPrinted>
  <dcterms:created xsi:type="dcterms:W3CDTF">2021-04-27T11:00:00Z</dcterms:created>
  <dcterms:modified xsi:type="dcterms:W3CDTF">2021-04-29T08:47:00Z</dcterms:modified>
</cp:coreProperties>
</file>