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5AC" w:rsidRDefault="005B75AC">
      <w:bookmarkStart w:id="0" w:name="_GoBack"/>
      <w:bookmarkEnd w:id="0"/>
    </w:p>
    <w:tbl>
      <w:tblPr>
        <w:tblpPr w:leftFromText="180" w:rightFromText="180" w:horzAnchor="margin" w:tblpY="-48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388"/>
        <w:gridCol w:w="1275"/>
        <w:gridCol w:w="1869"/>
        <w:gridCol w:w="116"/>
        <w:gridCol w:w="1039"/>
        <w:gridCol w:w="1512"/>
      </w:tblGrid>
      <w:tr w:rsidR="00ED4955" w:rsidTr="008825E8">
        <w:trPr>
          <w:cantSplit/>
          <w:trHeight w:val="329"/>
        </w:trPr>
        <w:tc>
          <w:tcPr>
            <w:tcW w:w="7080" w:type="dxa"/>
            <w:gridSpan w:val="4"/>
            <w:tcBorders>
              <w:top w:val="nil"/>
              <w:left w:val="nil"/>
              <w:bottom w:val="nil"/>
              <w:right w:val="nil"/>
            </w:tcBorders>
            <w:vAlign w:val="center"/>
          </w:tcPr>
          <w:p w:rsidR="00ED4955" w:rsidRPr="00BE6E2E" w:rsidRDefault="00AC2F9F" w:rsidP="008825E8">
            <w:pPr>
              <w:pStyle w:val="Letterhead"/>
              <w:ind w:firstLine="12"/>
              <w:rPr>
                <w:rFonts w:ascii="Tahoma" w:hAnsi="Tahoma" w:cs="Tahoma"/>
                <w:szCs w:val="28"/>
              </w:rPr>
            </w:pPr>
            <w:r>
              <w:rPr>
                <w:rFonts w:ascii="Tahoma" w:hAnsi="Tahoma" w:cs="Tahoma"/>
                <w:sz w:val="36"/>
                <w:szCs w:val="36"/>
              </w:rPr>
              <w:t>23</w:t>
            </w:r>
            <w:r w:rsidRPr="00AC2F9F">
              <w:rPr>
                <w:rFonts w:ascii="Tahoma" w:hAnsi="Tahoma" w:cs="Tahoma"/>
                <w:sz w:val="36"/>
                <w:szCs w:val="36"/>
                <w:vertAlign w:val="superscript"/>
              </w:rPr>
              <w:t>rd</w:t>
            </w:r>
            <w:r>
              <w:rPr>
                <w:rFonts w:ascii="Tahoma" w:hAnsi="Tahoma" w:cs="Tahoma"/>
                <w:sz w:val="36"/>
                <w:szCs w:val="36"/>
              </w:rPr>
              <w:t xml:space="preserve"> October</w:t>
            </w:r>
            <w:r w:rsidR="00ED4955" w:rsidRPr="00BE6E2E">
              <w:rPr>
                <w:rFonts w:ascii="Tahoma" w:hAnsi="Tahoma" w:cs="Tahoma"/>
                <w:sz w:val="36"/>
                <w:szCs w:val="36"/>
              </w:rPr>
              <w:t>S</w:t>
            </w:r>
            <w:r w:rsidR="00ED4955" w:rsidRPr="00BE6E2E">
              <w:rPr>
                <w:rFonts w:ascii="Tahoma" w:hAnsi="Tahoma" w:cs="Tahoma"/>
                <w:szCs w:val="28"/>
              </w:rPr>
              <w:t xml:space="preserve">unnyside </w:t>
            </w:r>
            <w:r w:rsidR="00ED4955" w:rsidRPr="00BE6E2E">
              <w:rPr>
                <w:rFonts w:ascii="Tahoma" w:hAnsi="Tahoma" w:cs="Tahoma"/>
                <w:sz w:val="36"/>
                <w:szCs w:val="36"/>
              </w:rPr>
              <w:t>P</w:t>
            </w:r>
            <w:r w:rsidR="00ED4955" w:rsidRPr="00BE6E2E">
              <w:rPr>
                <w:rFonts w:ascii="Tahoma" w:hAnsi="Tahoma" w:cs="Tahoma"/>
                <w:szCs w:val="28"/>
              </w:rPr>
              <w:t xml:space="preserve">rimary </w:t>
            </w:r>
            <w:r w:rsidR="00ED4955" w:rsidRPr="00BE6E2E">
              <w:rPr>
                <w:rFonts w:ascii="Tahoma" w:hAnsi="Tahoma" w:cs="Tahoma"/>
                <w:sz w:val="36"/>
                <w:szCs w:val="36"/>
              </w:rPr>
              <w:t>S</w:t>
            </w:r>
            <w:r w:rsidR="00ED4955" w:rsidRPr="00BE6E2E">
              <w:rPr>
                <w:rFonts w:ascii="Tahoma" w:hAnsi="Tahoma" w:cs="Tahoma"/>
                <w:szCs w:val="28"/>
              </w:rPr>
              <w:t>chool</w:t>
            </w:r>
          </w:p>
        </w:tc>
        <w:tc>
          <w:tcPr>
            <w:tcW w:w="2667" w:type="dxa"/>
            <w:gridSpan w:val="3"/>
            <w:vMerge w:val="restart"/>
            <w:tcBorders>
              <w:top w:val="nil"/>
              <w:left w:val="nil"/>
              <w:bottom w:val="nil"/>
              <w:right w:val="nil"/>
            </w:tcBorders>
          </w:tcPr>
          <w:p w:rsidR="00ED4955" w:rsidRDefault="00ED4955" w:rsidP="00BE6E2E">
            <w:pPr>
              <w:jc w:val="right"/>
              <w:rPr>
                <w:b/>
              </w:rPr>
            </w:pPr>
            <w:r>
              <w:rPr>
                <w:noProof/>
              </w:rPr>
              <w:drawing>
                <wp:inline distT="0" distB="0" distL="0" distR="0">
                  <wp:extent cx="809625" cy="904875"/>
                  <wp:effectExtent l="19050" t="0" r="9525" b="0"/>
                  <wp:docPr id="8" name="Picture 1" descr="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adge"/>
                          <pic:cNvPicPr>
                            <a:picLocks noChangeAspect="1" noChangeArrowheads="1"/>
                          </pic:cNvPicPr>
                        </pic:nvPicPr>
                        <pic:blipFill>
                          <a:blip r:embed="rId8" cstate="print"/>
                          <a:srcRect/>
                          <a:stretch>
                            <a:fillRect/>
                          </a:stretch>
                        </pic:blipFill>
                        <pic:spPr bwMode="auto">
                          <a:xfrm>
                            <a:off x="0" y="0"/>
                            <a:ext cx="809625" cy="904875"/>
                          </a:xfrm>
                          <a:prstGeom prst="rect">
                            <a:avLst/>
                          </a:prstGeom>
                          <a:noFill/>
                          <a:ln w="9525">
                            <a:noFill/>
                            <a:miter lim="800000"/>
                            <a:headEnd/>
                            <a:tailEnd/>
                          </a:ln>
                        </pic:spPr>
                      </pic:pic>
                    </a:graphicData>
                  </a:graphic>
                </wp:inline>
              </w:drawing>
            </w:r>
          </w:p>
        </w:tc>
      </w:tr>
      <w:tr w:rsidR="00ED4955" w:rsidTr="008825E8">
        <w:trPr>
          <w:cantSplit/>
          <w:trHeight w:val="350"/>
        </w:trPr>
        <w:tc>
          <w:tcPr>
            <w:tcW w:w="7080" w:type="dxa"/>
            <w:gridSpan w:val="4"/>
            <w:tcBorders>
              <w:top w:val="nil"/>
              <w:left w:val="nil"/>
              <w:bottom w:val="nil"/>
              <w:right w:val="nil"/>
            </w:tcBorders>
          </w:tcPr>
          <w:p w:rsidR="00ED4955" w:rsidRDefault="00ED4955" w:rsidP="008825E8">
            <w:pPr>
              <w:rPr>
                <w:b/>
              </w:rPr>
            </w:pPr>
            <w:r>
              <w:rPr>
                <w:b/>
                <w:noProof/>
              </w:rPr>
              <w:drawing>
                <wp:inline distT="0" distB="0" distL="0" distR="0">
                  <wp:extent cx="5133975" cy="90070"/>
                  <wp:effectExtent l="19050" t="0" r="9525" b="0"/>
                  <wp:docPr id="6" name="Picture 3" descr="ble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end2"/>
                          <pic:cNvPicPr>
                            <a:picLocks noChangeAspect="1" noChangeArrowheads="1"/>
                          </pic:cNvPicPr>
                        </pic:nvPicPr>
                        <pic:blipFill>
                          <a:blip r:embed="rId9" cstate="print"/>
                          <a:srcRect/>
                          <a:stretch>
                            <a:fillRect/>
                          </a:stretch>
                        </pic:blipFill>
                        <pic:spPr bwMode="auto">
                          <a:xfrm>
                            <a:off x="0" y="0"/>
                            <a:ext cx="5133975" cy="90070"/>
                          </a:xfrm>
                          <a:prstGeom prst="rect">
                            <a:avLst/>
                          </a:prstGeom>
                          <a:noFill/>
                          <a:ln w="9525">
                            <a:noFill/>
                            <a:miter lim="800000"/>
                            <a:headEnd/>
                            <a:tailEnd/>
                          </a:ln>
                        </pic:spPr>
                      </pic:pic>
                    </a:graphicData>
                  </a:graphic>
                </wp:inline>
              </w:drawing>
            </w:r>
          </w:p>
        </w:tc>
        <w:tc>
          <w:tcPr>
            <w:tcW w:w="2667" w:type="dxa"/>
            <w:gridSpan w:val="3"/>
            <w:vMerge/>
            <w:tcBorders>
              <w:top w:val="nil"/>
              <w:left w:val="nil"/>
              <w:bottom w:val="nil"/>
              <w:right w:val="nil"/>
            </w:tcBorders>
          </w:tcPr>
          <w:p w:rsidR="00ED4955" w:rsidRDefault="00ED4955" w:rsidP="008825E8">
            <w:pPr>
              <w:rPr>
                <w:b/>
              </w:rPr>
            </w:pPr>
          </w:p>
        </w:tc>
      </w:tr>
      <w:tr w:rsidR="00ED4955" w:rsidTr="00BE6E2E">
        <w:trPr>
          <w:cantSplit/>
          <w:trHeight w:val="626"/>
        </w:trPr>
        <w:tc>
          <w:tcPr>
            <w:tcW w:w="7080" w:type="dxa"/>
            <w:gridSpan w:val="4"/>
            <w:tcBorders>
              <w:top w:val="nil"/>
              <w:left w:val="nil"/>
              <w:bottom w:val="nil"/>
              <w:right w:val="nil"/>
            </w:tcBorders>
          </w:tcPr>
          <w:p w:rsidR="00ED4955" w:rsidRPr="00ED4955" w:rsidRDefault="00ED4955" w:rsidP="008825E8">
            <w:pPr>
              <w:pStyle w:val="Heading3"/>
              <w:spacing w:after="60"/>
              <w:ind w:firstLine="0"/>
              <w:jc w:val="both"/>
              <w:rPr>
                <w:rFonts w:cs="Arial"/>
                <w:sz w:val="32"/>
                <w:szCs w:val="32"/>
              </w:rPr>
            </w:pPr>
            <w:r w:rsidRPr="00BE6E2E">
              <w:rPr>
                <w:rFonts w:cs="Arial"/>
                <w:sz w:val="36"/>
                <w:szCs w:val="36"/>
              </w:rPr>
              <w:t>P</w:t>
            </w:r>
            <w:r w:rsidRPr="00ED4955">
              <w:rPr>
                <w:rFonts w:cs="Arial"/>
                <w:sz w:val="32"/>
                <w:szCs w:val="32"/>
              </w:rPr>
              <w:t xml:space="preserve">arent </w:t>
            </w:r>
            <w:r w:rsidRPr="00BE6E2E">
              <w:rPr>
                <w:rFonts w:cs="Arial"/>
                <w:sz w:val="36"/>
                <w:szCs w:val="36"/>
              </w:rPr>
              <w:t>C</w:t>
            </w:r>
            <w:r w:rsidRPr="00ED4955">
              <w:rPr>
                <w:rFonts w:cs="Arial"/>
                <w:sz w:val="32"/>
                <w:szCs w:val="32"/>
              </w:rPr>
              <w:t xml:space="preserve">ouncil </w:t>
            </w:r>
            <w:r w:rsidRPr="00BE6E2E">
              <w:rPr>
                <w:rFonts w:cs="Arial"/>
                <w:sz w:val="36"/>
                <w:szCs w:val="36"/>
              </w:rPr>
              <w:t>M</w:t>
            </w:r>
            <w:r w:rsidRPr="00ED4955">
              <w:rPr>
                <w:rFonts w:cs="Arial"/>
                <w:sz w:val="32"/>
                <w:szCs w:val="32"/>
              </w:rPr>
              <w:t>eeting</w:t>
            </w:r>
            <w:r w:rsidR="00221F11">
              <w:rPr>
                <w:rFonts w:cs="Arial"/>
                <w:sz w:val="32"/>
                <w:szCs w:val="32"/>
              </w:rPr>
              <w:t xml:space="preserve"> / AGM</w:t>
            </w:r>
            <w:r w:rsidRPr="00ED4955">
              <w:rPr>
                <w:rFonts w:cs="Arial"/>
                <w:sz w:val="32"/>
                <w:szCs w:val="32"/>
              </w:rPr>
              <w:t xml:space="preserve"> </w:t>
            </w:r>
          </w:p>
          <w:p w:rsidR="00ED4955" w:rsidRPr="00BE6E2E" w:rsidRDefault="00ED4955" w:rsidP="00ED4955">
            <w:pPr>
              <w:pStyle w:val="Heading3"/>
              <w:spacing w:after="60"/>
              <w:ind w:firstLine="0"/>
              <w:jc w:val="both"/>
              <w:rPr>
                <w:sz w:val="20"/>
              </w:rPr>
            </w:pPr>
          </w:p>
        </w:tc>
        <w:tc>
          <w:tcPr>
            <w:tcW w:w="2667" w:type="dxa"/>
            <w:gridSpan w:val="3"/>
            <w:vMerge/>
            <w:tcBorders>
              <w:top w:val="nil"/>
              <w:left w:val="nil"/>
              <w:bottom w:val="nil"/>
              <w:right w:val="nil"/>
            </w:tcBorders>
          </w:tcPr>
          <w:p w:rsidR="00ED4955" w:rsidRDefault="00ED4955" w:rsidP="008825E8">
            <w:pPr>
              <w:rPr>
                <w:b/>
              </w:rPr>
            </w:pPr>
          </w:p>
        </w:tc>
      </w:tr>
      <w:tr w:rsidR="00ED4955" w:rsidTr="00BE6E2E">
        <w:trPr>
          <w:cantSplit/>
          <w:trHeight w:val="623"/>
        </w:trPr>
        <w:tc>
          <w:tcPr>
            <w:tcW w:w="1548" w:type="dxa"/>
            <w:tcBorders>
              <w:top w:val="nil"/>
              <w:left w:val="nil"/>
              <w:bottom w:val="nil"/>
              <w:right w:val="nil"/>
            </w:tcBorders>
            <w:vAlign w:val="center"/>
          </w:tcPr>
          <w:p w:rsidR="00ED4955" w:rsidRPr="00ED4955" w:rsidRDefault="00ED4955" w:rsidP="00ED4955">
            <w:pPr>
              <w:spacing w:before="40" w:after="40"/>
              <w:rPr>
                <w:rFonts w:ascii="Arial" w:hAnsi="Arial" w:cs="Arial"/>
              </w:rPr>
            </w:pPr>
            <w:r w:rsidRPr="00ED4955">
              <w:rPr>
                <w:rFonts w:ascii="Arial" w:hAnsi="Arial" w:cs="Arial"/>
                <w:b/>
              </w:rPr>
              <w:t>Date:</w:t>
            </w:r>
          </w:p>
        </w:tc>
        <w:tc>
          <w:tcPr>
            <w:tcW w:w="2388" w:type="dxa"/>
            <w:tcBorders>
              <w:top w:val="nil"/>
              <w:left w:val="nil"/>
              <w:bottom w:val="nil"/>
              <w:right w:val="nil"/>
            </w:tcBorders>
            <w:vAlign w:val="center"/>
          </w:tcPr>
          <w:p w:rsidR="00ED4955" w:rsidRPr="00ED4955" w:rsidRDefault="00221F11" w:rsidP="00221F11">
            <w:pPr>
              <w:pStyle w:val="Header"/>
              <w:spacing w:before="40" w:after="40"/>
              <w:rPr>
                <w:rFonts w:ascii="Arial" w:hAnsi="Arial" w:cs="Arial"/>
              </w:rPr>
            </w:pPr>
            <w:r>
              <w:rPr>
                <w:rFonts w:ascii="Arial" w:hAnsi="Arial" w:cs="Arial"/>
                <w:bCs/>
              </w:rPr>
              <w:t>4</w:t>
            </w:r>
            <w:r w:rsidR="00243EE2" w:rsidRPr="00243EE2">
              <w:rPr>
                <w:rFonts w:ascii="Arial" w:hAnsi="Arial" w:cs="Arial"/>
                <w:bCs/>
                <w:vertAlign w:val="superscript"/>
              </w:rPr>
              <w:t>th</w:t>
            </w:r>
            <w:r w:rsidR="00243EE2">
              <w:rPr>
                <w:rFonts w:ascii="Arial" w:hAnsi="Arial" w:cs="Arial"/>
                <w:bCs/>
              </w:rPr>
              <w:t xml:space="preserve"> </w:t>
            </w:r>
            <w:r>
              <w:rPr>
                <w:rFonts w:ascii="Arial" w:hAnsi="Arial" w:cs="Arial"/>
                <w:bCs/>
              </w:rPr>
              <w:t>June</w:t>
            </w:r>
            <w:r w:rsidR="00243EE2">
              <w:rPr>
                <w:rFonts w:ascii="Arial" w:hAnsi="Arial" w:cs="Arial"/>
                <w:bCs/>
              </w:rPr>
              <w:t xml:space="preserve"> </w:t>
            </w:r>
            <w:r w:rsidR="00ED4955">
              <w:rPr>
                <w:rFonts w:ascii="Arial" w:hAnsi="Arial" w:cs="Arial"/>
                <w:bCs/>
              </w:rPr>
              <w:t>201</w:t>
            </w:r>
            <w:r w:rsidR="00243EE2">
              <w:rPr>
                <w:rFonts w:ascii="Arial" w:hAnsi="Arial" w:cs="Arial"/>
                <w:bCs/>
              </w:rPr>
              <w:t>8</w:t>
            </w:r>
          </w:p>
        </w:tc>
        <w:tc>
          <w:tcPr>
            <w:tcW w:w="1275" w:type="dxa"/>
            <w:tcBorders>
              <w:top w:val="nil"/>
              <w:left w:val="nil"/>
              <w:bottom w:val="nil"/>
              <w:right w:val="nil"/>
            </w:tcBorders>
            <w:vAlign w:val="center"/>
          </w:tcPr>
          <w:p w:rsidR="00ED4955" w:rsidRPr="00ED4955" w:rsidRDefault="00ED4955" w:rsidP="00ED4955">
            <w:pPr>
              <w:pStyle w:val="Header"/>
              <w:spacing w:before="40" w:after="40"/>
              <w:rPr>
                <w:rFonts w:ascii="Arial" w:hAnsi="Arial" w:cs="Arial"/>
              </w:rPr>
            </w:pPr>
            <w:r w:rsidRPr="00ED4955">
              <w:rPr>
                <w:rFonts w:ascii="Arial" w:hAnsi="Arial" w:cs="Arial"/>
                <w:b/>
              </w:rPr>
              <w:t>Time:</w:t>
            </w:r>
          </w:p>
        </w:tc>
        <w:tc>
          <w:tcPr>
            <w:tcW w:w="1985" w:type="dxa"/>
            <w:gridSpan w:val="2"/>
            <w:tcBorders>
              <w:top w:val="nil"/>
              <w:left w:val="nil"/>
              <w:bottom w:val="nil"/>
              <w:right w:val="nil"/>
            </w:tcBorders>
            <w:vAlign w:val="center"/>
          </w:tcPr>
          <w:p w:rsidR="00ED4955" w:rsidRPr="00ED4955" w:rsidRDefault="00ED4955" w:rsidP="00ED4955">
            <w:pPr>
              <w:pStyle w:val="Header"/>
              <w:spacing w:before="40" w:after="40"/>
              <w:rPr>
                <w:rFonts w:ascii="Arial" w:hAnsi="Arial" w:cs="Arial"/>
              </w:rPr>
            </w:pPr>
            <w:r>
              <w:rPr>
                <w:rFonts w:ascii="Arial" w:hAnsi="Arial" w:cs="Arial"/>
                <w:bCs/>
              </w:rPr>
              <w:t>7</w:t>
            </w:r>
            <w:r w:rsidRPr="00ED4955">
              <w:rPr>
                <w:rFonts w:ascii="Arial" w:hAnsi="Arial" w:cs="Arial"/>
                <w:bCs/>
              </w:rPr>
              <w:t>:00pm</w:t>
            </w:r>
          </w:p>
        </w:tc>
        <w:tc>
          <w:tcPr>
            <w:tcW w:w="1039" w:type="dxa"/>
            <w:tcBorders>
              <w:top w:val="nil"/>
              <w:left w:val="nil"/>
              <w:bottom w:val="nil"/>
              <w:right w:val="nil"/>
            </w:tcBorders>
            <w:vAlign w:val="center"/>
          </w:tcPr>
          <w:p w:rsidR="00ED4955" w:rsidRPr="00ED4955" w:rsidRDefault="00ED4955" w:rsidP="00ED4955">
            <w:pPr>
              <w:pStyle w:val="Header"/>
              <w:spacing w:before="40" w:after="40"/>
              <w:rPr>
                <w:rFonts w:ascii="Arial" w:hAnsi="Arial" w:cs="Arial"/>
              </w:rPr>
            </w:pPr>
          </w:p>
        </w:tc>
        <w:tc>
          <w:tcPr>
            <w:tcW w:w="1512" w:type="dxa"/>
            <w:tcBorders>
              <w:top w:val="nil"/>
              <w:left w:val="nil"/>
              <w:bottom w:val="nil"/>
              <w:right w:val="nil"/>
            </w:tcBorders>
            <w:vAlign w:val="center"/>
          </w:tcPr>
          <w:p w:rsidR="00ED4955" w:rsidRPr="00ED4955" w:rsidRDefault="00ED4955" w:rsidP="00ED4955">
            <w:pPr>
              <w:pStyle w:val="Header"/>
              <w:spacing w:before="40" w:after="40"/>
              <w:rPr>
                <w:rFonts w:ascii="Arial" w:hAnsi="Arial" w:cs="Arial"/>
              </w:rPr>
            </w:pPr>
          </w:p>
        </w:tc>
      </w:tr>
      <w:tr w:rsidR="00ED4955" w:rsidTr="008825E8">
        <w:trPr>
          <w:cantSplit/>
          <w:trHeight w:val="994"/>
        </w:trPr>
        <w:tc>
          <w:tcPr>
            <w:tcW w:w="1548" w:type="dxa"/>
            <w:tcBorders>
              <w:top w:val="nil"/>
              <w:left w:val="nil"/>
              <w:bottom w:val="nil"/>
              <w:right w:val="nil"/>
            </w:tcBorders>
          </w:tcPr>
          <w:p w:rsidR="00ED4955" w:rsidRPr="00ED4955" w:rsidRDefault="00ED4955" w:rsidP="00ED4955">
            <w:pPr>
              <w:rPr>
                <w:rFonts w:ascii="Arial" w:hAnsi="Arial" w:cs="Arial"/>
                <w:b/>
              </w:rPr>
            </w:pPr>
            <w:r w:rsidRPr="00ED4955">
              <w:rPr>
                <w:rFonts w:ascii="Arial" w:hAnsi="Arial" w:cs="Arial"/>
                <w:b/>
              </w:rPr>
              <w:t>Attendees:</w:t>
            </w:r>
          </w:p>
          <w:p w:rsidR="00ED4955" w:rsidRPr="00ED4955" w:rsidRDefault="00ED4955" w:rsidP="00ED4955">
            <w:pPr>
              <w:spacing w:before="40" w:after="40"/>
              <w:rPr>
                <w:rFonts w:ascii="Arial" w:hAnsi="Arial" w:cs="Arial"/>
              </w:rPr>
            </w:pPr>
          </w:p>
        </w:tc>
        <w:tc>
          <w:tcPr>
            <w:tcW w:w="8199" w:type="dxa"/>
            <w:gridSpan w:val="6"/>
            <w:tcBorders>
              <w:top w:val="nil"/>
              <w:left w:val="nil"/>
              <w:bottom w:val="nil"/>
              <w:right w:val="nil"/>
            </w:tcBorders>
          </w:tcPr>
          <w:p w:rsidR="00ED4955" w:rsidRPr="00221F11" w:rsidRDefault="00ED4955" w:rsidP="00ED4955">
            <w:pPr>
              <w:rPr>
                <w:rFonts w:ascii="Arial" w:hAnsi="Arial" w:cs="Arial"/>
                <w:color w:val="0070C0"/>
              </w:rPr>
            </w:pPr>
            <w:r w:rsidRPr="00221F11">
              <w:rPr>
                <w:rFonts w:ascii="Arial" w:hAnsi="Arial" w:cs="Arial"/>
              </w:rPr>
              <w:t>Leeann Currie (Chair</w:t>
            </w:r>
            <w:r w:rsidR="006234D8" w:rsidRPr="00221F11">
              <w:rPr>
                <w:rFonts w:ascii="Arial" w:hAnsi="Arial" w:cs="Arial"/>
              </w:rPr>
              <w:t>)</w:t>
            </w:r>
            <w:r w:rsidRPr="00221F11">
              <w:rPr>
                <w:rFonts w:ascii="Arial" w:hAnsi="Arial" w:cs="Arial"/>
              </w:rPr>
              <w:t>,</w:t>
            </w:r>
            <w:r w:rsidRPr="00221F11">
              <w:rPr>
                <w:rFonts w:ascii="Arial" w:hAnsi="Arial" w:cs="Arial"/>
                <w:color w:val="0070C0"/>
              </w:rPr>
              <w:t xml:space="preserve"> </w:t>
            </w:r>
            <w:r w:rsidR="006234D8" w:rsidRPr="00221F11">
              <w:rPr>
                <w:rFonts w:ascii="Arial" w:hAnsi="Arial" w:cs="Arial"/>
              </w:rPr>
              <w:t>Claire Dilleen</w:t>
            </w:r>
            <w:r w:rsidR="00AC2F9F" w:rsidRPr="00221F11">
              <w:rPr>
                <w:rFonts w:ascii="Arial" w:hAnsi="Arial" w:cs="Arial"/>
              </w:rPr>
              <w:t>,</w:t>
            </w:r>
            <w:r w:rsidR="001E02D5" w:rsidRPr="00221F11">
              <w:rPr>
                <w:rFonts w:ascii="Arial" w:hAnsi="Arial" w:cs="Arial"/>
              </w:rPr>
              <w:t xml:space="preserve"> </w:t>
            </w:r>
            <w:r w:rsidR="00243EE2" w:rsidRPr="00221F11">
              <w:rPr>
                <w:rFonts w:ascii="Arial" w:hAnsi="Arial" w:cs="Arial"/>
              </w:rPr>
              <w:t>Helen McNaught,</w:t>
            </w:r>
            <w:r w:rsidR="00243EE2" w:rsidRPr="00221F11">
              <w:rPr>
                <w:rFonts w:ascii="Arial" w:hAnsi="Arial" w:cs="Arial"/>
                <w:color w:val="0070C0"/>
              </w:rPr>
              <w:t xml:space="preserve"> </w:t>
            </w:r>
            <w:r w:rsidR="001E02D5" w:rsidRPr="00221F11">
              <w:rPr>
                <w:rFonts w:ascii="Arial" w:hAnsi="Arial" w:cs="Arial"/>
              </w:rPr>
              <w:t xml:space="preserve">Maureen Bell, </w:t>
            </w:r>
            <w:r w:rsidR="009101C3" w:rsidRPr="00221F11">
              <w:rPr>
                <w:rFonts w:ascii="Arial" w:hAnsi="Arial" w:cs="Arial"/>
              </w:rPr>
              <w:t>Gillian Goodwin</w:t>
            </w:r>
            <w:r w:rsidR="001E02D5" w:rsidRPr="00221F11">
              <w:rPr>
                <w:rFonts w:ascii="Arial" w:hAnsi="Arial" w:cs="Arial"/>
              </w:rPr>
              <w:t xml:space="preserve">, </w:t>
            </w:r>
            <w:r w:rsidR="006D5B3E" w:rsidRPr="00221F11">
              <w:rPr>
                <w:rFonts w:ascii="Arial" w:hAnsi="Arial" w:cs="Arial"/>
              </w:rPr>
              <w:t>Victoria Struthers</w:t>
            </w:r>
            <w:r w:rsidR="00383D62" w:rsidRPr="00221F11">
              <w:rPr>
                <w:rFonts w:ascii="Arial" w:hAnsi="Arial" w:cs="Arial"/>
                <w:color w:val="0070C0"/>
              </w:rPr>
              <w:t xml:space="preserve">, </w:t>
            </w:r>
            <w:r w:rsidR="00383D62" w:rsidRPr="00221F11">
              <w:rPr>
                <w:rFonts w:ascii="Arial" w:hAnsi="Arial" w:cs="Arial"/>
              </w:rPr>
              <w:t>Will Kay</w:t>
            </w:r>
            <w:r w:rsidR="00243EE2" w:rsidRPr="00221F11">
              <w:rPr>
                <w:rFonts w:ascii="Arial" w:hAnsi="Arial" w:cs="Arial"/>
              </w:rPr>
              <w:t>,</w:t>
            </w:r>
            <w:r w:rsidR="00383D62" w:rsidRPr="00221F11">
              <w:rPr>
                <w:rFonts w:ascii="Arial" w:hAnsi="Arial" w:cs="Arial"/>
                <w:bCs/>
                <w:color w:val="0070C0"/>
              </w:rPr>
              <w:t xml:space="preserve"> </w:t>
            </w:r>
            <w:r w:rsidR="00383D62" w:rsidRPr="00221F11">
              <w:rPr>
                <w:rFonts w:ascii="Arial" w:hAnsi="Arial" w:cs="Arial"/>
                <w:bCs/>
              </w:rPr>
              <w:t>Natasha Woods</w:t>
            </w:r>
            <w:r w:rsidR="00383D62" w:rsidRPr="00221F11">
              <w:rPr>
                <w:rFonts w:ascii="Arial" w:hAnsi="Arial" w:cs="Arial"/>
                <w:bCs/>
                <w:color w:val="0070C0"/>
              </w:rPr>
              <w:t xml:space="preserve"> </w:t>
            </w:r>
            <w:r w:rsidR="00383D62" w:rsidRPr="00221F11">
              <w:rPr>
                <w:rFonts w:ascii="Arial" w:hAnsi="Arial" w:cs="Arial"/>
              </w:rPr>
              <w:t>Wakefield</w:t>
            </w:r>
            <w:r w:rsidR="008437FE" w:rsidRPr="00221F11">
              <w:rPr>
                <w:rFonts w:ascii="Arial" w:hAnsi="Arial" w:cs="Arial"/>
              </w:rPr>
              <w:t>,</w:t>
            </w:r>
            <w:r w:rsidR="008437FE" w:rsidRPr="00221F11">
              <w:rPr>
                <w:rFonts w:ascii="Arial" w:hAnsi="Arial" w:cs="Arial"/>
                <w:color w:val="0070C0"/>
              </w:rPr>
              <w:t xml:space="preserve"> </w:t>
            </w:r>
            <w:r w:rsidR="008437FE" w:rsidRPr="00221F11">
              <w:rPr>
                <w:rFonts w:ascii="Arial" w:hAnsi="Arial" w:cs="Arial"/>
              </w:rPr>
              <w:t>Michelle Campbell</w:t>
            </w:r>
          </w:p>
          <w:p w:rsidR="00ED4955" w:rsidRDefault="00243EE2" w:rsidP="009101C3">
            <w:pPr>
              <w:pStyle w:val="Header"/>
              <w:rPr>
                <w:rFonts w:ascii="Arial" w:hAnsi="Arial" w:cs="Arial"/>
              </w:rPr>
            </w:pPr>
            <w:r>
              <w:rPr>
                <w:rFonts w:ascii="Arial" w:hAnsi="Arial" w:cs="Arial"/>
                <w:bCs/>
              </w:rPr>
              <w:t>Denise</w:t>
            </w:r>
            <w:r w:rsidR="001E02D5">
              <w:rPr>
                <w:rFonts w:ascii="Arial" w:hAnsi="Arial" w:cs="Arial"/>
                <w:bCs/>
              </w:rPr>
              <w:t xml:space="preserve"> Penman  </w:t>
            </w:r>
            <w:r w:rsidR="00856E76">
              <w:rPr>
                <w:rFonts w:ascii="Arial" w:hAnsi="Arial" w:cs="Arial"/>
                <w:bCs/>
              </w:rPr>
              <w:t>HT</w:t>
            </w:r>
            <w:r w:rsidR="00823DC2">
              <w:rPr>
                <w:rFonts w:ascii="Arial" w:hAnsi="Arial" w:cs="Arial"/>
                <w:bCs/>
              </w:rPr>
              <w:t xml:space="preserve">, </w:t>
            </w:r>
            <w:r w:rsidR="001E02D5">
              <w:rPr>
                <w:rFonts w:ascii="Arial" w:hAnsi="Arial" w:cs="Arial"/>
              </w:rPr>
              <w:t xml:space="preserve"> </w:t>
            </w:r>
            <w:r w:rsidR="00221F11">
              <w:rPr>
                <w:rFonts w:ascii="Arial" w:hAnsi="Arial" w:cs="Arial"/>
              </w:rPr>
              <w:t xml:space="preserve"> Tamzin Grossert</w:t>
            </w:r>
          </w:p>
          <w:p w:rsidR="00243EE2" w:rsidRDefault="00243EE2" w:rsidP="009101C3">
            <w:pPr>
              <w:pStyle w:val="Header"/>
              <w:rPr>
                <w:rFonts w:ascii="Arial" w:hAnsi="Arial" w:cs="Arial"/>
              </w:rPr>
            </w:pPr>
          </w:p>
          <w:p w:rsidR="009101C3" w:rsidRPr="00ED4955" w:rsidRDefault="009101C3" w:rsidP="00383D62">
            <w:pPr>
              <w:pStyle w:val="Header"/>
              <w:rPr>
                <w:rFonts w:ascii="Arial" w:hAnsi="Arial" w:cs="Arial"/>
                <w:bCs/>
              </w:rPr>
            </w:pPr>
          </w:p>
        </w:tc>
      </w:tr>
      <w:tr w:rsidR="00ED4955" w:rsidRPr="006069A1" w:rsidTr="008825E8">
        <w:trPr>
          <w:cantSplit/>
          <w:trHeight w:val="475"/>
        </w:trPr>
        <w:tc>
          <w:tcPr>
            <w:tcW w:w="1548" w:type="dxa"/>
            <w:tcBorders>
              <w:top w:val="nil"/>
              <w:left w:val="nil"/>
              <w:bottom w:val="thickThinSmallGap" w:sz="24" w:space="0" w:color="auto"/>
              <w:right w:val="nil"/>
            </w:tcBorders>
          </w:tcPr>
          <w:p w:rsidR="00ED4955" w:rsidRPr="006069A1" w:rsidRDefault="00ED4955" w:rsidP="00ED4955">
            <w:pPr>
              <w:rPr>
                <w:rFonts w:ascii="Arial" w:hAnsi="Arial" w:cs="Arial"/>
                <w:b/>
                <w:i/>
              </w:rPr>
            </w:pPr>
            <w:r w:rsidRPr="006069A1">
              <w:rPr>
                <w:rFonts w:ascii="Arial" w:hAnsi="Arial" w:cs="Arial"/>
                <w:b/>
                <w:i/>
              </w:rPr>
              <w:t>Apologies:</w:t>
            </w:r>
          </w:p>
        </w:tc>
        <w:tc>
          <w:tcPr>
            <w:tcW w:w="8199" w:type="dxa"/>
            <w:gridSpan w:val="6"/>
            <w:tcBorders>
              <w:top w:val="nil"/>
              <w:left w:val="nil"/>
              <w:bottom w:val="thickThinSmallGap" w:sz="24" w:space="0" w:color="auto"/>
              <w:right w:val="nil"/>
            </w:tcBorders>
          </w:tcPr>
          <w:p w:rsidR="00383D62" w:rsidRDefault="00243EE2" w:rsidP="00383D62">
            <w:pPr>
              <w:pStyle w:val="Header"/>
              <w:rPr>
                <w:rFonts w:ascii="Arial" w:hAnsi="Arial" w:cs="Arial"/>
                <w:bCs/>
              </w:rPr>
            </w:pPr>
            <w:r w:rsidRPr="00243EE2">
              <w:rPr>
                <w:rFonts w:ascii="Arial" w:hAnsi="Arial" w:cs="Arial"/>
                <w:bCs/>
              </w:rPr>
              <w:t>Charlene Anderson</w:t>
            </w:r>
            <w:r w:rsidR="009B03C5">
              <w:rPr>
                <w:rFonts w:ascii="Arial" w:hAnsi="Arial" w:cs="Arial"/>
                <w:bCs/>
              </w:rPr>
              <w:t xml:space="preserve">, </w:t>
            </w:r>
            <w:r w:rsidR="00383D62">
              <w:rPr>
                <w:rFonts w:ascii="Arial" w:hAnsi="Arial" w:cs="Arial"/>
              </w:rPr>
              <w:t xml:space="preserve"> </w:t>
            </w:r>
            <w:r w:rsidR="008437FE" w:rsidRPr="00243EE2">
              <w:rPr>
                <w:rFonts w:ascii="Arial" w:hAnsi="Arial" w:cs="Arial"/>
              </w:rPr>
              <w:t>Sharon McCafferty</w:t>
            </w:r>
          </w:p>
          <w:p w:rsidR="00BE6E2E" w:rsidRPr="00243EE2" w:rsidRDefault="00BE6E2E" w:rsidP="00383D62">
            <w:pPr>
              <w:pStyle w:val="Header"/>
              <w:rPr>
                <w:rFonts w:ascii="Arial" w:hAnsi="Arial" w:cs="Arial"/>
                <w:bCs/>
              </w:rPr>
            </w:pPr>
          </w:p>
        </w:tc>
      </w:tr>
    </w:tbl>
    <w:p w:rsidR="00ED4955" w:rsidRDefault="00221F11">
      <w:pPr>
        <w:rPr>
          <w:rFonts w:cstheme="minorHAnsi"/>
          <w:b/>
          <w:sz w:val="24"/>
          <w:szCs w:val="24"/>
        </w:rPr>
      </w:pPr>
      <w:r w:rsidRPr="00221F11">
        <w:rPr>
          <w:rFonts w:cstheme="minorHAnsi"/>
          <w:b/>
          <w:sz w:val="24"/>
          <w:szCs w:val="24"/>
        </w:rPr>
        <w:t>AGM</w:t>
      </w:r>
    </w:p>
    <w:p w:rsidR="00CB6E0A" w:rsidRPr="006069A1" w:rsidRDefault="00CB6E0A" w:rsidP="00E748B2">
      <w:pPr>
        <w:spacing w:after="0"/>
        <w:rPr>
          <w:rFonts w:cstheme="minorHAnsi"/>
          <w:b/>
          <w:i/>
          <w:sz w:val="24"/>
          <w:szCs w:val="24"/>
        </w:rPr>
      </w:pPr>
      <w:r w:rsidRPr="00C3606F">
        <w:rPr>
          <w:rFonts w:cstheme="minorHAnsi"/>
          <w:b/>
          <w:sz w:val="24"/>
          <w:szCs w:val="24"/>
        </w:rPr>
        <w:t>1.0</w:t>
      </w:r>
      <w:r w:rsidRPr="006069A1">
        <w:rPr>
          <w:rFonts w:cstheme="minorHAnsi"/>
          <w:b/>
          <w:i/>
          <w:sz w:val="24"/>
          <w:szCs w:val="24"/>
        </w:rPr>
        <w:tab/>
      </w:r>
      <w:r w:rsidRPr="00C3606F">
        <w:rPr>
          <w:rFonts w:cstheme="minorHAnsi"/>
          <w:b/>
          <w:sz w:val="26"/>
          <w:szCs w:val="26"/>
        </w:rPr>
        <w:t>Welcome and Apologies</w:t>
      </w:r>
    </w:p>
    <w:p w:rsidR="00886A0C" w:rsidRDefault="00BE6E2E" w:rsidP="004B2F65">
      <w:pPr>
        <w:pStyle w:val="ListParagraph"/>
        <w:numPr>
          <w:ilvl w:val="0"/>
          <w:numId w:val="1"/>
        </w:numPr>
        <w:spacing w:after="240"/>
        <w:rPr>
          <w:rFonts w:cstheme="minorHAnsi"/>
          <w:sz w:val="24"/>
          <w:szCs w:val="24"/>
        </w:rPr>
      </w:pPr>
      <w:r w:rsidRPr="00EB59FE">
        <w:rPr>
          <w:rFonts w:cstheme="minorHAnsi"/>
          <w:sz w:val="24"/>
          <w:szCs w:val="24"/>
        </w:rPr>
        <w:t>Leeann</w:t>
      </w:r>
      <w:r w:rsidR="00CB6E0A" w:rsidRPr="00EB59FE">
        <w:rPr>
          <w:rFonts w:cstheme="minorHAnsi"/>
          <w:sz w:val="24"/>
          <w:szCs w:val="24"/>
        </w:rPr>
        <w:t xml:space="preserve"> w</w:t>
      </w:r>
      <w:r w:rsidR="00563961" w:rsidRPr="00EB59FE">
        <w:rPr>
          <w:rFonts w:cstheme="minorHAnsi"/>
          <w:sz w:val="24"/>
          <w:szCs w:val="24"/>
        </w:rPr>
        <w:t>elcomed everyone to the meeting</w:t>
      </w:r>
      <w:r w:rsidR="00E3474C" w:rsidRPr="00EB59FE">
        <w:rPr>
          <w:rFonts w:cstheme="minorHAnsi"/>
          <w:sz w:val="24"/>
          <w:szCs w:val="24"/>
        </w:rPr>
        <w:t>.</w:t>
      </w:r>
    </w:p>
    <w:p w:rsidR="008D70C0" w:rsidRPr="00EB59FE" w:rsidRDefault="008D70C0" w:rsidP="004B2F65">
      <w:pPr>
        <w:pStyle w:val="ListParagraph"/>
        <w:numPr>
          <w:ilvl w:val="0"/>
          <w:numId w:val="1"/>
        </w:numPr>
        <w:spacing w:after="240"/>
        <w:rPr>
          <w:rFonts w:cstheme="minorHAnsi"/>
          <w:sz w:val="24"/>
          <w:szCs w:val="24"/>
        </w:rPr>
      </w:pPr>
      <w:r>
        <w:rPr>
          <w:rFonts w:cstheme="minorHAnsi"/>
          <w:sz w:val="24"/>
          <w:szCs w:val="24"/>
        </w:rPr>
        <w:t>Parents / Staff introduced themselves.</w:t>
      </w:r>
    </w:p>
    <w:p w:rsidR="00221F11" w:rsidRPr="00221F11" w:rsidRDefault="00221F11" w:rsidP="00221F11">
      <w:pPr>
        <w:spacing w:after="0"/>
        <w:rPr>
          <w:rFonts w:cstheme="minorHAnsi"/>
          <w:sz w:val="26"/>
          <w:szCs w:val="26"/>
        </w:rPr>
      </w:pPr>
      <w:r w:rsidRPr="00221F11">
        <w:rPr>
          <w:rFonts w:cstheme="minorHAnsi"/>
          <w:b/>
          <w:sz w:val="26"/>
          <w:szCs w:val="26"/>
        </w:rPr>
        <w:t>2.0</w:t>
      </w:r>
      <w:r w:rsidRPr="00221F11">
        <w:rPr>
          <w:rFonts w:cstheme="minorHAnsi"/>
          <w:b/>
          <w:sz w:val="26"/>
          <w:szCs w:val="26"/>
        </w:rPr>
        <w:tab/>
        <w:t>Chair Report</w:t>
      </w:r>
      <w:r w:rsidR="00F27344">
        <w:rPr>
          <w:rFonts w:cstheme="minorHAnsi"/>
          <w:b/>
          <w:sz w:val="26"/>
          <w:szCs w:val="26"/>
        </w:rPr>
        <w:t xml:space="preserve"> 2017/18</w:t>
      </w:r>
    </w:p>
    <w:p w:rsidR="00221F11" w:rsidRDefault="00B00E9D" w:rsidP="00224205">
      <w:pPr>
        <w:spacing w:after="120"/>
        <w:ind w:left="720"/>
        <w:jc w:val="both"/>
        <w:rPr>
          <w:rFonts w:cstheme="minorHAnsi"/>
          <w:sz w:val="24"/>
          <w:szCs w:val="24"/>
        </w:rPr>
      </w:pPr>
      <w:r w:rsidRPr="00B00E9D">
        <w:rPr>
          <w:rFonts w:cstheme="minorHAnsi"/>
          <w:b/>
          <w:sz w:val="24"/>
          <w:szCs w:val="24"/>
        </w:rPr>
        <w:t>Leeann Currie</w:t>
      </w:r>
      <w:r>
        <w:rPr>
          <w:rFonts w:cstheme="minorHAnsi"/>
          <w:sz w:val="24"/>
          <w:szCs w:val="24"/>
        </w:rPr>
        <w:t xml:space="preserve">: </w:t>
      </w:r>
      <w:r w:rsidR="00221F11" w:rsidRPr="00221F11">
        <w:rPr>
          <w:rFonts w:cstheme="minorHAnsi"/>
          <w:sz w:val="24"/>
          <w:szCs w:val="24"/>
        </w:rPr>
        <w:t>This school year has seen</w:t>
      </w:r>
      <w:r w:rsidR="00221F11">
        <w:rPr>
          <w:rFonts w:cstheme="minorHAnsi"/>
          <w:sz w:val="24"/>
          <w:szCs w:val="24"/>
        </w:rPr>
        <w:t xml:space="preserve"> the parent council involved in various events in the school.  We have supported 2 very successful all school trips to the Safari Park and MacRobert Pantomine.  Through consultation with SMT we have undertaken the task of improving the classroom environment through</w:t>
      </w:r>
      <w:r w:rsidR="00410569">
        <w:rPr>
          <w:rFonts w:cstheme="minorHAnsi"/>
          <w:sz w:val="24"/>
          <w:szCs w:val="24"/>
        </w:rPr>
        <w:t xml:space="preserve"> the purchase of new blinds, desks and new books</w:t>
      </w:r>
    </w:p>
    <w:p w:rsidR="00410569" w:rsidRDefault="00410569" w:rsidP="00224205">
      <w:pPr>
        <w:spacing w:after="120"/>
        <w:ind w:left="720"/>
        <w:jc w:val="both"/>
        <w:rPr>
          <w:rFonts w:cstheme="minorHAnsi"/>
          <w:sz w:val="24"/>
          <w:szCs w:val="24"/>
        </w:rPr>
      </w:pPr>
      <w:r>
        <w:rPr>
          <w:rFonts w:cstheme="minorHAnsi"/>
          <w:sz w:val="24"/>
          <w:szCs w:val="24"/>
        </w:rPr>
        <w:t>We have assisted in a very successful PIE evening, trying to welcome  new and existing families into the school.  The PC has worked alongside the school in existing issues such as parking , uniform, communication and behaviour.</w:t>
      </w:r>
    </w:p>
    <w:p w:rsidR="00410569" w:rsidRDefault="00410569" w:rsidP="00224205">
      <w:pPr>
        <w:spacing w:after="120"/>
        <w:ind w:left="720"/>
        <w:jc w:val="both"/>
        <w:rPr>
          <w:rFonts w:cstheme="minorHAnsi"/>
          <w:sz w:val="24"/>
          <w:szCs w:val="24"/>
        </w:rPr>
      </w:pPr>
      <w:r>
        <w:rPr>
          <w:rFonts w:cstheme="minorHAnsi"/>
          <w:sz w:val="24"/>
          <w:szCs w:val="24"/>
        </w:rPr>
        <w:t>We have been involved in the appointment of 2 SMT which will hopefully make a foundation to build upon in years to come.</w:t>
      </w:r>
    </w:p>
    <w:p w:rsidR="00410569" w:rsidRDefault="00410569" w:rsidP="00224205">
      <w:pPr>
        <w:spacing w:after="120"/>
        <w:ind w:left="720"/>
        <w:jc w:val="both"/>
        <w:rPr>
          <w:rFonts w:cstheme="minorHAnsi"/>
          <w:sz w:val="24"/>
          <w:szCs w:val="24"/>
        </w:rPr>
      </w:pPr>
      <w:r>
        <w:rPr>
          <w:rFonts w:cstheme="minorHAnsi"/>
          <w:sz w:val="24"/>
          <w:szCs w:val="24"/>
        </w:rPr>
        <w:t>We have represented the parents at a regional level and have made sunnyside issues known.</w:t>
      </w:r>
    </w:p>
    <w:p w:rsidR="00224205" w:rsidRDefault="00410569" w:rsidP="00224205">
      <w:pPr>
        <w:spacing w:after="120"/>
        <w:ind w:left="720"/>
        <w:jc w:val="both"/>
        <w:rPr>
          <w:rFonts w:cstheme="minorHAnsi"/>
          <w:sz w:val="24"/>
          <w:szCs w:val="24"/>
        </w:rPr>
      </w:pPr>
      <w:r>
        <w:rPr>
          <w:rFonts w:cstheme="minorHAnsi"/>
          <w:sz w:val="24"/>
          <w:szCs w:val="24"/>
        </w:rPr>
        <w:t xml:space="preserve">To end with I was to take this opportunity to thank all parent council member for all the hardwork, effort and enthusiasm they have bought to our group.  I would also like to thank both Mrs Penmans, Mr Mathis and especially Ms Grossert </w:t>
      </w:r>
      <w:r w:rsidR="00224205">
        <w:rPr>
          <w:rFonts w:cstheme="minorHAnsi"/>
          <w:sz w:val="24"/>
          <w:szCs w:val="24"/>
        </w:rPr>
        <w:t xml:space="preserve">for working alongside us in our endeavours this year and look forward to the next session. </w:t>
      </w:r>
    </w:p>
    <w:p w:rsidR="00F27344" w:rsidRDefault="00F27344" w:rsidP="00224205">
      <w:pPr>
        <w:spacing w:after="120"/>
        <w:jc w:val="both"/>
        <w:rPr>
          <w:rFonts w:cstheme="minorHAnsi"/>
          <w:b/>
          <w:sz w:val="24"/>
          <w:szCs w:val="24"/>
        </w:rPr>
      </w:pPr>
    </w:p>
    <w:p w:rsidR="00F27344" w:rsidRDefault="00F27344">
      <w:pPr>
        <w:rPr>
          <w:rFonts w:cstheme="minorHAnsi"/>
          <w:b/>
          <w:sz w:val="24"/>
          <w:szCs w:val="24"/>
        </w:rPr>
      </w:pPr>
      <w:r>
        <w:rPr>
          <w:rFonts w:cstheme="minorHAnsi"/>
          <w:b/>
          <w:sz w:val="24"/>
          <w:szCs w:val="24"/>
        </w:rPr>
        <w:br w:type="page"/>
      </w:r>
    </w:p>
    <w:p w:rsidR="00F27344" w:rsidRPr="00F27344" w:rsidRDefault="00224205" w:rsidP="00F27344">
      <w:pPr>
        <w:spacing w:after="120"/>
        <w:jc w:val="both"/>
        <w:rPr>
          <w:rFonts w:cstheme="minorHAnsi"/>
          <w:b/>
          <w:sz w:val="24"/>
          <w:szCs w:val="24"/>
        </w:rPr>
      </w:pPr>
      <w:r w:rsidRPr="00F27344">
        <w:rPr>
          <w:rFonts w:cstheme="minorHAnsi"/>
          <w:b/>
          <w:sz w:val="24"/>
          <w:szCs w:val="24"/>
        </w:rPr>
        <w:lastRenderedPageBreak/>
        <w:t>3.0</w:t>
      </w:r>
      <w:r w:rsidRPr="00F27344">
        <w:rPr>
          <w:rFonts w:cstheme="minorHAnsi"/>
          <w:b/>
          <w:sz w:val="24"/>
          <w:szCs w:val="24"/>
        </w:rPr>
        <w:tab/>
        <w:t>Events &amp; Fundraising Report</w:t>
      </w:r>
      <w:r w:rsidR="00F27344">
        <w:rPr>
          <w:rFonts w:cstheme="minorHAnsi"/>
          <w:b/>
          <w:sz w:val="24"/>
          <w:szCs w:val="24"/>
        </w:rPr>
        <w:t xml:space="preserve"> 2017/18</w:t>
      </w:r>
      <w:r w:rsidR="00B00E9D">
        <w:rPr>
          <w:rFonts w:cstheme="minorHAnsi"/>
          <w:b/>
          <w:sz w:val="24"/>
          <w:szCs w:val="24"/>
        </w:rPr>
        <w:t xml:space="preserve"> </w:t>
      </w:r>
    </w:p>
    <w:p w:rsidR="00F27344" w:rsidRDefault="00B00E9D" w:rsidP="00F27344">
      <w:pPr>
        <w:spacing w:after="120"/>
        <w:ind w:left="720"/>
        <w:jc w:val="both"/>
        <w:rPr>
          <w:rFonts w:cstheme="minorHAnsi"/>
          <w:sz w:val="24"/>
          <w:szCs w:val="24"/>
        </w:rPr>
      </w:pPr>
      <w:r w:rsidRPr="00B00E9D">
        <w:rPr>
          <w:rFonts w:cstheme="minorHAnsi"/>
          <w:b/>
          <w:sz w:val="24"/>
          <w:szCs w:val="24"/>
        </w:rPr>
        <w:t>Victoria Struthers</w:t>
      </w:r>
      <w:r>
        <w:rPr>
          <w:rFonts w:cstheme="minorHAnsi"/>
          <w:sz w:val="24"/>
          <w:szCs w:val="24"/>
        </w:rPr>
        <w:t xml:space="preserve">: </w:t>
      </w:r>
      <w:r w:rsidR="00F27344" w:rsidRPr="00F27344">
        <w:rPr>
          <w:rFonts w:cstheme="minorHAnsi"/>
          <w:sz w:val="24"/>
          <w:szCs w:val="24"/>
        </w:rPr>
        <w:t xml:space="preserve">I would like to thank everyone who has been involved in the planning and running of the events we do, especially both fayres.  An awful lot goes on behind the scenes and everyone plays their part as much as they can in helping out, without which these wouldn’t happen and we wouldn’t be in a position to buy so much for the school.  </w:t>
      </w:r>
    </w:p>
    <w:p w:rsidR="00F27344" w:rsidRPr="00F27344" w:rsidRDefault="00F27344" w:rsidP="00F27344">
      <w:pPr>
        <w:spacing w:after="120"/>
        <w:ind w:left="720"/>
        <w:jc w:val="both"/>
        <w:rPr>
          <w:rFonts w:cstheme="minorHAnsi"/>
          <w:sz w:val="24"/>
          <w:szCs w:val="24"/>
        </w:rPr>
      </w:pPr>
      <w:r w:rsidRPr="00F27344">
        <w:rPr>
          <w:rFonts w:cstheme="minorHAnsi"/>
          <w:sz w:val="24"/>
          <w:szCs w:val="24"/>
        </w:rPr>
        <w:t xml:space="preserve">It’s been another good year for fundraising, raising a total of </w:t>
      </w:r>
      <w:r w:rsidRPr="00F27344">
        <w:rPr>
          <w:rFonts w:cstheme="minorHAnsi"/>
          <w:b/>
          <w:sz w:val="24"/>
          <w:szCs w:val="24"/>
        </w:rPr>
        <w:t>£7217.05</w:t>
      </w:r>
      <w:r w:rsidRPr="00F27344">
        <w:rPr>
          <w:rFonts w:cstheme="minorHAnsi"/>
          <w:sz w:val="24"/>
          <w:szCs w:val="24"/>
        </w:rPr>
        <w:t>.  Our events have included :</w:t>
      </w:r>
    </w:p>
    <w:p w:rsidR="00F27344" w:rsidRPr="00F27344" w:rsidRDefault="00F27344" w:rsidP="00F27344">
      <w:pPr>
        <w:spacing w:after="120"/>
        <w:ind w:left="720"/>
        <w:jc w:val="both"/>
        <w:rPr>
          <w:rFonts w:cstheme="minorHAnsi"/>
          <w:sz w:val="24"/>
          <w:szCs w:val="24"/>
        </w:rPr>
      </w:pPr>
      <w:r w:rsidRPr="00F27344">
        <w:rPr>
          <w:rFonts w:cstheme="minorHAnsi"/>
          <w:sz w:val="24"/>
          <w:szCs w:val="24"/>
        </w:rPr>
        <w:t xml:space="preserve">2 x Bag to School </w:t>
      </w:r>
      <w:r w:rsidRPr="00F27344">
        <w:rPr>
          <w:rFonts w:cstheme="minorHAnsi"/>
          <w:sz w:val="24"/>
          <w:szCs w:val="24"/>
        </w:rPr>
        <w:tab/>
      </w:r>
      <w:r w:rsidRPr="00F27344">
        <w:rPr>
          <w:rFonts w:cstheme="minorHAnsi"/>
          <w:sz w:val="24"/>
          <w:szCs w:val="24"/>
        </w:rPr>
        <w:tab/>
      </w:r>
      <w:r w:rsidRPr="00F27344">
        <w:rPr>
          <w:rFonts w:cstheme="minorHAnsi"/>
          <w:sz w:val="24"/>
          <w:szCs w:val="24"/>
        </w:rPr>
        <w:tab/>
      </w:r>
      <w:r>
        <w:rPr>
          <w:rFonts w:cstheme="minorHAnsi"/>
          <w:sz w:val="24"/>
          <w:szCs w:val="24"/>
        </w:rPr>
        <w:t>£</w:t>
      </w:r>
      <w:r w:rsidRPr="00F27344">
        <w:rPr>
          <w:rFonts w:cstheme="minorHAnsi"/>
          <w:sz w:val="24"/>
          <w:szCs w:val="24"/>
        </w:rPr>
        <w:t>190.40</w:t>
      </w:r>
    </w:p>
    <w:p w:rsidR="00F27344" w:rsidRPr="00F27344" w:rsidRDefault="00F27344" w:rsidP="00F27344">
      <w:pPr>
        <w:spacing w:after="120"/>
        <w:ind w:left="720"/>
        <w:jc w:val="both"/>
        <w:rPr>
          <w:rFonts w:cstheme="minorHAnsi"/>
          <w:sz w:val="24"/>
          <w:szCs w:val="24"/>
        </w:rPr>
      </w:pPr>
      <w:r w:rsidRPr="00F27344">
        <w:rPr>
          <w:rFonts w:cstheme="minorHAnsi"/>
          <w:sz w:val="24"/>
          <w:szCs w:val="24"/>
        </w:rPr>
        <w:t>Movie Club</w:t>
      </w:r>
      <w:r w:rsidRPr="00F27344">
        <w:rPr>
          <w:rFonts w:cstheme="minorHAnsi"/>
          <w:sz w:val="24"/>
          <w:szCs w:val="24"/>
        </w:rPr>
        <w:tab/>
      </w:r>
      <w:r w:rsidRPr="00F27344">
        <w:rPr>
          <w:rFonts w:cstheme="minorHAnsi"/>
          <w:sz w:val="24"/>
          <w:szCs w:val="24"/>
        </w:rPr>
        <w:tab/>
      </w:r>
      <w:r w:rsidRPr="00F27344">
        <w:rPr>
          <w:rFonts w:cstheme="minorHAnsi"/>
          <w:sz w:val="24"/>
          <w:szCs w:val="24"/>
        </w:rPr>
        <w:tab/>
      </w:r>
      <w:r w:rsidRPr="00F27344">
        <w:rPr>
          <w:rFonts w:cstheme="minorHAnsi"/>
          <w:sz w:val="24"/>
          <w:szCs w:val="24"/>
        </w:rPr>
        <w:tab/>
      </w:r>
      <w:r>
        <w:rPr>
          <w:rFonts w:cstheme="minorHAnsi"/>
          <w:sz w:val="24"/>
          <w:szCs w:val="24"/>
        </w:rPr>
        <w:t>£</w:t>
      </w:r>
      <w:r w:rsidRPr="00F27344">
        <w:rPr>
          <w:rFonts w:cstheme="minorHAnsi"/>
          <w:sz w:val="24"/>
          <w:szCs w:val="24"/>
        </w:rPr>
        <w:t>288.98</w:t>
      </w:r>
    </w:p>
    <w:p w:rsidR="00F27344" w:rsidRPr="00F27344" w:rsidRDefault="00F27344" w:rsidP="00F27344">
      <w:pPr>
        <w:spacing w:after="120"/>
        <w:ind w:left="720"/>
        <w:jc w:val="both"/>
        <w:rPr>
          <w:rFonts w:cstheme="minorHAnsi"/>
          <w:sz w:val="24"/>
          <w:szCs w:val="24"/>
        </w:rPr>
      </w:pPr>
      <w:r w:rsidRPr="00F27344">
        <w:rPr>
          <w:rFonts w:cstheme="minorHAnsi"/>
          <w:sz w:val="24"/>
          <w:szCs w:val="24"/>
        </w:rPr>
        <w:t>Bingo tea</w:t>
      </w:r>
      <w:r w:rsidRPr="00F27344">
        <w:rPr>
          <w:rFonts w:cstheme="minorHAnsi"/>
          <w:sz w:val="24"/>
          <w:szCs w:val="24"/>
        </w:rPr>
        <w:tab/>
      </w:r>
      <w:r w:rsidRPr="00F27344">
        <w:rPr>
          <w:rFonts w:cstheme="minorHAnsi"/>
          <w:sz w:val="24"/>
          <w:szCs w:val="24"/>
        </w:rPr>
        <w:tab/>
      </w:r>
      <w:r w:rsidRPr="00F27344">
        <w:rPr>
          <w:rFonts w:cstheme="minorHAnsi"/>
          <w:sz w:val="24"/>
          <w:szCs w:val="24"/>
        </w:rPr>
        <w:tab/>
      </w:r>
      <w:r w:rsidRPr="00F27344">
        <w:rPr>
          <w:rFonts w:cstheme="minorHAnsi"/>
          <w:sz w:val="24"/>
          <w:szCs w:val="24"/>
        </w:rPr>
        <w:tab/>
      </w:r>
      <w:r>
        <w:rPr>
          <w:rFonts w:cstheme="minorHAnsi"/>
          <w:sz w:val="24"/>
          <w:szCs w:val="24"/>
        </w:rPr>
        <w:t>£</w:t>
      </w:r>
      <w:r w:rsidRPr="00F27344">
        <w:rPr>
          <w:rFonts w:cstheme="minorHAnsi"/>
          <w:sz w:val="24"/>
          <w:szCs w:val="24"/>
        </w:rPr>
        <w:t>401.71</w:t>
      </w:r>
    </w:p>
    <w:p w:rsidR="00F27344" w:rsidRPr="00F27344" w:rsidRDefault="00F27344" w:rsidP="00F27344">
      <w:pPr>
        <w:spacing w:after="120"/>
        <w:ind w:left="720"/>
        <w:jc w:val="both"/>
        <w:rPr>
          <w:rFonts w:cstheme="minorHAnsi"/>
          <w:sz w:val="24"/>
          <w:szCs w:val="24"/>
        </w:rPr>
      </w:pPr>
      <w:r w:rsidRPr="00F27344">
        <w:rPr>
          <w:rFonts w:cstheme="minorHAnsi"/>
          <w:sz w:val="24"/>
          <w:szCs w:val="24"/>
        </w:rPr>
        <w:t>Halloween and a new spring disco</w:t>
      </w:r>
      <w:r w:rsidRPr="00F27344">
        <w:rPr>
          <w:rFonts w:cstheme="minorHAnsi"/>
          <w:sz w:val="24"/>
          <w:szCs w:val="24"/>
        </w:rPr>
        <w:tab/>
      </w:r>
      <w:r>
        <w:rPr>
          <w:rFonts w:cstheme="minorHAnsi"/>
          <w:sz w:val="24"/>
          <w:szCs w:val="24"/>
        </w:rPr>
        <w:t>£</w:t>
      </w:r>
      <w:r w:rsidRPr="00F27344">
        <w:rPr>
          <w:rFonts w:cstheme="minorHAnsi"/>
          <w:sz w:val="24"/>
          <w:szCs w:val="24"/>
        </w:rPr>
        <w:t>750.00</w:t>
      </w:r>
    </w:p>
    <w:p w:rsidR="00F27344" w:rsidRPr="00F27344" w:rsidRDefault="00F27344" w:rsidP="00F27344">
      <w:pPr>
        <w:spacing w:after="120"/>
        <w:ind w:left="720"/>
        <w:jc w:val="both"/>
        <w:rPr>
          <w:rFonts w:cstheme="minorHAnsi"/>
          <w:sz w:val="24"/>
          <w:szCs w:val="24"/>
        </w:rPr>
      </w:pPr>
      <w:r w:rsidRPr="00F27344">
        <w:rPr>
          <w:rFonts w:cstheme="minorHAnsi"/>
          <w:sz w:val="24"/>
          <w:szCs w:val="24"/>
        </w:rPr>
        <w:t>Easter egg hunt</w:t>
      </w:r>
      <w:r w:rsidRPr="00F27344">
        <w:rPr>
          <w:rFonts w:cstheme="minorHAnsi"/>
          <w:sz w:val="24"/>
          <w:szCs w:val="24"/>
        </w:rPr>
        <w:tab/>
      </w:r>
      <w:r w:rsidRPr="00F27344">
        <w:rPr>
          <w:rFonts w:cstheme="minorHAnsi"/>
          <w:sz w:val="24"/>
          <w:szCs w:val="24"/>
        </w:rPr>
        <w:tab/>
      </w:r>
      <w:r w:rsidRPr="00F27344">
        <w:rPr>
          <w:rFonts w:cstheme="minorHAnsi"/>
          <w:sz w:val="24"/>
          <w:szCs w:val="24"/>
        </w:rPr>
        <w:tab/>
      </w:r>
      <w:r>
        <w:rPr>
          <w:rFonts w:cstheme="minorHAnsi"/>
          <w:sz w:val="24"/>
          <w:szCs w:val="24"/>
        </w:rPr>
        <w:t>£</w:t>
      </w:r>
      <w:r w:rsidRPr="00F27344">
        <w:rPr>
          <w:rFonts w:cstheme="minorHAnsi"/>
          <w:sz w:val="24"/>
          <w:szCs w:val="24"/>
        </w:rPr>
        <w:t>698.10</w:t>
      </w:r>
    </w:p>
    <w:p w:rsidR="00F27344" w:rsidRPr="00F27344" w:rsidRDefault="00F27344" w:rsidP="00F27344">
      <w:pPr>
        <w:spacing w:after="120"/>
        <w:ind w:left="720"/>
        <w:jc w:val="both"/>
        <w:rPr>
          <w:rFonts w:cstheme="minorHAnsi"/>
          <w:sz w:val="24"/>
          <w:szCs w:val="24"/>
        </w:rPr>
      </w:pPr>
      <w:r w:rsidRPr="00F27344">
        <w:rPr>
          <w:rFonts w:cstheme="minorHAnsi"/>
          <w:sz w:val="24"/>
          <w:szCs w:val="24"/>
        </w:rPr>
        <w:t xml:space="preserve">Xmas Fayre </w:t>
      </w:r>
      <w:r w:rsidRPr="00F27344">
        <w:rPr>
          <w:rFonts w:cstheme="minorHAnsi"/>
          <w:sz w:val="24"/>
          <w:szCs w:val="24"/>
        </w:rPr>
        <w:tab/>
      </w:r>
      <w:r w:rsidRPr="00F27344">
        <w:rPr>
          <w:rFonts w:cstheme="minorHAnsi"/>
          <w:sz w:val="24"/>
          <w:szCs w:val="24"/>
        </w:rPr>
        <w:tab/>
      </w:r>
      <w:r w:rsidRPr="00F27344">
        <w:rPr>
          <w:rFonts w:cstheme="minorHAnsi"/>
          <w:sz w:val="24"/>
          <w:szCs w:val="24"/>
        </w:rPr>
        <w:tab/>
      </w:r>
      <w:r w:rsidRPr="00F27344">
        <w:rPr>
          <w:rFonts w:cstheme="minorHAnsi"/>
          <w:sz w:val="24"/>
          <w:szCs w:val="24"/>
        </w:rPr>
        <w:tab/>
      </w:r>
      <w:r>
        <w:rPr>
          <w:rFonts w:cstheme="minorHAnsi"/>
          <w:sz w:val="24"/>
          <w:szCs w:val="24"/>
        </w:rPr>
        <w:t>£</w:t>
      </w:r>
      <w:r w:rsidRPr="00F27344">
        <w:rPr>
          <w:rFonts w:cstheme="minorHAnsi"/>
          <w:sz w:val="24"/>
          <w:szCs w:val="24"/>
        </w:rPr>
        <w:t>3225.40</w:t>
      </w:r>
    </w:p>
    <w:p w:rsidR="00F27344" w:rsidRPr="00F27344" w:rsidRDefault="00F27344" w:rsidP="00F27344">
      <w:pPr>
        <w:spacing w:after="120"/>
        <w:ind w:left="720"/>
        <w:jc w:val="both"/>
        <w:rPr>
          <w:rFonts w:cstheme="minorHAnsi"/>
          <w:sz w:val="24"/>
          <w:szCs w:val="24"/>
        </w:rPr>
      </w:pPr>
      <w:r w:rsidRPr="00F27344">
        <w:rPr>
          <w:rFonts w:cstheme="minorHAnsi"/>
          <w:sz w:val="24"/>
          <w:szCs w:val="24"/>
        </w:rPr>
        <w:t>Summer Fayre</w:t>
      </w:r>
      <w:r w:rsidRPr="00F27344">
        <w:rPr>
          <w:rFonts w:cstheme="minorHAnsi"/>
          <w:sz w:val="24"/>
          <w:szCs w:val="24"/>
        </w:rPr>
        <w:tab/>
      </w:r>
      <w:r w:rsidRPr="00F27344">
        <w:rPr>
          <w:rFonts w:cstheme="minorHAnsi"/>
          <w:sz w:val="24"/>
          <w:szCs w:val="24"/>
        </w:rPr>
        <w:tab/>
      </w:r>
      <w:r w:rsidRPr="00F27344">
        <w:rPr>
          <w:rFonts w:cstheme="minorHAnsi"/>
          <w:sz w:val="24"/>
          <w:szCs w:val="24"/>
        </w:rPr>
        <w:tab/>
      </w:r>
      <w:r w:rsidRPr="00F27344">
        <w:rPr>
          <w:rFonts w:cstheme="minorHAnsi"/>
          <w:sz w:val="24"/>
          <w:szCs w:val="24"/>
        </w:rPr>
        <w:tab/>
      </w:r>
      <w:r>
        <w:rPr>
          <w:rFonts w:cstheme="minorHAnsi"/>
          <w:sz w:val="24"/>
          <w:szCs w:val="24"/>
        </w:rPr>
        <w:t>£</w:t>
      </w:r>
      <w:r w:rsidRPr="00F27344">
        <w:rPr>
          <w:rFonts w:cstheme="minorHAnsi"/>
          <w:sz w:val="24"/>
          <w:szCs w:val="24"/>
        </w:rPr>
        <w:t>1662.46</w:t>
      </w:r>
    </w:p>
    <w:p w:rsidR="00F27344" w:rsidRPr="00F27344" w:rsidRDefault="00F27344" w:rsidP="00F27344">
      <w:pPr>
        <w:spacing w:after="120"/>
        <w:ind w:left="720"/>
        <w:jc w:val="both"/>
        <w:rPr>
          <w:rFonts w:cstheme="minorHAnsi"/>
          <w:b/>
          <w:sz w:val="24"/>
          <w:szCs w:val="24"/>
        </w:rPr>
      </w:pPr>
      <w:r w:rsidRPr="00F27344">
        <w:rPr>
          <w:rFonts w:cstheme="minorHAnsi"/>
          <w:b/>
          <w:sz w:val="24"/>
          <w:szCs w:val="24"/>
        </w:rPr>
        <w:t xml:space="preserve">Raising a total of </w:t>
      </w:r>
      <w:r w:rsidRPr="00F27344">
        <w:rPr>
          <w:rFonts w:cstheme="minorHAnsi"/>
          <w:b/>
          <w:sz w:val="24"/>
          <w:szCs w:val="24"/>
        </w:rPr>
        <w:tab/>
      </w:r>
      <w:r w:rsidRPr="00F27344">
        <w:rPr>
          <w:rFonts w:cstheme="minorHAnsi"/>
          <w:b/>
          <w:sz w:val="24"/>
          <w:szCs w:val="24"/>
        </w:rPr>
        <w:tab/>
      </w:r>
      <w:r w:rsidRPr="00F27344">
        <w:rPr>
          <w:rFonts w:cstheme="minorHAnsi"/>
          <w:b/>
          <w:sz w:val="24"/>
          <w:szCs w:val="24"/>
        </w:rPr>
        <w:tab/>
        <w:t>£7217.05</w:t>
      </w:r>
    </w:p>
    <w:p w:rsidR="00F27344" w:rsidRPr="00F27344" w:rsidRDefault="00F27344" w:rsidP="00F27344">
      <w:pPr>
        <w:spacing w:after="120"/>
        <w:ind w:left="720"/>
        <w:jc w:val="both"/>
        <w:rPr>
          <w:rFonts w:cstheme="minorHAnsi"/>
          <w:sz w:val="24"/>
          <w:szCs w:val="24"/>
        </w:rPr>
      </w:pPr>
    </w:p>
    <w:p w:rsidR="00F27344" w:rsidRPr="00F27344" w:rsidRDefault="00F27344" w:rsidP="00F27344">
      <w:pPr>
        <w:spacing w:after="120"/>
        <w:ind w:left="720"/>
        <w:jc w:val="both"/>
        <w:rPr>
          <w:rFonts w:cstheme="minorHAnsi"/>
          <w:sz w:val="24"/>
          <w:szCs w:val="24"/>
        </w:rPr>
      </w:pPr>
      <w:r w:rsidRPr="00F27344">
        <w:rPr>
          <w:rFonts w:cstheme="minorHAnsi"/>
          <w:sz w:val="24"/>
          <w:szCs w:val="24"/>
        </w:rPr>
        <w:t>We also provided the bouncy castle and hotdogs for the PIE evening and several walking breakfasts.</w:t>
      </w:r>
    </w:p>
    <w:p w:rsidR="00F27344" w:rsidRPr="00F27344" w:rsidRDefault="00F27344" w:rsidP="00F27344">
      <w:pPr>
        <w:spacing w:after="120"/>
        <w:ind w:left="720"/>
        <w:jc w:val="both"/>
        <w:rPr>
          <w:rFonts w:cstheme="minorHAnsi"/>
          <w:sz w:val="24"/>
          <w:szCs w:val="24"/>
        </w:rPr>
      </w:pPr>
      <w:r w:rsidRPr="00F27344">
        <w:rPr>
          <w:rFonts w:cstheme="minorHAnsi"/>
          <w:sz w:val="24"/>
          <w:szCs w:val="24"/>
        </w:rPr>
        <w:t>Going  forward we really need to establish a good network of help, especially losing 2 key members.  Help is a major headache for some events and may have to look at the future of a couple as it can be really quite stressful.  It has also been good to tell parents what we are raising money for before each event as it gives something to strive for, so recommend that this continues before each event.</w:t>
      </w:r>
    </w:p>
    <w:p w:rsidR="00F27344" w:rsidRPr="00F27344" w:rsidRDefault="00F27344" w:rsidP="00F27344">
      <w:pPr>
        <w:spacing w:after="120"/>
        <w:ind w:left="720"/>
        <w:jc w:val="both"/>
        <w:rPr>
          <w:rFonts w:cstheme="minorHAnsi"/>
          <w:sz w:val="24"/>
          <w:szCs w:val="24"/>
        </w:rPr>
      </w:pPr>
      <w:r w:rsidRPr="00F27344">
        <w:rPr>
          <w:rFonts w:cstheme="minorHAnsi"/>
          <w:sz w:val="24"/>
          <w:szCs w:val="24"/>
        </w:rPr>
        <w:t>Hopefully next year will be just as successful.</w:t>
      </w:r>
    </w:p>
    <w:p w:rsidR="00D93E15" w:rsidRDefault="00D93E15" w:rsidP="00224205">
      <w:pPr>
        <w:spacing w:after="120"/>
        <w:jc w:val="both"/>
        <w:rPr>
          <w:rFonts w:cstheme="minorHAnsi"/>
          <w:b/>
          <w:sz w:val="24"/>
          <w:szCs w:val="24"/>
        </w:rPr>
      </w:pPr>
    </w:p>
    <w:p w:rsidR="00224205" w:rsidRPr="00224205" w:rsidRDefault="00224205" w:rsidP="00224205">
      <w:pPr>
        <w:spacing w:after="120"/>
        <w:jc w:val="both"/>
        <w:rPr>
          <w:rFonts w:cstheme="minorHAnsi"/>
          <w:b/>
          <w:sz w:val="24"/>
          <w:szCs w:val="24"/>
        </w:rPr>
      </w:pPr>
      <w:r w:rsidRPr="00224205">
        <w:rPr>
          <w:rFonts w:cstheme="minorHAnsi"/>
          <w:b/>
          <w:sz w:val="24"/>
          <w:szCs w:val="24"/>
        </w:rPr>
        <w:t>4.0</w:t>
      </w:r>
      <w:r w:rsidRPr="00224205">
        <w:rPr>
          <w:rFonts w:cstheme="minorHAnsi"/>
          <w:b/>
          <w:sz w:val="24"/>
          <w:szCs w:val="24"/>
        </w:rPr>
        <w:tab/>
        <w:t>Treasurers Report</w:t>
      </w:r>
      <w:r w:rsidR="00F27344">
        <w:rPr>
          <w:rFonts w:cstheme="minorHAnsi"/>
          <w:b/>
          <w:sz w:val="24"/>
          <w:szCs w:val="24"/>
        </w:rPr>
        <w:t xml:space="preserve"> 2017/18</w:t>
      </w:r>
    </w:p>
    <w:p w:rsidR="00224205" w:rsidRDefault="00224205" w:rsidP="00224205">
      <w:pPr>
        <w:spacing w:after="120"/>
        <w:jc w:val="both"/>
        <w:rPr>
          <w:rFonts w:cstheme="minorHAnsi"/>
          <w:sz w:val="24"/>
          <w:szCs w:val="24"/>
        </w:rPr>
      </w:pPr>
      <w:r>
        <w:rPr>
          <w:rFonts w:cstheme="minorHAnsi"/>
          <w:sz w:val="24"/>
          <w:szCs w:val="24"/>
        </w:rPr>
        <w:tab/>
        <w:t>Currently £3,857.18 in the bank</w:t>
      </w:r>
    </w:p>
    <w:p w:rsidR="00224205" w:rsidRDefault="00224205" w:rsidP="00224205">
      <w:pPr>
        <w:spacing w:after="120"/>
        <w:jc w:val="both"/>
        <w:rPr>
          <w:rFonts w:cstheme="minorHAnsi"/>
          <w:sz w:val="24"/>
          <w:szCs w:val="24"/>
        </w:rPr>
      </w:pPr>
      <w:r>
        <w:rPr>
          <w:rFonts w:cstheme="minorHAnsi"/>
          <w:sz w:val="24"/>
          <w:szCs w:val="24"/>
        </w:rPr>
        <w:tab/>
        <w:t>£20,213 has been donated to the school this academic year.</w:t>
      </w:r>
    </w:p>
    <w:p w:rsidR="00224205" w:rsidRDefault="00224205" w:rsidP="00224205">
      <w:pPr>
        <w:spacing w:after="120"/>
        <w:jc w:val="both"/>
        <w:rPr>
          <w:rFonts w:cstheme="minorHAnsi"/>
          <w:sz w:val="24"/>
          <w:szCs w:val="24"/>
        </w:rPr>
      </w:pPr>
    </w:p>
    <w:p w:rsidR="00224205" w:rsidRDefault="00224205" w:rsidP="00224205">
      <w:pPr>
        <w:spacing w:after="120"/>
        <w:jc w:val="both"/>
        <w:rPr>
          <w:rFonts w:cstheme="minorHAnsi"/>
          <w:b/>
          <w:sz w:val="24"/>
          <w:szCs w:val="24"/>
        </w:rPr>
      </w:pPr>
      <w:r w:rsidRPr="00224205">
        <w:rPr>
          <w:rFonts w:cstheme="minorHAnsi"/>
          <w:b/>
          <w:sz w:val="24"/>
          <w:szCs w:val="24"/>
        </w:rPr>
        <w:t>5.0</w:t>
      </w:r>
      <w:r w:rsidRPr="00224205">
        <w:rPr>
          <w:rFonts w:cstheme="minorHAnsi"/>
          <w:b/>
          <w:sz w:val="24"/>
          <w:szCs w:val="24"/>
        </w:rPr>
        <w:tab/>
        <w:t xml:space="preserve">Head Teacher Report </w:t>
      </w:r>
      <w:r w:rsidR="00F27344">
        <w:rPr>
          <w:rFonts w:cstheme="minorHAnsi"/>
          <w:b/>
          <w:sz w:val="24"/>
          <w:szCs w:val="24"/>
        </w:rPr>
        <w:t xml:space="preserve"> 2017/18</w:t>
      </w:r>
    </w:p>
    <w:p w:rsidR="00224205" w:rsidRPr="00224205" w:rsidRDefault="00224205" w:rsidP="00224205">
      <w:pPr>
        <w:spacing w:after="120"/>
        <w:ind w:left="720"/>
        <w:jc w:val="both"/>
        <w:rPr>
          <w:rFonts w:cstheme="minorHAnsi"/>
          <w:sz w:val="24"/>
          <w:szCs w:val="24"/>
        </w:rPr>
      </w:pPr>
      <w:r>
        <w:rPr>
          <w:rFonts w:cstheme="minorHAnsi"/>
          <w:sz w:val="24"/>
          <w:szCs w:val="24"/>
        </w:rPr>
        <w:t xml:space="preserve">Mrs Penman thanked the Parent Council for all the hardwork and </w:t>
      </w:r>
      <w:r w:rsidR="00C27B4F">
        <w:rPr>
          <w:rFonts w:cstheme="minorHAnsi"/>
          <w:sz w:val="24"/>
          <w:szCs w:val="24"/>
        </w:rPr>
        <w:t>for the all the money which has been put back into the school.</w:t>
      </w:r>
    </w:p>
    <w:p w:rsidR="00C27B4F" w:rsidRDefault="00C27B4F" w:rsidP="00224205">
      <w:pPr>
        <w:spacing w:after="120"/>
        <w:jc w:val="both"/>
        <w:rPr>
          <w:rFonts w:cstheme="minorHAnsi"/>
          <w:sz w:val="24"/>
          <w:szCs w:val="24"/>
        </w:rPr>
      </w:pPr>
    </w:p>
    <w:p w:rsidR="00F27344" w:rsidRDefault="00F27344">
      <w:pPr>
        <w:rPr>
          <w:rFonts w:cstheme="minorHAnsi"/>
          <w:b/>
          <w:sz w:val="24"/>
          <w:szCs w:val="24"/>
        </w:rPr>
      </w:pPr>
      <w:r>
        <w:rPr>
          <w:rFonts w:cstheme="minorHAnsi"/>
          <w:b/>
          <w:sz w:val="24"/>
          <w:szCs w:val="24"/>
        </w:rPr>
        <w:br w:type="page"/>
      </w:r>
    </w:p>
    <w:p w:rsidR="00C27B4F" w:rsidRPr="00DA2C04" w:rsidRDefault="00224205" w:rsidP="00224205">
      <w:pPr>
        <w:spacing w:after="120"/>
        <w:jc w:val="both"/>
        <w:rPr>
          <w:rFonts w:cstheme="minorHAnsi"/>
          <w:b/>
          <w:sz w:val="24"/>
          <w:szCs w:val="24"/>
        </w:rPr>
      </w:pPr>
      <w:r w:rsidRPr="00DA2C04">
        <w:rPr>
          <w:rFonts w:cstheme="minorHAnsi"/>
          <w:b/>
          <w:sz w:val="24"/>
          <w:szCs w:val="24"/>
        </w:rPr>
        <w:lastRenderedPageBreak/>
        <w:t>6.0</w:t>
      </w:r>
      <w:r w:rsidRPr="00DA2C04">
        <w:rPr>
          <w:rFonts w:cstheme="minorHAnsi"/>
          <w:b/>
          <w:sz w:val="24"/>
          <w:szCs w:val="24"/>
        </w:rPr>
        <w:tab/>
      </w:r>
      <w:r w:rsidR="00C27B4F" w:rsidRPr="00DA2C04">
        <w:rPr>
          <w:rFonts w:cstheme="minorHAnsi"/>
          <w:b/>
          <w:sz w:val="24"/>
          <w:szCs w:val="24"/>
        </w:rPr>
        <w:t>Constitution</w:t>
      </w:r>
    </w:p>
    <w:p w:rsidR="00C27B4F" w:rsidRDefault="00DA2C04" w:rsidP="00D93E15">
      <w:pPr>
        <w:spacing w:after="120"/>
        <w:ind w:left="720"/>
        <w:jc w:val="both"/>
        <w:rPr>
          <w:rFonts w:cstheme="minorHAnsi"/>
          <w:sz w:val="24"/>
          <w:szCs w:val="24"/>
        </w:rPr>
      </w:pPr>
      <w:r>
        <w:rPr>
          <w:rFonts w:cstheme="minorHAnsi"/>
          <w:sz w:val="24"/>
          <w:szCs w:val="24"/>
        </w:rPr>
        <w:t>Constitution to be updated to state</w:t>
      </w:r>
      <w:r w:rsidR="00D93E15">
        <w:rPr>
          <w:rFonts w:cstheme="minorHAnsi"/>
          <w:sz w:val="24"/>
          <w:szCs w:val="24"/>
        </w:rPr>
        <w:t xml:space="preserve"> that the maximum term in any post will be 3 years, however if there is a lack of desire to be in post, this </w:t>
      </w:r>
      <w:r w:rsidR="00F27344">
        <w:rPr>
          <w:rFonts w:cstheme="minorHAnsi"/>
          <w:sz w:val="24"/>
          <w:szCs w:val="24"/>
        </w:rPr>
        <w:t xml:space="preserve">will be the flexibility to </w:t>
      </w:r>
      <w:r w:rsidR="00D93E15">
        <w:rPr>
          <w:rFonts w:cstheme="minorHAnsi"/>
          <w:sz w:val="24"/>
          <w:szCs w:val="24"/>
        </w:rPr>
        <w:t>be extended.</w:t>
      </w:r>
      <w:r>
        <w:rPr>
          <w:rFonts w:cstheme="minorHAnsi"/>
          <w:sz w:val="24"/>
          <w:szCs w:val="24"/>
        </w:rPr>
        <w:t xml:space="preserve"> </w:t>
      </w:r>
    </w:p>
    <w:p w:rsidR="00D93E15" w:rsidRDefault="00D93E15" w:rsidP="00D93E15">
      <w:pPr>
        <w:spacing w:after="120"/>
        <w:ind w:left="720"/>
        <w:jc w:val="both"/>
        <w:rPr>
          <w:rFonts w:cstheme="minorHAnsi"/>
          <w:sz w:val="24"/>
          <w:szCs w:val="24"/>
        </w:rPr>
      </w:pPr>
    </w:p>
    <w:p w:rsidR="00224205" w:rsidRDefault="00C27B4F" w:rsidP="00224205">
      <w:pPr>
        <w:spacing w:after="120"/>
        <w:jc w:val="both"/>
        <w:rPr>
          <w:rFonts w:cstheme="minorHAnsi"/>
          <w:b/>
          <w:sz w:val="24"/>
          <w:szCs w:val="24"/>
        </w:rPr>
      </w:pPr>
      <w:r w:rsidRPr="00C27B4F">
        <w:rPr>
          <w:rFonts w:cstheme="minorHAnsi"/>
          <w:b/>
          <w:sz w:val="24"/>
          <w:szCs w:val="24"/>
        </w:rPr>
        <w:t>7.0</w:t>
      </w:r>
      <w:r w:rsidRPr="00C27B4F">
        <w:rPr>
          <w:rFonts w:cstheme="minorHAnsi"/>
          <w:b/>
          <w:sz w:val="24"/>
          <w:szCs w:val="24"/>
        </w:rPr>
        <w:tab/>
      </w:r>
      <w:r w:rsidR="00D93E15">
        <w:rPr>
          <w:rFonts w:cstheme="minorHAnsi"/>
          <w:b/>
          <w:sz w:val="24"/>
          <w:szCs w:val="24"/>
        </w:rPr>
        <w:t>Appointment of Office Bearers</w:t>
      </w:r>
    </w:p>
    <w:p w:rsidR="00D93E15" w:rsidRPr="00D93E15" w:rsidRDefault="00D93E15" w:rsidP="00224205">
      <w:pPr>
        <w:spacing w:after="120"/>
        <w:jc w:val="both"/>
        <w:rPr>
          <w:rFonts w:cstheme="minorHAnsi"/>
          <w:sz w:val="24"/>
          <w:szCs w:val="24"/>
        </w:rPr>
      </w:pPr>
      <w:r>
        <w:rPr>
          <w:rFonts w:cstheme="minorHAnsi"/>
          <w:b/>
          <w:sz w:val="24"/>
          <w:szCs w:val="24"/>
        </w:rPr>
        <w:tab/>
      </w:r>
      <w:r w:rsidRPr="00D93E15">
        <w:rPr>
          <w:rFonts w:cstheme="minorHAnsi"/>
          <w:sz w:val="24"/>
          <w:szCs w:val="24"/>
        </w:rPr>
        <w:t>Maureen</w:t>
      </w:r>
      <w:r>
        <w:rPr>
          <w:rFonts w:cstheme="minorHAnsi"/>
          <w:sz w:val="24"/>
          <w:szCs w:val="24"/>
        </w:rPr>
        <w:t xml:space="preserve"> will be standing down as Treasurer.</w:t>
      </w:r>
      <w:r w:rsidRPr="00D93E15">
        <w:rPr>
          <w:rFonts w:cstheme="minorHAnsi"/>
          <w:sz w:val="24"/>
          <w:szCs w:val="24"/>
        </w:rPr>
        <w:t xml:space="preserve"> </w:t>
      </w:r>
    </w:p>
    <w:tbl>
      <w:tblPr>
        <w:tblStyle w:val="TableGrid"/>
        <w:tblW w:w="0" w:type="auto"/>
        <w:tblInd w:w="817" w:type="dxa"/>
        <w:tblLook w:val="04A0" w:firstRow="1" w:lastRow="0" w:firstColumn="1" w:lastColumn="0" w:noHBand="0" w:noVBand="1"/>
      </w:tblPr>
      <w:tblGrid>
        <w:gridCol w:w="2552"/>
        <w:gridCol w:w="3543"/>
        <w:gridCol w:w="2943"/>
      </w:tblGrid>
      <w:tr w:rsidR="00C27B4F" w:rsidTr="00D2333F">
        <w:tc>
          <w:tcPr>
            <w:tcW w:w="2552" w:type="dxa"/>
          </w:tcPr>
          <w:p w:rsidR="00C27B4F" w:rsidRPr="00C27B4F" w:rsidRDefault="00C27B4F" w:rsidP="00224205">
            <w:pPr>
              <w:spacing w:after="120"/>
              <w:jc w:val="both"/>
              <w:rPr>
                <w:rFonts w:cstheme="minorHAnsi"/>
                <w:b/>
                <w:sz w:val="24"/>
                <w:szCs w:val="24"/>
              </w:rPr>
            </w:pPr>
            <w:r w:rsidRPr="00C27B4F">
              <w:rPr>
                <w:rFonts w:cstheme="minorHAnsi"/>
                <w:b/>
                <w:sz w:val="24"/>
                <w:szCs w:val="24"/>
              </w:rPr>
              <w:t>POST</w:t>
            </w:r>
          </w:p>
        </w:tc>
        <w:tc>
          <w:tcPr>
            <w:tcW w:w="3543" w:type="dxa"/>
          </w:tcPr>
          <w:p w:rsidR="00C27B4F" w:rsidRPr="00C27B4F" w:rsidRDefault="00C27B4F" w:rsidP="00224205">
            <w:pPr>
              <w:spacing w:after="120"/>
              <w:jc w:val="both"/>
              <w:rPr>
                <w:rFonts w:cstheme="minorHAnsi"/>
                <w:b/>
                <w:sz w:val="24"/>
                <w:szCs w:val="24"/>
              </w:rPr>
            </w:pPr>
            <w:r w:rsidRPr="00C27B4F">
              <w:rPr>
                <w:rFonts w:cstheme="minorHAnsi"/>
                <w:b/>
                <w:sz w:val="24"/>
                <w:szCs w:val="24"/>
              </w:rPr>
              <w:t>Nominee</w:t>
            </w:r>
          </w:p>
        </w:tc>
        <w:tc>
          <w:tcPr>
            <w:tcW w:w="2943" w:type="dxa"/>
          </w:tcPr>
          <w:p w:rsidR="00C27B4F" w:rsidRPr="00C27B4F" w:rsidRDefault="00C27B4F" w:rsidP="00224205">
            <w:pPr>
              <w:spacing w:after="120"/>
              <w:jc w:val="both"/>
              <w:rPr>
                <w:rFonts w:cstheme="minorHAnsi"/>
                <w:b/>
                <w:sz w:val="24"/>
                <w:szCs w:val="24"/>
              </w:rPr>
            </w:pPr>
            <w:r w:rsidRPr="00C27B4F">
              <w:rPr>
                <w:rFonts w:cstheme="minorHAnsi"/>
                <w:b/>
                <w:sz w:val="24"/>
                <w:szCs w:val="24"/>
              </w:rPr>
              <w:t>Nominated by:</w:t>
            </w:r>
          </w:p>
        </w:tc>
      </w:tr>
      <w:tr w:rsidR="00C27B4F" w:rsidTr="00D2333F">
        <w:tc>
          <w:tcPr>
            <w:tcW w:w="2552" w:type="dxa"/>
          </w:tcPr>
          <w:p w:rsidR="00C27B4F" w:rsidRPr="00C27B4F" w:rsidRDefault="00C27B4F" w:rsidP="00224205">
            <w:pPr>
              <w:spacing w:after="120"/>
              <w:jc w:val="both"/>
              <w:rPr>
                <w:rFonts w:cstheme="minorHAnsi"/>
                <w:b/>
                <w:sz w:val="24"/>
                <w:szCs w:val="24"/>
              </w:rPr>
            </w:pPr>
            <w:r w:rsidRPr="00C27B4F">
              <w:rPr>
                <w:rFonts w:cstheme="minorHAnsi"/>
                <w:b/>
                <w:sz w:val="24"/>
                <w:szCs w:val="24"/>
              </w:rPr>
              <w:t>Chair</w:t>
            </w:r>
          </w:p>
        </w:tc>
        <w:tc>
          <w:tcPr>
            <w:tcW w:w="3543" w:type="dxa"/>
          </w:tcPr>
          <w:p w:rsidR="00C27B4F" w:rsidRDefault="00C27B4F" w:rsidP="00224205">
            <w:pPr>
              <w:spacing w:after="120"/>
              <w:jc w:val="both"/>
              <w:rPr>
                <w:rFonts w:cstheme="minorHAnsi"/>
                <w:sz w:val="24"/>
                <w:szCs w:val="24"/>
              </w:rPr>
            </w:pPr>
            <w:r>
              <w:rPr>
                <w:rFonts w:cstheme="minorHAnsi"/>
                <w:sz w:val="24"/>
                <w:szCs w:val="24"/>
              </w:rPr>
              <w:t>Leanne</w:t>
            </w:r>
          </w:p>
        </w:tc>
        <w:tc>
          <w:tcPr>
            <w:tcW w:w="2943" w:type="dxa"/>
          </w:tcPr>
          <w:p w:rsidR="00C27B4F" w:rsidRDefault="00C27B4F" w:rsidP="00224205">
            <w:pPr>
              <w:spacing w:after="120"/>
              <w:jc w:val="both"/>
              <w:rPr>
                <w:rFonts w:cstheme="minorHAnsi"/>
                <w:sz w:val="24"/>
                <w:szCs w:val="24"/>
              </w:rPr>
            </w:pPr>
            <w:r>
              <w:rPr>
                <w:rFonts w:cstheme="minorHAnsi"/>
                <w:sz w:val="24"/>
                <w:szCs w:val="24"/>
              </w:rPr>
              <w:t>Helen &amp; Claire</w:t>
            </w:r>
          </w:p>
        </w:tc>
      </w:tr>
      <w:tr w:rsidR="00C27B4F" w:rsidTr="00D2333F">
        <w:tc>
          <w:tcPr>
            <w:tcW w:w="2552" w:type="dxa"/>
          </w:tcPr>
          <w:p w:rsidR="00C27B4F" w:rsidRPr="00C27B4F" w:rsidRDefault="00C27B4F" w:rsidP="00224205">
            <w:pPr>
              <w:spacing w:after="120"/>
              <w:jc w:val="both"/>
              <w:rPr>
                <w:rFonts w:cstheme="minorHAnsi"/>
                <w:b/>
                <w:sz w:val="24"/>
                <w:szCs w:val="24"/>
              </w:rPr>
            </w:pPr>
            <w:r w:rsidRPr="00C27B4F">
              <w:rPr>
                <w:rFonts w:cstheme="minorHAnsi"/>
                <w:b/>
                <w:sz w:val="24"/>
                <w:szCs w:val="24"/>
              </w:rPr>
              <w:t>Vice Chair</w:t>
            </w:r>
          </w:p>
        </w:tc>
        <w:tc>
          <w:tcPr>
            <w:tcW w:w="3543" w:type="dxa"/>
          </w:tcPr>
          <w:p w:rsidR="00C27B4F" w:rsidRDefault="00C27B4F" w:rsidP="00224205">
            <w:pPr>
              <w:spacing w:after="120"/>
              <w:jc w:val="both"/>
              <w:rPr>
                <w:rFonts w:cstheme="minorHAnsi"/>
                <w:sz w:val="24"/>
                <w:szCs w:val="24"/>
              </w:rPr>
            </w:pPr>
            <w:r>
              <w:rPr>
                <w:rFonts w:cstheme="minorHAnsi"/>
                <w:sz w:val="24"/>
                <w:szCs w:val="24"/>
              </w:rPr>
              <w:t>Natasha</w:t>
            </w:r>
          </w:p>
        </w:tc>
        <w:tc>
          <w:tcPr>
            <w:tcW w:w="2943" w:type="dxa"/>
          </w:tcPr>
          <w:p w:rsidR="00C27B4F" w:rsidRDefault="00C27B4F" w:rsidP="00224205">
            <w:pPr>
              <w:spacing w:after="120"/>
              <w:jc w:val="both"/>
              <w:rPr>
                <w:rFonts w:cstheme="minorHAnsi"/>
                <w:sz w:val="24"/>
                <w:szCs w:val="24"/>
              </w:rPr>
            </w:pPr>
            <w:r>
              <w:rPr>
                <w:rFonts w:cstheme="minorHAnsi"/>
                <w:sz w:val="24"/>
                <w:szCs w:val="24"/>
              </w:rPr>
              <w:t>Claire &amp; Gillian</w:t>
            </w:r>
          </w:p>
        </w:tc>
      </w:tr>
      <w:tr w:rsidR="00C27B4F" w:rsidTr="00D2333F">
        <w:tc>
          <w:tcPr>
            <w:tcW w:w="2552" w:type="dxa"/>
          </w:tcPr>
          <w:p w:rsidR="00C27B4F" w:rsidRPr="00C27B4F" w:rsidRDefault="00C27B4F" w:rsidP="00224205">
            <w:pPr>
              <w:spacing w:after="120"/>
              <w:jc w:val="both"/>
              <w:rPr>
                <w:rFonts w:cstheme="minorHAnsi"/>
                <w:b/>
                <w:sz w:val="24"/>
                <w:szCs w:val="24"/>
              </w:rPr>
            </w:pPr>
            <w:r w:rsidRPr="00C27B4F">
              <w:rPr>
                <w:rFonts w:cstheme="minorHAnsi"/>
                <w:b/>
                <w:sz w:val="24"/>
                <w:szCs w:val="24"/>
              </w:rPr>
              <w:t>Treasurer</w:t>
            </w:r>
          </w:p>
        </w:tc>
        <w:tc>
          <w:tcPr>
            <w:tcW w:w="3543" w:type="dxa"/>
          </w:tcPr>
          <w:p w:rsidR="00C27B4F" w:rsidRDefault="00C27B4F" w:rsidP="00224205">
            <w:pPr>
              <w:spacing w:after="120"/>
              <w:jc w:val="both"/>
              <w:rPr>
                <w:rFonts w:cstheme="minorHAnsi"/>
                <w:sz w:val="24"/>
                <w:szCs w:val="24"/>
              </w:rPr>
            </w:pPr>
            <w:r>
              <w:rPr>
                <w:rFonts w:cstheme="minorHAnsi"/>
                <w:sz w:val="24"/>
                <w:szCs w:val="24"/>
              </w:rPr>
              <w:t>Michelle</w:t>
            </w:r>
          </w:p>
          <w:p w:rsidR="00C27B4F" w:rsidRDefault="00C27B4F" w:rsidP="00224205">
            <w:pPr>
              <w:spacing w:after="120"/>
              <w:jc w:val="both"/>
              <w:rPr>
                <w:rFonts w:cstheme="minorHAnsi"/>
                <w:sz w:val="24"/>
                <w:szCs w:val="24"/>
              </w:rPr>
            </w:pPr>
            <w:r>
              <w:rPr>
                <w:rFonts w:cstheme="minorHAnsi"/>
                <w:sz w:val="24"/>
                <w:szCs w:val="24"/>
              </w:rPr>
              <w:t>(Natasha to help with books)</w:t>
            </w:r>
          </w:p>
        </w:tc>
        <w:tc>
          <w:tcPr>
            <w:tcW w:w="2943" w:type="dxa"/>
          </w:tcPr>
          <w:p w:rsidR="00C27B4F" w:rsidRDefault="004C41E1" w:rsidP="004C41E1">
            <w:pPr>
              <w:spacing w:after="120"/>
              <w:jc w:val="both"/>
              <w:rPr>
                <w:rFonts w:cstheme="minorHAnsi"/>
                <w:sz w:val="24"/>
                <w:szCs w:val="24"/>
              </w:rPr>
            </w:pPr>
            <w:r>
              <w:rPr>
                <w:rFonts w:cstheme="minorHAnsi"/>
                <w:sz w:val="24"/>
                <w:szCs w:val="24"/>
              </w:rPr>
              <w:t>Claire &amp; Leanne</w:t>
            </w:r>
          </w:p>
        </w:tc>
      </w:tr>
      <w:tr w:rsidR="00C27B4F" w:rsidTr="00D2333F">
        <w:tc>
          <w:tcPr>
            <w:tcW w:w="2552" w:type="dxa"/>
          </w:tcPr>
          <w:p w:rsidR="00C27B4F" w:rsidRPr="00C27B4F" w:rsidRDefault="00C27B4F" w:rsidP="00224205">
            <w:pPr>
              <w:spacing w:after="120"/>
              <w:jc w:val="both"/>
              <w:rPr>
                <w:rFonts w:cstheme="minorHAnsi"/>
                <w:b/>
                <w:sz w:val="24"/>
                <w:szCs w:val="24"/>
              </w:rPr>
            </w:pPr>
            <w:r w:rsidRPr="00C27B4F">
              <w:rPr>
                <w:rFonts w:cstheme="minorHAnsi"/>
                <w:b/>
                <w:sz w:val="24"/>
                <w:szCs w:val="24"/>
              </w:rPr>
              <w:t>Secretary</w:t>
            </w:r>
          </w:p>
        </w:tc>
        <w:tc>
          <w:tcPr>
            <w:tcW w:w="3543" w:type="dxa"/>
          </w:tcPr>
          <w:p w:rsidR="00C27B4F" w:rsidRDefault="00C27B4F" w:rsidP="00224205">
            <w:pPr>
              <w:spacing w:after="120"/>
              <w:jc w:val="both"/>
              <w:rPr>
                <w:rFonts w:cstheme="minorHAnsi"/>
                <w:sz w:val="24"/>
                <w:szCs w:val="24"/>
              </w:rPr>
            </w:pPr>
            <w:r>
              <w:rPr>
                <w:rFonts w:cstheme="minorHAnsi"/>
                <w:sz w:val="24"/>
                <w:szCs w:val="24"/>
              </w:rPr>
              <w:t>Helen</w:t>
            </w:r>
          </w:p>
        </w:tc>
        <w:tc>
          <w:tcPr>
            <w:tcW w:w="2943" w:type="dxa"/>
          </w:tcPr>
          <w:p w:rsidR="00C27B4F" w:rsidRDefault="004C41E1" w:rsidP="00224205">
            <w:pPr>
              <w:spacing w:after="120"/>
              <w:jc w:val="both"/>
              <w:rPr>
                <w:rFonts w:cstheme="minorHAnsi"/>
                <w:sz w:val="24"/>
                <w:szCs w:val="24"/>
              </w:rPr>
            </w:pPr>
            <w:r>
              <w:rPr>
                <w:rFonts w:cstheme="minorHAnsi"/>
                <w:sz w:val="24"/>
                <w:szCs w:val="24"/>
              </w:rPr>
              <w:t>Claire &amp; Leanne</w:t>
            </w:r>
          </w:p>
        </w:tc>
      </w:tr>
      <w:tr w:rsidR="00D93E15" w:rsidTr="00D2333F">
        <w:tc>
          <w:tcPr>
            <w:tcW w:w="2552" w:type="dxa"/>
          </w:tcPr>
          <w:p w:rsidR="00D93E15" w:rsidRPr="00C27B4F" w:rsidRDefault="00D2333F" w:rsidP="00224205">
            <w:pPr>
              <w:spacing w:after="120"/>
              <w:jc w:val="both"/>
              <w:rPr>
                <w:rFonts w:cstheme="minorHAnsi"/>
                <w:b/>
                <w:sz w:val="24"/>
                <w:szCs w:val="24"/>
              </w:rPr>
            </w:pPr>
            <w:r>
              <w:rPr>
                <w:rFonts w:cstheme="minorHAnsi"/>
                <w:b/>
                <w:sz w:val="24"/>
                <w:szCs w:val="24"/>
              </w:rPr>
              <w:t>Events &amp; Fundraising</w:t>
            </w:r>
          </w:p>
        </w:tc>
        <w:tc>
          <w:tcPr>
            <w:tcW w:w="3543" w:type="dxa"/>
          </w:tcPr>
          <w:p w:rsidR="00D93E15" w:rsidRDefault="00D2333F" w:rsidP="00224205">
            <w:pPr>
              <w:spacing w:after="120"/>
              <w:jc w:val="both"/>
              <w:rPr>
                <w:rFonts w:cstheme="minorHAnsi"/>
                <w:sz w:val="24"/>
                <w:szCs w:val="24"/>
              </w:rPr>
            </w:pPr>
            <w:r>
              <w:rPr>
                <w:rFonts w:cstheme="minorHAnsi"/>
                <w:sz w:val="24"/>
                <w:szCs w:val="24"/>
              </w:rPr>
              <w:t>Victoria</w:t>
            </w:r>
          </w:p>
        </w:tc>
        <w:tc>
          <w:tcPr>
            <w:tcW w:w="2943" w:type="dxa"/>
          </w:tcPr>
          <w:p w:rsidR="00D93E15" w:rsidRDefault="004C41E1" w:rsidP="00224205">
            <w:pPr>
              <w:spacing w:after="120"/>
              <w:jc w:val="both"/>
              <w:rPr>
                <w:rFonts w:cstheme="minorHAnsi"/>
                <w:sz w:val="24"/>
                <w:szCs w:val="24"/>
              </w:rPr>
            </w:pPr>
            <w:r>
              <w:rPr>
                <w:rFonts w:cstheme="minorHAnsi"/>
                <w:sz w:val="24"/>
                <w:szCs w:val="24"/>
              </w:rPr>
              <w:t>Michelle &amp; Leanne</w:t>
            </w:r>
          </w:p>
        </w:tc>
      </w:tr>
    </w:tbl>
    <w:p w:rsidR="00224205" w:rsidRDefault="00224205" w:rsidP="00224205">
      <w:pPr>
        <w:spacing w:after="120"/>
        <w:jc w:val="both"/>
        <w:rPr>
          <w:rFonts w:cstheme="minorHAnsi"/>
          <w:sz w:val="24"/>
          <w:szCs w:val="24"/>
        </w:rPr>
      </w:pPr>
    </w:p>
    <w:p w:rsidR="00410569" w:rsidRDefault="00410569" w:rsidP="00221F11">
      <w:pPr>
        <w:spacing w:after="240"/>
        <w:rPr>
          <w:rFonts w:cstheme="minorHAnsi"/>
          <w:sz w:val="24"/>
          <w:szCs w:val="24"/>
        </w:rPr>
      </w:pPr>
      <w:r>
        <w:rPr>
          <w:rFonts w:cstheme="minorHAnsi"/>
          <w:sz w:val="24"/>
          <w:szCs w:val="24"/>
        </w:rPr>
        <w:t xml:space="preserve"> </w:t>
      </w:r>
    </w:p>
    <w:p w:rsidR="00410569" w:rsidRPr="00221F11" w:rsidRDefault="00410569" w:rsidP="00221F11">
      <w:pPr>
        <w:spacing w:after="240"/>
        <w:rPr>
          <w:rFonts w:cstheme="minorHAnsi"/>
          <w:sz w:val="24"/>
          <w:szCs w:val="24"/>
        </w:rPr>
      </w:pPr>
    </w:p>
    <w:p w:rsidR="00221F11" w:rsidRDefault="00221F11" w:rsidP="00C3606F">
      <w:pPr>
        <w:spacing w:before="360" w:after="120"/>
        <w:jc w:val="both"/>
        <w:rPr>
          <w:rFonts w:cstheme="minorHAnsi"/>
          <w:b/>
          <w:sz w:val="24"/>
          <w:szCs w:val="24"/>
        </w:rPr>
      </w:pPr>
    </w:p>
    <w:p w:rsidR="00221F11" w:rsidRDefault="00221F11" w:rsidP="00C3606F">
      <w:pPr>
        <w:spacing w:before="360" w:after="120"/>
        <w:jc w:val="both"/>
        <w:rPr>
          <w:rFonts w:cstheme="minorHAnsi"/>
          <w:b/>
          <w:sz w:val="24"/>
          <w:szCs w:val="24"/>
        </w:rPr>
      </w:pPr>
    </w:p>
    <w:p w:rsidR="00D93E15" w:rsidRDefault="00D93E15">
      <w:pPr>
        <w:rPr>
          <w:rFonts w:cstheme="minorHAnsi"/>
          <w:b/>
          <w:sz w:val="24"/>
          <w:szCs w:val="24"/>
        </w:rPr>
      </w:pPr>
      <w:r>
        <w:rPr>
          <w:rFonts w:cstheme="minorHAnsi"/>
          <w:b/>
          <w:sz w:val="24"/>
          <w:szCs w:val="24"/>
        </w:rPr>
        <w:br w:type="page"/>
      </w:r>
    </w:p>
    <w:p w:rsidR="00D93E15" w:rsidRDefault="00D93E15" w:rsidP="00C3606F">
      <w:pPr>
        <w:spacing w:before="360" w:after="120"/>
        <w:jc w:val="both"/>
        <w:rPr>
          <w:rFonts w:cstheme="minorHAnsi"/>
          <w:b/>
          <w:sz w:val="24"/>
          <w:szCs w:val="24"/>
        </w:rPr>
      </w:pPr>
      <w:r>
        <w:rPr>
          <w:rFonts w:cstheme="minorHAnsi"/>
          <w:b/>
          <w:sz w:val="24"/>
          <w:szCs w:val="24"/>
        </w:rPr>
        <w:lastRenderedPageBreak/>
        <w:t>PARENT  COUNCIL  MEETING</w:t>
      </w:r>
    </w:p>
    <w:p w:rsidR="008A06C7" w:rsidRDefault="00CB6E0A" w:rsidP="004C41E1">
      <w:pPr>
        <w:pStyle w:val="ListParagraph"/>
        <w:numPr>
          <w:ilvl w:val="0"/>
          <w:numId w:val="7"/>
        </w:numPr>
        <w:spacing w:before="360" w:after="120"/>
        <w:jc w:val="both"/>
        <w:rPr>
          <w:rFonts w:cstheme="minorHAnsi"/>
          <w:b/>
          <w:sz w:val="26"/>
          <w:szCs w:val="26"/>
        </w:rPr>
      </w:pPr>
      <w:r w:rsidRPr="006B3CEA">
        <w:rPr>
          <w:rFonts w:cstheme="minorHAnsi"/>
          <w:b/>
          <w:sz w:val="26"/>
          <w:szCs w:val="26"/>
        </w:rPr>
        <w:t xml:space="preserve">Meetings of Previous Meeting and </w:t>
      </w:r>
      <w:r w:rsidR="00D2557D" w:rsidRPr="006B3CEA">
        <w:rPr>
          <w:rFonts w:cstheme="minorHAnsi"/>
          <w:b/>
          <w:sz w:val="26"/>
          <w:szCs w:val="26"/>
        </w:rPr>
        <w:t>Outstanding</w:t>
      </w:r>
      <w:r w:rsidRPr="006B3CEA">
        <w:rPr>
          <w:rFonts w:cstheme="minorHAnsi"/>
          <w:b/>
          <w:sz w:val="26"/>
          <w:szCs w:val="26"/>
        </w:rPr>
        <w:t xml:space="preserve"> A</w:t>
      </w:r>
      <w:r w:rsidR="00D2557D" w:rsidRPr="006B3CEA">
        <w:rPr>
          <w:rFonts w:cstheme="minorHAnsi"/>
          <w:b/>
          <w:sz w:val="26"/>
          <w:szCs w:val="26"/>
        </w:rPr>
        <w:t>ctions</w:t>
      </w:r>
    </w:p>
    <w:p w:rsidR="006B3CEA" w:rsidRPr="006B3CEA" w:rsidRDefault="006B3CEA" w:rsidP="006B3CEA">
      <w:pPr>
        <w:pStyle w:val="ListParagraph"/>
        <w:spacing w:before="360" w:after="120"/>
        <w:jc w:val="both"/>
        <w:rPr>
          <w:rFonts w:cstheme="minorHAnsi"/>
          <w:b/>
          <w:sz w:val="24"/>
          <w:szCs w:val="24"/>
        </w:rPr>
      </w:pPr>
    </w:p>
    <w:p w:rsidR="006B3CEA" w:rsidRDefault="006B3CEA" w:rsidP="004C41E1">
      <w:pPr>
        <w:pStyle w:val="ListParagraph"/>
        <w:numPr>
          <w:ilvl w:val="1"/>
          <w:numId w:val="7"/>
        </w:numPr>
        <w:tabs>
          <w:tab w:val="right" w:pos="9639"/>
        </w:tabs>
        <w:spacing w:before="360" w:after="120"/>
        <w:jc w:val="both"/>
        <w:rPr>
          <w:rFonts w:cstheme="minorHAnsi"/>
          <w:sz w:val="24"/>
          <w:szCs w:val="24"/>
        </w:rPr>
      </w:pPr>
      <w:r>
        <w:rPr>
          <w:rFonts w:cstheme="minorHAnsi"/>
          <w:sz w:val="24"/>
          <w:szCs w:val="24"/>
        </w:rPr>
        <w:t>Alloa Bike Shop have agreed to work with the school to offer minor repairs.  Letters will be sent home if more extensive work is required.  Alloa Bike Shop to be contacted to arrange suitable dates.</w:t>
      </w:r>
      <w:r w:rsidR="004C41E1">
        <w:rPr>
          <w:rFonts w:cstheme="minorHAnsi"/>
          <w:sz w:val="24"/>
          <w:szCs w:val="24"/>
        </w:rPr>
        <w:tab/>
      </w:r>
      <w:r w:rsidR="004C41E1" w:rsidRPr="004C41E1">
        <w:rPr>
          <w:rFonts w:cstheme="minorHAnsi"/>
          <w:b/>
          <w:sz w:val="24"/>
          <w:szCs w:val="24"/>
        </w:rPr>
        <w:t xml:space="preserve">Action: </w:t>
      </w:r>
      <w:r w:rsidR="00B00E9D">
        <w:rPr>
          <w:rFonts w:cstheme="minorHAnsi"/>
          <w:b/>
          <w:sz w:val="24"/>
          <w:szCs w:val="24"/>
        </w:rPr>
        <w:t>TBC</w:t>
      </w:r>
    </w:p>
    <w:p w:rsidR="006B3CEA" w:rsidRDefault="006B3CEA" w:rsidP="004C41E1">
      <w:pPr>
        <w:pStyle w:val="ListParagraph"/>
        <w:numPr>
          <w:ilvl w:val="1"/>
          <w:numId w:val="7"/>
        </w:numPr>
        <w:spacing w:before="360" w:after="120"/>
        <w:jc w:val="both"/>
        <w:rPr>
          <w:rFonts w:cstheme="minorHAnsi"/>
          <w:sz w:val="24"/>
          <w:szCs w:val="24"/>
        </w:rPr>
      </w:pPr>
      <w:r>
        <w:rPr>
          <w:rFonts w:cstheme="minorHAnsi"/>
          <w:sz w:val="24"/>
          <w:szCs w:val="24"/>
        </w:rPr>
        <w:t xml:space="preserve"> Elections boxes and booths were provided by the Council.</w:t>
      </w:r>
    </w:p>
    <w:p w:rsidR="006B3CEA" w:rsidRDefault="006B3CEA" w:rsidP="004C41E1">
      <w:pPr>
        <w:pStyle w:val="ListParagraph"/>
        <w:numPr>
          <w:ilvl w:val="1"/>
          <w:numId w:val="7"/>
        </w:numPr>
        <w:spacing w:before="360" w:after="120"/>
        <w:jc w:val="both"/>
        <w:rPr>
          <w:rFonts w:cstheme="minorHAnsi"/>
          <w:sz w:val="24"/>
          <w:szCs w:val="24"/>
        </w:rPr>
      </w:pPr>
      <w:r>
        <w:rPr>
          <w:rFonts w:cstheme="minorHAnsi"/>
          <w:sz w:val="24"/>
          <w:szCs w:val="24"/>
        </w:rPr>
        <w:t>Trim trail – replacement trim trail rope will not be replaced by the Council, the school is liable for all costs.  Claire / Natasha to obtain quotes.</w:t>
      </w:r>
    </w:p>
    <w:p w:rsidR="006B3CEA" w:rsidRDefault="006B3CEA" w:rsidP="004C41E1">
      <w:pPr>
        <w:pStyle w:val="ListParagraph"/>
        <w:numPr>
          <w:ilvl w:val="1"/>
          <w:numId w:val="7"/>
        </w:numPr>
        <w:spacing w:before="360" w:after="120"/>
        <w:jc w:val="both"/>
        <w:rPr>
          <w:rFonts w:cstheme="minorHAnsi"/>
          <w:sz w:val="24"/>
          <w:szCs w:val="24"/>
        </w:rPr>
      </w:pPr>
      <w:r>
        <w:rPr>
          <w:rFonts w:cstheme="minorHAnsi"/>
          <w:sz w:val="24"/>
          <w:szCs w:val="24"/>
        </w:rPr>
        <w:t>Outdoor play at funday was a success.</w:t>
      </w:r>
    </w:p>
    <w:p w:rsidR="006B3CEA" w:rsidRDefault="008E1846" w:rsidP="004C41E1">
      <w:pPr>
        <w:pStyle w:val="ListParagraph"/>
        <w:numPr>
          <w:ilvl w:val="1"/>
          <w:numId w:val="7"/>
        </w:numPr>
        <w:spacing w:before="360" w:after="120"/>
        <w:jc w:val="both"/>
        <w:rPr>
          <w:rFonts w:cstheme="minorHAnsi"/>
          <w:sz w:val="24"/>
          <w:szCs w:val="24"/>
        </w:rPr>
      </w:pPr>
      <w:r>
        <w:rPr>
          <w:rFonts w:cstheme="minorHAnsi"/>
          <w:sz w:val="24"/>
          <w:szCs w:val="24"/>
        </w:rPr>
        <w:t xml:space="preserve">Large pipes – Natasha has sourced pipes, however concerns were raised about the potential level of noise from banging of the pipes.  Mrs Penman advised the pipes will be placed on hold due to potential noise issues.  </w:t>
      </w:r>
    </w:p>
    <w:p w:rsidR="008E1846" w:rsidRDefault="008E1846" w:rsidP="004C41E1">
      <w:pPr>
        <w:pStyle w:val="ListParagraph"/>
        <w:numPr>
          <w:ilvl w:val="1"/>
          <w:numId w:val="7"/>
        </w:numPr>
        <w:spacing w:before="360" w:after="120"/>
        <w:jc w:val="both"/>
        <w:rPr>
          <w:rFonts w:cstheme="minorHAnsi"/>
          <w:sz w:val="24"/>
          <w:szCs w:val="24"/>
        </w:rPr>
      </w:pPr>
      <w:r>
        <w:rPr>
          <w:rFonts w:cstheme="minorHAnsi"/>
          <w:sz w:val="24"/>
          <w:szCs w:val="24"/>
        </w:rPr>
        <w:t>School Fundraising – charity to be identified at start of next school year.</w:t>
      </w:r>
    </w:p>
    <w:p w:rsidR="008E1846" w:rsidRDefault="008E1846" w:rsidP="004C41E1">
      <w:pPr>
        <w:pStyle w:val="ListParagraph"/>
        <w:numPr>
          <w:ilvl w:val="1"/>
          <w:numId w:val="7"/>
        </w:numPr>
        <w:spacing w:before="360" w:after="120"/>
        <w:jc w:val="both"/>
        <w:rPr>
          <w:rFonts w:cstheme="minorHAnsi"/>
          <w:sz w:val="24"/>
          <w:szCs w:val="24"/>
        </w:rPr>
      </w:pPr>
      <w:r>
        <w:rPr>
          <w:rFonts w:cstheme="minorHAnsi"/>
          <w:sz w:val="24"/>
          <w:szCs w:val="24"/>
        </w:rPr>
        <w:t>PE Kit samples x 4 to be delivered before the school holidays.</w:t>
      </w:r>
    </w:p>
    <w:p w:rsidR="008E1846" w:rsidRDefault="008E1846" w:rsidP="004C41E1">
      <w:pPr>
        <w:pStyle w:val="ListParagraph"/>
        <w:numPr>
          <w:ilvl w:val="1"/>
          <w:numId w:val="7"/>
        </w:numPr>
        <w:spacing w:before="360" w:after="120"/>
        <w:jc w:val="both"/>
        <w:rPr>
          <w:rFonts w:cstheme="minorHAnsi"/>
          <w:sz w:val="24"/>
          <w:szCs w:val="24"/>
        </w:rPr>
      </w:pPr>
      <w:r>
        <w:rPr>
          <w:rFonts w:cstheme="minorHAnsi"/>
          <w:sz w:val="24"/>
          <w:szCs w:val="24"/>
        </w:rPr>
        <w:t>Uniform Questionnaire – Natasha has prepared an initial questionnaire – all to feedback.</w:t>
      </w:r>
    </w:p>
    <w:p w:rsidR="008E1846" w:rsidRDefault="008E1846" w:rsidP="004C41E1">
      <w:pPr>
        <w:pStyle w:val="ListParagraph"/>
        <w:numPr>
          <w:ilvl w:val="1"/>
          <w:numId w:val="7"/>
        </w:numPr>
        <w:spacing w:before="360" w:after="120"/>
        <w:jc w:val="both"/>
        <w:rPr>
          <w:rFonts w:cstheme="minorHAnsi"/>
          <w:sz w:val="24"/>
          <w:szCs w:val="24"/>
        </w:rPr>
      </w:pPr>
      <w:r>
        <w:rPr>
          <w:rFonts w:cstheme="minorHAnsi"/>
          <w:sz w:val="24"/>
          <w:szCs w:val="24"/>
        </w:rPr>
        <w:t>Twitter / Facebook feed ongoing</w:t>
      </w:r>
    </w:p>
    <w:p w:rsidR="008E1846" w:rsidRPr="006B3CEA" w:rsidRDefault="008E1846" w:rsidP="004C41E1">
      <w:pPr>
        <w:pStyle w:val="ListParagraph"/>
        <w:numPr>
          <w:ilvl w:val="1"/>
          <w:numId w:val="7"/>
        </w:numPr>
        <w:spacing w:before="360" w:after="120"/>
        <w:jc w:val="both"/>
        <w:rPr>
          <w:rFonts w:cstheme="minorHAnsi"/>
          <w:sz w:val="24"/>
          <w:szCs w:val="24"/>
        </w:rPr>
      </w:pPr>
      <w:r>
        <w:rPr>
          <w:rFonts w:cstheme="minorHAnsi"/>
          <w:sz w:val="24"/>
          <w:szCs w:val="24"/>
        </w:rPr>
        <w:t>Community Payback Officer contacted.  Teams cut grass on bowling green prior to sports.</w:t>
      </w:r>
    </w:p>
    <w:p w:rsidR="003733C8" w:rsidRDefault="003733C8">
      <w:pPr>
        <w:rPr>
          <w:rFonts w:cstheme="minorHAnsi"/>
          <w:b/>
          <w:sz w:val="24"/>
          <w:szCs w:val="24"/>
        </w:rPr>
      </w:pPr>
    </w:p>
    <w:p w:rsidR="00BD7F77" w:rsidRPr="00BB64B9" w:rsidRDefault="008E1846" w:rsidP="00C3606F">
      <w:pPr>
        <w:spacing w:before="120"/>
        <w:rPr>
          <w:rFonts w:cstheme="minorHAnsi"/>
          <w:b/>
          <w:sz w:val="24"/>
          <w:szCs w:val="24"/>
        </w:rPr>
      </w:pPr>
      <w:r>
        <w:rPr>
          <w:rFonts w:cstheme="minorHAnsi"/>
          <w:b/>
          <w:sz w:val="24"/>
          <w:szCs w:val="24"/>
        </w:rPr>
        <w:t>2</w:t>
      </w:r>
      <w:r w:rsidR="00856E76" w:rsidRPr="00BB64B9">
        <w:rPr>
          <w:rFonts w:cstheme="minorHAnsi"/>
          <w:b/>
          <w:sz w:val="24"/>
          <w:szCs w:val="24"/>
        </w:rPr>
        <w:t>.0</w:t>
      </w:r>
      <w:r w:rsidR="00856E76" w:rsidRPr="00BB64B9">
        <w:rPr>
          <w:rFonts w:cstheme="minorHAnsi"/>
          <w:b/>
          <w:sz w:val="24"/>
          <w:szCs w:val="24"/>
        </w:rPr>
        <w:tab/>
      </w:r>
      <w:r w:rsidR="007B0394" w:rsidRPr="00C3606F">
        <w:rPr>
          <w:rFonts w:cstheme="minorHAnsi"/>
          <w:b/>
          <w:sz w:val="26"/>
          <w:szCs w:val="26"/>
        </w:rPr>
        <w:t>Chair Person Update.</w:t>
      </w:r>
    </w:p>
    <w:p w:rsidR="00B14BFE" w:rsidRPr="00BB64B9" w:rsidRDefault="008E1846" w:rsidP="00872599">
      <w:pPr>
        <w:spacing w:after="0"/>
        <w:rPr>
          <w:rFonts w:cstheme="minorHAnsi"/>
          <w:b/>
          <w:sz w:val="24"/>
          <w:szCs w:val="24"/>
        </w:rPr>
      </w:pPr>
      <w:r>
        <w:rPr>
          <w:rFonts w:cstheme="minorHAnsi"/>
          <w:b/>
          <w:sz w:val="24"/>
          <w:szCs w:val="24"/>
        </w:rPr>
        <w:t>2</w:t>
      </w:r>
      <w:r w:rsidR="00285FD3" w:rsidRPr="00BB64B9">
        <w:rPr>
          <w:rFonts w:cstheme="minorHAnsi"/>
          <w:b/>
          <w:sz w:val="24"/>
          <w:szCs w:val="24"/>
        </w:rPr>
        <w:t>.1</w:t>
      </w:r>
      <w:r w:rsidR="00285FD3" w:rsidRPr="00BB64B9">
        <w:rPr>
          <w:rFonts w:cstheme="minorHAnsi"/>
          <w:b/>
          <w:sz w:val="24"/>
          <w:szCs w:val="24"/>
        </w:rPr>
        <w:tab/>
      </w:r>
      <w:r w:rsidR="00B14BFE">
        <w:rPr>
          <w:rFonts w:cstheme="minorHAnsi"/>
          <w:b/>
          <w:sz w:val="24"/>
          <w:szCs w:val="24"/>
        </w:rPr>
        <w:t>HMEi inspection</w:t>
      </w:r>
    </w:p>
    <w:p w:rsidR="00A75BBD" w:rsidRDefault="00D2333F" w:rsidP="004C41E1">
      <w:pPr>
        <w:pStyle w:val="ListParagraph"/>
        <w:numPr>
          <w:ilvl w:val="0"/>
          <w:numId w:val="2"/>
        </w:numPr>
        <w:spacing w:before="120" w:after="120"/>
        <w:jc w:val="both"/>
        <w:rPr>
          <w:rFonts w:cstheme="minorHAnsi"/>
          <w:sz w:val="24"/>
          <w:szCs w:val="24"/>
        </w:rPr>
      </w:pPr>
      <w:r>
        <w:rPr>
          <w:rFonts w:cstheme="minorHAnsi"/>
          <w:sz w:val="24"/>
          <w:szCs w:val="24"/>
        </w:rPr>
        <w:t xml:space="preserve">Leanne attended the </w:t>
      </w:r>
      <w:r w:rsidR="00B14BFE">
        <w:rPr>
          <w:rFonts w:cstheme="minorHAnsi"/>
          <w:sz w:val="24"/>
          <w:szCs w:val="24"/>
        </w:rPr>
        <w:t xml:space="preserve">HMIE </w:t>
      </w:r>
      <w:r w:rsidR="00F27344">
        <w:rPr>
          <w:rFonts w:cstheme="minorHAnsi"/>
          <w:sz w:val="24"/>
          <w:szCs w:val="24"/>
        </w:rPr>
        <w:t>visit to Education Services</w:t>
      </w:r>
      <w:r w:rsidR="00B14BFE">
        <w:rPr>
          <w:rFonts w:cstheme="minorHAnsi"/>
          <w:sz w:val="24"/>
          <w:szCs w:val="24"/>
        </w:rPr>
        <w:t xml:space="preserve"> </w:t>
      </w:r>
      <w:r w:rsidR="00A75BBD">
        <w:rPr>
          <w:rFonts w:cstheme="minorHAnsi"/>
          <w:sz w:val="24"/>
          <w:szCs w:val="24"/>
        </w:rPr>
        <w:t>to provide feedback on PEF.</w:t>
      </w:r>
    </w:p>
    <w:p w:rsidR="0067277E" w:rsidRDefault="00A75BBD" w:rsidP="004C41E1">
      <w:pPr>
        <w:pStyle w:val="ListParagraph"/>
        <w:numPr>
          <w:ilvl w:val="0"/>
          <w:numId w:val="2"/>
        </w:numPr>
        <w:spacing w:before="120" w:after="120"/>
        <w:jc w:val="both"/>
        <w:rPr>
          <w:rFonts w:cstheme="minorHAnsi"/>
          <w:sz w:val="24"/>
          <w:szCs w:val="24"/>
        </w:rPr>
      </w:pPr>
      <w:r>
        <w:rPr>
          <w:rFonts w:cstheme="minorHAnsi"/>
          <w:sz w:val="24"/>
          <w:szCs w:val="24"/>
        </w:rPr>
        <w:t>Report to be published in September evaluating the difference that the PEF funding has made.</w:t>
      </w:r>
    </w:p>
    <w:p w:rsidR="00E8448E" w:rsidRPr="00E8448E" w:rsidRDefault="00E8448E" w:rsidP="00E8448E">
      <w:pPr>
        <w:pStyle w:val="ListParagraph"/>
        <w:spacing w:after="0"/>
        <w:ind w:left="1080"/>
        <w:jc w:val="both"/>
        <w:rPr>
          <w:rFonts w:cstheme="minorHAnsi"/>
          <w:sz w:val="24"/>
          <w:szCs w:val="24"/>
        </w:rPr>
      </w:pPr>
    </w:p>
    <w:p w:rsidR="00B14BFE" w:rsidRDefault="008E1846" w:rsidP="00C92869">
      <w:pPr>
        <w:spacing w:after="0"/>
        <w:rPr>
          <w:rFonts w:cstheme="minorHAnsi"/>
          <w:b/>
          <w:sz w:val="24"/>
          <w:szCs w:val="24"/>
        </w:rPr>
      </w:pPr>
      <w:r>
        <w:rPr>
          <w:rFonts w:cstheme="minorHAnsi"/>
          <w:b/>
          <w:sz w:val="24"/>
          <w:szCs w:val="24"/>
        </w:rPr>
        <w:t>2</w:t>
      </w:r>
      <w:r w:rsidR="00B14BFE">
        <w:rPr>
          <w:rFonts w:cstheme="minorHAnsi"/>
          <w:b/>
          <w:sz w:val="24"/>
          <w:szCs w:val="24"/>
        </w:rPr>
        <w:t>.2</w:t>
      </w:r>
      <w:r w:rsidR="00B14BFE">
        <w:rPr>
          <w:rFonts w:cstheme="minorHAnsi"/>
          <w:b/>
          <w:sz w:val="24"/>
          <w:szCs w:val="24"/>
        </w:rPr>
        <w:tab/>
      </w:r>
      <w:r w:rsidR="00A75BBD">
        <w:rPr>
          <w:rFonts w:cstheme="minorHAnsi"/>
          <w:b/>
          <w:sz w:val="24"/>
          <w:szCs w:val="24"/>
        </w:rPr>
        <w:t>P1 Induction</w:t>
      </w:r>
    </w:p>
    <w:p w:rsidR="00C92869" w:rsidRDefault="00A75BBD" w:rsidP="004C41E1">
      <w:pPr>
        <w:pStyle w:val="ListParagraph"/>
        <w:numPr>
          <w:ilvl w:val="0"/>
          <w:numId w:val="2"/>
        </w:numPr>
        <w:spacing w:after="0"/>
        <w:jc w:val="both"/>
        <w:rPr>
          <w:rFonts w:cstheme="minorHAnsi"/>
          <w:sz w:val="24"/>
          <w:szCs w:val="24"/>
        </w:rPr>
      </w:pPr>
      <w:r>
        <w:rPr>
          <w:rFonts w:cstheme="minorHAnsi"/>
          <w:sz w:val="24"/>
          <w:szCs w:val="24"/>
        </w:rPr>
        <w:t>P1 induction to be held on Monday 11</w:t>
      </w:r>
      <w:r w:rsidRPr="00A75BBD">
        <w:rPr>
          <w:rFonts w:cstheme="minorHAnsi"/>
          <w:sz w:val="24"/>
          <w:szCs w:val="24"/>
          <w:vertAlign w:val="superscript"/>
        </w:rPr>
        <w:t>th</w:t>
      </w:r>
      <w:r>
        <w:rPr>
          <w:rFonts w:cstheme="minorHAnsi"/>
          <w:sz w:val="24"/>
          <w:szCs w:val="24"/>
        </w:rPr>
        <w:t xml:space="preserve"> June.</w:t>
      </w:r>
    </w:p>
    <w:p w:rsidR="00C92869" w:rsidRPr="00C92869" w:rsidRDefault="00C92869" w:rsidP="00C92869">
      <w:pPr>
        <w:pStyle w:val="ListParagraph"/>
        <w:spacing w:after="0"/>
        <w:ind w:left="1080"/>
        <w:jc w:val="both"/>
        <w:rPr>
          <w:rFonts w:cstheme="minorHAnsi"/>
          <w:sz w:val="24"/>
          <w:szCs w:val="24"/>
        </w:rPr>
      </w:pPr>
    </w:p>
    <w:p w:rsidR="00CE5165" w:rsidRPr="00CE5165" w:rsidRDefault="00CE5165" w:rsidP="00CE5165">
      <w:pPr>
        <w:pStyle w:val="ListParagraph"/>
        <w:ind w:left="1080"/>
        <w:rPr>
          <w:rFonts w:cstheme="minorHAnsi"/>
          <w:i/>
          <w:sz w:val="24"/>
          <w:szCs w:val="24"/>
        </w:rPr>
      </w:pPr>
    </w:p>
    <w:p w:rsidR="00686E52" w:rsidRPr="008E1846" w:rsidRDefault="00686E52" w:rsidP="004C41E1">
      <w:pPr>
        <w:pStyle w:val="ListParagraph"/>
        <w:numPr>
          <w:ilvl w:val="0"/>
          <w:numId w:val="3"/>
        </w:numPr>
        <w:spacing w:after="0"/>
        <w:ind w:left="709" w:hanging="709"/>
        <w:jc w:val="both"/>
        <w:rPr>
          <w:rFonts w:cstheme="minorHAnsi"/>
          <w:b/>
          <w:sz w:val="26"/>
          <w:szCs w:val="26"/>
        </w:rPr>
      </w:pPr>
      <w:r w:rsidRPr="008E1846">
        <w:rPr>
          <w:rFonts w:cstheme="minorHAnsi"/>
          <w:b/>
          <w:sz w:val="26"/>
          <w:szCs w:val="26"/>
        </w:rPr>
        <w:t xml:space="preserve">Head Teacher Report  </w:t>
      </w:r>
    </w:p>
    <w:p w:rsidR="00B04036" w:rsidRDefault="00A75BBD" w:rsidP="004C41E1">
      <w:pPr>
        <w:pStyle w:val="ListParagraph"/>
        <w:numPr>
          <w:ilvl w:val="1"/>
          <w:numId w:val="3"/>
        </w:numPr>
        <w:ind w:left="709" w:hanging="709"/>
        <w:jc w:val="both"/>
        <w:rPr>
          <w:rFonts w:cstheme="minorHAnsi"/>
          <w:b/>
          <w:sz w:val="24"/>
          <w:szCs w:val="24"/>
        </w:rPr>
      </w:pPr>
      <w:r>
        <w:rPr>
          <w:rFonts w:cstheme="minorHAnsi"/>
          <w:b/>
          <w:sz w:val="24"/>
          <w:szCs w:val="24"/>
        </w:rPr>
        <w:t>DHT Appointment</w:t>
      </w:r>
    </w:p>
    <w:p w:rsidR="00646103" w:rsidRPr="00646103" w:rsidRDefault="00A75BBD" w:rsidP="004C41E1">
      <w:pPr>
        <w:pStyle w:val="ListParagraph"/>
        <w:numPr>
          <w:ilvl w:val="0"/>
          <w:numId w:val="4"/>
        </w:numPr>
        <w:tabs>
          <w:tab w:val="right" w:pos="9639"/>
        </w:tabs>
        <w:jc w:val="both"/>
        <w:rPr>
          <w:rFonts w:cstheme="minorHAnsi"/>
          <w:b/>
          <w:sz w:val="24"/>
          <w:szCs w:val="24"/>
        </w:rPr>
      </w:pPr>
      <w:r>
        <w:rPr>
          <w:rFonts w:cstheme="minorHAnsi"/>
          <w:sz w:val="24"/>
          <w:szCs w:val="24"/>
        </w:rPr>
        <w:t xml:space="preserve">DHT </w:t>
      </w:r>
      <w:r w:rsidR="00F27344">
        <w:rPr>
          <w:rFonts w:cstheme="minorHAnsi"/>
          <w:sz w:val="24"/>
          <w:szCs w:val="24"/>
        </w:rPr>
        <w:t xml:space="preserve">job </w:t>
      </w:r>
      <w:r>
        <w:rPr>
          <w:rFonts w:cstheme="minorHAnsi"/>
          <w:sz w:val="24"/>
          <w:szCs w:val="24"/>
        </w:rPr>
        <w:t xml:space="preserve">advert closed on 27/5.  </w:t>
      </w:r>
      <w:r w:rsidR="00646103">
        <w:rPr>
          <w:rFonts w:cstheme="minorHAnsi"/>
          <w:sz w:val="24"/>
          <w:szCs w:val="24"/>
        </w:rPr>
        <w:t xml:space="preserve">There </w:t>
      </w:r>
      <w:r w:rsidR="00F27344">
        <w:rPr>
          <w:rFonts w:cstheme="minorHAnsi"/>
          <w:sz w:val="24"/>
          <w:szCs w:val="24"/>
        </w:rPr>
        <w:t>were</w:t>
      </w:r>
      <w:r w:rsidR="00646103">
        <w:rPr>
          <w:rFonts w:cstheme="minorHAnsi"/>
          <w:sz w:val="24"/>
          <w:szCs w:val="24"/>
        </w:rPr>
        <w:t xml:space="preserve"> t</w:t>
      </w:r>
      <w:r>
        <w:rPr>
          <w:rFonts w:cstheme="minorHAnsi"/>
          <w:sz w:val="24"/>
          <w:szCs w:val="24"/>
        </w:rPr>
        <w:t>wo applicants</w:t>
      </w:r>
      <w:r w:rsidR="00646103">
        <w:rPr>
          <w:rFonts w:cstheme="minorHAnsi"/>
          <w:sz w:val="24"/>
          <w:szCs w:val="24"/>
        </w:rPr>
        <w:t>, however nei</w:t>
      </w:r>
      <w:r w:rsidR="00F27344">
        <w:rPr>
          <w:rFonts w:cstheme="minorHAnsi"/>
          <w:sz w:val="24"/>
          <w:szCs w:val="24"/>
        </w:rPr>
        <w:t>ther have sufficient experience</w:t>
      </w:r>
      <w:r w:rsidR="00646103">
        <w:rPr>
          <w:rFonts w:cstheme="minorHAnsi"/>
          <w:sz w:val="24"/>
          <w:szCs w:val="24"/>
        </w:rPr>
        <w:t>.</w:t>
      </w:r>
    </w:p>
    <w:p w:rsidR="00B04036" w:rsidRPr="00B04036" w:rsidRDefault="00646103" w:rsidP="004C41E1">
      <w:pPr>
        <w:pStyle w:val="ListParagraph"/>
        <w:numPr>
          <w:ilvl w:val="0"/>
          <w:numId w:val="4"/>
        </w:numPr>
        <w:tabs>
          <w:tab w:val="right" w:pos="9639"/>
        </w:tabs>
        <w:jc w:val="both"/>
        <w:rPr>
          <w:rFonts w:cstheme="minorHAnsi"/>
          <w:b/>
          <w:sz w:val="24"/>
          <w:szCs w:val="24"/>
        </w:rPr>
      </w:pPr>
      <w:r>
        <w:rPr>
          <w:rFonts w:cstheme="minorHAnsi"/>
          <w:sz w:val="24"/>
          <w:szCs w:val="24"/>
        </w:rPr>
        <w:t>The DHT job specification / responsibilities will be reviewed in the new session and re</w:t>
      </w:r>
      <w:r w:rsidR="00F27344">
        <w:rPr>
          <w:rFonts w:cstheme="minorHAnsi"/>
          <w:sz w:val="24"/>
          <w:szCs w:val="24"/>
        </w:rPr>
        <w:t>-</w:t>
      </w:r>
      <w:r w:rsidR="004C41E1">
        <w:rPr>
          <w:rFonts w:cstheme="minorHAnsi"/>
          <w:sz w:val="24"/>
          <w:szCs w:val="24"/>
        </w:rPr>
        <w:t>advertised.</w:t>
      </w:r>
      <w:r w:rsidR="004C41E1">
        <w:rPr>
          <w:rFonts w:cstheme="minorHAnsi"/>
          <w:sz w:val="24"/>
          <w:szCs w:val="24"/>
        </w:rPr>
        <w:tab/>
      </w:r>
      <w:r w:rsidR="004C41E1" w:rsidRPr="004C41E1">
        <w:rPr>
          <w:rFonts w:cstheme="minorHAnsi"/>
          <w:b/>
          <w:sz w:val="24"/>
          <w:szCs w:val="24"/>
        </w:rPr>
        <w:t>Action: DP</w:t>
      </w:r>
    </w:p>
    <w:p w:rsidR="00094DFB" w:rsidRDefault="00094DFB" w:rsidP="00094DFB">
      <w:pPr>
        <w:pStyle w:val="ListParagraph"/>
        <w:ind w:left="0"/>
        <w:jc w:val="both"/>
        <w:rPr>
          <w:rFonts w:cstheme="minorHAnsi"/>
          <w:sz w:val="24"/>
          <w:szCs w:val="24"/>
        </w:rPr>
      </w:pPr>
    </w:p>
    <w:p w:rsidR="008E1846" w:rsidRDefault="008E1846" w:rsidP="00094DFB">
      <w:pPr>
        <w:pStyle w:val="ListParagraph"/>
        <w:ind w:left="0"/>
        <w:jc w:val="both"/>
        <w:rPr>
          <w:rFonts w:cstheme="minorHAnsi"/>
          <w:sz w:val="24"/>
          <w:szCs w:val="24"/>
        </w:rPr>
      </w:pPr>
    </w:p>
    <w:p w:rsidR="00094DFB" w:rsidRDefault="00786483" w:rsidP="004C41E1">
      <w:pPr>
        <w:pStyle w:val="ListParagraph"/>
        <w:numPr>
          <w:ilvl w:val="1"/>
          <w:numId w:val="3"/>
        </w:numPr>
        <w:ind w:left="709" w:hanging="709"/>
        <w:jc w:val="both"/>
        <w:rPr>
          <w:rFonts w:cstheme="minorHAnsi"/>
          <w:b/>
          <w:sz w:val="24"/>
          <w:szCs w:val="24"/>
        </w:rPr>
      </w:pPr>
      <w:r>
        <w:rPr>
          <w:rFonts w:cstheme="minorHAnsi"/>
          <w:b/>
          <w:sz w:val="24"/>
          <w:szCs w:val="24"/>
        </w:rPr>
        <w:t xml:space="preserve">Staffing </w:t>
      </w:r>
    </w:p>
    <w:p w:rsidR="00094DFB" w:rsidRDefault="00786483" w:rsidP="004C41E1">
      <w:pPr>
        <w:pStyle w:val="ListParagraph"/>
        <w:numPr>
          <w:ilvl w:val="0"/>
          <w:numId w:val="5"/>
        </w:numPr>
        <w:jc w:val="both"/>
        <w:rPr>
          <w:rFonts w:cstheme="minorHAnsi"/>
          <w:sz w:val="24"/>
          <w:szCs w:val="24"/>
        </w:rPr>
      </w:pPr>
      <w:r>
        <w:rPr>
          <w:rFonts w:cstheme="minorHAnsi"/>
          <w:sz w:val="24"/>
          <w:szCs w:val="24"/>
        </w:rPr>
        <w:t>PT’s will be out of class next year.</w:t>
      </w:r>
    </w:p>
    <w:p w:rsidR="00786483" w:rsidRDefault="00786483" w:rsidP="004C41E1">
      <w:pPr>
        <w:pStyle w:val="ListParagraph"/>
        <w:numPr>
          <w:ilvl w:val="0"/>
          <w:numId w:val="5"/>
        </w:numPr>
        <w:jc w:val="both"/>
        <w:rPr>
          <w:rFonts w:cstheme="minorHAnsi"/>
          <w:sz w:val="24"/>
          <w:szCs w:val="24"/>
        </w:rPr>
      </w:pPr>
      <w:r>
        <w:rPr>
          <w:rFonts w:cstheme="minorHAnsi"/>
          <w:sz w:val="24"/>
          <w:szCs w:val="24"/>
        </w:rPr>
        <w:t>Ms Grossert will move back into her PT Post.</w:t>
      </w:r>
    </w:p>
    <w:p w:rsidR="00786483" w:rsidRDefault="00786483" w:rsidP="004C41E1">
      <w:pPr>
        <w:pStyle w:val="ListParagraph"/>
        <w:numPr>
          <w:ilvl w:val="0"/>
          <w:numId w:val="5"/>
        </w:numPr>
        <w:jc w:val="both"/>
        <w:rPr>
          <w:rFonts w:cstheme="minorHAnsi"/>
          <w:sz w:val="24"/>
          <w:szCs w:val="24"/>
        </w:rPr>
      </w:pPr>
      <w:r>
        <w:rPr>
          <w:rFonts w:cstheme="minorHAnsi"/>
          <w:sz w:val="24"/>
          <w:szCs w:val="24"/>
        </w:rPr>
        <w:t>There will be 2 probationary teachers.</w:t>
      </w:r>
    </w:p>
    <w:p w:rsidR="00786483" w:rsidRDefault="00CA65B5" w:rsidP="004C41E1">
      <w:pPr>
        <w:pStyle w:val="ListParagraph"/>
        <w:numPr>
          <w:ilvl w:val="0"/>
          <w:numId w:val="5"/>
        </w:numPr>
        <w:jc w:val="both"/>
        <w:rPr>
          <w:rFonts w:cstheme="minorHAnsi"/>
          <w:sz w:val="24"/>
          <w:szCs w:val="24"/>
        </w:rPr>
      </w:pPr>
      <w:r>
        <w:rPr>
          <w:rFonts w:cstheme="minorHAnsi"/>
          <w:sz w:val="24"/>
          <w:szCs w:val="24"/>
        </w:rPr>
        <w:t>Mr Fergus is currently a ‘Spare Teacher’ and will support Mr Mathis.</w:t>
      </w:r>
    </w:p>
    <w:p w:rsidR="00CA65B5" w:rsidRDefault="00CA65B5" w:rsidP="004C41E1">
      <w:pPr>
        <w:pStyle w:val="ListParagraph"/>
        <w:numPr>
          <w:ilvl w:val="0"/>
          <w:numId w:val="5"/>
        </w:numPr>
        <w:jc w:val="both"/>
        <w:rPr>
          <w:rFonts w:cstheme="minorHAnsi"/>
          <w:sz w:val="24"/>
          <w:szCs w:val="24"/>
        </w:rPr>
      </w:pPr>
      <w:r>
        <w:rPr>
          <w:rFonts w:cstheme="minorHAnsi"/>
          <w:sz w:val="24"/>
          <w:szCs w:val="24"/>
        </w:rPr>
        <w:t>Mr Mathis will focus on Raising Attainment; literacy and numeracy, Parental Engagement, Working with pupils and teams.</w:t>
      </w:r>
    </w:p>
    <w:p w:rsidR="00CA65B5" w:rsidRPr="00786483" w:rsidRDefault="00CA65B5" w:rsidP="00CA65B5">
      <w:pPr>
        <w:pStyle w:val="ListParagraph"/>
        <w:ind w:left="1080"/>
        <w:jc w:val="both"/>
        <w:rPr>
          <w:rFonts w:cstheme="minorHAnsi"/>
          <w:sz w:val="24"/>
          <w:szCs w:val="24"/>
        </w:rPr>
      </w:pPr>
    </w:p>
    <w:p w:rsidR="00786483" w:rsidRPr="00CA65B5" w:rsidRDefault="008E1846" w:rsidP="00CA65B5">
      <w:pPr>
        <w:jc w:val="both"/>
        <w:rPr>
          <w:rFonts w:cstheme="minorHAnsi"/>
          <w:sz w:val="24"/>
          <w:szCs w:val="24"/>
        </w:rPr>
      </w:pPr>
      <w:r>
        <w:rPr>
          <w:rFonts w:cstheme="minorHAnsi"/>
          <w:b/>
          <w:sz w:val="24"/>
          <w:szCs w:val="24"/>
        </w:rPr>
        <w:t>3</w:t>
      </w:r>
      <w:r w:rsidR="00CA65B5">
        <w:rPr>
          <w:rFonts w:cstheme="minorHAnsi"/>
          <w:b/>
          <w:sz w:val="24"/>
          <w:szCs w:val="24"/>
        </w:rPr>
        <w:t>.3</w:t>
      </w:r>
      <w:r w:rsidR="00CA65B5">
        <w:rPr>
          <w:rFonts w:cstheme="minorHAnsi"/>
          <w:b/>
          <w:sz w:val="24"/>
          <w:szCs w:val="24"/>
        </w:rPr>
        <w:tab/>
      </w:r>
      <w:r w:rsidR="00786483" w:rsidRPr="00CA65B5">
        <w:rPr>
          <w:rFonts w:cstheme="minorHAnsi"/>
          <w:b/>
          <w:sz w:val="24"/>
          <w:szCs w:val="24"/>
        </w:rPr>
        <w:t>Class Structure 18/19</w:t>
      </w:r>
    </w:p>
    <w:p w:rsidR="00786483" w:rsidRPr="006B3CEA" w:rsidRDefault="00786483" w:rsidP="004C41E1">
      <w:pPr>
        <w:pStyle w:val="ListParagraph"/>
        <w:numPr>
          <w:ilvl w:val="0"/>
          <w:numId w:val="5"/>
        </w:numPr>
        <w:jc w:val="both"/>
        <w:rPr>
          <w:rFonts w:cstheme="minorHAnsi"/>
          <w:sz w:val="24"/>
          <w:szCs w:val="24"/>
        </w:rPr>
      </w:pPr>
      <w:r w:rsidRPr="006B3CEA">
        <w:rPr>
          <w:rFonts w:cstheme="minorHAnsi"/>
          <w:sz w:val="24"/>
          <w:szCs w:val="24"/>
        </w:rPr>
        <w:t>There will be 1</w:t>
      </w:r>
      <w:r w:rsidR="00B00E9D">
        <w:rPr>
          <w:rFonts w:cstheme="minorHAnsi"/>
          <w:sz w:val="24"/>
          <w:szCs w:val="24"/>
        </w:rPr>
        <w:t>3</w:t>
      </w:r>
      <w:r w:rsidRPr="006B3CEA">
        <w:rPr>
          <w:rFonts w:cstheme="minorHAnsi"/>
          <w:sz w:val="24"/>
          <w:szCs w:val="24"/>
        </w:rPr>
        <w:t xml:space="preserve"> </w:t>
      </w:r>
      <w:r w:rsidR="006B3CEA">
        <w:rPr>
          <w:rFonts w:cstheme="minorHAnsi"/>
          <w:sz w:val="24"/>
          <w:szCs w:val="24"/>
        </w:rPr>
        <w:t xml:space="preserve">classes. </w:t>
      </w:r>
    </w:p>
    <w:p w:rsidR="00646103" w:rsidRDefault="00786483" w:rsidP="004C41E1">
      <w:pPr>
        <w:pStyle w:val="ListParagraph"/>
        <w:numPr>
          <w:ilvl w:val="0"/>
          <w:numId w:val="5"/>
        </w:numPr>
        <w:jc w:val="both"/>
        <w:rPr>
          <w:rFonts w:cstheme="minorHAnsi"/>
          <w:sz w:val="24"/>
          <w:szCs w:val="24"/>
        </w:rPr>
      </w:pPr>
      <w:r>
        <w:rPr>
          <w:rFonts w:cstheme="minorHAnsi"/>
          <w:sz w:val="24"/>
          <w:szCs w:val="24"/>
        </w:rPr>
        <w:t>Class</w:t>
      </w:r>
      <w:r w:rsidR="006B3CEA">
        <w:rPr>
          <w:rFonts w:cstheme="minorHAnsi"/>
          <w:sz w:val="24"/>
          <w:szCs w:val="24"/>
        </w:rPr>
        <w:t xml:space="preserve"> compositions will remain as is</w:t>
      </w:r>
      <w:r>
        <w:rPr>
          <w:rFonts w:cstheme="minorHAnsi"/>
          <w:sz w:val="24"/>
          <w:szCs w:val="24"/>
        </w:rPr>
        <w:t xml:space="preserve"> in order to provide some consistency.</w:t>
      </w:r>
    </w:p>
    <w:p w:rsidR="00786483" w:rsidRDefault="006B3CEA" w:rsidP="004C41E1">
      <w:pPr>
        <w:pStyle w:val="ListParagraph"/>
        <w:numPr>
          <w:ilvl w:val="0"/>
          <w:numId w:val="5"/>
        </w:numPr>
        <w:jc w:val="both"/>
        <w:rPr>
          <w:rFonts w:cstheme="minorHAnsi"/>
          <w:sz w:val="24"/>
          <w:szCs w:val="24"/>
        </w:rPr>
      </w:pPr>
      <w:r>
        <w:rPr>
          <w:rFonts w:cstheme="minorHAnsi"/>
          <w:sz w:val="24"/>
          <w:szCs w:val="24"/>
        </w:rPr>
        <w:t xml:space="preserve">The P6/7’s </w:t>
      </w:r>
      <w:r w:rsidR="00786483">
        <w:rPr>
          <w:rFonts w:cstheme="minorHAnsi"/>
          <w:sz w:val="24"/>
          <w:szCs w:val="24"/>
        </w:rPr>
        <w:t>will remain together and move into Miss Meldrum’s class.</w:t>
      </w:r>
    </w:p>
    <w:p w:rsidR="00786483" w:rsidRDefault="00786483" w:rsidP="004C41E1">
      <w:pPr>
        <w:pStyle w:val="ListParagraph"/>
        <w:numPr>
          <w:ilvl w:val="0"/>
          <w:numId w:val="5"/>
        </w:numPr>
        <w:jc w:val="both"/>
        <w:rPr>
          <w:rFonts w:cstheme="minorHAnsi"/>
          <w:sz w:val="24"/>
          <w:szCs w:val="24"/>
        </w:rPr>
      </w:pPr>
      <w:r>
        <w:rPr>
          <w:rFonts w:cstheme="minorHAnsi"/>
          <w:sz w:val="24"/>
          <w:szCs w:val="24"/>
        </w:rPr>
        <w:t>The current projection is there will be 354 pupils; 58 pupils outgoing &amp; 46 pupils incoming</w:t>
      </w:r>
      <w:r w:rsidR="00CA65B5">
        <w:rPr>
          <w:rFonts w:cstheme="minorHAnsi"/>
          <w:sz w:val="24"/>
          <w:szCs w:val="24"/>
        </w:rPr>
        <w:t>.</w:t>
      </w:r>
    </w:p>
    <w:p w:rsidR="00CA65B5" w:rsidRPr="00786483" w:rsidRDefault="00CA65B5" w:rsidP="004C41E1">
      <w:pPr>
        <w:pStyle w:val="ListParagraph"/>
        <w:numPr>
          <w:ilvl w:val="0"/>
          <w:numId w:val="5"/>
        </w:numPr>
        <w:jc w:val="both"/>
        <w:rPr>
          <w:rFonts w:cstheme="minorHAnsi"/>
          <w:sz w:val="24"/>
          <w:szCs w:val="24"/>
        </w:rPr>
      </w:pPr>
      <w:r>
        <w:rPr>
          <w:rFonts w:cstheme="minorHAnsi"/>
          <w:sz w:val="24"/>
          <w:szCs w:val="24"/>
        </w:rPr>
        <w:t>A letter will be sent out Tuesday 5</w:t>
      </w:r>
      <w:r w:rsidRPr="00CA65B5">
        <w:rPr>
          <w:rFonts w:cstheme="minorHAnsi"/>
          <w:sz w:val="24"/>
          <w:szCs w:val="24"/>
          <w:vertAlign w:val="superscript"/>
        </w:rPr>
        <w:t>th</w:t>
      </w:r>
      <w:r>
        <w:rPr>
          <w:rFonts w:cstheme="minorHAnsi"/>
          <w:sz w:val="24"/>
          <w:szCs w:val="24"/>
        </w:rPr>
        <w:t xml:space="preserve"> to inform parents of class teachers for 18/19</w:t>
      </w:r>
    </w:p>
    <w:p w:rsidR="00646103" w:rsidRDefault="00646103" w:rsidP="00094DFB">
      <w:pPr>
        <w:pStyle w:val="ListParagraph"/>
        <w:ind w:left="709"/>
        <w:jc w:val="both"/>
        <w:rPr>
          <w:rFonts w:cstheme="minorHAnsi"/>
          <w:sz w:val="24"/>
          <w:szCs w:val="24"/>
        </w:rPr>
      </w:pPr>
    </w:p>
    <w:p w:rsidR="00646103" w:rsidRPr="008E1846" w:rsidRDefault="00CA65B5" w:rsidP="004C41E1">
      <w:pPr>
        <w:pStyle w:val="ListParagraph"/>
        <w:numPr>
          <w:ilvl w:val="1"/>
          <w:numId w:val="8"/>
        </w:numPr>
        <w:ind w:left="709" w:hanging="709"/>
        <w:jc w:val="both"/>
        <w:rPr>
          <w:rFonts w:cstheme="minorHAnsi"/>
          <w:b/>
          <w:sz w:val="24"/>
          <w:szCs w:val="24"/>
        </w:rPr>
      </w:pPr>
      <w:r w:rsidRPr="008E1846">
        <w:rPr>
          <w:rFonts w:cstheme="minorHAnsi"/>
          <w:b/>
          <w:sz w:val="24"/>
          <w:szCs w:val="24"/>
        </w:rPr>
        <w:t>Scottish Opera</w:t>
      </w:r>
    </w:p>
    <w:p w:rsidR="00CA65B5" w:rsidRPr="00CA65B5" w:rsidRDefault="00CA65B5" w:rsidP="004C41E1">
      <w:pPr>
        <w:pStyle w:val="ListParagraph"/>
        <w:numPr>
          <w:ilvl w:val="0"/>
          <w:numId w:val="6"/>
        </w:numPr>
        <w:jc w:val="both"/>
        <w:rPr>
          <w:rFonts w:cstheme="minorHAnsi"/>
          <w:sz w:val="24"/>
          <w:szCs w:val="24"/>
        </w:rPr>
      </w:pPr>
      <w:r>
        <w:rPr>
          <w:rFonts w:cstheme="minorHAnsi"/>
          <w:sz w:val="24"/>
          <w:szCs w:val="24"/>
        </w:rPr>
        <w:t>Booked to come into school between Jan – Easter, costing £900.</w:t>
      </w:r>
    </w:p>
    <w:p w:rsidR="00C15FF6" w:rsidRPr="00C15FF6" w:rsidRDefault="00C15FF6" w:rsidP="00C15FF6">
      <w:pPr>
        <w:pStyle w:val="ListParagraph"/>
        <w:ind w:left="1134"/>
        <w:rPr>
          <w:rFonts w:cstheme="minorHAnsi"/>
          <w:i/>
          <w:sz w:val="24"/>
          <w:szCs w:val="24"/>
        </w:rPr>
      </w:pPr>
    </w:p>
    <w:p w:rsidR="00FE17E2" w:rsidRPr="006069A1" w:rsidRDefault="00A87534" w:rsidP="00872599">
      <w:pPr>
        <w:pStyle w:val="ListParagraph"/>
        <w:spacing w:after="0"/>
        <w:ind w:left="0"/>
        <w:jc w:val="both"/>
        <w:rPr>
          <w:rFonts w:cstheme="minorHAnsi"/>
          <w:b/>
          <w:sz w:val="24"/>
          <w:szCs w:val="24"/>
        </w:rPr>
      </w:pPr>
      <w:r>
        <w:rPr>
          <w:rFonts w:cstheme="minorHAnsi"/>
          <w:b/>
          <w:sz w:val="24"/>
          <w:szCs w:val="24"/>
        </w:rPr>
        <w:t>4</w:t>
      </w:r>
      <w:r w:rsidR="005A0A7A">
        <w:rPr>
          <w:rFonts w:cstheme="minorHAnsi"/>
          <w:b/>
          <w:sz w:val="24"/>
          <w:szCs w:val="24"/>
        </w:rPr>
        <w:t>.0</w:t>
      </w:r>
      <w:r w:rsidR="00123536" w:rsidRPr="006069A1">
        <w:rPr>
          <w:rFonts w:cstheme="minorHAnsi"/>
          <w:b/>
          <w:sz w:val="24"/>
          <w:szCs w:val="24"/>
        </w:rPr>
        <w:tab/>
      </w:r>
      <w:r w:rsidR="00AD64DA" w:rsidRPr="000C79D9">
        <w:rPr>
          <w:rFonts w:cstheme="minorHAnsi"/>
          <w:b/>
          <w:sz w:val="26"/>
          <w:szCs w:val="26"/>
        </w:rPr>
        <w:t>Date of next meeting</w:t>
      </w:r>
    </w:p>
    <w:p w:rsidR="00E8448E" w:rsidRPr="004C41E1" w:rsidRDefault="006B3CEA" w:rsidP="000C79D9">
      <w:pPr>
        <w:spacing w:after="0"/>
        <w:jc w:val="both"/>
        <w:rPr>
          <w:rFonts w:cstheme="minorHAnsi"/>
          <w:sz w:val="24"/>
          <w:szCs w:val="24"/>
        </w:rPr>
      </w:pPr>
      <w:r w:rsidRPr="006B3CEA">
        <w:rPr>
          <w:rFonts w:cstheme="minorHAnsi"/>
          <w:sz w:val="24"/>
          <w:szCs w:val="24"/>
        </w:rPr>
        <w:tab/>
        <w:t>Monday 3</w:t>
      </w:r>
      <w:r w:rsidRPr="006B3CEA">
        <w:rPr>
          <w:rFonts w:cstheme="minorHAnsi"/>
          <w:sz w:val="24"/>
          <w:szCs w:val="24"/>
          <w:vertAlign w:val="superscript"/>
        </w:rPr>
        <w:t>rd</w:t>
      </w:r>
      <w:r w:rsidRPr="006B3CEA">
        <w:rPr>
          <w:rFonts w:cstheme="minorHAnsi"/>
          <w:sz w:val="24"/>
          <w:szCs w:val="24"/>
        </w:rPr>
        <w:t xml:space="preserve"> September 2018</w:t>
      </w:r>
    </w:p>
    <w:p w:rsidR="00E8448E" w:rsidRDefault="00E8448E" w:rsidP="000C79D9">
      <w:pPr>
        <w:spacing w:after="0"/>
        <w:jc w:val="both"/>
        <w:rPr>
          <w:rFonts w:cstheme="minorHAnsi"/>
          <w:b/>
          <w:sz w:val="24"/>
          <w:szCs w:val="24"/>
        </w:rPr>
      </w:pPr>
    </w:p>
    <w:p w:rsidR="00E8448E" w:rsidRDefault="00E8448E" w:rsidP="000C79D9">
      <w:pPr>
        <w:spacing w:after="0"/>
        <w:jc w:val="both"/>
        <w:rPr>
          <w:rFonts w:cstheme="minorHAnsi"/>
          <w:b/>
          <w:sz w:val="24"/>
          <w:szCs w:val="24"/>
        </w:rPr>
      </w:pPr>
    </w:p>
    <w:p w:rsidR="008B785F" w:rsidRPr="00A87534" w:rsidRDefault="00A87534" w:rsidP="00A87534">
      <w:pPr>
        <w:spacing w:after="0"/>
        <w:jc w:val="both"/>
        <w:rPr>
          <w:rFonts w:cstheme="minorHAnsi"/>
          <w:b/>
          <w:sz w:val="26"/>
          <w:szCs w:val="26"/>
        </w:rPr>
      </w:pPr>
      <w:r>
        <w:rPr>
          <w:rFonts w:cstheme="minorHAnsi"/>
          <w:b/>
          <w:sz w:val="26"/>
          <w:szCs w:val="26"/>
        </w:rPr>
        <w:t>5.0</w:t>
      </w:r>
      <w:r>
        <w:rPr>
          <w:rFonts w:cstheme="minorHAnsi"/>
          <w:b/>
          <w:sz w:val="26"/>
          <w:szCs w:val="26"/>
        </w:rPr>
        <w:tab/>
      </w:r>
      <w:r w:rsidR="000C79D9" w:rsidRPr="00A87534">
        <w:rPr>
          <w:rFonts w:cstheme="minorHAnsi"/>
          <w:b/>
          <w:sz w:val="26"/>
          <w:szCs w:val="26"/>
        </w:rPr>
        <w:t xml:space="preserve"> Summary</w:t>
      </w:r>
      <w:r w:rsidR="000C79D9" w:rsidRPr="00A87534">
        <w:rPr>
          <w:rFonts w:cstheme="minorHAnsi"/>
          <w:b/>
          <w:sz w:val="24"/>
          <w:szCs w:val="24"/>
        </w:rPr>
        <w:t xml:space="preserve"> </w:t>
      </w:r>
      <w:r w:rsidR="000C79D9" w:rsidRPr="00A87534">
        <w:rPr>
          <w:rFonts w:cstheme="minorHAnsi"/>
          <w:b/>
          <w:sz w:val="26"/>
          <w:szCs w:val="26"/>
        </w:rPr>
        <w:t>of a</w:t>
      </w:r>
      <w:r w:rsidR="000B7D68" w:rsidRPr="00A87534">
        <w:rPr>
          <w:rFonts w:cstheme="minorHAnsi"/>
          <w:b/>
          <w:sz w:val="26"/>
          <w:szCs w:val="26"/>
        </w:rPr>
        <w:t xml:space="preserve">ctions </w:t>
      </w:r>
      <w:r w:rsidR="000C79D9" w:rsidRPr="00A87534">
        <w:rPr>
          <w:rFonts w:cstheme="minorHAnsi"/>
          <w:b/>
          <w:sz w:val="26"/>
          <w:szCs w:val="26"/>
        </w:rPr>
        <w:t>arising from m</w:t>
      </w:r>
      <w:r w:rsidR="000B7D68" w:rsidRPr="00A87534">
        <w:rPr>
          <w:rFonts w:cstheme="minorHAnsi"/>
          <w:b/>
          <w:sz w:val="26"/>
          <w:szCs w:val="26"/>
        </w:rPr>
        <w:t>eeting</w:t>
      </w:r>
    </w:p>
    <w:p w:rsidR="000C79D9" w:rsidRPr="000C79D9" w:rsidRDefault="000C79D9" w:rsidP="000C79D9">
      <w:pPr>
        <w:spacing w:after="0"/>
        <w:ind w:left="142"/>
        <w:jc w:val="both"/>
        <w:rPr>
          <w:rFonts w:cstheme="minorHAnsi"/>
          <w:b/>
          <w:sz w:val="26"/>
          <w:szCs w:val="26"/>
        </w:rPr>
      </w:pPr>
    </w:p>
    <w:tbl>
      <w:tblPr>
        <w:tblStyle w:val="TableGrid"/>
        <w:tblW w:w="9072" w:type="dxa"/>
        <w:tblInd w:w="817" w:type="dxa"/>
        <w:tblLook w:val="04A0" w:firstRow="1" w:lastRow="0" w:firstColumn="1" w:lastColumn="0" w:noHBand="0" w:noVBand="1"/>
      </w:tblPr>
      <w:tblGrid>
        <w:gridCol w:w="709"/>
        <w:gridCol w:w="6946"/>
        <w:gridCol w:w="1417"/>
      </w:tblGrid>
      <w:tr w:rsidR="002A0B8A" w:rsidTr="000C79D9">
        <w:tc>
          <w:tcPr>
            <w:tcW w:w="709" w:type="dxa"/>
          </w:tcPr>
          <w:p w:rsidR="002A0B8A" w:rsidRPr="002A0B8A" w:rsidRDefault="002A0B8A" w:rsidP="002A0B8A">
            <w:pPr>
              <w:tabs>
                <w:tab w:val="left" w:pos="709"/>
                <w:tab w:val="right" w:pos="9639"/>
              </w:tabs>
              <w:jc w:val="both"/>
              <w:rPr>
                <w:rFonts w:cstheme="minorHAnsi"/>
                <w:b/>
                <w:sz w:val="24"/>
                <w:szCs w:val="24"/>
              </w:rPr>
            </w:pPr>
            <w:r w:rsidRPr="002A0B8A">
              <w:rPr>
                <w:rFonts w:cstheme="minorHAnsi"/>
                <w:b/>
                <w:sz w:val="24"/>
                <w:szCs w:val="24"/>
              </w:rPr>
              <w:t>Ref</w:t>
            </w:r>
          </w:p>
        </w:tc>
        <w:tc>
          <w:tcPr>
            <w:tcW w:w="6946" w:type="dxa"/>
          </w:tcPr>
          <w:p w:rsidR="002A0B8A" w:rsidRPr="002A0B8A" w:rsidRDefault="002A0B8A" w:rsidP="002A0B8A">
            <w:pPr>
              <w:tabs>
                <w:tab w:val="left" w:pos="709"/>
                <w:tab w:val="right" w:pos="9639"/>
              </w:tabs>
              <w:jc w:val="both"/>
              <w:rPr>
                <w:rFonts w:cstheme="minorHAnsi"/>
                <w:b/>
                <w:sz w:val="24"/>
                <w:szCs w:val="24"/>
              </w:rPr>
            </w:pPr>
            <w:r w:rsidRPr="002A0B8A">
              <w:rPr>
                <w:rFonts w:cstheme="minorHAnsi"/>
                <w:b/>
                <w:sz w:val="24"/>
                <w:szCs w:val="24"/>
              </w:rPr>
              <w:t>Action</w:t>
            </w:r>
          </w:p>
        </w:tc>
        <w:tc>
          <w:tcPr>
            <w:tcW w:w="1417" w:type="dxa"/>
          </w:tcPr>
          <w:p w:rsidR="002A0B8A" w:rsidRPr="002A0B8A" w:rsidRDefault="002A0B8A" w:rsidP="002A0B8A">
            <w:pPr>
              <w:tabs>
                <w:tab w:val="left" w:pos="709"/>
                <w:tab w:val="right" w:pos="9639"/>
              </w:tabs>
              <w:jc w:val="both"/>
              <w:rPr>
                <w:rFonts w:cstheme="minorHAnsi"/>
                <w:b/>
                <w:sz w:val="24"/>
                <w:szCs w:val="24"/>
              </w:rPr>
            </w:pPr>
            <w:r>
              <w:rPr>
                <w:rFonts w:cstheme="minorHAnsi"/>
                <w:b/>
                <w:sz w:val="24"/>
                <w:szCs w:val="24"/>
              </w:rPr>
              <w:t>Owner</w:t>
            </w:r>
          </w:p>
        </w:tc>
      </w:tr>
      <w:tr w:rsidR="002A0B8A" w:rsidTr="000C79D9">
        <w:tc>
          <w:tcPr>
            <w:tcW w:w="709" w:type="dxa"/>
          </w:tcPr>
          <w:p w:rsidR="002A0B8A" w:rsidRPr="001B1993" w:rsidRDefault="004C41E1" w:rsidP="002A0B8A">
            <w:pPr>
              <w:tabs>
                <w:tab w:val="left" w:pos="709"/>
                <w:tab w:val="right" w:pos="9639"/>
              </w:tabs>
              <w:jc w:val="both"/>
              <w:rPr>
                <w:rFonts w:cstheme="minorHAnsi"/>
                <w:sz w:val="24"/>
                <w:szCs w:val="24"/>
              </w:rPr>
            </w:pPr>
            <w:r>
              <w:rPr>
                <w:rFonts w:cstheme="minorHAnsi"/>
                <w:sz w:val="24"/>
                <w:szCs w:val="24"/>
              </w:rPr>
              <w:t>1.1</w:t>
            </w:r>
          </w:p>
        </w:tc>
        <w:tc>
          <w:tcPr>
            <w:tcW w:w="6946" w:type="dxa"/>
          </w:tcPr>
          <w:p w:rsidR="002A0B8A" w:rsidRPr="001B1993" w:rsidRDefault="00425DE1" w:rsidP="00243035">
            <w:pPr>
              <w:tabs>
                <w:tab w:val="left" w:pos="709"/>
                <w:tab w:val="right" w:pos="9639"/>
              </w:tabs>
              <w:jc w:val="both"/>
              <w:rPr>
                <w:rFonts w:cstheme="minorHAnsi"/>
                <w:sz w:val="24"/>
                <w:szCs w:val="24"/>
              </w:rPr>
            </w:pPr>
            <w:r w:rsidRPr="00C3606F">
              <w:rPr>
                <w:rFonts w:cstheme="minorHAnsi"/>
                <w:sz w:val="24"/>
                <w:szCs w:val="24"/>
              </w:rPr>
              <w:t xml:space="preserve">Alloa bike shop </w:t>
            </w:r>
            <w:r>
              <w:rPr>
                <w:rFonts w:cstheme="minorHAnsi"/>
                <w:sz w:val="24"/>
                <w:szCs w:val="24"/>
              </w:rPr>
              <w:t>to be contacted to ask if they would be involved in bike maintenance sessions.</w:t>
            </w:r>
            <w:r w:rsidRPr="00383D62">
              <w:rPr>
                <w:rFonts w:cstheme="minorHAnsi"/>
                <w:b/>
                <w:sz w:val="24"/>
                <w:szCs w:val="24"/>
              </w:rPr>
              <w:tab/>
              <w:t>Action CA</w:t>
            </w:r>
          </w:p>
        </w:tc>
        <w:tc>
          <w:tcPr>
            <w:tcW w:w="1417" w:type="dxa"/>
          </w:tcPr>
          <w:p w:rsidR="002A0B8A" w:rsidRPr="001B1993" w:rsidRDefault="00B00E9D" w:rsidP="002A0B8A">
            <w:pPr>
              <w:tabs>
                <w:tab w:val="left" w:pos="709"/>
                <w:tab w:val="right" w:pos="9639"/>
              </w:tabs>
              <w:jc w:val="both"/>
              <w:rPr>
                <w:rFonts w:cstheme="minorHAnsi"/>
                <w:sz w:val="24"/>
                <w:szCs w:val="24"/>
              </w:rPr>
            </w:pPr>
            <w:r>
              <w:rPr>
                <w:rFonts w:cstheme="minorHAnsi"/>
                <w:sz w:val="24"/>
                <w:szCs w:val="24"/>
              </w:rPr>
              <w:t>TBC</w:t>
            </w:r>
          </w:p>
        </w:tc>
      </w:tr>
      <w:tr w:rsidR="004D1135" w:rsidTr="000C79D9">
        <w:tc>
          <w:tcPr>
            <w:tcW w:w="709" w:type="dxa"/>
          </w:tcPr>
          <w:p w:rsidR="004D1135" w:rsidRDefault="004C41E1" w:rsidP="002A0B8A">
            <w:pPr>
              <w:tabs>
                <w:tab w:val="left" w:pos="709"/>
                <w:tab w:val="right" w:pos="9639"/>
              </w:tabs>
              <w:jc w:val="both"/>
              <w:rPr>
                <w:rFonts w:cstheme="minorHAnsi"/>
                <w:sz w:val="24"/>
                <w:szCs w:val="24"/>
              </w:rPr>
            </w:pPr>
            <w:r>
              <w:rPr>
                <w:rFonts w:cstheme="minorHAnsi"/>
                <w:sz w:val="24"/>
                <w:szCs w:val="24"/>
              </w:rPr>
              <w:t>1.3</w:t>
            </w:r>
          </w:p>
        </w:tc>
        <w:tc>
          <w:tcPr>
            <w:tcW w:w="6946" w:type="dxa"/>
          </w:tcPr>
          <w:p w:rsidR="004D1135" w:rsidRPr="00C3606F" w:rsidRDefault="004D1135" w:rsidP="00243035">
            <w:pPr>
              <w:tabs>
                <w:tab w:val="left" w:pos="709"/>
                <w:tab w:val="right" w:pos="9639"/>
              </w:tabs>
              <w:jc w:val="both"/>
              <w:rPr>
                <w:rFonts w:cstheme="minorHAnsi"/>
                <w:sz w:val="24"/>
                <w:szCs w:val="24"/>
              </w:rPr>
            </w:pPr>
            <w:r>
              <w:rPr>
                <w:rFonts w:cstheme="minorHAnsi"/>
                <w:sz w:val="24"/>
                <w:szCs w:val="24"/>
              </w:rPr>
              <w:t>Roles on Trim Trail to be chased up</w:t>
            </w:r>
          </w:p>
        </w:tc>
        <w:tc>
          <w:tcPr>
            <w:tcW w:w="1417" w:type="dxa"/>
          </w:tcPr>
          <w:p w:rsidR="004D1135" w:rsidRDefault="004C41E1" w:rsidP="002A0B8A">
            <w:pPr>
              <w:tabs>
                <w:tab w:val="left" w:pos="709"/>
                <w:tab w:val="right" w:pos="9639"/>
              </w:tabs>
              <w:jc w:val="both"/>
              <w:rPr>
                <w:rFonts w:cstheme="minorHAnsi"/>
                <w:sz w:val="24"/>
                <w:szCs w:val="24"/>
              </w:rPr>
            </w:pPr>
            <w:r>
              <w:rPr>
                <w:rFonts w:cstheme="minorHAnsi"/>
                <w:sz w:val="24"/>
                <w:szCs w:val="24"/>
              </w:rPr>
              <w:t>CD/NW</w:t>
            </w:r>
          </w:p>
        </w:tc>
      </w:tr>
      <w:tr w:rsidR="004D1135" w:rsidTr="000C79D9">
        <w:tc>
          <w:tcPr>
            <w:tcW w:w="709" w:type="dxa"/>
          </w:tcPr>
          <w:p w:rsidR="004D1135" w:rsidRDefault="004C41E1" w:rsidP="002A0B8A">
            <w:pPr>
              <w:tabs>
                <w:tab w:val="left" w:pos="709"/>
                <w:tab w:val="right" w:pos="9639"/>
              </w:tabs>
              <w:jc w:val="both"/>
              <w:rPr>
                <w:rFonts w:cstheme="minorHAnsi"/>
                <w:sz w:val="24"/>
                <w:szCs w:val="24"/>
              </w:rPr>
            </w:pPr>
            <w:r>
              <w:rPr>
                <w:rFonts w:cstheme="minorHAnsi"/>
                <w:sz w:val="24"/>
                <w:szCs w:val="24"/>
              </w:rPr>
              <w:t>1.6</w:t>
            </w:r>
          </w:p>
        </w:tc>
        <w:tc>
          <w:tcPr>
            <w:tcW w:w="6946" w:type="dxa"/>
          </w:tcPr>
          <w:p w:rsidR="004D1135" w:rsidRPr="00C3606F" w:rsidRDefault="00A53B40" w:rsidP="00243035">
            <w:pPr>
              <w:tabs>
                <w:tab w:val="left" w:pos="709"/>
                <w:tab w:val="right" w:pos="9639"/>
              </w:tabs>
              <w:jc w:val="both"/>
              <w:rPr>
                <w:rFonts w:cstheme="minorHAnsi"/>
                <w:sz w:val="24"/>
                <w:szCs w:val="24"/>
              </w:rPr>
            </w:pPr>
            <w:r>
              <w:rPr>
                <w:rFonts w:cstheme="minorHAnsi"/>
                <w:sz w:val="24"/>
                <w:szCs w:val="24"/>
              </w:rPr>
              <w:t>School Fundraising – charity to be identified</w:t>
            </w:r>
          </w:p>
        </w:tc>
        <w:tc>
          <w:tcPr>
            <w:tcW w:w="1417" w:type="dxa"/>
          </w:tcPr>
          <w:p w:rsidR="004D1135" w:rsidRDefault="00A53B40" w:rsidP="002A0B8A">
            <w:pPr>
              <w:tabs>
                <w:tab w:val="left" w:pos="709"/>
                <w:tab w:val="right" w:pos="9639"/>
              </w:tabs>
              <w:jc w:val="both"/>
              <w:rPr>
                <w:rFonts w:cstheme="minorHAnsi"/>
                <w:sz w:val="24"/>
                <w:szCs w:val="24"/>
              </w:rPr>
            </w:pPr>
            <w:r>
              <w:rPr>
                <w:rFonts w:cstheme="minorHAnsi"/>
                <w:sz w:val="24"/>
                <w:szCs w:val="24"/>
              </w:rPr>
              <w:t>DP</w:t>
            </w:r>
          </w:p>
        </w:tc>
      </w:tr>
      <w:tr w:rsidR="004D1135" w:rsidTr="000C79D9">
        <w:tc>
          <w:tcPr>
            <w:tcW w:w="709" w:type="dxa"/>
          </w:tcPr>
          <w:p w:rsidR="004D1135" w:rsidRDefault="004C41E1" w:rsidP="002A0B8A">
            <w:pPr>
              <w:tabs>
                <w:tab w:val="left" w:pos="709"/>
                <w:tab w:val="right" w:pos="9639"/>
              </w:tabs>
              <w:jc w:val="both"/>
              <w:rPr>
                <w:rFonts w:cstheme="minorHAnsi"/>
                <w:sz w:val="24"/>
                <w:szCs w:val="24"/>
              </w:rPr>
            </w:pPr>
            <w:r>
              <w:rPr>
                <w:rFonts w:cstheme="minorHAnsi"/>
                <w:sz w:val="24"/>
                <w:szCs w:val="24"/>
              </w:rPr>
              <w:t>1.7</w:t>
            </w:r>
          </w:p>
        </w:tc>
        <w:tc>
          <w:tcPr>
            <w:tcW w:w="6946" w:type="dxa"/>
          </w:tcPr>
          <w:p w:rsidR="004D1135" w:rsidRPr="00C3606F" w:rsidRDefault="00A53B40" w:rsidP="00A53B40">
            <w:pPr>
              <w:tabs>
                <w:tab w:val="left" w:pos="709"/>
                <w:tab w:val="right" w:pos="9639"/>
              </w:tabs>
              <w:jc w:val="both"/>
              <w:rPr>
                <w:rFonts w:cstheme="minorHAnsi"/>
                <w:sz w:val="24"/>
                <w:szCs w:val="24"/>
              </w:rPr>
            </w:pPr>
            <w:r>
              <w:rPr>
                <w:rFonts w:cstheme="minorHAnsi"/>
                <w:sz w:val="24"/>
                <w:szCs w:val="24"/>
              </w:rPr>
              <w:t>Mr Foley to be chased up to organise Sports Kits</w:t>
            </w:r>
          </w:p>
        </w:tc>
        <w:tc>
          <w:tcPr>
            <w:tcW w:w="1417" w:type="dxa"/>
          </w:tcPr>
          <w:p w:rsidR="004D1135" w:rsidRDefault="00A53B40" w:rsidP="002A0B8A">
            <w:pPr>
              <w:tabs>
                <w:tab w:val="left" w:pos="709"/>
                <w:tab w:val="right" w:pos="9639"/>
              </w:tabs>
              <w:jc w:val="both"/>
              <w:rPr>
                <w:rFonts w:cstheme="minorHAnsi"/>
                <w:sz w:val="24"/>
                <w:szCs w:val="24"/>
              </w:rPr>
            </w:pPr>
            <w:r>
              <w:rPr>
                <w:rFonts w:cstheme="minorHAnsi"/>
                <w:sz w:val="24"/>
                <w:szCs w:val="24"/>
              </w:rPr>
              <w:t>DP</w:t>
            </w:r>
            <w:r w:rsidR="00823DC2">
              <w:rPr>
                <w:rFonts w:cstheme="minorHAnsi"/>
                <w:sz w:val="24"/>
                <w:szCs w:val="24"/>
              </w:rPr>
              <w:t xml:space="preserve"> / DF</w:t>
            </w:r>
          </w:p>
        </w:tc>
      </w:tr>
      <w:tr w:rsidR="004D1135" w:rsidTr="000C79D9">
        <w:tc>
          <w:tcPr>
            <w:tcW w:w="709" w:type="dxa"/>
          </w:tcPr>
          <w:p w:rsidR="004D1135" w:rsidRDefault="004C41E1" w:rsidP="002A0B8A">
            <w:pPr>
              <w:tabs>
                <w:tab w:val="left" w:pos="709"/>
                <w:tab w:val="right" w:pos="9639"/>
              </w:tabs>
              <w:jc w:val="both"/>
              <w:rPr>
                <w:rFonts w:cstheme="minorHAnsi"/>
                <w:sz w:val="24"/>
                <w:szCs w:val="24"/>
              </w:rPr>
            </w:pPr>
            <w:r>
              <w:rPr>
                <w:rFonts w:cstheme="minorHAnsi"/>
                <w:sz w:val="24"/>
                <w:szCs w:val="24"/>
              </w:rPr>
              <w:t>1.8</w:t>
            </w:r>
          </w:p>
        </w:tc>
        <w:tc>
          <w:tcPr>
            <w:tcW w:w="6946" w:type="dxa"/>
          </w:tcPr>
          <w:p w:rsidR="004D1135" w:rsidRPr="00C3606F" w:rsidRDefault="00A53B40" w:rsidP="008E1846">
            <w:pPr>
              <w:tabs>
                <w:tab w:val="left" w:pos="709"/>
                <w:tab w:val="right" w:pos="9639"/>
              </w:tabs>
              <w:jc w:val="both"/>
              <w:rPr>
                <w:rFonts w:cstheme="minorHAnsi"/>
                <w:sz w:val="24"/>
                <w:szCs w:val="24"/>
              </w:rPr>
            </w:pPr>
            <w:r>
              <w:rPr>
                <w:rFonts w:cstheme="minorHAnsi"/>
                <w:sz w:val="24"/>
                <w:szCs w:val="24"/>
              </w:rPr>
              <w:t xml:space="preserve">Uniform questionnaire </w:t>
            </w:r>
            <w:r w:rsidR="008E1846">
              <w:rPr>
                <w:rFonts w:cstheme="minorHAnsi"/>
                <w:sz w:val="24"/>
                <w:szCs w:val="24"/>
              </w:rPr>
              <w:t>– feedback to be provided</w:t>
            </w:r>
          </w:p>
        </w:tc>
        <w:tc>
          <w:tcPr>
            <w:tcW w:w="1417" w:type="dxa"/>
          </w:tcPr>
          <w:p w:rsidR="004D1135" w:rsidRDefault="00A53B40" w:rsidP="002A0B8A">
            <w:pPr>
              <w:tabs>
                <w:tab w:val="left" w:pos="709"/>
                <w:tab w:val="right" w:pos="9639"/>
              </w:tabs>
              <w:jc w:val="both"/>
              <w:rPr>
                <w:rFonts w:cstheme="minorHAnsi"/>
                <w:sz w:val="24"/>
                <w:szCs w:val="24"/>
              </w:rPr>
            </w:pPr>
            <w:r>
              <w:rPr>
                <w:rFonts w:cstheme="minorHAnsi"/>
                <w:sz w:val="24"/>
                <w:szCs w:val="24"/>
              </w:rPr>
              <w:t>NW</w:t>
            </w:r>
            <w:r w:rsidR="004C41E1">
              <w:rPr>
                <w:rFonts w:cstheme="minorHAnsi"/>
                <w:sz w:val="24"/>
                <w:szCs w:val="24"/>
              </w:rPr>
              <w:t>/ ALL</w:t>
            </w:r>
          </w:p>
        </w:tc>
      </w:tr>
      <w:tr w:rsidR="004D1135" w:rsidTr="000C79D9">
        <w:tc>
          <w:tcPr>
            <w:tcW w:w="709" w:type="dxa"/>
          </w:tcPr>
          <w:p w:rsidR="004D1135" w:rsidRDefault="004C41E1" w:rsidP="002A0B8A">
            <w:pPr>
              <w:tabs>
                <w:tab w:val="left" w:pos="709"/>
                <w:tab w:val="right" w:pos="9639"/>
              </w:tabs>
              <w:jc w:val="both"/>
              <w:rPr>
                <w:rFonts w:cstheme="minorHAnsi"/>
                <w:sz w:val="24"/>
                <w:szCs w:val="24"/>
              </w:rPr>
            </w:pPr>
            <w:r>
              <w:rPr>
                <w:rFonts w:cstheme="minorHAnsi"/>
                <w:sz w:val="24"/>
                <w:szCs w:val="24"/>
              </w:rPr>
              <w:t>3.1</w:t>
            </w:r>
          </w:p>
        </w:tc>
        <w:tc>
          <w:tcPr>
            <w:tcW w:w="6946" w:type="dxa"/>
          </w:tcPr>
          <w:p w:rsidR="004D1135" w:rsidRPr="00C3606F" w:rsidRDefault="004C41E1" w:rsidP="00243035">
            <w:pPr>
              <w:tabs>
                <w:tab w:val="left" w:pos="709"/>
                <w:tab w:val="right" w:pos="9639"/>
              </w:tabs>
              <w:jc w:val="both"/>
              <w:rPr>
                <w:rFonts w:cstheme="minorHAnsi"/>
                <w:sz w:val="24"/>
                <w:szCs w:val="24"/>
              </w:rPr>
            </w:pPr>
            <w:r>
              <w:rPr>
                <w:rFonts w:cstheme="minorHAnsi"/>
                <w:sz w:val="24"/>
                <w:szCs w:val="24"/>
              </w:rPr>
              <w:t>The DHT job specification / responsibilities will be reviewed in the new session and re-advertised.</w:t>
            </w:r>
          </w:p>
        </w:tc>
        <w:tc>
          <w:tcPr>
            <w:tcW w:w="1417" w:type="dxa"/>
          </w:tcPr>
          <w:p w:rsidR="004D1135" w:rsidRDefault="00B00E9D" w:rsidP="002A0B8A">
            <w:pPr>
              <w:tabs>
                <w:tab w:val="left" w:pos="709"/>
                <w:tab w:val="right" w:pos="9639"/>
              </w:tabs>
              <w:jc w:val="both"/>
              <w:rPr>
                <w:rFonts w:cstheme="minorHAnsi"/>
                <w:sz w:val="24"/>
                <w:szCs w:val="24"/>
              </w:rPr>
            </w:pPr>
            <w:r>
              <w:rPr>
                <w:rFonts w:cstheme="minorHAnsi"/>
                <w:sz w:val="24"/>
                <w:szCs w:val="24"/>
              </w:rPr>
              <w:t>DP</w:t>
            </w:r>
          </w:p>
        </w:tc>
      </w:tr>
      <w:tr w:rsidR="009C2E53" w:rsidTr="000C79D9">
        <w:tc>
          <w:tcPr>
            <w:tcW w:w="709" w:type="dxa"/>
          </w:tcPr>
          <w:p w:rsidR="009C2E53" w:rsidRDefault="009C2E53" w:rsidP="00221F11">
            <w:pPr>
              <w:tabs>
                <w:tab w:val="left" w:pos="709"/>
                <w:tab w:val="right" w:pos="9639"/>
              </w:tabs>
              <w:jc w:val="both"/>
              <w:rPr>
                <w:rFonts w:cstheme="minorHAnsi"/>
                <w:sz w:val="24"/>
                <w:szCs w:val="24"/>
              </w:rPr>
            </w:pPr>
          </w:p>
        </w:tc>
        <w:tc>
          <w:tcPr>
            <w:tcW w:w="6946" w:type="dxa"/>
          </w:tcPr>
          <w:p w:rsidR="009C2E53" w:rsidRPr="00C3606F" w:rsidRDefault="009C2E53" w:rsidP="00221F11">
            <w:pPr>
              <w:tabs>
                <w:tab w:val="left" w:pos="709"/>
                <w:tab w:val="right" w:pos="9639"/>
              </w:tabs>
              <w:jc w:val="both"/>
              <w:rPr>
                <w:rFonts w:cstheme="minorHAnsi"/>
                <w:sz w:val="24"/>
                <w:szCs w:val="24"/>
              </w:rPr>
            </w:pPr>
          </w:p>
        </w:tc>
        <w:tc>
          <w:tcPr>
            <w:tcW w:w="1417" w:type="dxa"/>
          </w:tcPr>
          <w:p w:rsidR="009C2E53" w:rsidRDefault="009C2E53" w:rsidP="00221F11">
            <w:pPr>
              <w:tabs>
                <w:tab w:val="left" w:pos="709"/>
                <w:tab w:val="right" w:pos="9639"/>
              </w:tabs>
              <w:jc w:val="both"/>
              <w:rPr>
                <w:rFonts w:cstheme="minorHAnsi"/>
                <w:sz w:val="24"/>
                <w:szCs w:val="24"/>
              </w:rPr>
            </w:pPr>
          </w:p>
        </w:tc>
      </w:tr>
    </w:tbl>
    <w:p w:rsidR="002A0B8A" w:rsidRDefault="002A0B8A" w:rsidP="00B22D23">
      <w:pPr>
        <w:spacing w:after="0"/>
        <w:jc w:val="both"/>
        <w:rPr>
          <w:rFonts w:ascii="Arial" w:hAnsi="Arial" w:cs="Arial"/>
          <w:i/>
        </w:rPr>
      </w:pPr>
    </w:p>
    <w:sectPr w:rsidR="002A0B8A" w:rsidSect="00ED4955">
      <w:footerReference w:type="default" r:id="rId10"/>
      <w:pgSz w:w="11906" w:h="16838"/>
      <w:pgMar w:top="1276" w:right="1133" w:bottom="1134" w:left="1134" w:header="708" w:footer="5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846" w:rsidRDefault="008E1846" w:rsidP="00FC0E1A">
      <w:pPr>
        <w:spacing w:after="0" w:line="240" w:lineRule="auto"/>
      </w:pPr>
      <w:r>
        <w:separator/>
      </w:r>
    </w:p>
  </w:endnote>
  <w:endnote w:type="continuationSeparator" w:id="0">
    <w:p w:rsidR="008E1846" w:rsidRDefault="008E1846" w:rsidP="00FC0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xton Bk BT">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846" w:rsidRPr="00F54AF1" w:rsidRDefault="008E1846" w:rsidP="00F54AF1">
    <w:pPr>
      <w:pBdr>
        <w:top w:val="single" w:sz="4" w:space="1" w:color="auto"/>
      </w:pBdr>
      <w:tabs>
        <w:tab w:val="right" w:pos="9639"/>
      </w:tabs>
      <w:rPr>
        <w:rFonts w:ascii="Arial" w:hAnsi="Arial" w:cs="Arial"/>
        <w:sz w:val="18"/>
        <w:szCs w:val="18"/>
      </w:rPr>
    </w:pPr>
    <w:r w:rsidRPr="00F54AF1">
      <w:rPr>
        <w:rFonts w:ascii="Arial" w:hAnsi="Arial" w:cs="Arial"/>
        <w:sz w:val="18"/>
        <w:szCs w:val="18"/>
      </w:rPr>
      <w:t>Sunnyside Parent Council Meeting</w:t>
    </w:r>
    <w:r w:rsidRPr="00F54AF1">
      <w:rPr>
        <w:rFonts w:ascii="Arial" w:hAnsi="Arial" w:cs="Arial"/>
        <w:sz w:val="18"/>
        <w:szCs w:val="18"/>
      </w:rPr>
      <w:ptab w:relativeTo="margin" w:alignment="center" w:leader="none"/>
    </w:r>
    <w:r w:rsidRPr="00F54AF1">
      <w:rPr>
        <w:rFonts w:ascii="Arial" w:hAnsi="Arial" w:cs="Arial"/>
        <w:sz w:val="18"/>
        <w:szCs w:val="18"/>
      </w:rPr>
      <w:t xml:space="preserve"> </w:t>
    </w:r>
    <w:sdt>
      <w:sdtPr>
        <w:rPr>
          <w:rFonts w:ascii="Arial" w:hAnsi="Arial" w:cs="Arial"/>
          <w:sz w:val="18"/>
          <w:szCs w:val="18"/>
        </w:rPr>
        <w:id w:val="250395305"/>
        <w:docPartObj>
          <w:docPartGallery w:val="Page Numbers (Top of Page)"/>
          <w:docPartUnique/>
        </w:docPartObj>
      </w:sdtPr>
      <w:sdtEndPr/>
      <w:sdtContent>
        <w:r w:rsidRPr="00F54AF1">
          <w:rPr>
            <w:rFonts w:ascii="Arial" w:hAnsi="Arial" w:cs="Arial"/>
            <w:sz w:val="18"/>
            <w:szCs w:val="18"/>
          </w:rPr>
          <w:t xml:space="preserve">Page </w:t>
        </w:r>
        <w:r w:rsidR="00273125" w:rsidRPr="00F54AF1">
          <w:rPr>
            <w:rFonts w:ascii="Arial" w:hAnsi="Arial" w:cs="Arial"/>
            <w:sz w:val="18"/>
            <w:szCs w:val="18"/>
          </w:rPr>
          <w:fldChar w:fldCharType="begin"/>
        </w:r>
        <w:r w:rsidRPr="00F54AF1">
          <w:rPr>
            <w:rFonts w:ascii="Arial" w:hAnsi="Arial" w:cs="Arial"/>
            <w:sz w:val="18"/>
            <w:szCs w:val="18"/>
          </w:rPr>
          <w:instrText xml:space="preserve"> PAGE </w:instrText>
        </w:r>
        <w:r w:rsidR="00273125" w:rsidRPr="00F54AF1">
          <w:rPr>
            <w:rFonts w:ascii="Arial" w:hAnsi="Arial" w:cs="Arial"/>
            <w:sz w:val="18"/>
            <w:szCs w:val="18"/>
          </w:rPr>
          <w:fldChar w:fldCharType="separate"/>
        </w:r>
        <w:r w:rsidR="005B75AC">
          <w:rPr>
            <w:rFonts w:ascii="Arial" w:hAnsi="Arial" w:cs="Arial"/>
            <w:noProof/>
            <w:sz w:val="18"/>
            <w:szCs w:val="18"/>
          </w:rPr>
          <w:t>1</w:t>
        </w:r>
        <w:r w:rsidR="00273125" w:rsidRPr="00F54AF1">
          <w:rPr>
            <w:rFonts w:ascii="Arial" w:hAnsi="Arial" w:cs="Arial"/>
            <w:sz w:val="18"/>
            <w:szCs w:val="18"/>
          </w:rPr>
          <w:fldChar w:fldCharType="end"/>
        </w:r>
        <w:r w:rsidRPr="00F54AF1">
          <w:rPr>
            <w:rFonts w:ascii="Arial" w:hAnsi="Arial" w:cs="Arial"/>
            <w:sz w:val="18"/>
            <w:szCs w:val="18"/>
          </w:rPr>
          <w:t xml:space="preserve"> of </w:t>
        </w:r>
        <w:r w:rsidR="00273125" w:rsidRPr="00F54AF1">
          <w:rPr>
            <w:rFonts w:ascii="Arial" w:hAnsi="Arial" w:cs="Arial"/>
            <w:sz w:val="18"/>
            <w:szCs w:val="18"/>
          </w:rPr>
          <w:fldChar w:fldCharType="begin"/>
        </w:r>
        <w:r w:rsidRPr="00F54AF1">
          <w:rPr>
            <w:rFonts w:ascii="Arial" w:hAnsi="Arial" w:cs="Arial"/>
            <w:sz w:val="18"/>
            <w:szCs w:val="18"/>
          </w:rPr>
          <w:instrText xml:space="preserve"> NUMPAGES  </w:instrText>
        </w:r>
        <w:r w:rsidR="00273125" w:rsidRPr="00F54AF1">
          <w:rPr>
            <w:rFonts w:ascii="Arial" w:hAnsi="Arial" w:cs="Arial"/>
            <w:sz w:val="18"/>
            <w:szCs w:val="18"/>
          </w:rPr>
          <w:fldChar w:fldCharType="separate"/>
        </w:r>
        <w:r w:rsidR="005B75AC">
          <w:rPr>
            <w:rFonts w:ascii="Arial" w:hAnsi="Arial" w:cs="Arial"/>
            <w:noProof/>
            <w:sz w:val="18"/>
            <w:szCs w:val="18"/>
          </w:rPr>
          <w:t>5</w:t>
        </w:r>
        <w:r w:rsidR="00273125" w:rsidRPr="00F54AF1">
          <w:rPr>
            <w:rFonts w:ascii="Arial" w:hAnsi="Arial" w:cs="Arial"/>
            <w:sz w:val="18"/>
            <w:szCs w:val="18"/>
          </w:rPr>
          <w:fldChar w:fldCharType="end"/>
        </w:r>
      </w:sdtContent>
    </w:sdt>
    <w:r w:rsidRPr="00F54AF1">
      <w:rPr>
        <w:rFonts w:ascii="Arial" w:hAnsi="Arial" w:cs="Arial"/>
        <w:sz w:val="18"/>
        <w:szCs w:val="18"/>
      </w:rPr>
      <w:tab/>
    </w:r>
    <w:r>
      <w:rPr>
        <w:rFonts w:ascii="Arial" w:hAnsi="Arial" w:cs="Arial"/>
        <w:sz w:val="18"/>
        <w:szCs w:val="18"/>
      </w:rPr>
      <w:t>09/11</w:t>
    </w:r>
    <w:r w:rsidRPr="00F54AF1">
      <w:rPr>
        <w:rFonts w:ascii="Arial" w:hAnsi="Arial" w:cs="Arial"/>
        <w:sz w:val="18"/>
        <w:szCs w:val="18"/>
      </w:rPr>
      <w:t>/201</w:t>
    </w:r>
    <w:r>
      <w:rPr>
        <w:rFonts w:ascii="Arial" w:hAnsi="Arial" w:cs="Arial"/>
        <w:sz w:val="18"/>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846" w:rsidRDefault="008E1846" w:rsidP="00FC0E1A">
      <w:pPr>
        <w:spacing w:after="0" w:line="240" w:lineRule="auto"/>
      </w:pPr>
      <w:r>
        <w:separator/>
      </w:r>
    </w:p>
  </w:footnote>
  <w:footnote w:type="continuationSeparator" w:id="0">
    <w:p w:rsidR="008E1846" w:rsidRDefault="008E1846" w:rsidP="00FC0E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A1489"/>
    <w:multiLevelType w:val="multilevel"/>
    <w:tmpl w:val="1E3EACA8"/>
    <w:lvl w:ilvl="0">
      <w:start w:val="6"/>
      <w:numFmt w:val="decimal"/>
      <w:lvlText w:val="%1.0"/>
      <w:lvlJc w:val="left"/>
      <w:pPr>
        <w:ind w:left="502"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1" w15:restartNumberingAfterBreak="0">
    <w:nsid w:val="3D8D0EC4"/>
    <w:multiLevelType w:val="hybridMultilevel"/>
    <w:tmpl w:val="5B7E57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F0613CD"/>
    <w:multiLevelType w:val="hybridMultilevel"/>
    <w:tmpl w:val="9BD4C4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5CC55E8"/>
    <w:multiLevelType w:val="hybridMultilevel"/>
    <w:tmpl w:val="60E81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7543201"/>
    <w:multiLevelType w:val="hybridMultilevel"/>
    <w:tmpl w:val="E9AE45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AA31F82"/>
    <w:multiLevelType w:val="multilevel"/>
    <w:tmpl w:val="0AF6E9DA"/>
    <w:lvl w:ilvl="0">
      <w:start w:val="1"/>
      <w:numFmt w:val="decimal"/>
      <w:lvlText w:val="%1.0"/>
      <w:lvlJc w:val="left"/>
      <w:pPr>
        <w:ind w:left="720" w:hanging="720"/>
      </w:pPr>
      <w:rPr>
        <w:rFonts w:hint="default"/>
        <w:sz w:val="24"/>
      </w:rPr>
    </w:lvl>
    <w:lvl w:ilvl="1">
      <w:start w:val="1"/>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560" w:hanging="1800"/>
      </w:pPr>
      <w:rPr>
        <w:rFonts w:hint="default"/>
        <w:sz w:val="24"/>
      </w:rPr>
    </w:lvl>
  </w:abstractNum>
  <w:abstractNum w:abstractNumId="6" w15:restartNumberingAfterBreak="0">
    <w:nsid w:val="547138F8"/>
    <w:multiLevelType w:val="multilevel"/>
    <w:tmpl w:val="849A8A4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02819CE"/>
    <w:multiLevelType w:val="multilevel"/>
    <w:tmpl w:val="E8DCCA12"/>
    <w:lvl w:ilvl="0">
      <w:start w:val="3"/>
      <w:numFmt w:val="decimal"/>
      <w:lvlText w:val="%1.0"/>
      <w:lvlJc w:val="left"/>
      <w:pPr>
        <w:ind w:left="1069" w:hanging="360"/>
      </w:pPr>
      <w:rPr>
        <w:rFonts w:hint="default"/>
        <w:sz w:val="24"/>
        <w:szCs w:val="24"/>
      </w:rPr>
    </w:lvl>
    <w:lvl w:ilvl="1">
      <w:start w:val="1"/>
      <w:numFmt w:val="decimal"/>
      <w:lvlText w:val="%1.%2"/>
      <w:lvlJc w:val="left"/>
      <w:pPr>
        <w:ind w:left="1353" w:hanging="360"/>
      </w:pPr>
      <w:rPr>
        <w:rFonts w:hint="default"/>
        <w:b/>
      </w:rPr>
    </w:lvl>
    <w:lvl w:ilvl="2">
      <w:start w:val="1"/>
      <w:numFmt w:val="decimal"/>
      <w:lvlText w:val="%1.%2.%3"/>
      <w:lvlJc w:val="left"/>
      <w:pPr>
        <w:ind w:left="3011" w:hanging="720"/>
      </w:pPr>
      <w:rPr>
        <w:rFonts w:hint="default"/>
      </w:rPr>
    </w:lvl>
    <w:lvl w:ilvl="3">
      <w:start w:val="1"/>
      <w:numFmt w:val="decimal"/>
      <w:lvlText w:val="%1.%2.%3.%4"/>
      <w:lvlJc w:val="left"/>
      <w:pPr>
        <w:ind w:left="3731" w:hanging="720"/>
      </w:pPr>
      <w:rPr>
        <w:rFonts w:hint="default"/>
      </w:rPr>
    </w:lvl>
    <w:lvl w:ilvl="4">
      <w:start w:val="1"/>
      <w:numFmt w:val="decimal"/>
      <w:lvlText w:val="%1.%2.%3.%4.%5"/>
      <w:lvlJc w:val="left"/>
      <w:pPr>
        <w:ind w:left="4811" w:hanging="1080"/>
      </w:pPr>
      <w:rPr>
        <w:rFonts w:hint="default"/>
      </w:rPr>
    </w:lvl>
    <w:lvl w:ilvl="5">
      <w:start w:val="1"/>
      <w:numFmt w:val="decimal"/>
      <w:lvlText w:val="%1.%2.%3.%4.%5.%6"/>
      <w:lvlJc w:val="left"/>
      <w:pPr>
        <w:ind w:left="5531" w:hanging="1080"/>
      </w:pPr>
      <w:rPr>
        <w:rFonts w:hint="default"/>
      </w:rPr>
    </w:lvl>
    <w:lvl w:ilvl="6">
      <w:start w:val="1"/>
      <w:numFmt w:val="decimal"/>
      <w:lvlText w:val="%1.%2.%3.%4.%5.%6.%7"/>
      <w:lvlJc w:val="left"/>
      <w:pPr>
        <w:ind w:left="6611" w:hanging="1440"/>
      </w:pPr>
      <w:rPr>
        <w:rFonts w:hint="default"/>
      </w:rPr>
    </w:lvl>
    <w:lvl w:ilvl="7">
      <w:start w:val="1"/>
      <w:numFmt w:val="decimal"/>
      <w:lvlText w:val="%1.%2.%3.%4.%5.%6.%7.%8"/>
      <w:lvlJc w:val="left"/>
      <w:pPr>
        <w:ind w:left="7331" w:hanging="1440"/>
      </w:pPr>
      <w:rPr>
        <w:rFonts w:hint="default"/>
      </w:rPr>
    </w:lvl>
    <w:lvl w:ilvl="8">
      <w:start w:val="1"/>
      <w:numFmt w:val="decimal"/>
      <w:lvlText w:val="%1.%2.%3.%4.%5.%6.%7.%8.%9"/>
      <w:lvlJc w:val="left"/>
      <w:pPr>
        <w:ind w:left="8411" w:hanging="1800"/>
      </w:pPr>
      <w:rPr>
        <w:rFonts w:hint="default"/>
      </w:rPr>
    </w:lvl>
  </w:abstractNum>
  <w:abstractNum w:abstractNumId="8" w15:restartNumberingAfterBreak="0">
    <w:nsid w:val="7FB34745"/>
    <w:multiLevelType w:val="hybridMultilevel"/>
    <w:tmpl w:val="A146A96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7"/>
  </w:num>
  <w:num w:numId="4">
    <w:abstractNumId w:val="3"/>
  </w:num>
  <w:num w:numId="5">
    <w:abstractNumId w:val="2"/>
  </w:num>
  <w:num w:numId="6">
    <w:abstractNumId w:val="1"/>
  </w:num>
  <w:num w:numId="7">
    <w:abstractNumId w:val="5"/>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B6E0A"/>
    <w:rsid w:val="00006FD6"/>
    <w:rsid w:val="0001187E"/>
    <w:rsid w:val="00013FC1"/>
    <w:rsid w:val="00030DEE"/>
    <w:rsid w:val="000320C9"/>
    <w:rsid w:val="00035DA4"/>
    <w:rsid w:val="00037270"/>
    <w:rsid w:val="000415AD"/>
    <w:rsid w:val="00042AB4"/>
    <w:rsid w:val="0004331E"/>
    <w:rsid w:val="00047E02"/>
    <w:rsid w:val="00050E5E"/>
    <w:rsid w:val="000659CD"/>
    <w:rsid w:val="000667DC"/>
    <w:rsid w:val="000716BD"/>
    <w:rsid w:val="00076C41"/>
    <w:rsid w:val="00086445"/>
    <w:rsid w:val="00086A86"/>
    <w:rsid w:val="00094DFB"/>
    <w:rsid w:val="000A566E"/>
    <w:rsid w:val="000A6BC5"/>
    <w:rsid w:val="000B1595"/>
    <w:rsid w:val="000B411B"/>
    <w:rsid w:val="000B73AC"/>
    <w:rsid w:val="000B7D68"/>
    <w:rsid w:val="000C3266"/>
    <w:rsid w:val="000C551D"/>
    <w:rsid w:val="000C5768"/>
    <w:rsid w:val="000C7492"/>
    <w:rsid w:val="000C79D9"/>
    <w:rsid w:val="000D5240"/>
    <w:rsid w:val="000D5F33"/>
    <w:rsid w:val="000E1EDB"/>
    <w:rsid w:val="00115FF6"/>
    <w:rsid w:val="00120B81"/>
    <w:rsid w:val="00121416"/>
    <w:rsid w:val="00123536"/>
    <w:rsid w:val="0012725D"/>
    <w:rsid w:val="001306DA"/>
    <w:rsid w:val="0013166B"/>
    <w:rsid w:val="00137179"/>
    <w:rsid w:val="00140203"/>
    <w:rsid w:val="00147175"/>
    <w:rsid w:val="0015068C"/>
    <w:rsid w:val="001522DA"/>
    <w:rsid w:val="00161AC2"/>
    <w:rsid w:val="001670DC"/>
    <w:rsid w:val="00167E0E"/>
    <w:rsid w:val="00170A00"/>
    <w:rsid w:val="00174BEA"/>
    <w:rsid w:val="00177748"/>
    <w:rsid w:val="00194791"/>
    <w:rsid w:val="001A2C43"/>
    <w:rsid w:val="001A4812"/>
    <w:rsid w:val="001A68B8"/>
    <w:rsid w:val="001B4F66"/>
    <w:rsid w:val="001C4D61"/>
    <w:rsid w:val="001C4FF0"/>
    <w:rsid w:val="001D2E31"/>
    <w:rsid w:val="001D3C90"/>
    <w:rsid w:val="001D7B19"/>
    <w:rsid w:val="001E02D5"/>
    <w:rsid w:val="001E1D5E"/>
    <w:rsid w:val="00201075"/>
    <w:rsid w:val="00205CC2"/>
    <w:rsid w:val="00221F11"/>
    <w:rsid w:val="00222AE4"/>
    <w:rsid w:val="00223347"/>
    <w:rsid w:val="00224205"/>
    <w:rsid w:val="00232DE1"/>
    <w:rsid w:val="00237B13"/>
    <w:rsid w:val="00243035"/>
    <w:rsid w:val="00243EE2"/>
    <w:rsid w:val="00244395"/>
    <w:rsid w:val="00252C58"/>
    <w:rsid w:val="00254197"/>
    <w:rsid w:val="00260F2C"/>
    <w:rsid w:val="0026594C"/>
    <w:rsid w:val="00271A4A"/>
    <w:rsid w:val="0027214F"/>
    <w:rsid w:val="00273125"/>
    <w:rsid w:val="00273210"/>
    <w:rsid w:val="00285FD3"/>
    <w:rsid w:val="00290FC0"/>
    <w:rsid w:val="00291EEA"/>
    <w:rsid w:val="00296B15"/>
    <w:rsid w:val="002A0B8A"/>
    <w:rsid w:val="002A1C29"/>
    <w:rsid w:val="002A33FB"/>
    <w:rsid w:val="002A59ED"/>
    <w:rsid w:val="002B1187"/>
    <w:rsid w:val="002B191F"/>
    <w:rsid w:val="002B6EC1"/>
    <w:rsid w:val="002C055B"/>
    <w:rsid w:val="002D2ADF"/>
    <w:rsid w:val="002D5D0A"/>
    <w:rsid w:val="002E7488"/>
    <w:rsid w:val="00311BC4"/>
    <w:rsid w:val="003135A0"/>
    <w:rsid w:val="00316999"/>
    <w:rsid w:val="00316DA1"/>
    <w:rsid w:val="00317B87"/>
    <w:rsid w:val="00320EDF"/>
    <w:rsid w:val="00321296"/>
    <w:rsid w:val="00321907"/>
    <w:rsid w:val="00331AD7"/>
    <w:rsid w:val="0034219E"/>
    <w:rsid w:val="0034366F"/>
    <w:rsid w:val="00346C7B"/>
    <w:rsid w:val="0035379C"/>
    <w:rsid w:val="003725A3"/>
    <w:rsid w:val="003733C8"/>
    <w:rsid w:val="00373EB2"/>
    <w:rsid w:val="00375D0A"/>
    <w:rsid w:val="00376975"/>
    <w:rsid w:val="003804A8"/>
    <w:rsid w:val="00383D62"/>
    <w:rsid w:val="003855CC"/>
    <w:rsid w:val="003A2620"/>
    <w:rsid w:val="003A7EBB"/>
    <w:rsid w:val="003B2F74"/>
    <w:rsid w:val="003B3566"/>
    <w:rsid w:val="003C2D52"/>
    <w:rsid w:val="003D533A"/>
    <w:rsid w:val="003D5447"/>
    <w:rsid w:val="003E24A0"/>
    <w:rsid w:val="003E5D12"/>
    <w:rsid w:val="003F5A0A"/>
    <w:rsid w:val="003F708F"/>
    <w:rsid w:val="004042F3"/>
    <w:rsid w:val="00410569"/>
    <w:rsid w:val="004133DC"/>
    <w:rsid w:val="00413B17"/>
    <w:rsid w:val="00413F13"/>
    <w:rsid w:val="00416B4F"/>
    <w:rsid w:val="00425DE1"/>
    <w:rsid w:val="00431ED8"/>
    <w:rsid w:val="004326C4"/>
    <w:rsid w:val="00433A74"/>
    <w:rsid w:val="0044028B"/>
    <w:rsid w:val="00451627"/>
    <w:rsid w:val="00463405"/>
    <w:rsid w:val="00463F5A"/>
    <w:rsid w:val="004675F4"/>
    <w:rsid w:val="004729A4"/>
    <w:rsid w:val="00475542"/>
    <w:rsid w:val="00485644"/>
    <w:rsid w:val="00491D04"/>
    <w:rsid w:val="004A325D"/>
    <w:rsid w:val="004B2F65"/>
    <w:rsid w:val="004B73F5"/>
    <w:rsid w:val="004B79E8"/>
    <w:rsid w:val="004C41E1"/>
    <w:rsid w:val="004C4E3D"/>
    <w:rsid w:val="004D10B5"/>
    <w:rsid w:val="004D1100"/>
    <w:rsid w:val="004D1135"/>
    <w:rsid w:val="004D2594"/>
    <w:rsid w:val="004E1737"/>
    <w:rsid w:val="004F4801"/>
    <w:rsid w:val="00502B33"/>
    <w:rsid w:val="00504886"/>
    <w:rsid w:val="005110C2"/>
    <w:rsid w:val="0053390A"/>
    <w:rsid w:val="00533AAF"/>
    <w:rsid w:val="00552124"/>
    <w:rsid w:val="00553FCB"/>
    <w:rsid w:val="005574F7"/>
    <w:rsid w:val="00563961"/>
    <w:rsid w:val="00565B53"/>
    <w:rsid w:val="00567305"/>
    <w:rsid w:val="005673B9"/>
    <w:rsid w:val="00580247"/>
    <w:rsid w:val="005862AA"/>
    <w:rsid w:val="00596EE4"/>
    <w:rsid w:val="005A0A7A"/>
    <w:rsid w:val="005A126A"/>
    <w:rsid w:val="005A176C"/>
    <w:rsid w:val="005A4380"/>
    <w:rsid w:val="005A45D9"/>
    <w:rsid w:val="005B4364"/>
    <w:rsid w:val="005B75AC"/>
    <w:rsid w:val="005C5FF0"/>
    <w:rsid w:val="005D60E7"/>
    <w:rsid w:val="005E0B84"/>
    <w:rsid w:val="005E11D3"/>
    <w:rsid w:val="005E1800"/>
    <w:rsid w:val="005E58A4"/>
    <w:rsid w:val="005F5FC5"/>
    <w:rsid w:val="005F7729"/>
    <w:rsid w:val="00601232"/>
    <w:rsid w:val="006012A4"/>
    <w:rsid w:val="006069A1"/>
    <w:rsid w:val="0061095F"/>
    <w:rsid w:val="00611465"/>
    <w:rsid w:val="006149EF"/>
    <w:rsid w:val="0061606A"/>
    <w:rsid w:val="006225DE"/>
    <w:rsid w:val="006234D8"/>
    <w:rsid w:val="00623AC3"/>
    <w:rsid w:val="00626B9C"/>
    <w:rsid w:val="00631106"/>
    <w:rsid w:val="00634CFC"/>
    <w:rsid w:val="00634E1F"/>
    <w:rsid w:val="006373C9"/>
    <w:rsid w:val="00643858"/>
    <w:rsid w:val="00646103"/>
    <w:rsid w:val="00653A47"/>
    <w:rsid w:val="00654084"/>
    <w:rsid w:val="00656722"/>
    <w:rsid w:val="00662DBB"/>
    <w:rsid w:val="0066349C"/>
    <w:rsid w:val="0067277E"/>
    <w:rsid w:val="006727C9"/>
    <w:rsid w:val="006735CB"/>
    <w:rsid w:val="00673E04"/>
    <w:rsid w:val="00686E52"/>
    <w:rsid w:val="006A2109"/>
    <w:rsid w:val="006A23C4"/>
    <w:rsid w:val="006A30B7"/>
    <w:rsid w:val="006B3309"/>
    <w:rsid w:val="006B3CEA"/>
    <w:rsid w:val="006C1E74"/>
    <w:rsid w:val="006C2EF6"/>
    <w:rsid w:val="006D0E87"/>
    <w:rsid w:val="006D4C29"/>
    <w:rsid w:val="006D5B3E"/>
    <w:rsid w:val="006D7E5F"/>
    <w:rsid w:val="006F6C3D"/>
    <w:rsid w:val="006F7F67"/>
    <w:rsid w:val="007053D9"/>
    <w:rsid w:val="007176CD"/>
    <w:rsid w:val="00717FE9"/>
    <w:rsid w:val="00720C0C"/>
    <w:rsid w:val="007210A7"/>
    <w:rsid w:val="0072341E"/>
    <w:rsid w:val="00725047"/>
    <w:rsid w:val="00746E66"/>
    <w:rsid w:val="0077319B"/>
    <w:rsid w:val="007750F0"/>
    <w:rsid w:val="00786483"/>
    <w:rsid w:val="007B0394"/>
    <w:rsid w:val="007B1FB6"/>
    <w:rsid w:val="007C0DF7"/>
    <w:rsid w:val="007C341C"/>
    <w:rsid w:val="007D5912"/>
    <w:rsid w:val="007D6754"/>
    <w:rsid w:val="007D73F6"/>
    <w:rsid w:val="007E00E3"/>
    <w:rsid w:val="007E0CB2"/>
    <w:rsid w:val="007E1A73"/>
    <w:rsid w:val="007E52EB"/>
    <w:rsid w:val="007F79C3"/>
    <w:rsid w:val="00800BB5"/>
    <w:rsid w:val="00802BFD"/>
    <w:rsid w:val="00807B8C"/>
    <w:rsid w:val="00823DC2"/>
    <w:rsid w:val="008275E9"/>
    <w:rsid w:val="00830C8A"/>
    <w:rsid w:val="00830EC5"/>
    <w:rsid w:val="00840FBC"/>
    <w:rsid w:val="00842BD8"/>
    <w:rsid w:val="008437FE"/>
    <w:rsid w:val="008457A6"/>
    <w:rsid w:val="0085443B"/>
    <w:rsid w:val="00856E76"/>
    <w:rsid w:val="00866C88"/>
    <w:rsid w:val="0087198A"/>
    <w:rsid w:val="00872599"/>
    <w:rsid w:val="00872B9C"/>
    <w:rsid w:val="0087370C"/>
    <w:rsid w:val="008825E8"/>
    <w:rsid w:val="00886A0C"/>
    <w:rsid w:val="008870AC"/>
    <w:rsid w:val="00891A6D"/>
    <w:rsid w:val="00892050"/>
    <w:rsid w:val="00894E8B"/>
    <w:rsid w:val="00896F61"/>
    <w:rsid w:val="008A06C7"/>
    <w:rsid w:val="008A14EC"/>
    <w:rsid w:val="008A17A8"/>
    <w:rsid w:val="008A2A01"/>
    <w:rsid w:val="008A73F6"/>
    <w:rsid w:val="008B1876"/>
    <w:rsid w:val="008B785F"/>
    <w:rsid w:val="008C0B3A"/>
    <w:rsid w:val="008C6D7B"/>
    <w:rsid w:val="008D6087"/>
    <w:rsid w:val="008D70C0"/>
    <w:rsid w:val="008E1846"/>
    <w:rsid w:val="008E60C3"/>
    <w:rsid w:val="00902288"/>
    <w:rsid w:val="0090628F"/>
    <w:rsid w:val="009101C3"/>
    <w:rsid w:val="009351F6"/>
    <w:rsid w:val="00937A5F"/>
    <w:rsid w:val="00937F62"/>
    <w:rsid w:val="009438E8"/>
    <w:rsid w:val="00990F7B"/>
    <w:rsid w:val="009925DE"/>
    <w:rsid w:val="009935CF"/>
    <w:rsid w:val="00993E11"/>
    <w:rsid w:val="009A22C0"/>
    <w:rsid w:val="009A23FE"/>
    <w:rsid w:val="009A7D0B"/>
    <w:rsid w:val="009B03C5"/>
    <w:rsid w:val="009B1E2C"/>
    <w:rsid w:val="009C2E53"/>
    <w:rsid w:val="009C5DDB"/>
    <w:rsid w:val="009D0D8E"/>
    <w:rsid w:val="009D18EB"/>
    <w:rsid w:val="009E5A0A"/>
    <w:rsid w:val="009E7301"/>
    <w:rsid w:val="009F14C4"/>
    <w:rsid w:val="009F3B8D"/>
    <w:rsid w:val="00A00F96"/>
    <w:rsid w:val="00A03158"/>
    <w:rsid w:val="00A12DCA"/>
    <w:rsid w:val="00A165D4"/>
    <w:rsid w:val="00A17D3E"/>
    <w:rsid w:val="00A23977"/>
    <w:rsid w:val="00A27FDE"/>
    <w:rsid w:val="00A33FD2"/>
    <w:rsid w:val="00A3492C"/>
    <w:rsid w:val="00A42CFC"/>
    <w:rsid w:val="00A4358C"/>
    <w:rsid w:val="00A44285"/>
    <w:rsid w:val="00A53B40"/>
    <w:rsid w:val="00A54411"/>
    <w:rsid w:val="00A5516E"/>
    <w:rsid w:val="00A63119"/>
    <w:rsid w:val="00A70C71"/>
    <w:rsid w:val="00A75BBD"/>
    <w:rsid w:val="00A833C7"/>
    <w:rsid w:val="00A87534"/>
    <w:rsid w:val="00A906CF"/>
    <w:rsid w:val="00A9417B"/>
    <w:rsid w:val="00A95592"/>
    <w:rsid w:val="00AB01C2"/>
    <w:rsid w:val="00AB4A23"/>
    <w:rsid w:val="00AC2F9F"/>
    <w:rsid w:val="00AC3FF0"/>
    <w:rsid w:val="00AC51CF"/>
    <w:rsid w:val="00AC7302"/>
    <w:rsid w:val="00AD3B0A"/>
    <w:rsid w:val="00AD64DA"/>
    <w:rsid w:val="00AE74F2"/>
    <w:rsid w:val="00B00135"/>
    <w:rsid w:val="00B00E9D"/>
    <w:rsid w:val="00B04036"/>
    <w:rsid w:val="00B04535"/>
    <w:rsid w:val="00B103EE"/>
    <w:rsid w:val="00B13394"/>
    <w:rsid w:val="00B145E0"/>
    <w:rsid w:val="00B14BFE"/>
    <w:rsid w:val="00B22D23"/>
    <w:rsid w:val="00B24191"/>
    <w:rsid w:val="00B258D5"/>
    <w:rsid w:val="00B3394D"/>
    <w:rsid w:val="00B34517"/>
    <w:rsid w:val="00B357D8"/>
    <w:rsid w:val="00B37AFB"/>
    <w:rsid w:val="00B403F2"/>
    <w:rsid w:val="00B508F5"/>
    <w:rsid w:val="00B51780"/>
    <w:rsid w:val="00B56320"/>
    <w:rsid w:val="00B603B2"/>
    <w:rsid w:val="00B673A3"/>
    <w:rsid w:val="00B77B0F"/>
    <w:rsid w:val="00B8480A"/>
    <w:rsid w:val="00B905D1"/>
    <w:rsid w:val="00B93C96"/>
    <w:rsid w:val="00BA1E46"/>
    <w:rsid w:val="00BB64B9"/>
    <w:rsid w:val="00BD7F77"/>
    <w:rsid w:val="00BE0FFF"/>
    <w:rsid w:val="00BE6E2E"/>
    <w:rsid w:val="00BF2146"/>
    <w:rsid w:val="00BF4479"/>
    <w:rsid w:val="00C04244"/>
    <w:rsid w:val="00C10B01"/>
    <w:rsid w:val="00C14FF7"/>
    <w:rsid w:val="00C15FF6"/>
    <w:rsid w:val="00C176C6"/>
    <w:rsid w:val="00C27B4F"/>
    <w:rsid w:val="00C3606F"/>
    <w:rsid w:val="00C37DDF"/>
    <w:rsid w:val="00C474DD"/>
    <w:rsid w:val="00C51303"/>
    <w:rsid w:val="00C54D33"/>
    <w:rsid w:val="00C70BBA"/>
    <w:rsid w:val="00C70D3C"/>
    <w:rsid w:val="00C71A35"/>
    <w:rsid w:val="00C729C2"/>
    <w:rsid w:val="00C74B44"/>
    <w:rsid w:val="00C7702B"/>
    <w:rsid w:val="00C82D12"/>
    <w:rsid w:val="00C92869"/>
    <w:rsid w:val="00C9724F"/>
    <w:rsid w:val="00CA65B5"/>
    <w:rsid w:val="00CA68FA"/>
    <w:rsid w:val="00CB04B7"/>
    <w:rsid w:val="00CB5E0A"/>
    <w:rsid w:val="00CB6E0A"/>
    <w:rsid w:val="00CE5165"/>
    <w:rsid w:val="00CE7A3B"/>
    <w:rsid w:val="00CF15A3"/>
    <w:rsid w:val="00CF5056"/>
    <w:rsid w:val="00D05B65"/>
    <w:rsid w:val="00D14092"/>
    <w:rsid w:val="00D21F34"/>
    <w:rsid w:val="00D2333F"/>
    <w:rsid w:val="00D2557D"/>
    <w:rsid w:val="00D45F16"/>
    <w:rsid w:val="00D474BB"/>
    <w:rsid w:val="00D500AF"/>
    <w:rsid w:val="00D56B39"/>
    <w:rsid w:val="00D61A2D"/>
    <w:rsid w:val="00D76E8A"/>
    <w:rsid w:val="00D771B8"/>
    <w:rsid w:val="00D8469D"/>
    <w:rsid w:val="00D91C9B"/>
    <w:rsid w:val="00D93E15"/>
    <w:rsid w:val="00DA2C04"/>
    <w:rsid w:val="00DB20AF"/>
    <w:rsid w:val="00DC2453"/>
    <w:rsid w:val="00DC5363"/>
    <w:rsid w:val="00DC702E"/>
    <w:rsid w:val="00DD627B"/>
    <w:rsid w:val="00DE1903"/>
    <w:rsid w:val="00DE21D5"/>
    <w:rsid w:val="00DE64C4"/>
    <w:rsid w:val="00DF3C50"/>
    <w:rsid w:val="00DF6757"/>
    <w:rsid w:val="00E029DB"/>
    <w:rsid w:val="00E13412"/>
    <w:rsid w:val="00E16F14"/>
    <w:rsid w:val="00E235CE"/>
    <w:rsid w:val="00E32F63"/>
    <w:rsid w:val="00E33F10"/>
    <w:rsid w:val="00E3474C"/>
    <w:rsid w:val="00E36CAD"/>
    <w:rsid w:val="00E44075"/>
    <w:rsid w:val="00E4487F"/>
    <w:rsid w:val="00E46DE0"/>
    <w:rsid w:val="00E51B21"/>
    <w:rsid w:val="00E52C20"/>
    <w:rsid w:val="00E602D1"/>
    <w:rsid w:val="00E62342"/>
    <w:rsid w:val="00E7175F"/>
    <w:rsid w:val="00E748B2"/>
    <w:rsid w:val="00E80CAF"/>
    <w:rsid w:val="00E8448E"/>
    <w:rsid w:val="00E87F68"/>
    <w:rsid w:val="00E9350E"/>
    <w:rsid w:val="00E944D4"/>
    <w:rsid w:val="00E96B0E"/>
    <w:rsid w:val="00E970B0"/>
    <w:rsid w:val="00E97F05"/>
    <w:rsid w:val="00EA7B55"/>
    <w:rsid w:val="00EB59FE"/>
    <w:rsid w:val="00EB5CBE"/>
    <w:rsid w:val="00EB6F63"/>
    <w:rsid w:val="00EC3653"/>
    <w:rsid w:val="00EC7854"/>
    <w:rsid w:val="00ED3AF4"/>
    <w:rsid w:val="00ED4955"/>
    <w:rsid w:val="00EE623E"/>
    <w:rsid w:val="00EE7487"/>
    <w:rsid w:val="00EF2A8C"/>
    <w:rsid w:val="00EF671B"/>
    <w:rsid w:val="00F06BFC"/>
    <w:rsid w:val="00F20F26"/>
    <w:rsid w:val="00F24335"/>
    <w:rsid w:val="00F27344"/>
    <w:rsid w:val="00F300DE"/>
    <w:rsid w:val="00F43C34"/>
    <w:rsid w:val="00F45A60"/>
    <w:rsid w:val="00F45E63"/>
    <w:rsid w:val="00F465F9"/>
    <w:rsid w:val="00F53782"/>
    <w:rsid w:val="00F54AF1"/>
    <w:rsid w:val="00F570B1"/>
    <w:rsid w:val="00F6390A"/>
    <w:rsid w:val="00F64B73"/>
    <w:rsid w:val="00F762AB"/>
    <w:rsid w:val="00F77DC5"/>
    <w:rsid w:val="00F8598D"/>
    <w:rsid w:val="00F92968"/>
    <w:rsid w:val="00F94B72"/>
    <w:rsid w:val="00FA40BB"/>
    <w:rsid w:val="00FA7E55"/>
    <w:rsid w:val="00FB51F0"/>
    <w:rsid w:val="00FB7FD9"/>
    <w:rsid w:val="00FC0E1A"/>
    <w:rsid w:val="00FD1145"/>
    <w:rsid w:val="00FE17E2"/>
    <w:rsid w:val="00FE1D4D"/>
    <w:rsid w:val="00FE56E6"/>
    <w:rsid w:val="00FE5AA1"/>
    <w:rsid w:val="00FF2622"/>
    <w:rsid w:val="00FF2D17"/>
    <w:rsid w:val="00FF7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A7504-45D7-419A-B0D0-42F93B92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E8A"/>
  </w:style>
  <w:style w:type="paragraph" w:styleId="Heading3">
    <w:name w:val="heading 3"/>
    <w:basedOn w:val="Normal"/>
    <w:next w:val="Normal"/>
    <w:link w:val="Heading3Char"/>
    <w:qFormat/>
    <w:rsid w:val="00ED4955"/>
    <w:pPr>
      <w:keepNext/>
      <w:spacing w:after="0" w:line="240" w:lineRule="auto"/>
      <w:ind w:firstLine="342"/>
      <w:outlineLvl w:val="2"/>
    </w:pPr>
    <w:rPr>
      <w:rFonts w:ascii="Arial" w:eastAsia="Times New Roman" w:hAnsi="Arial"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E0A"/>
    <w:rPr>
      <w:rFonts w:ascii="Tahoma" w:hAnsi="Tahoma" w:cs="Tahoma"/>
      <w:sz w:val="16"/>
      <w:szCs w:val="16"/>
    </w:rPr>
  </w:style>
  <w:style w:type="paragraph" w:styleId="ListParagraph">
    <w:name w:val="List Paragraph"/>
    <w:basedOn w:val="Normal"/>
    <w:uiPriority w:val="34"/>
    <w:qFormat/>
    <w:rsid w:val="008A14EC"/>
    <w:pPr>
      <w:ind w:left="720"/>
      <w:contextualSpacing/>
    </w:pPr>
  </w:style>
  <w:style w:type="paragraph" w:styleId="Header">
    <w:name w:val="header"/>
    <w:basedOn w:val="Normal"/>
    <w:link w:val="HeaderChar"/>
    <w:unhideWhenUsed/>
    <w:rsid w:val="00FC0E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0E1A"/>
  </w:style>
  <w:style w:type="paragraph" w:styleId="Footer">
    <w:name w:val="footer"/>
    <w:basedOn w:val="Normal"/>
    <w:link w:val="FooterChar"/>
    <w:uiPriority w:val="99"/>
    <w:unhideWhenUsed/>
    <w:rsid w:val="00FC0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E1A"/>
  </w:style>
  <w:style w:type="paragraph" w:styleId="NormalWeb">
    <w:name w:val="Normal (Web)"/>
    <w:basedOn w:val="Normal"/>
    <w:uiPriority w:val="99"/>
    <w:semiHidden/>
    <w:unhideWhenUsed/>
    <w:rsid w:val="00E32F63"/>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ED4955"/>
    <w:rPr>
      <w:rFonts w:ascii="Arial" w:eastAsia="Times New Roman" w:hAnsi="Arial" w:cs="Times New Roman"/>
      <w:b/>
      <w:sz w:val="40"/>
      <w:szCs w:val="20"/>
    </w:rPr>
  </w:style>
  <w:style w:type="paragraph" w:customStyle="1" w:styleId="Letterhead">
    <w:name w:val="Letterhead"/>
    <w:basedOn w:val="Normal"/>
    <w:rsid w:val="00ED4955"/>
    <w:pPr>
      <w:spacing w:after="0" w:line="240" w:lineRule="auto"/>
      <w:ind w:firstLine="702"/>
    </w:pPr>
    <w:rPr>
      <w:rFonts w:ascii="Caxton Bk BT" w:eastAsia="Times New Roman" w:hAnsi="Caxton Bk BT" w:cs="Times New Roman"/>
      <w:b/>
      <w:sz w:val="28"/>
      <w:szCs w:val="20"/>
    </w:rPr>
  </w:style>
  <w:style w:type="character" w:styleId="Emphasis">
    <w:name w:val="Emphasis"/>
    <w:basedOn w:val="DefaultParagraphFont"/>
    <w:uiPriority w:val="20"/>
    <w:qFormat/>
    <w:rsid w:val="00E970B0"/>
    <w:rPr>
      <w:i/>
      <w:iCs/>
    </w:rPr>
  </w:style>
  <w:style w:type="character" w:customStyle="1" w:styleId="apple-converted-space">
    <w:name w:val="apple-converted-space"/>
    <w:basedOn w:val="DefaultParagraphFont"/>
    <w:rsid w:val="00E970B0"/>
  </w:style>
  <w:style w:type="character" w:styleId="Hyperlink">
    <w:name w:val="Hyperlink"/>
    <w:basedOn w:val="DefaultParagraphFont"/>
    <w:uiPriority w:val="99"/>
    <w:unhideWhenUsed/>
    <w:rsid w:val="00DC53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020531">
      <w:bodyDiv w:val="1"/>
      <w:marLeft w:val="0"/>
      <w:marRight w:val="0"/>
      <w:marTop w:val="0"/>
      <w:marBottom w:val="0"/>
      <w:divBdr>
        <w:top w:val="none" w:sz="0" w:space="0" w:color="auto"/>
        <w:left w:val="none" w:sz="0" w:space="0" w:color="auto"/>
        <w:bottom w:val="none" w:sz="0" w:space="0" w:color="auto"/>
        <w:right w:val="none" w:sz="0" w:space="0" w:color="auto"/>
      </w:divBdr>
      <w:divsChild>
        <w:div w:id="603342107">
          <w:marLeft w:val="0"/>
          <w:marRight w:val="0"/>
          <w:marTop w:val="0"/>
          <w:marBottom w:val="0"/>
          <w:divBdr>
            <w:top w:val="none" w:sz="0" w:space="0" w:color="auto"/>
            <w:left w:val="none" w:sz="0" w:space="0" w:color="auto"/>
            <w:bottom w:val="none" w:sz="0" w:space="0" w:color="auto"/>
            <w:right w:val="none" w:sz="0" w:space="0" w:color="auto"/>
          </w:divBdr>
          <w:divsChild>
            <w:div w:id="4219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6275">
      <w:bodyDiv w:val="1"/>
      <w:marLeft w:val="0"/>
      <w:marRight w:val="0"/>
      <w:marTop w:val="0"/>
      <w:marBottom w:val="0"/>
      <w:divBdr>
        <w:top w:val="none" w:sz="0" w:space="0" w:color="auto"/>
        <w:left w:val="none" w:sz="0" w:space="0" w:color="auto"/>
        <w:bottom w:val="none" w:sz="0" w:space="0" w:color="auto"/>
        <w:right w:val="none" w:sz="0" w:space="0" w:color="auto"/>
      </w:divBdr>
      <w:divsChild>
        <w:div w:id="1507286348">
          <w:marLeft w:val="0"/>
          <w:marRight w:val="0"/>
          <w:marTop w:val="0"/>
          <w:marBottom w:val="0"/>
          <w:divBdr>
            <w:top w:val="none" w:sz="0" w:space="0" w:color="auto"/>
            <w:left w:val="none" w:sz="0" w:space="0" w:color="auto"/>
            <w:bottom w:val="none" w:sz="0" w:space="0" w:color="auto"/>
            <w:right w:val="none" w:sz="0" w:space="0" w:color="auto"/>
          </w:divBdr>
        </w:div>
      </w:divsChild>
    </w:div>
    <w:div w:id="1897157091">
      <w:bodyDiv w:val="1"/>
      <w:marLeft w:val="0"/>
      <w:marRight w:val="0"/>
      <w:marTop w:val="0"/>
      <w:marBottom w:val="0"/>
      <w:divBdr>
        <w:top w:val="none" w:sz="0" w:space="0" w:color="auto"/>
        <w:left w:val="none" w:sz="0" w:space="0" w:color="auto"/>
        <w:bottom w:val="none" w:sz="0" w:space="0" w:color="auto"/>
        <w:right w:val="none" w:sz="0" w:space="0" w:color="auto"/>
      </w:divBdr>
      <w:divsChild>
        <w:div w:id="1583678647">
          <w:marLeft w:val="0"/>
          <w:marRight w:val="0"/>
          <w:marTop w:val="0"/>
          <w:marBottom w:val="0"/>
          <w:divBdr>
            <w:top w:val="none" w:sz="0" w:space="0" w:color="auto"/>
            <w:left w:val="none" w:sz="0" w:space="0" w:color="auto"/>
            <w:bottom w:val="none" w:sz="0" w:space="0" w:color="auto"/>
            <w:right w:val="none" w:sz="0" w:space="0" w:color="auto"/>
          </w:divBdr>
        </w:div>
        <w:div w:id="1609460029">
          <w:marLeft w:val="0"/>
          <w:marRight w:val="0"/>
          <w:marTop w:val="0"/>
          <w:marBottom w:val="0"/>
          <w:divBdr>
            <w:top w:val="none" w:sz="0" w:space="0" w:color="auto"/>
            <w:left w:val="none" w:sz="0" w:space="0" w:color="auto"/>
            <w:bottom w:val="none" w:sz="0" w:space="0" w:color="auto"/>
            <w:right w:val="none" w:sz="0" w:space="0" w:color="auto"/>
          </w:divBdr>
        </w:div>
        <w:div w:id="1857115592">
          <w:marLeft w:val="0"/>
          <w:marRight w:val="0"/>
          <w:marTop w:val="0"/>
          <w:marBottom w:val="0"/>
          <w:divBdr>
            <w:top w:val="none" w:sz="0" w:space="0" w:color="auto"/>
            <w:left w:val="none" w:sz="0" w:space="0" w:color="auto"/>
            <w:bottom w:val="none" w:sz="0" w:space="0" w:color="auto"/>
            <w:right w:val="none" w:sz="0" w:space="0" w:color="auto"/>
          </w:divBdr>
        </w:div>
        <w:div w:id="1931352237">
          <w:marLeft w:val="0"/>
          <w:marRight w:val="0"/>
          <w:marTop w:val="0"/>
          <w:marBottom w:val="0"/>
          <w:divBdr>
            <w:top w:val="none" w:sz="0" w:space="0" w:color="auto"/>
            <w:left w:val="none" w:sz="0" w:space="0" w:color="auto"/>
            <w:bottom w:val="none" w:sz="0" w:space="0" w:color="auto"/>
            <w:right w:val="none" w:sz="0" w:space="0" w:color="auto"/>
          </w:divBdr>
        </w:div>
        <w:div w:id="1127233600">
          <w:marLeft w:val="0"/>
          <w:marRight w:val="0"/>
          <w:marTop w:val="0"/>
          <w:marBottom w:val="0"/>
          <w:divBdr>
            <w:top w:val="none" w:sz="0" w:space="0" w:color="auto"/>
            <w:left w:val="none" w:sz="0" w:space="0" w:color="auto"/>
            <w:bottom w:val="none" w:sz="0" w:space="0" w:color="auto"/>
            <w:right w:val="none" w:sz="0" w:space="0" w:color="auto"/>
          </w:divBdr>
        </w:div>
        <w:div w:id="424231690">
          <w:marLeft w:val="0"/>
          <w:marRight w:val="0"/>
          <w:marTop w:val="0"/>
          <w:marBottom w:val="0"/>
          <w:divBdr>
            <w:top w:val="none" w:sz="0" w:space="0" w:color="auto"/>
            <w:left w:val="none" w:sz="0" w:space="0" w:color="auto"/>
            <w:bottom w:val="none" w:sz="0" w:space="0" w:color="auto"/>
            <w:right w:val="none" w:sz="0" w:space="0" w:color="auto"/>
          </w:divBdr>
        </w:div>
        <w:div w:id="1839073115">
          <w:marLeft w:val="0"/>
          <w:marRight w:val="0"/>
          <w:marTop w:val="0"/>
          <w:marBottom w:val="0"/>
          <w:divBdr>
            <w:top w:val="none" w:sz="0" w:space="0" w:color="auto"/>
            <w:left w:val="none" w:sz="0" w:space="0" w:color="auto"/>
            <w:bottom w:val="none" w:sz="0" w:space="0" w:color="auto"/>
            <w:right w:val="none" w:sz="0" w:space="0" w:color="auto"/>
          </w:divBdr>
        </w:div>
        <w:div w:id="691497163">
          <w:marLeft w:val="0"/>
          <w:marRight w:val="0"/>
          <w:marTop w:val="0"/>
          <w:marBottom w:val="0"/>
          <w:divBdr>
            <w:top w:val="none" w:sz="0" w:space="0" w:color="auto"/>
            <w:left w:val="none" w:sz="0" w:space="0" w:color="auto"/>
            <w:bottom w:val="none" w:sz="0" w:space="0" w:color="auto"/>
            <w:right w:val="none" w:sz="0" w:space="0" w:color="auto"/>
          </w:divBdr>
        </w:div>
        <w:div w:id="1605572530">
          <w:marLeft w:val="0"/>
          <w:marRight w:val="0"/>
          <w:marTop w:val="0"/>
          <w:marBottom w:val="0"/>
          <w:divBdr>
            <w:top w:val="none" w:sz="0" w:space="0" w:color="auto"/>
            <w:left w:val="none" w:sz="0" w:space="0" w:color="auto"/>
            <w:bottom w:val="none" w:sz="0" w:space="0" w:color="auto"/>
            <w:right w:val="none" w:sz="0" w:space="0" w:color="auto"/>
          </w:divBdr>
        </w:div>
        <w:div w:id="95752133">
          <w:marLeft w:val="0"/>
          <w:marRight w:val="0"/>
          <w:marTop w:val="0"/>
          <w:marBottom w:val="0"/>
          <w:divBdr>
            <w:top w:val="none" w:sz="0" w:space="0" w:color="auto"/>
            <w:left w:val="none" w:sz="0" w:space="0" w:color="auto"/>
            <w:bottom w:val="none" w:sz="0" w:space="0" w:color="auto"/>
            <w:right w:val="none" w:sz="0" w:space="0" w:color="auto"/>
          </w:divBdr>
        </w:div>
        <w:div w:id="1946110363">
          <w:marLeft w:val="0"/>
          <w:marRight w:val="0"/>
          <w:marTop w:val="0"/>
          <w:marBottom w:val="0"/>
          <w:divBdr>
            <w:top w:val="none" w:sz="0" w:space="0" w:color="auto"/>
            <w:left w:val="none" w:sz="0" w:space="0" w:color="auto"/>
            <w:bottom w:val="none" w:sz="0" w:space="0" w:color="auto"/>
            <w:right w:val="none" w:sz="0" w:space="0" w:color="auto"/>
          </w:divBdr>
        </w:div>
        <w:div w:id="1254709118">
          <w:marLeft w:val="0"/>
          <w:marRight w:val="0"/>
          <w:marTop w:val="0"/>
          <w:marBottom w:val="0"/>
          <w:divBdr>
            <w:top w:val="none" w:sz="0" w:space="0" w:color="auto"/>
            <w:left w:val="none" w:sz="0" w:space="0" w:color="auto"/>
            <w:bottom w:val="none" w:sz="0" w:space="0" w:color="auto"/>
            <w:right w:val="none" w:sz="0" w:space="0" w:color="auto"/>
          </w:divBdr>
        </w:div>
        <w:div w:id="710376523">
          <w:marLeft w:val="0"/>
          <w:marRight w:val="0"/>
          <w:marTop w:val="0"/>
          <w:marBottom w:val="0"/>
          <w:divBdr>
            <w:top w:val="none" w:sz="0" w:space="0" w:color="auto"/>
            <w:left w:val="none" w:sz="0" w:space="0" w:color="auto"/>
            <w:bottom w:val="none" w:sz="0" w:space="0" w:color="auto"/>
            <w:right w:val="none" w:sz="0" w:space="0" w:color="auto"/>
          </w:divBdr>
        </w:div>
        <w:div w:id="1793090630">
          <w:marLeft w:val="0"/>
          <w:marRight w:val="0"/>
          <w:marTop w:val="0"/>
          <w:marBottom w:val="0"/>
          <w:divBdr>
            <w:top w:val="none" w:sz="0" w:space="0" w:color="auto"/>
            <w:left w:val="none" w:sz="0" w:space="0" w:color="auto"/>
            <w:bottom w:val="none" w:sz="0" w:space="0" w:color="auto"/>
            <w:right w:val="none" w:sz="0" w:space="0" w:color="auto"/>
          </w:divBdr>
        </w:div>
        <w:div w:id="1893541268">
          <w:marLeft w:val="0"/>
          <w:marRight w:val="0"/>
          <w:marTop w:val="0"/>
          <w:marBottom w:val="0"/>
          <w:divBdr>
            <w:top w:val="none" w:sz="0" w:space="0" w:color="auto"/>
            <w:left w:val="none" w:sz="0" w:space="0" w:color="auto"/>
            <w:bottom w:val="none" w:sz="0" w:space="0" w:color="auto"/>
            <w:right w:val="none" w:sz="0" w:space="0" w:color="auto"/>
          </w:divBdr>
        </w:div>
        <w:div w:id="864290229">
          <w:marLeft w:val="0"/>
          <w:marRight w:val="0"/>
          <w:marTop w:val="0"/>
          <w:marBottom w:val="0"/>
          <w:divBdr>
            <w:top w:val="none" w:sz="0" w:space="0" w:color="auto"/>
            <w:left w:val="none" w:sz="0" w:space="0" w:color="auto"/>
            <w:bottom w:val="none" w:sz="0" w:space="0" w:color="auto"/>
            <w:right w:val="none" w:sz="0" w:space="0" w:color="auto"/>
          </w:divBdr>
        </w:div>
        <w:div w:id="1957370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63845-0D7A-45F4-A591-E027067C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5</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Phil Mathis</cp:lastModifiedBy>
  <cp:revision>7</cp:revision>
  <cp:lastPrinted>2018-05-08T17:04:00Z</cp:lastPrinted>
  <dcterms:created xsi:type="dcterms:W3CDTF">2018-08-27T22:18:00Z</dcterms:created>
  <dcterms:modified xsi:type="dcterms:W3CDTF">2018-08-31T09:47:00Z</dcterms:modified>
</cp:coreProperties>
</file>