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2076450</wp:posOffset>
            </wp:positionH>
            <wp:positionV relativeFrom="paragraph">
              <wp:posOffset>0</wp:posOffset>
            </wp:positionV>
            <wp:extent cx="1243013" cy="1243013"/>
            <wp:effectExtent b="0" l="0" r="0" t="0"/>
            <wp:wrapSquare wrapText="bothSides" distB="0" distT="0" distL="114300" distR="114300"/>
            <wp:docPr descr="Diagram&#10;&#10;Description automatically generated with low confidence" id="18" name="image3.gif"/>
            <a:graphic>
              <a:graphicData uri="http://schemas.openxmlformats.org/drawingml/2006/picture">
                <pic:pic>
                  <pic:nvPicPr>
                    <pic:cNvPr descr="Diagram&#10;&#10;Description automatically generated with low confidence" id="0" name="image3.gif"/>
                    <pic:cNvPicPr preferRelativeResize="0"/>
                  </pic:nvPicPr>
                  <pic:blipFill>
                    <a:blip r:embed="rId7"/>
                    <a:srcRect b="0" l="0" r="0" t="0"/>
                    <a:stretch>
                      <a:fillRect/>
                    </a:stretch>
                  </pic:blipFill>
                  <pic:spPr>
                    <a:xfrm>
                      <a:off x="0" y="0"/>
                      <a:ext cx="1243013" cy="1243013"/>
                    </a:xfrm>
                    <a:prstGeom prst="rect"/>
                    <a:ln/>
                  </pic:spPr>
                </pic:pic>
              </a:graphicData>
            </a:graphic>
          </wp:anchor>
        </w:drawing>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jc w:val="center"/>
        <w:rPr>
          <w:b w:val="1"/>
          <w:bCs w:val="1"/>
        </w:rPr>
      </w:pPr>
      <w:r w:rsidDel="00000000" w:rsidR="00000000" w:rsidRPr="00000000">
        <w:rPr>
          <w:rtl w:val="0"/>
        </w:rPr>
      </w:r>
    </w:p>
    <w:p w:rsidR="00000000" w:rsidDel="00000000" w:rsidP="00000000" w:rsidRDefault="00000000" w:rsidRPr="00000000" w14:paraId="00000006">
      <w:pPr>
        <w:jc w:val="right"/>
        <w:rPr>
          <w:b w:val="1"/>
          <w:bCs w:val="1"/>
        </w:rPr>
      </w:pPr>
      <w:r w:rsidDel="00000000" w:rsidR="00000000" w:rsidRPr="00000000">
        <w:rPr>
          <w:rtl w:val="0"/>
        </w:rPr>
      </w:r>
    </w:p>
    <w:p w:rsidR="00000000" w:rsidDel="00000000" w:rsidP="00000000" w:rsidRDefault="00000000" w:rsidRPr="00000000" w14:paraId="00000007">
      <w:pPr>
        <w:jc w:val="left"/>
        <w:rPr>
          <w:b w:val="1"/>
          <w:bCs w:val="1"/>
          <w:sz w:val="44"/>
          <w:szCs w:val="44"/>
          <w:u w:val="single"/>
        </w:rPr>
      </w:pPr>
      <w:r w:rsidDel="00000000" w:rsidR="00000000" w:rsidRPr="00000000">
        <w:rPr>
          <w:rtl w:val="0"/>
        </w:rPr>
      </w:r>
    </w:p>
    <w:p w:rsidR="00000000" w:rsidDel="00000000" w:rsidP="00000000" w:rsidRDefault="00000000" w:rsidRPr="00000000" w14:paraId="00000008">
      <w:pPr>
        <w:jc w:val="center"/>
        <w:rPr>
          <w:sz w:val="44"/>
          <w:szCs w:val="44"/>
          <w:u w:val="single"/>
        </w:rPr>
      </w:pPr>
      <w:r w:rsidDel="00000000" w:rsidR="00000000" w:rsidRPr="00000000">
        <w:rPr>
          <w:b w:val="1"/>
          <w:bCs w:val="1"/>
          <w:sz w:val="44"/>
          <w:szCs w:val="44"/>
          <w:u w:val="single"/>
          <w:rtl w:val="0"/>
        </w:rPr>
        <w:t xml:space="preserve">Standards and Quality Report 2025-26</w:t>
      </w:r>
      <w:r w:rsidDel="00000000" w:rsidR="00000000" w:rsidRPr="00000000">
        <w:rPr>
          <w:rtl w:val="0"/>
        </w:rPr>
      </w:r>
    </w:p>
    <w:p w:rsidR="00000000" w:rsidDel="00000000" w:rsidP="00000000" w:rsidRDefault="00000000" w:rsidRPr="00000000" w14:paraId="00000009">
      <w:pPr>
        <w:spacing w:after="200" w:line="276.0005454545455" w:lineRule="auto"/>
        <w:jc w:val="center"/>
        <w:rPr>
          <w:b w:val="1"/>
          <w:bCs w:val="1"/>
          <w:sz w:val="32"/>
          <w:szCs w:val="32"/>
        </w:rPr>
      </w:pPr>
      <w:r w:rsidDel="00000000" w:rsidR="00000000" w:rsidRPr="00000000">
        <w:rPr>
          <w:b w:val="1"/>
          <w:bCs w:val="1"/>
          <w:sz w:val="32"/>
          <w:szCs w:val="32"/>
          <w:rtl w:val="0"/>
        </w:rPr>
        <w:t xml:space="preserve">Clackmannan Primary School and ELC</w:t>
      </w:r>
      <w:r w:rsidDel="00000000" w:rsidR="00000000" w:rsidRPr="00000000">
        <w:drawing>
          <wp:anchor allowOverlap="1" behindDoc="0" distB="114300" distT="114300" distL="114300" distR="114300" hidden="0" layoutInCell="1" locked="0" relativeHeight="0" simplePos="0">
            <wp:simplePos x="0" y="0"/>
            <wp:positionH relativeFrom="column">
              <wp:posOffset>3495675</wp:posOffset>
            </wp:positionH>
            <wp:positionV relativeFrom="paragraph">
              <wp:posOffset>452860</wp:posOffset>
            </wp:positionV>
            <wp:extent cx="1119188" cy="1581074"/>
            <wp:effectExtent b="0" l="0" r="0" t="0"/>
            <wp:wrapSquare wrapText="bothSides" distB="114300" distT="114300" distL="114300" distR="114300"/>
            <wp:docPr id="9"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1119188" cy="158107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628650</wp:posOffset>
            </wp:positionH>
            <wp:positionV relativeFrom="paragraph">
              <wp:posOffset>457200</wp:posOffset>
            </wp:positionV>
            <wp:extent cx="1547760" cy="1514475"/>
            <wp:effectExtent b="0" l="0" r="0" t="0"/>
            <wp:wrapSquare wrapText="bothSides" distB="114300" distT="114300" distL="114300" distR="114300"/>
            <wp:docPr id="19"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1547760" cy="1514475"/>
                    </a:xfrm>
                    <a:prstGeom prst="rect"/>
                    <a:ln/>
                  </pic:spPr>
                </pic:pic>
              </a:graphicData>
            </a:graphic>
          </wp:anchor>
        </w:drawing>
      </w:r>
    </w:p>
    <w:p w:rsidR="00000000" w:rsidDel="00000000" w:rsidP="00000000" w:rsidRDefault="00000000" w:rsidRPr="00000000" w14:paraId="0000000A">
      <w:pPr>
        <w:spacing w:after="200" w:line="276.0005454545455" w:lineRule="auto"/>
        <w:jc w:val="center"/>
        <w:rPr/>
      </w:pPr>
      <w:r w:rsidDel="00000000" w:rsidR="00000000" w:rsidRPr="00000000">
        <w:rPr>
          <w:rtl w:val="0"/>
        </w:rPr>
      </w:r>
    </w:p>
    <w:p w:rsidR="00000000" w:rsidDel="00000000" w:rsidP="00000000" w:rsidRDefault="00000000" w:rsidRPr="00000000" w14:paraId="0000000B">
      <w:pPr>
        <w:jc w:val="center"/>
        <w:rPr>
          <w:b w:val="1"/>
          <w:bCs w:val="1"/>
          <w:sz w:val="30"/>
          <w:szCs w:val="30"/>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pPr>
      <w:r w:rsidDel="00000000" w:rsidR="00000000" w:rsidRPr="00000000">
        <w:rPr>
          <w:rtl w:val="0"/>
        </w:rPr>
      </w:r>
    </w:p>
    <w:p w:rsidR="00000000" w:rsidDel="00000000" w:rsidP="00000000" w:rsidRDefault="00000000" w:rsidRPr="00000000" w14:paraId="00000011">
      <w:pPr>
        <w:spacing w:after="200" w:line="276.0005454545455" w:lineRule="auto"/>
        <w:jc w:val="left"/>
        <w:rPr/>
      </w:pPr>
      <w:r w:rsidDel="00000000" w:rsidR="00000000" w:rsidRPr="00000000">
        <w:rPr>
          <w:rtl w:val="0"/>
        </w:rPr>
        <w:t xml:space="preserve">             </w:t>
        <w:tab/>
        <w:tab/>
      </w:r>
    </w:p>
    <w:p w:rsidR="00000000" w:rsidDel="00000000" w:rsidP="00000000" w:rsidRDefault="00000000" w:rsidRPr="00000000" w14:paraId="00000012">
      <w:pPr>
        <w:spacing w:after="200" w:line="276.0005454545455" w:lineRule="auto"/>
        <w:jc w:val="left"/>
        <w:rPr/>
      </w:pPr>
      <w:r w:rsidDel="00000000" w:rsidR="00000000" w:rsidRPr="00000000">
        <w:rPr>
          <w:rtl w:val="0"/>
        </w:rPr>
        <w:t xml:space="preserve">      Bronze Rights Respecting Schools Award         Make it Happen Fund- £500 grant x 2</w:t>
      </w:r>
    </w:p>
    <w:p w:rsidR="00000000" w:rsidDel="00000000" w:rsidP="00000000" w:rsidRDefault="00000000" w:rsidRPr="00000000" w14:paraId="00000013">
      <w:pPr>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3057525</wp:posOffset>
            </wp:positionH>
            <wp:positionV relativeFrom="paragraph">
              <wp:posOffset>463748</wp:posOffset>
            </wp:positionV>
            <wp:extent cx="2262188" cy="1189473"/>
            <wp:effectExtent b="0" l="0" r="0" t="0"/>
            <wp:wrapSquare wrapText="bothSides" distB="114300" distT="114300" distL="114300" distR="114300"/>
            <wp:docPr id="5"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2262188" cy="1189473"/>
                    </a:xfrm>
                    <a:prstGeom prst="rect"/>
                    <a:ln/>
                  </pic:spPr>
                </pic:pic>
              </a:graphicData>
            </a:graphic>
          </wp:anchor>
        </w:drawing>
      </w:r>
    </w:p>
    <w:p w:rsidR="00000000" w:rsidDel="00000000" w:rsidP="00000000" w:rsidRDefault="00000000" w:rsidRPr="00000000" w14:paraId="00000014">
      <w:pPr>
        <w:spacing w:after="200" w:line="276.0005454545455" w:lineRule="auto"/>
        <w:jc w:val="left"/>
        <w:rPr/>
      </w:pPr>
      <w:r w:rsidDel="00000000" w:rsidR="00000000" w:rsidRPr="00000000">
        <w:rPr/>
        <w:drawing>
          <wp:inline distB="114300" distT="114300" distL="114300" distR="114300">
            <wp:extent cx="2472683" cy="1541073"/>
            <wp:effectExtent b="0" l="0" r="0" t="0"/>
            <wp:docPr id="14"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2472683" cy="1541073"/>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15">
      <w:pPr>
        <w:spacing w:after="200" w:line="276.0005454545455" w:lineRule="auto"/>
        <w:jc w:val="left"/>
        <w:rPr/>
      </w:pPr>
      <w:r w:rsidDel="00000000" w:rsidR="00000000" w:rsidRPr="00000000">
        <w:rPr>
          <w:rtl w:val="0"/>
        </w:rPr>
        <w:t xml:space="preserve">Make £5 grow- Enterprise Project                   £2000 Virgin Money Digital Technologies Grant</w:t>
      </w:r>
    </w:p>
    <w:p w:rsidR="00000000" w:rsidDel="00000000" w:rsidP="00000000" w:rsidRDefault="00000000" w:rsidRPr="00000000" w14:paraId="00000016">
      <w:pPr>
        <w:spacing w:after="200" w:line="276.0005454545455"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381000</wp:posOffset>
            </wp:positionH>
            <wp:positionV relativeFrom="paragraph">
              <wp:posOffset>123825</wp:posOffset>
            </wp:positionV>
            <wp:extent cx="1123950" cy="1510040"/>
            <wp:effectExtent b="0" l="0" r="0" t="0"/>
            <wp:wrapSquare wrapText="bothSides" distB="114300" distT="114300" distL="114300" distR="114300"/>
            <wp:docPr id="2"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1123950" cy="151004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2809875</wp:posOffset>
            </wp:positionH>
            <wp:positionV relativeFrom="paragraph">
              <wp:posOffset>123825</wp:posOffset>
            </wp:positionV>
            <wp:extent cx="2617970" cy="1581150"/>
            <wp:effectExtent b="0" l="0" r="0" t="0"/>
            <wp:wrapSquare wrapText="bothSides" distB="114300" distT="114300" distL="114300" distR="114300"/>
            <wp:docPr id="16"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2617970" cy="1581150"/>
                    </a:xfrm>
                    <a:prstGeom prst="rect"/>
                    <a:ln/>
                  </pic:spPr>
                </pic:pic>
              </a:graphicData>
            </a:graphic>
          </wp:anchor>
        </w:drawing>
      </w:r>
    </w:p>
    <w:p w:rsidR="00000000" w:rsidDel="00000000" w:rsidP="00000000" w:rsidRDefault="00000000" w:rsidRPr="00000000" w14:paraId="00000017">
      <w:pPr>
        <w:spacing w:after="200" w:line="276.0005454545455" w:lineRule="auto"/>
        <w:rPr/>
      </w:pPr>
      <w:r w:rsidDel="00000000" w:rsidR="00000000" w:rsidRPr="00000000">
        <w:rPr>
          <w:rtl w:val="0"/>
        </w:rPr>
      </w:r>
    </w:p>
    <w:p w:rsidR="00000000" w:rsidDel="00000000" w:rsidP="00000000" w:rsidRDefault="00000000" w:rsidRPr="00000000" w14:paraId="00000018">
      <w:pPr>
        <w:spacing w:after="200" w:line="276.0005454545455" w:lineRule="auto"/>
        <w:rPr/>
      </w:pPr>
      <w:r w:rsidDel="00000000" w:rsidR="00000000" w:rsidRPr="00000000">
        <w:rPr>
          <w:rtl w:val="0"/>
        </w:rPr>
      </w:r>
    </w:p>
    <w:p w:rsidR="00000000" w:rsidDel="00000000" w:rsidP="00000000" w:rsidRDefault="00000000" w:rsidRPr="00000000" w14:paraId="00000019">
      <w:pPr>
        <w:spacing w:after="200" w:line="276.0005454545455" w:lineRule="auto"/>
        <w:rPr/>
      </w:pPr>
      <w:r w:rsidDel="00000000" w:rsidR="00000000" w:rsidRPr="00000000">
        <w:rPr>
          <w:rtl w:val="0"/>
        </w:rPr>
      </w:r>
    </w:p>
    <w:p w:rsidR="00000000" w:rsidDel="00000000" w:rsidP="00000000" w:rsidRDefault="00000000" w:rsidRPr="00000000" w14:paraId="0000001A">
      <w:pPr>
        <w:spacing w:after="200" w:line="276.0005454545455" w:lineRule="auto"/>
        <w:rPr/>
      </w:pPr>
      <w:r w:rsidDel="00000000" w:rsidR="00000000" w:rsidRPr="00000000">
        <w:rPr>
          <w:rtl w:val="0"/>
        </w:rPr>
      </w:r>
    </w:p>
    <w:p w:rsidR="00000000" w:rsidDel="00000000" w:rsidP="00000000" w:rsidRDefault="00000000" w:rsidRPr="00000000" w14:paraId="0000001B">
      <w:pPr>
        <w:spacing w:after="200" w:line="276.0005454545455" w:lineRule="auto"/>
        <w:rPr/>
      </w:pPr>
      <w:r w:rsidDel="00000000" w:rsidR="00000000" w:rsidRPr="00000000">
        <w:rPr>
          <w:rtl w:val="0"/>
        </w:rPr>
      </w:r>
    </w:p>
    <w:p w:rsidR="00000000" w:rsidDel="00000000" w:rsidP="00000000" w:rsidRDefault="00000000" w:rsidRPr="00000000" w14:paraId="0000001C">
      <w:pPr>
        <w:spacing w:after="200" w:line="276.0005454545455" w:lineRule="auto"/>
        <w:rPr/>
      </w:pPr>
      <w:r w:rsidDel="00000000" w:rsidR="00000000" w:rsidRPr="00000000">
        <w:rPr>
          <w:rtl w:val="0"/>
        </w:rPr>
        <w:t xml:space="preserve">Clackmannan Ladz Project with Kyle Blain                       Bobby Rennie Mural</w:t>
      </w:r>
    </w:p>
    <w:tbl>
      <w:tblPr>
        <w:tblStyle w:val="Table1"/>
        <w:tblW w:w="92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1935"/>
        <w:gridCol w:w="105"/>
        <w:gridCol w:w="5115"/>
        <w:tblGridChange w:id="0">
          <w:tblGrid>
            <w:gridCol w:w="2115"/>
            <w:gridCol w:w="1935"/>
            <w:gridCol w:w="105"/>
            <w:gridCol w:w="5115"/>
          </w:tblGrid>
        </w:tblGridChange>
      </w:tblGrid>
      <w:tr>
        <w:trPr>
          <w:cantSplit w:val="0"/>
          <w:trHeight w:val="650" w:hRule="atLeast"/>
          <w:tblHeader w:val="0"/>
        </w:trPr>
        <w:tc>
          <w:tcPr>
            <w:gridSpan w:val="4"/>
            <w:tcBorders>
              <w:top w:color="000000" w:space="0" w:sz="8" w:val="single"/>
              <w:left w:color="000000" w:space="0" w:sz="8" w:val="single"/>
              <w:bottom w:color="000000" w:space="0" w:sz="8" w:val="single"/>
              <w:right w:color="000000" w:space="0" w:sz="8" w:val="single"/>
            </w:tcBorders>
            <w:shd w:fill="f2dbdb" w:val="clear"/>
            <w:tcMar>
              <w:top w:w="100.0" w:type="dxa"/>
              <w:left w:w="100.0" w:type="dxa"/>
              <w:bottom w:w="100.0" w:type="dxa"/>
              <w:right w:w="100.0" w:type="dxa"/>
            </w:tcMar>
            <w:vAlign w:val="top"/>
          </w:tcPr>
          <w:p w:rsidR="00000000" w:rsidDel="00000000" w:rsidP="00000000" w:rsidRDefault="00000000" w:rsidRPr="00000000" w14:paraId="0000001D">
            <w:pPr>
              <w:rPr>
                <w:b w:val="1"/>
                <w:bCs w:val="1"/>
                <w:sz w:val="28"/>
                <w:szCs w:val="28"/>
              </w:rPr>
            </w:pPr>
            <w:r w:rsidDel="00000000" w:rsidR="00000000" w:rsidRPr="00000000">
              <w:rPr>
                <w:b w:val="1"/>
                <w:bCs w:val="1"/>
                <w:sz w:val="28"/>
                <w:szCs w:val="28"/>
                <w:rtl w:val="0"/>
              </w:rPr>
              <w:t xml:space="preserve">Section B1 - School Context</w:t>
            </w:r>
          </w:p>
        </w:tc>
      </w:tr>
      <w:tr>
        <w:trPr>
          <w:cantSplit w:val="0"/>
          <w:trHeight w:val="482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Clackmannan Primary School has a current roll of 184 learners with eight primary classes and an ELC which is a mixed provision of 47 two year olds, pre pre and preschool children in full day sessions. We have a flexible learning space to support learners with significant additional support needs, named Thistle, and a nurture space in school, named Bluebell.</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71% of learners reside in Quintile 1 and a further 11.4% live in Quintile 2.  17% of learners live in Q4 &amp; 5.  46% of learners have Additional Support Needs and are supported through Staged Intervention processes. This is an increase of 21% in 6 years. 35% of learners are in receipt of FME, which is an increase of 12% in the last three sessions. A few learners are care experienced.</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School Improvement Planning has reflected national and local priorities in the policy contexts of the Scottish Equity Fund, Pupil Equity Funding, the National Improvement Framework and Education Scotland policy and guidance.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sz w:val="28"/>
                <w:szCs w:val="28"/>
              </w:rPr>
            </w:pPr>
            <w:r w:rsidDel="00000000" w:rsidR="00000000" w:rsidRPr="00000000">
              <w:rPr>
                <w:b w:val="1"/>
                <w:bCs w:val="1"/>
                <w:sz w:val="28"/>
                <w:szCs w:val="28"/>
                <w:rtl w:val="0"/>
              </w:rPr>
              <w:t xml:space="preserve">How do we gather evidence?</w:t>
            </w:r>
          </w:p>
          <w:p w:rsidR="00000000" w:rsidDel="00000000" w:rsidP="00000000" w:rsidRDefault="00000000" w:rsidRPr="00000000" w14:paraId="0000002C">
            <w:pPr>
              <w:rPr>
                <w:b w:val="1"/>
                <w:bCs w:val="1"/>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The following pages of this report provide a summary of the progress we have made in each priority and evidenced by a triangulated evidence approach of direct observation, people’s views and quantitative data.</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 Direct Observations</w:t>
            </w:r>
          </w:p>
          <w:p w:rsidR="00000000" w:rsidDel="00000000" w:rsidP="00000000" w:rsidRDefault="00000000" w:rsidRPr="00000000" w14:paraId="00000030">
            <w:pPr>
              <w:rPr/>
            </w:pPr>
            <w:r w:rsidDel="00000000" w:rsidR="00000000" w:rsidRPr="00000000">
              <w:rPr>
                <w:rtl w:val="0"/>
              </w:rPr>
              <w:t xml:space="preserve">● Learning conversations with children and annual pupil survey</w:t>
            </w:r>
          </w:p>
          <w:p w:rsidR="00000000" w:rsidDel="00000000" w:rsidP="00000000" w:rsidRDefault="00000000" w:rsidRPr="00000000" w14:paraId="00000031">
            <w:pPr>
              <w:rPr/>
            </w:pPr>
            <w:r w:rsidDel="00000000" w:rsidR="00000000" w:rsidRPr="00000000">
              <w:rPr>
                <w:rtl w:val="0"/>
              </w:rPr>
              <w:t xml:space="preserve">● Data from identified cohorts</w:t>
            </w:r>
          </w:p>
          <w:p w:rsidR="00000000" w:rsidDel="00000000" w:rsidP="00000000" w:rsidRDefault="00000000" w:rsidRPr="00000000" w14:paraId="00000032">
            <w:pPr>
              <w:rPr/>
            </w:pPr>
            <w:r w:rsidDel="00000000" w:rsidR="00000000" w:rsidRPr="00000000">
              <w:rPr>
                <w:rtl w:val="0"/>
              </w:rPr>
              <w:t xml:space="preserve">● Professional dialogue with the team self-evaluating performance in line with features of effective practice and challenge questions from How Good Is Our School 4 (HGIOS 4), How Good is our Early Learning and Childcare (HGIOELC 4) </w:t>
            </w:r>
          </w:p>
          <w:p w:rsidR="00000000" w:rsidDel="00000000" w:rsidP="00000000" w:rsidRDefault="00000000" w:rsidRPr="00000000" w14:paraId="00000033">
            <w:pPr>
              <w:rPr/>
            </w:pPr>
            <w:r w:rsidDel="00000000" w:rsidR="00000000" w:rsidRPr="00000000">
              <w:rPr>
                <w:rtl w:val="0"/>
              </w:rPr>
              <w:t xml:space="preserve">● Professional dialogue with the team evidencing progress collaboratively on</w:t>
            </w:r>
          </w:p>
          <w:p w:rsidR="00000000" w:rsidDel="00000000" w:rsidP="00000000" w:rsidRDefault="00000000" w:rsidRPr="00000000" w14:paraId="00000034">
            <w:pPr>
              <w:rPr/>
            </w:pPr>
            <w:r w:rsidDel="00000000" w:rsidR="00000000" w:rsidRPr="00000000">
              <w:rPr>
                <w:rtl w:val="0"/>
              </w:rPr>
              <w:t xml:space="preserve">performance, in line with the NIF drivers</w:t>
            </w:r>
          </w:p>
          <w:p w:rsidR="00000000" w:rsidDel="00000000" w:rsidP="00000000" w:rsidRDefault="00000000" w:rsidRPr="00000000" w14:paraId="00000035">
            <w:pPr>
              <w:rPr/>
            </w:pPr>
            <w:r w:rsidDel="00000000" w:rsidR="00000000" w:rsidRPr="00000000">
              <w:rPr>
                <w:rtl w:val="0"/>
              </w:rPr>
              <w:t xml:space="preserve">● Sampling the views from learners, families and staff and documentation – including</w:t>
            </w:r>
          </w:p>
          <w:p w:rsidR="00000000" w:rsidDel="00000000" w:rsidP="00000000" w:rsidRDefault="00000000" w:rsidRPr="00000000" w14:paraId="00000036">
            <w:pPr>
              <w:rPr/>
            </w:pPr>
            <w:r w:rsidDel="00000000" w:rsidR="00000000" w:rsidRPr="00000000">
              <w:rPr>
                <w:rtl w:val="0"/>
              </w:rPr>
              <w:t xml:space="preserve">planning, reports to families, staff meetings, school improvement collegiates, PRDs and Staged Intervention meetings.</w:t>
            </w:r>
          </w:p>
          <w:p w:rsidR="00000000" w:rsidDel="00000000" w:rsidP="00000000" w:rsidRDefault="00000000" w:rsidRPr="00000000" w14:paraId="00000037">
            <w:pPr>
              <w:rPr/>
            </w:pPr>
            <w:r w:rsidDel="00000000" w:rsidR="00000000" w:rsidRPr="00000000">
              <w:rPr>
                <w:rtl w:val="0"/>
              </w:rPr>
              <w:t xml:space="preserve">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tc>
      </w:tr>
      <w:tr>
        <w:trPr>
          <w:cantSplit w:val="0"/>
          <w:trHeight w:val="650" w:hRule="atLeast"/>
          <w:tblHeader w:val="0"/>
        </w:trPr>
        <w:tc>
          <w:tcPr>
            <w:gridSpan w:val="4"/>
            <w:tcBorders>
              <w:top w:color="000000" w:space="0" w:sz="0" w:val="nil"/>
              <w:left w:color="000000" w:space="0" w:sz="8" w:val="single"/>
              <w:bottom w:color="000000" w:space="0" w:sz="8" w:val="single"/>
              <w:right w:color="000000" w:space="0" w:sz="8" w:val="single"/>
            </w:tcBorders>
            <w:shd w:fill="f2dbdb" w:val="clear"/>
            <w:tcMar>
              <w:top w:w="100.0" w:type="dxa"/>
              <w:left w:w="100.0" w:type="dxa"/>
              <w:bottom w:w="100.0" w:type="dxa"/>
              <w:right w:w="100.0" w:type="dxa"/>
            </w:tcMar>
            <w:vAlign w:val="top"/>
          </w:tcPr>
          <w:p w:rsidR="00000000" w:rsidDel="00000000" w:rsidP="00000000" w:rsidRDefault="00000000" w:rsidRPr="00000000" w14:paraId="00000041">
            <w:pPr>
              <w:rPr>
                <w:b w:val="1"/>
                <w:bCs w:val="1"/>
                <w:sz w:val="28"/>
                <w:szCs w:val="28"/>
              </w:rPr>
            </w:pPr>
            <w:r w:rsidDel="00000000" w:rsidR="00000000" w:rsidRPr="00000000">
              <w:rPr>
                <w:b w:val="1"/>
                <w:bCs w:val="1"/>
                <w:sz w:val="28"/>
                <w:szCs w:val="28"/>
                <w:rtl w:val="0"/>
              </w:rPr>
              <w:t xml:space="preserve">Section B2 – Performance Information</w:t>
            </w:r>
          </w:p>
        </w:tc>
      </w:tr>
      <w:tr>
        <w:trPr>
          <w:cantSplit w:val="0"/>
          <w:trHeight w:val="3560" w:hRule="atLeast"/>
          <w:tblHeader w:val="0"/>
        </w:trPr>
        <w:tc>
          <w:tcPr>
            <w:gridSpan w:val="4"/>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rPr>
                <w:b w:val="1"/>
                <w:bCs w:val="1"/>
                <w:sz w:val="28"/>
                <w:szCs w:val="28"/>
                <w:u w:val="single"/>
              </w:rPr>
            </w:pPr>
            <w:r w:rsidDel="00000000" w:rsidR="00000000" w:rsidRPr="00000000">
              <w:rPr>
                <w:b w:val="1"/>
                <w:bCs w:val="1"/>
                <w:sz w:val="28"/>
                <w:szCs w:val="28"/>
                <w:u w:val="single"/>
                <w:rtl w:val="0"/>
              </w:rPr>
              <w:t xml:space="preserve">Attainment   - Overall TPJ</w:t>
            </w:r>
          </w:p>
          <w:p w:rsidR="00000000" w:rsidDel="00000000" w:rsidP="00000000" w:rsidRDefault="00000000" w:rsidRPr="00000000" w14:paraId="00000046">
            <w:pPr>
              <w:rPr>
                <w:b w:val="1"/>
                <w:bCs w:val="1"/>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Progress towards Local Authority Stretch Aims </w:t>
            </w:r>
          </w:p>
          <w:p w:rsidR="00000000" w:rsidDel="00000000" w:rsidP="00000000" w:rsidRDefault="00000000" w:rsidRPr="00000000" w14:paraId="00000048">
            <w:pPr>
              <w:rPr/>
            </w:pPr>
            <w:r w:rsidDel="00000000" w:rsidR="00000000" w:rsidRPr="00000000">
              <w:rPr>
                <w:rtl w:val="0"/>
              </w:rPr>
            </w:r>
          </w:p>
          <w:tbl>
            <w:tblPr>
              <w:tblStyle w:val="Table2"/>
              <w:tblW w:w="80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1530"/>
              <w:gridCol w:w="1725"/>
              <w:gridCol w:w="3090"/>
              <w:tblGridChange w:id="0">
                <w:tblGrid>
                  <w:gridCol w:w="1710"/>
                  <w:gridCol w:w="1530"/>
                  <w:gridCol w:w="1725"/>
                  <w:gridCol w:w="30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rPr>
                  </w:pPr>
                  <w:r w:rsidDel="00000000" w:rsidR="00000000" w:rsidRPr="00000000">
                    <w:rPr>
                      <w:b w:val="1"/>
                      <w:bCs w:val="1"/>
                      <w:rtl w:val="0"/>
                    </w:rPr>
                    <w:t xml:space="preserve">P1 P4 and P7 combined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b w:val="1"/>
                      <w:bCs w:val="1"/>
                    </w:rPr>
                  </w:pPr>
                  <w:r w:rsidDel="00000000" w:rsidR="00000000" w:rsidRPr="00000000">
                    <w:rPr>
                      <w:b w:val="1"/>
                      <w:bCs w:val="1"/>
                      <w:rtl w:val="0"/>
                    </w:rPr>
                    <w:t xml:space="preserve">Stretch Aim </w:t>
                  </w:r>
                </w:p>
                <w:p w:rsidR="00000000" w:rsidDel="00000000" w:rsidP="00000000" w:rsidRDefault="00000000" w:rsidRPr="00000000" w14:paraId="0000004B">
                  <w:pPr>
                    <w:widowControl w:val="0"/>
                    <w:spacing w:line="240" w:lineRule="auto"/>
                    <w:rPr>
                      <w:b w:val="1"/>
                      <w:bCs w:val="1"/>
                    </w:rPr>
                  </w:pPr>
                  <w:r w:rsidDel="00000000" w:rsidR="00000000" w:rsidRPr="00000000">
                    <w:rPr>
                      <w:b w:val="1"/>
                      <w:bCs w:val="1"/>
                      <w:rtl w:val="0"/>
                    </w:rPr>
                    <w:t xml:space="preserve">25/26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rPr>
                  </w:pPr>
                  <w:r w:rsidDel="00000000" w:rsidR="00000000" w:rsidRPr="00000000">
                    <w:rPr>
                      <w:b w:val="1"/>
                      <w:bCs w:val="1"/>
                      <w:rtl w:val="0"/>
                    </w:rPr>
                    <w:t xml:space="preserve">Clackmannan </w:t>
                  </w:r>
                </w:p>
                <w:p w:rsidR="00000000" w:rsidDel="00000000" w:rsidP="00000000" w:rsidRDefault="00000000" w:rsidRPr="00000000" w14:paraId="0000004D">
                  <w:pPr>
                    <w:widowControl w:val="0"/>
                    <w:spacing w:line="240" w:lineRule="auto"/>
                    <w:rPr>
                      <w:b w:val="1"/>
                      <w:bCs w:val="1"/>
                    </w:rPr>
                  </w:pPr>
                  <w:r w:rsidDel="00000000" w:rsidR="00000000" w:rsidRPr="00000000">
                    <w:rPr>
                      <w:b w:val="1"/>
                      <w:bCs w:val="1"/>
                      <w:rtl w:val="0"/>
                    </w:rPr>
                    <w:t xml:space="preserve">25/26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b w:val="1"/>
                      <w:bCs w:val="1"/>
                    </w:rPr>
                  </w:pPr>
                  <w:r w:rsidDel="00000000" w:rsidR="00000000" w:rsidRPr="00000000">
                    <w:rPr>
                      <w:b w:val="1"/>
                      <w:bCs w:val="1"/>
                      <w:rtl w:val="0"/>
                    </w:rPr>
                    <w:t xml:space="preserve">Percentage exceeding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t xml:space="preserve">Literacy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76%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t xml:space="preserve">77.8%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numPr>
                      <w:ilvl w:val="0"/>
                      <w:numId w:val="10"/>
                    </w:numPr>
                    <w:spacing w:line="240" w:lineRule="auto"/>
                    <w:ind w:left="720" w:hanging="360"/>
                    <w:rPr/>
                  </w:pPr>
                  <w:r w:rsidDel="00000000" w:rsidR="00000000" w:rsidRPr="00000000">
                    <w:rPr>
                      <w:rtl w:val="0"/>
                    </w:rPr>
                    <w:t xml:space="preserve">1.8%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t xml:space="preserve">Numeracy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t xml:space="preserve">79%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t xml:space="preserve">84%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numPr>
                      <w:ilvl w:val="0"/>
                      <w:numId w:val="9"/>
                    </w:numPr>
                    <w:spacing w:line="240" w:lineRule="auto"/>
                    <w:ind w:left="720" w:hanging="360"/>
                    <w:rPr/>
                  </w:pPr>
                  <w:r w:rsidDel="00000000" w:rsidR="00000000" w:rsidRPr="00000000">
                    <w:rPr>
                      <w:rtl w:val="0"/>
                    </w:rPr>
                    <w:t xml:space="preserve">5%</w:t>
                  </w:r>
                </w:p>
              </w:tc>
            </w:tr>
          </w:tbl>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bCs w:val="1"/>
                <w:sz w:val="28"/>
                <w:szCs w:val="28"/>
                <w:u w:val="single"/>
              </w:rPr>
            </w:pPr>
            <w:r w:rsidDel="00000000" w:rsidR="00000000" w:rsidRPr="00000000">
              <w:rPr>
                <w:b w:val="1"/>
                <w:bCs w:val="1"/>
                <w:sz w:val="28"/>
                <w:szCs w:val="28"/>
                <w:u w:val="single"/>
                <w:rtl w:val="0"/>
              </w:rPr>
              <w:t xml:space="preserve">Attainment Over Time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jc w:val="center"/>
              <w:rPr/>
            </w:pPr>
            <w:r w:rsidDel="00000000" w:rsidR="00000000" w:rsidRPr="00000000">
              <w:rPr>
                <w:rtl w:val="0"/>
              </w:rPr>
            </w:r>
          </w:p>
          <w:p w:rsidR="00000000" w:rsidDel="00000000" w:rsidP="00000000" w:rsidRDefault="00000000" w:rsidRPr="00000000" w14:paraId="0000005B">
            <w:pPr>
              <w:jc w:val="center"/>
              <w:rPr/>
            </w:pPr>
            <w:r w:rsidDel="00000000" w:rsidR="00000000" w:rsidRPr="00000000">
              <w:rPr/>
              <w:drawing>
                <wp:inline distB="114300" distT="114300" distL="114300" distR="114300">
                  <wp:extent cx="3957638" cy="2306438"/>
                  <wp:effectExtent b="0" l="0" r="0" t="0"/>
                  <wp:docPr id="1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3957638" cy="2306438"/>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jc w:val="center"/>
              <w:rPr/>
            </w:pPr>
            <w:r w:rsidDel="00000000" w:rsidR="00000000" w:rsidRPr="00000000">
              <w:rPr>
                <w:rtl w:val="0"/>
              </w:rPr>
            </w:r>
          </w:p>
          <w:p w:rsidR="00000000" w:rsidDel="00000000" w:rsidP="00000000" w:rsidRDefault="00000000" w:rsidRPr="00000000" w14:paraId="0000005D">
            <w:pPr>
              <w:jc w:val="center"/>
              <w:rPr/>
            </w:pPr>
            <w:r w:rsidDel="00000000" w:rsidR="00000000" w:rsidRPr="00000000">
              <w:rPr/>
              <w:drawing>
                <wp:inline distB="114300" distT="114300" distL="114300" distR="114300">
                  <wp:extent cx="3748088" cy="2178110"/>
                  <wp:effectExtent b="0" l="0" r="0" t="0"/>
                  <wp:docPr id="1"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3748088" cy="217811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jc w:val="center"/>
              <w:rPr/>
            </w:pPr>
            <w:r w:rsidDel="00000000" w:rsidR="00000000" w:rsidRPr="00000000">
              <w:rPr>
                <w:rtl w:val="0"/>
              </w:rPr>
            </w:r>
          </w:p>
          <w:p w:rsidR="00000000" w:rsidDel="00000000" w:rsidP="00000000" w:rsidRDefault="00000000" w:rsidRPr="00000000" w14:paraId="0000005F">
            <w:pPr>
              <w:jc w:val="center"/>
              <w:rPr/>
            </w:pPr>
            <w:r w:rsidDel="00000000" w:rsidR="00000000" w:rsidRPr="00000000">
              <w:rPr/>
              <w:drawing>
                <wp:inline distB="114300" distT="114300" distL="114300" distR="114300">
                  <wp:extent cx="3190875" cy="1848918"/>
                  <wp:effectExtent b="0" l="0" r="0" t="0"/>
                  <wp:docPr id="15"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3190875" cy="184891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1227300</wp:posOffset>
                  </wp:positionH>
                  <wp:positionV relativeFrom="paragraph">
                    <wp:posOffset>76201</wp:posOffset>
                  </wp:positionV>
                  <wp:extent cx="3138488" cy="1830784"/>
                  <wp:effectExtent b="0" l="0" r="0" t="0"/>
                  <wp:wrapSquare wrapText="bothSides" distB="114300" distT="114300" distL="114300" distR="114300"/>
                  <wp:docPr id="20"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3138488" cy="1830784"/>
                          </a:xfrm>
                          <a:prstGeom prst="rect"/>
                          <a:ln/>
                        </pic:spPr>
                      </pic:pic>
                    </a:graphicData>
                  </a:graphic>
                </wp:anchor>
              </w:drawing>
            </w:r>
          </w:p>
          <w:p w:rsidR="00000000" w:rsidDel="00000000" w:rsidP="00000000" w:rsidRDefault="00000000" w:rsidRPr="00000000" w14:paraId="00000060">
            <w:pPr>
              <w:jc w:val="center"/>
              <w:rPr>
                <w:b w:val="1"/>
                <w:bCs w:val="1"/>
                <w:sz w:val="36"/>
                <w:szCs w:val="36"/>
                <w:u w:val="single"/>
              </w:rPr>
            </w:pPr>
            <w:r w:rsidDel="00000000" w:rsidR="00000000" w:rsidRPr="00000000">
              <w:rPr>
                <w:rtl w:val="0"/>
              </w:rPr>
            </w:r>
          </w:p>
          <w:p w:rsidR="00000000" w:rsidDel="00000000" w:rsidP="00000000" w:rsidRDefault="00000000" w:rsidRPr="00000000" w14:paraId="00000061">
            <w:pPr>
              <w:jc w:val="left"/>
              <w:rPr>
                <w:b w:val="1"/>
                <w:bCs w:val="1"/>
                <w:sz w:val="36"/>
                <w:szCs w:val="36"/>
                <w:u w:val="single"/>
              </w:rPr>
            </w:pPr>
            <w:r w:rsidDel="00000000" w:rsidR="00000000" w:rsidRPr="00000000">
              <w:rPr>
                <w:b w:val="1"/>
                <w:bCs w:val="1"/>
                <w:sz w:val="36"/>
                <w:szCs w:val="36"/>
                <w:u w:val="single"/>
                <w:rtl w:val="0"/>
              </w:rPr>
              <w:t xml:space="preserve">Attendance</w:t>
            </w:r>
          </w:p>
          <w:p w:rsidR="00000000" w:rsidDel="00000000" w:rsidP="00000000" w:rsidRDefault="00000000" w:rsidRPr="00000000" w14:paraId="00000062">
            <w:pPr>
              <w:jc w:val="left"/>
              <w:rPr/>
            </w:pPr>
            <w:r w:rsidDel="00000000" w:rsidR="00000000" w:rsidRPr="00000000">
              <w:rPr>
                <w:rtl w:val="0"/>
              </w:rPr>
            </w:r>
          </w:p>
          <w:p w:rsidR="00000000" w:rsidDel="00000000" w:rsidP="00000000" w:rsidRDefault="00000000" w:rsidRPr="00000000" w14:paraId="00000063">
            <w:pPr>
              <w:rPr/>
            </w:pPr>
            <w:r w:rsidDel="00000000" w:rsidR="00000000" w:rsidRPr="00000000">
              <w:rPr/>
              <w:drawing>
                <wp:inline distB="114300" distT="114300" distL="114300" distR="114300">
                  <wp:extent cx="2628900" cy="2028825"/>
                  <wp:effectExtent b="0" l="0" r="0" t="0"/>
                  <wp:docPr id="7" name="image19.png"/>
                  <a:graphic>
                    <a:graphicData uri="http://schemas.openxmlformats.org/drawingml/2006/picture">
                      <pic:pic>
                        <pic:nvPicPr>
                          <pic:cNvPr id="0" name="image19.png"/>
                          <pic:cNvPicPr preferRelativeResize="0"/>
                        </pic:nvPicPr>
                        <pic:blipFill>
                          <a:blip r:embed="rId18"/>
                          <a:srcRect b="0" l="0" r="0" t="0"/>
                          <a:stretch>
                            <a:fillRect/>
                          </a:stretch>
                        </pic:blipFill>
                        <pic:spPr>
                          <a:xfrm>
                            <a:off x="0" y="0"/>
                            <a:ext cx="2628900" cy="2028825"/>
                          </a:xfrm>
                          <a:prstGeom prst="rect"/>
                          <a:ln/>
                        </pic:spPr>
                      </pic:pic>
                    </a:graphicData>
                  </a:graphic>
                </wp:inline>
              </w:drawing>
            </w:r>
            <w:r w:rsidDel="00000000" w:rsidR="00000000" w:rsidRPr="00000000">
              <w:rPr/>
              <w:drawing>
                <wp:inline distB="114300" distT="114300" distL="114300" distR="114300">
                  <wp:extent cx="2743200" cy="1923979"/>
                  <wp:effectExtent b="0" l="0" r="0" t="0"/>
                  <wp:docPr id="13" name="image16.png"/>
                  <a:graphic>
                    <a:graphicData uri="http://schemas.openxmlformats.org/drawingml/2006/picture">
                      <pic:pic>
                        <pic:nvPicPr>
                          <pic:cNvPr id="0" name="image16.png"/>
                          <pic:cNvPicPr preferRelativeResize="0"/>
                        </pic:nvPicPr>
                        <pic:blipFill>
                          <a:blip r:embed="rId19"/>
                          <a:srcRect b="0" l="0" r="0" t="0"/>
                          <a:stretch>
                            <a:fillRect/>
                          </a:stretch>
                        </pic:blipFill>
                        <pic:spPr>
                          <a:xfrm>
                            <a:off x="0" y="0"/>
                            <a:ext cx="2743200" cy="1923979"/>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jc w:val="left"/>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jc w:val="left"/>
              <w:rPr/>
            </w:pPr>
            <w:r w:rsidDel="00000000" w:rsidR="00000000" w:rsidRPr="00000000">
              <w:rPr>
                <w:rtl w:val="0"/>
              </w:rPr>
            </w:r>
          </w:p>
          <w:p w:rsidR="00000000" w:rsidDel="00000000" w:rsidP="00000000" w:rsidRDefault="00000000" w:rsidRPr="00000000" w14:paraId="00000067">
            <w:pPr>
              <w:jc w:val="left"/>
              <w:rPr/>
            </w:pPr>
            <w:r w:rsidDel="00000000" w:rsidR="00000000" w:rsidRPr="00000000">
              <w:rPr>
                <w:rtl w:val="0"/>
              </w:rPr>
            </w:r>
          </w:p>
          <w:p w:rsidR="00000000" w:rsidDel="00000000" w:rsidP="00000000" w:rsidRDefault="00000000" w:rsidRPr="00000000" w14:paraId="00000068">
            <w:pPr>
              <w:jc w:val="left"/>
              <w:rPr/>
            </w:pPr>
            <w:r w:rsidDel="00000000" w:rsidR="00000000" w:rsidRPr="00000000">
              <w:rPr>
                <w:rtl w:val="0"/>
              </w:rPr>
              <w:t xml:space="preserve">                                                                                   </w:t>
            </w:r>
          </w:p>
          <w:p w:rsidR="00000000" w:rsidDel="00000000" w:rsidP="00000000" w:rsidRDefault="00000000" w:rsidRPr="00000000" w14:paraId="00000069">
            <w:pPr>
              <w:jc w:val="left"/>
              <w:rPr/>
            </w:pPr>
            <w:r w:rsidDel="00000000" w:rsidR="00000000" w:rsidRPr="00000000">
              <w:rPr>
                <w:rtl w:val="0"/>
              </w:rPr>
            </w:r>
          </w:p>
          <w:p w:rsidR="00000000" w:rsidDel="00000000" w:rsidP="00000000" w:rsidRDefault="00000000" w:rsidRPr="00000000" w14:paraId="0000006A">
            <w:pPr>
              <w:jc w:val="left"/>
              <w:rPr/>
            </w:pPr>
            <w:r w:rsidDel="00000000" w:rsidR="00000000" w:rsidRPr="00000000">
              <w:rPr>
                <w:rtl w:val="0"/>
              </w:rPr>
            </w:r>
          </w:p>
          <w:p w:rsidR="00000000" w:rsidDel="00000000" w:rsidP="00000000" w:rsidRDefault="00000000" w:rsidRPr="00000000" w14:paraId="0000006B">
            <w:pPr>
              <w:jc w:val="left"/>
              <w:rPr/>
            </w:pPr>
            <w:r w:rsidDel="00000000" w:rsidR="00000000" w:rsidRPr="00000000">
              <w:rPr>
                <w:rtl w:val="0"/>
              </w:rPr>
            </w:r>
          </w:p>
          <w:p w:rsidR="00000000" w:rsidDel="00000000" w:rsidP="00000000" w:rsidRDefault="00000000" w:rsidRPr="00000000" w14:paraId="0000006C">
            <w:pPr>
              <w:rPr>
                <w:sz w:val="56"/>
                <w:szCs w:val="56"/>
              </w:rPr>
            </w:pPr>
            <w:r w:rsidDel="00000000" w:rsidR="00000000" w:rsidRPr="00000000">
              <w:rPr>
                <w:rtl w:val="0"/>
              </w:rPr>
            </w:r>
          </w:p>
          <w:p w:rsidR="00000000" w:rsidDel="00000000" w:rsidP="00000000" w:rsidRDefault="00000000" w:rsidRPr="00000000" w14:paraId="0000006D">
            <w:pPr>
              <w:rPr/>
            </w:pPr>
            <w:r w:rsidDel="00000000" w:rsidR="00000000" w:rsidRPr="00000000">
              <w:rPr>
                <w:b w:val="1"/>
                <w:bCs w:val="1"/>
                <w:sz w:val="26"/>
                <w:szCs w:val="26"/>
                <w:u w:val="single"/>
                <w:rtl w:val="0"/>
              </w:rPr>
              <w:t xml:space="preserve">Family Survey</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sdt>
            <w:sdtPr>
              <w:lock w:val="contentLocked"/>
              <w:id w:val="-126457300"/>
              <w:tag w:val="goog_rdk_0"/>
            </w:sdtPr>
            <w:sdtContent>
              <w:tbl>
                <w:tblPr>
                  <w:tblStyle w:val="Table3"/>
                  <w:tblW w:w="7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985"/>
                  <w:gridCol w:w="1410"/>
                  <w:tblGridChange w:id="0">
                    <w:tblGrid>
                      <w:gridCol w:w="5985"/>
                      <w:gridCol w:w="14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Responses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Staff treat my child fairly and with respect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95%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 feel my child is safe at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90%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 feel the staff know my child as an individual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My child receives the help she/he needs to do 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The school/ELC supports my child’s emotional 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My child is making good progress at school/ELC</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90%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 get regular, helpful feedback about how my child is learning and developing e.g. written reports, informal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90%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The information I receive about how my child is doing reaches me at the right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 feel comfortable approaching the school/ELC with questions, suggestions and or a problem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 feel encouraged to be involved in the work of the Parent Council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I am satisfied with the quality of the teaching in the school/ELC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The school/ELC is well led and managed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The school/ELC encourages children to treat others with respect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The schoolELC deals well with any bullying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Overall I am satisfied with the school/ELC</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90%</w:t>
                      </w:r>
                    </w:p>
                  </w:tc>
                </w:tr>
              </w:tbl>
            </w:sdtContent>
          </w:sdt>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Actions are already planned for session 2026-27 to address issues raised in this survey.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ind w:left="0" w:firstLine="0"/>
              <w:rPr>
                <w:b w:val="1"/>
                <w:bCs w:val="1"/>
                <w:sz w:val="28"/>
                <w:szCs w:val="28"/>
              </w:rPr>
            </w:pPr>
            <w:r w:rsidDel="00000000" w:rsidR="00000000" w:rsidRPr="00000000">
              <w:rPr>
                <w:rtl w:val="0"/>
              </w:rPr>
            </w:r>
          </w:p>
          <w:p w:rsidR="00000000" w:rsidDel="00000000" w:rsidP="00000000" w:rsidRDefault="00000000" w:rsidRPr="00000000" w14:paraId="00000093">
            <w:pPr>
              <w:ind w:left="0" w:firstLine="0"/>
              <w:rPr>
                <w:b w:val="1"/>
                <w:bCs w:val="1"/>
                <w:sz w:val="28"/>
                <w:szCs w:val="28"/>
              </w:rPr>
            </w:pPr>
            <w:r w:rsidDel="00000000" w:rsidR="00000000" w:rsidRPr="00000000">
              <w:rPr>
                <w:rtl w:val="0"/>
              </w:rPr>
            </w:r>
          </w:p>
          <w:p w:rsidR="00000000" w:rsidDel="00000000" w:rsidP="00000000" w:rsidRDefault="00000000" w:rsidRPr="00000000" w14:paraId="00000094">
            <w:pPr>
              <w:ind w:left="0" w:firstLine="0"/>
              <w:rPr>
                <w:b w:val="1"/>
                <w:bCs w:val="1"/>
                <w:sz w:val="28"/>
                <w:szCs w:val="28"/>
              </w:rPr>
            </w:pPr>
            <w:r w:rsidDel="00000000" w:rsidR="00000000" w:rsidRPr="00000000">
              <w:rPr>
                <w:rtl w:val="0"/>
              </w:rPr>
            </w:r>
          </w:p>
          <w:p w:rsidR="00000000" w:rsidDel="00000000" w:rsidP="00000000" w:rsidRDefault="00000000" w:rsidRPr="00000000" w14:paraId="00000095">
            <w:pPr>
              <w:ind w:left="0" w:firstLine="0"/>
              <w:rPr>
                <w:b w:val="1"/>
                <w:bCs w:val="1"/>
                <w:sz w:val="28"/>
                <w:szCs w:val="28"/>
              </w:rPr>
            </w:pPr>
            <w:r w:rsidDel="00000000" w:rsidR="00000000" w:rsidRPr="00000000">
              <w:rPr>
                <w:rtl w:val="0"/>
              </w:rPr>
            </w:r>
          </w:p>
          <w:p w:rsidR="00000000" w:rsidDel="00000000" w:rsidP="00000000" w:rsidRDefault="00000000" w:rsidRPr="00000000" w14:paraId="00000096">
            <w:pPr>
              <w:ind w:left="0" w:firstLine="0"/>
              <w:rPr>
                <w:b w:val="1"/>
                <w:bCs w:val="1"/>
                <w:sz w:val="28"/>
                <w:szCs w:val="28"/>
              </w:rPr>
            </w:pPr>
            <w:r w:rsidDel="00000000" w:rsidR="00000000" w:rsidRPr="00000000">
              <w:rPr>
                <w:rtl w:val="0"/>
              </w:rPr>
            </w:r>
          </w:p>
          <w:p w:rsidR="00000000" w:rsidDel="00000000" w:rsidP="00000000" w:rsidRDefault="00000000" w:rsidRPr="00000000" w14:paraId="00000097">
            <w:pPr>
              <w:ind w:left="0" w:firstLine="0"/>
              <w:rPr>
                <w:b w:val="1"/>
                <w:bCs w:val="1"/>
                <w:sz w:val="28"/>
                <w:szCs w:val="28"/>
              </w:rPr>
            </w:pPr>
            <w:r w:rsidDel="00000000" w:rsidR="00000000" w:rsidRPr="00000000">
              <w:rPr>
                <w:b w:val="1"/>
                <w:bCs w:val="1"/>
                <w:sz w:val="28"/>
                <w:szCs w:val="28"/>
                <w:rtl w:val="0"/>
              </w:rPr>
              <w:t xml:space="preserve">Our Successes and Achievements in 2025-26</w:t>
            </w:r>
          </w:p>
          <w:p w:rsidR="00000000" w:rsidDel="00000000" w:rsidP="00000000" w:rsidRDefault="00000000" w:rsidRPr="00000000" w14:paraId="00000098">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99">
            <w:pPr>
              <w:numPr>
                <w:ilvl w:val="0"/>
                <w:numId w:val="15"/>
              </w:numPr>
              <w:spacing w:line="276" w:lineRule="auto"/>
              <w:ind w:left="1440" w:hanging="360"/>
              <w:rPr>
                <w:sz w:val="24"/>
                <w:szCs w:val="24"/>
                <w:u w:val="none"/>
              </w:rPr>
            </w:pPr>
            <w:r w:rsidDel="00000000" w:rsidR="00000000" w:rsidRPr="00000000">
              <w:rPr>
                <w:sz w:val="24"/>
                <w:szCs w:val="24"/>
                <w:rtl w:val="0"/>
              </w:rPr>
              <w:t xml:space="preserve">Consistent use of visuals and Makaton signing to support learners across the whole school resulted in achievement of Silver Communication Environment Award.  ELC secured their Gold award again in June 2026.</w:t>
            </w:r>
          </w:p>
          <w:p w:rsidR="00000000" w:rsidDel="00000000" w:rsidP="00000000" w:rsidRDefault="00000000" w:rsidRPr="00000000" w14:paraId="0000009A">
            <w:pPr>
              <w:numPr>
                <w:ilvl w:val="0"/>
                <w:numId w:val="15"/>
              </w:numPr>
              <w:spacing w:line="276" w:lineRule="auto"/>
              <w:ind w:left="1440" w:hanging="360"/>
              <w:rPr>
                <w:sz w:val="24"/>
                <w:szCs w:val="24"/>
                <w:u w:val="none"/>
              </w:rPr>
            </w:pPr>
            <w:r w:rsidDel="00000000" w:rsidR="00000000" w:rsidRPr="00000000">
              <w:rPr>
                <w:sz w:val="24"/>
                <w:szCs w:val="24"/>
                <w:rtl w:val="0"/>
              </w:rPr>
              <w:t xml:space="preserve">Keeping the Promise award presented to mark the ongoing commitment to supporting our care experienced learners.</w:t>
            </w:r>
          </w:p>
          <w:p w:rsidR="00000000" w:rsidDel="00000000" w:rsidP="00000000" w:rsidRDefault="00000000" w:rsidRPr="00000000" w14:paraId="0000009B">
            <w:pPr>
              <w:numPr>
                <w:ilvl w:val="0"/>
                <w:numId w:val="15"/>
              </w:numPr>
              <w:spacing w:line="276" w:lineRule="auto"/>
              <w:ind w:left="1440" w:hanging="360"/>
              <w:rPr>
                <w:sz w:val="24"/>
                <w:szCs w:val="24"/>
                <w:u w:val="none"/>
              </w:rPr>
            </w:pPr>
            <w:r w:rsidDel="00000000" w:rsidR="00000000" w:rsidRPr="00000000">
              <w:rPr>
                <w:sz w:val="24"/>
                <w:szCs w:val="24"/>
                <w:rtl w:val="0"/>
              </w:rPr>
              <w:t xml:space="preserve">Parent Council awarded two separate ‘Make it Happen’ grants for exciting, innovative community and school projects</w:t>
            </w:r>
          </w:p>
          <w:p w:rsidR="00000000" w:rsidDel="00000000" w:rsidP="00000000" w:rsidRDefault="00000000" w:rsidRPr="00000000" w14:paraId="0000009C">
            <w:pPr>
              <w:numPr>
                <w:ilvl w:val="0"/>
                <w:numId w:val="15"/>
              </w:numPr>
              <w:spacing w:line="276" w:lineRule="auto"/>
              <w:ind w:left="1440" w:hanging="360"/>
              <w:rPr>
                <w:sz w:val="24"/>
                <w:szCs w:val="24"/>
                <w:u w:val="none"/>
              </w:rPr>
            </w:pPr>
            <w:r w:rsidDel="00000000" w:rsidR="00000000" w:rsidRPr="00000000">
              <w:rPr>
                <w:sz w:val="24"/>
                <w:szCs w:val="24"/>
                <w:rtl w:val="0"/>
              </w:rPr>
              <w:t xml:space="preserve">Improved digital technologies experiences for learners thanks to Virgin Money £2000 grant for new resources </w:t>
            </w:r>
          </w:p>
          <w:p w:rsidR="00000000" w:rsidDel="00000000" w:rsidP="00000000" w:rsidRDefault="00000000" w:rsidRPr="00000000" w14:paraId="0000009D">
            <w:pPr>
              <w:numPr>
                <w:ilvl w:val="0"/>
                <w:numId w:val="15"/>
              </w:numPr>
              <w:spacing w:line="276" w:lineRule="auto"/>
              <w:ind w:left="1440" w:hanging="360"/>
              <w:rPr>
                <w:sz w:val="24"/>
                <w:szCs w:val="24"/>
                <w:u w:val="none"/>
              </w:rPr>
            </w:pPr>
            <w:r w:rsidDel="00000000" w:rsidR="00000000" w:rsidRPr="00000000">
              <w:rPr>
                <w:sz w:val="24"/>
                <w:szCs w:val="24"/>
                <w:rtl w:val="0"/>
              </w:rPr>
              <w:t xml:space="preserve">High quality experiences and expert knowledge and skills shared with pupils across the school due to sustained quality partnerships with local artists, Bobby Rennie and Kyle Blain, local police officers, Reverend Wicks, Conservation Volunteers, Forth Valley Sensory Team and Who Cares, Scotland?</w:t>
            </w:r>
          </w:p>
          <w:p w:rsidR="00000000" w:rsidDel="00000000" w:rsidP="00000000" w:rsidRDefault="00000000" w:rsidRPr="00000000" w14:paraId="0000009E">
            <w:pPr>
              <w:numPr>
                <w:ilvl w:val="0"/>
                <w:numId w:val="15"/>
              </w:numPr>
              <w:spacing w:line="276" w:lineRule="auto"/>
              <w:ind w:left="1440" w:hanging="360"/>
              <w:rPr>
                <w:sz w:val="24"/>
                <w:szCs w:val="24"/>
                <w:u w:val="none"/>
              </w:rPr>
            </w:pPr>
            <w:r w:rsidDel="00000000" w:rsidR="00000000" w:rsidRPr="00000000">
              <w:rPr>
                <w:sz w:val="24"/>
                <w:szCs w:val="24"/>
                <w:rtl w:val="0"/>
              </w:rPr>
              <w:t xml:space="preserve">Opportunities for all learners to explore new experiences due to fully funded whole school trips to Forefront Pantomime at Alloa Town Hall and Stirling Castle.</w:t>
            </w:r>
          </w:p>
          <w:p w:rsidR="00000000" w:rsidDel="00000000" w:rsidP="00000000" w:rsidRDefault="00000000" w:rsidRPr="00000000" w14:paraId="0000009F">
            <w:pPr>
              <w:numPr>
                <w:ilvl w:val="0"/>
                <w:numId w:val="15"/>
              </w:numPr>
              <w:spacing w:line="276" w:lineRule="auto"/>
              <w:ind w:left="1440" w:hanging="360"/>
              <w:rPr>
                <w:sz w:val="24"/>
                <w:szCs w:val="24"/>
                <w:u w:val="none"/>
              </w:rPr>
            </w:pPr>
            <w:r w:rsidDel="00000000" w:rsidR="00000000" w:rsidRPr="00000000">
              <w:rPr>
                <w:sz w:val="24"/>
                <w:szCs w:val="24"/>
                <w:rtl w:val="0"/>
              </w:rPr>
              <w:t xml:space="preserve">Author and illustrator visits offered children the chance to be inspired by experts and bring learning to life.</w:t>
            </w:r>
          </w:p>
          <w:p w:rsidR="00000000" w:rsidDel="00000000" w:rsidP="00000000" w:rsidRDefault="00000000" w:rsidRPr="00000000" w14:paraId="000000A0">
            <w:pPr>
              <w:numPr>
                <w:ilvl w:val="0"/>
                <w:numId w:val="15"/>
              </w:numPr>
              <w:ind w:left="1440" w:hanging="360"/>
              <w:rPr>
                <w:sz w:val="24"/>
                <w:szCs w:val="24"/>
              </w:rPr>
            </w:pPr>
            <w:r w:rsidDel="00000000" w:rsidR="00000000" w:rsidRPr="00000000">
              <w:rPr>
                <w:sz w:val="24"/>
                <w:szCs w:val="24"/>
                <w:rtl w:val="0"/>
              </w:rPr>
              <w:t xml:space="preserve">Powerful, important key messages were shared and discussed by the different classes following assemblies led by the Inclusion group.  Anti bullying workshop for P5-7 learners arranged by the group was extremely well received by all who attended.</w:t>
            </w:r>
          </w:p>
          <w:p w:rsidR="00000000" w:rsidDel="00000000" w:rsidP="00000000" w:rsidRDefault="00000000" w:rsidRPr="00000000" w14:paraId="000000A1">
            <w:pPr>
              <w:numPr>
                <w:ilvl w:val="0"/>
                <w:numId w:val="15"/>
              </w:numPr>
              <w:ind w:left="1440" w:hanging="360"/>
              <w:rPr>
                <w:sz w:val="24"/>
                <w:szCs w:val="24"/>
              </w:rPr>
            </w:pPr>
            <w:r w:rsidDel="00000000" w:rsidR="00000000" w:rsidRPr="00000000">
              <w:rPr>
                <w:sz w:val="24"/>
                <w:szCs w:val="24"/>
                <w:rtl w:val="0"/>
              </w:rPr>
              <w:t xml:space="preserve">Increased attendance at Family Conferences and Family Learning experiences resulted in families feeling more informed and included in their child’s learning.</w:t>
            </w:r>
          </w:p>
          <w:p w:rsidR="00000000" w:rsidDel="00000000" w:rsidP="00000000" w:rsidRDefault="00000000" w:rsidRPr="00000000" w14:paraId="000000A2">
            <w:pPr>
              <w:numPr>
                <w:ilvl w:val="0"/>
                <w:numId w:val="15"/>
              </w:numPr>
              <w:spacing w:line="276" w:lineRule="auto"/>
              <w:ind w:left="1440" w:hanging="360"/>
              <w:rPr>
                <w:sz w:val="24"/>
                <w:szCs w:val="24"/>
                <w:u w:val="none"/>
              </w:rPr>
            </w:pPr>
            <w:r w:rsidDel="00000000" w:rsidR="00000000" w:rsidRPr="00000000">
              <w:rPr>
                <w:sz w:val="24"/>
                <w:szCs w:val="24"/>
                <w:rtl w:val="0"/>
              </w:rPr>
              <w:t xml:space="preserve">Highly successful Parent Council fundraising events enabled donations to be made towards costs of whole school trips and improvements to the P6/7 open area and library, designed and costed by the learners.</w:t>
            </w:r>
          </w:p>
          <w:p w:rsidR="00000000" w:rsidDel="00000000" w:rsidP="00000000" w:rsidRDefault="00000000" w:rsidRPr="00000000" w14:paraId="000000A3">
            <w:pPr>
              <w:numPr>
                <w:ilvl w:val="0"/>
                <w:numId w:val="15"/>
              </w:numPr>
              <w:spacing w:line="276" w:lineRule="auto"/>
              <w:ind w:left="1440" w:hanging="360"/>
              <w:rPr>
                <w:sz w:val="24"/>
                <w:szCs w:val="24"/>
                <w:u w:val="none"/>
              </w:rPr>
            </w:pPr>
            <w:r w:rsidDel="00000000" w:rsidR="00000000" w:rsidRPr="00000000">
              <w:rPr>
                <w:sz w:val="24"/>
                <w:szCs w:val="24"/>
                <w:rtl w:val="0"/>
              </w:rPr>
              <w:t xml:space="preserve">Teams/individuals were entered into every sporting event in the PE calendar, with representatives from classes across the school taking part with confidence and pride.</w:t>
            </w:r>
            <w:r w:rsidDel="00000000" w:rsidR="00000000" w:rsidRPr="00000000">
              <w:rPr>
                <w:rtl w:val="0"/>
              </w:rPr>
            </w:r>
          </w:p>
          <w:p w:rsidR="00000000" w:rsidDel="00000000" w:rsidP="00000000" w:rsidRDefault="00000000" w:rsidRPr="00000000" w14:paraId="000000A4">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A5">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A6">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A7">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A8">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A9">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AA">
            <w:pPr>
              <w:spacing w:line="276" w:lineRule="auto"/>
              <w:ind w:left="720" w:firstLine="0"/>
              <w:rPr>
                <w:sz w:val="24"/>
                <w:szCs w:val="24"/>
              </w:rPr>
            </w:pPr>
            <w:r w:rsidDel="00000000" w:rsidR="00000000" w:rsidRPr="00000000">
              <w:rPr>
                <w:rtl w:val="0"/>
              </w:rPr>
            </w:r>
          </w:p>
        </w:tc>
      </w:tr>
      <w:tr>
        <w:trPr>
          <w:cantSplit w:val="0"/>
          <w:trHeight w:val="650" w:hRule="atLeast"/>
          <w:tblHeader w:val="0"/>
        </w:trPr>
        <w:tc>
          <w:tcPr>
            <w:gridSpan w:val="4"/>
            <w:tcBorders>
              <w:top w:color="000000" w:space="0" w:sz="0" w:val="nil"/>
              <w:left w:color="000000" w:space="0" w:sz="8" w:val="single"/>
              <w:bottom w:color="000000" w:space="0" w:sz="8" w:val="single"/>
              <w:right w:color="000000" w:space="0" w:sz="8" w:val="single"/>
            </w:tcBorders>
            <w:shd w:fill="f2dbdb" w:val="clear"/>
            <w:tcMar>
              <w:top w:w="100.0" w:type="dxa"/>
              <w:left w:w="100.0" w:type="dxa"/>
              <w:bottom w:w="100.0" w:type="dxa"/>
              <w:right w:w="100.0" w:type="dxa"/>
            </w:tcMar>
            <w:vAlign w:val="top"/>
          </w:tcPr>
          <w:p w:rsidR="00000000" w:rsidDel="00000000" w:rsidP="00000000" w:rsidRDefault="00000000" w:rsidRPr="00000000" w14:paraId="000000AE">
            <w:pPr>
              <w:rPr>
                <w:b w:val="1"/>
                <w:bCs w:val="1"/>
              </w:rPr>
            </w:pPr>
            <w:r w:rsidDel="00000000" w:rsidR="00000000" w:rsidRPr="00000000">
              <w:rPr>
                <w:b w:val="1"/>
                <w:bCs w:val="1"/>
                <w:rtl w:val="0"/>
              </w:rPr>
              <w:t xml:space="preserve">Section B2 - Review of Progress </w:t>
            </w:r>
          </w:p>
        </w:tc>
      </w:tr>
      <w:tr>
        <w:trPr>
          <w:cantSplit w:val="0"/>
          <w:trHeight w:val="75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rPr>
                <w:b w:val="1"/>
                <w:bCs w:val="1"/>
              </w:rPr>
            </w:pPr>
            <w:r w:rsidDel="00000000" w:rsidR="00000000" w:rsidRPr="00000000">
              <w:rPr>
                <w:b w:val="1"/>
                <w:bCs w:val="1"/>
                <w:rtl w:val="0"/>
              </w:rPr>
              <w:t xml:space="preserve">NIF Priority :</w:t>
            </w:r>
          </w:p>
          <w:p w:rsidR="00000000" w:rsidDel="00000000" w:rsidP="00000000" w:rsidRDefault="00000000" w:rsidRPr="00000000" w14:paraId="000000B3">
            <w:pPr>
              <w:numPr>
                <w:ilvl w:val="0"/>
                <w:numId w:val="16"/>
              </w:numPr>
              <w:spacing w:line="276" w:lineRule="auto"/>
              <w:ind w:left="720" w:hanging="360"/>
              <w:rPr>
                <w:u w:val="none"/>
              </w:rPr>
            </w:pPr>
            <w:r w:rsidDel="00000000" w:rsidR="00000000" w:rsidRPr="00000000">
              <w:rPr>
                <w:rtl w:val="0"/>
              </w:rPr>
              <w:t xml:space="preserve">Closing the attainment gap between the most and least disadvantaged children and young people</w:t>
            </w:r>
            <w:r w:rsidDel="00000000" w:rsidR="00000000" w:rsidRPr="00000000">
              <w:rPr>
                <w:rtl w:val="0"/>
              </w:rPr>
            </w:r>
          </w:p>
          <w:p w:rsidR="00000000" w:rsidDel="00000000" w:rsidP="00000000" w:rsidRDefault="00000000" w:rsidRPr="00000000" w14:paraId="000000B4">
            <w:pPr>
              <w:numPr>
                <w:ilvl w:val="0"/>
                <w:numId w:val="16"/>
              </w:numPr>
              <w:spacing w:line="276" w:lineRule="auto"/>
              <w:ind w:left="720" w:hanging="360"/>
              <w:rPr>
                <w:u w:val="none"/>
              </w:rPr>
            </w:pPr>
            <w:r w:rsidDel="00000000" w:rsidR="00000000" w:rsidRPr="00000000">
              <w:rPr>
                <w:rtl w:val="0"/>
              </w:rPr>
              <w:t xml:space="preserve">Improvement in skills and sustained, positive school-leaver destinations for all young people</w:t>
            </w:r>
            <w:r w:rsidDel="00000000" w:rsidR="00000000" w:rsidRPr="00000000">
              <w:rPr>
                <w:rtl w:val="0"/>
              </w:rPr>
            </w:r>
          </w:p>
          <w:p w:rsidR="00000000" w:rsidDel="00000000" w:rsidP="00000000" w:rsidRDefault="00000000" w:rsidRPr="00000000" w14:paraId="000000B5">
            <w:pPr>
              <w:numPr>
                <w:ilvl w:val="0"/>
                <w:numId w:val="16"/>
              </w:numPr>
              <w:spacing w:line="276" w:lineRule="auto"/>
              <w:ind w:left="720" w:hanging="360"/>
              <w:rPr>
                <w:u w:val="none"/>
              </w:rPr>
            </w:pPr>
            <w:r w:rsidDel="00000000" w:rsidR="00000000" w:rsidRPr="00000000">
              <w:rPr>
                <w:rtl w:val="0"/>
              </w:rPr>
              <w:t xml:space="preserve">Improvement in attainment, particularly in literacy and numeracy.</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rPr>
                <w:b w:val="1"/>
                <w:bCs w:val="1"/>
              </w:rPr>
            </w:pPr>
            <w:r w:rsidDel="00000000" w:rsidR="00000000" w:rsidRPr="00000000">
              <w:rPr>
                <w:b w:val="1"/>
                <w:bCs w:val="1"/>
                <w:rtl w:val="0"/>
              </w:rPr>
              <w:t xml:space="preserve">School Improvement Priority/Priorities:</w:t>
            </w:r>
          </w:p>
          <w:p w:rsidR="00000000" w:rsidDel="00000000" w:rsidP="00000000" w:rsidRDefault="00000000" w:rsidRPr="00000000" w14:paraId="000000B9">
            <w:pPr>
              <w:spacing w:line="240" w:lineRule="auto"/>
              <w:rPr/>
            </w:pPr>
            <w:r w:rsidDel="00000000" w:rsidR="00000000" w:rsidRPr="00000000">
              <w:rPr>
                <w:rFonts w:ascii="Aptos" w:cs="Aptos" w:eastAsia="Aptos" w:hAnsi="Aptos"/>
                <w:rtl w:val="0"/>
              </w:rPr>
              <w:t xml:space="preserve">By June 2027, there will be a clear digital progression from ELC-P7 enhancing learning and teaching across the curriculum through the use of digital technology resulting in increased attainment for all learners (and, in particular, learners with ASN)</w:t>
            </w:r>
            <w:r w:rsidDel="00000000" w:rsidR="00000000" w:rsidRPr="00000000">
              <w:rPr>
                <w:rtl w:val="0"/>
              </w:rPr>
            </w:r>
          </w:p>
        </w:tc>
      </w:tr>
      <w:tr>
        <w:trPr>
          <w:cantSplit w:val="0"/>
          <w:trHeight w:val="156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rPr>
                <w:b w:val="1"/>
                <w:bCs w:val="1"/>
              </w:rPr>
            </w:pPr>
            <w:r w:rsidDel="00000000" w:rsidR="00000000" w:rsidRPr="00000000">
              <w:rPr>
                <w:b w:val="1"/>
                <w:bCs w:val="1"/>
                <w:rtl w:val="0"/>
              </w:rPr>
              <w:t xml:space="preserve">NIF Driver: </w:t>
            </w:r>
          </w:p>
          <w:p w:rsidR="00000000" w:rsidDel="00000000" w:rsidP="00000000" w:rsidRDefault="00000000" w:rsidRPr="00000000" w14:paraId="000000BB">
            <w:pPr>
              <w:numPr>
                <w:ilvl w:val="0"/>
                <w:numId w:val="13"/>
              </w:numPr>
              <w:spacing w:line="276" w:lineRule="auto"/>
              <w:ind w:left="720" w:hanging="360"/>
              <w:rPr>
                <w:u w:val="none"/>
              </w:rPr>
            </w:pPr>
            <w:r w:rsidDel="00000000" w:rsidR="00000000" w:rsidRPr="00000000">
              <w:rPr>
                <w:rtl w:val="0"/>
              </w:rPr>
              <w:t xml:space="preserve">inclusive and relevant curriculum and assessment</w:t>
            </w:r>
          </w:p>
          <w:p w:rsidR="00000000" w:rsidDel="00000000" w:rsidP="00000000" w:rsidRDefault="00000000" w:rsidRPr="00000000" w14:paraId="000000BC">
            <w:pPr>
              <w:numPr>
                <w:ilvl w:val="0"/>
                <w:numId w:val="13"/>
              </w:numPr>
              <w:spacing w:line="276" w:lineRule="auto"/>
              <w:ind w:left="720" w:hanging="360"/>
              <w:rPr>
                <w:u w:val="none"/>
              </w:rPr>
            </w:pPr>
            <w:r w:rsidDel="00000000" w:rsidR="00000000" w:rsidRPr="00000000">
              <w:rPr>
                <w:rtl w:val="0"/>
              </w:rPr>
              <w:t xml:space="preserve">highly skilled workforce supporting ASN</w:t>
            </w:r>
          </w:p>
          <w:p w:rsidR="00000000" w:rsidDel="00000000" w:rsidP="00000000" w:rsidRDefault="00000000" w:rsidRPr="00000000" w14:paraId="000000BD">
            <w:pPr>
              <w:numPr>
                <w:ilvl w:val="0"/>
                <w:numId w:val="13"/>
              </w:numPr>
              <w:ind w:left="720" w:hanging="360"/>
              <w:rPr>
                <w:u w:val="none"/>
              </w:rPr>
            </w:pPr>
            <w:r w:rsidDel="00000000" w:rsidR="00000000" w:rsidRPr="00000000">
              <w:rPr>
                <w:rtl w:val="0"/>
              </w:rPr>
              <w:t xml:space="preserve">an education system engaging in digital technology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rPr>
                <w:b w:val="1"/>
                <w:bCs w:val="1"/>
              </w:rPr>
            </w:pPr>
            <w:r w:rsidDel="00000000" w:rsidR="00000000" w:rsidRPr="00000000">
              <w:rPr>
                <w:b w:val="1"/>
                <w:bCs w:val="1"/>
                <w:rtl w:val="0"/>
              </w:rPr>
              <w:t xml:space="preserve">HGIOS4 QIs:</w:t>
            </w:r>
          </w:p>
          <w:p w:rsidR="00000000" w:rsidDel="00000000" w:rsidP="00000000" w:rsidRDefault="00000000" w:rsidRPr="00000000" w14:paraId="000000C1">
            <w:pPr>
              <w:rPr/>
            </w:pPr>
            <w:r w:rsidDel="00000000" w:rsidR="00000000" w:rsidRPr="00000000">
              <w:rPr>
                <w:rtl w:val="0"/>
              </w:rPr>
              <w:t xml:space="preserve">1.3 Leadership of change</w:t>
            </w:r>
          </w:p>
          <w:p w:rsidR="00000000" w:rsidDel="00000000" w:rsidP="00000000" w:rsidRDefault="00000000" w:rsidRPr="00000000" w14:paraId="000000C2">
            <w:pPr>
              <w:rPr>
                <w:highlight w:val="yellow"/>
              </w:rPr>
            </w:pPr>
            <w:r w:rsidDel="00000000" w:rsidR="00000000" w:rsidRPr="00000000">
              <w:rPr>
                <w:rtl w:val="0"/>
              </w:rPr>
              <w:t xml:space="preserve">2.3 </w:t>
            </w:r>
            <w:r w:rsidDel="00000000" w:rsidR="00000000" w:rsidRPr="00000000">
              <w:rPr>
                <w:highlight w:val="yellow"/>
                <w:rtl w:val="0"/>
              </w:rPr>
              <w:t xml:space="preserve">Learning, teaching and assessment</w:t>
            </w:r>
          </w:p>
          <w:p w:rsidR="00000000" w:rsidDel="00000000" w:rsidP="00000000" w:rsidRDefault="00000000" w:rsidRPr="00000000" w14:paraId="000000C3">
            <w:pPr>
              <w:rPr>
                <w:highlight w:val="yellow"/>
              </w:rPr>
            </w:pPr>
            <w:r w:rsidDel="00000000" w:rsidR="00000000" w:rsidRPr="00000000">
              <w:rPr>
                <w:rtl w:val="0"/>
              </w:rPr>
              <w:t xml:space="preserve">3.1 </w:t>
            </w:r>
            <w:r w:rsidDel="00000000" w:rsidR="00000000" w:rsidRPr="00000000">
              <w:rPr>
                <w:highlight w:val="yellow"/>
                <w:rtl w:val="0"/>
              </w:rPr>
              <w:t xml:space="preserve">Ensuring wellbeing, equity and inclusion</w:t>
            </w:r>
          </w:p>
          <w:p w:rsidR="00000000" w:rsidDel="00000000" w:rsidP="00000000" w:rsidRDefault="00000000" w:rsidRPr="00000000" w14:paraId="000000C4">
            <w:pPr>
              <w:rPr>
                <w:highlight w:val="yellow"/>
              </w:rPr>
            </w:pPr>
            <w:r w:rsidDel="00000000" w:rsidR="00000000" w:rsidRPr="00000000">
              <w:rPr>
                <w:rtl w:val="0"/>
              </w:rPr>
              <w:t xml:space="preserve">3.2 </w:t>
            </w:r>
            <w:r w:rsidDel="00000000" w:rsidR="00000000" w:rsidRPr="00000000">
              <w:rPr>
                <w:highlight w:val="yellow"/>
                <w:rtl w:val="0"/>
              </w:rPr>
              <w:t xml:space="preserve">Raising attainment and achievement</w:t>
            </w:r>
          </w:p>
        </w:tc>
      </w:tr>
      <w:tr>
        <w:trPr>
          <w:cantSplit w:val="0"/>
          <w:trHeight w:val="374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rPr/>
            </w:pPr>
            <w:r w:rsidDel="00000000" w:rsidR="00000000" w:rsidRPr="00000000">
              <w:rPr>
                <w:b w:val="1"/>
                <w:bCs w:val="1"/>
                <w:rtl w:val="0"/>
              </w:rPr>
              <w:t xml:space="preserve">Progress and Impact </w:t>
            </w:r>
            <w:r w:rsidDel="00000000" w:rsidR="00000000" w:rsidRPr="00000000">
              <w:rPr>
                <w:rtl w:val="0"/>
              </w:rPr>
              <w:t xml:space="preserve">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numPr>
                <w:ilvl w:val="0"/>
                <w:numId w:val="3"/>
              </w:numPr>
              <w:spacing w:line="276" w:lineRule="auto"/>
              <w:ind w:left="144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Baseline survey sent in Sept to gather teacher confidence in digital skills</w:t>
            </w:r>
          </w:p>
          <w:p w:rsidR="00000000" w:rsidDel="00000000" w:rsidP="00000000" w:rsidRDefault="00000000" w:rsidRPr="00000000" w14:paraId="000000C8">
            <w:pPr>
              <w:numPr>
                <w:ilvl w:val="0"/>
                <w:numId w:val="3"/>
              </w:numPr>
              <w:spacing w:line="276" w:lineRule="auto"/>
              <w:ind w:left="144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Priorities identified and supports/training put in place</w:t>
            </w:r>
          </w:p>
          <w:p w:rsidR="00000000" w:rsidDel="00000000" w:rsidP="00000000" w:rsidRDefault="00000000" w:rsidRPr="00000000" w14:paraId="000000C9">
            <w:pPr>
              <w:numPr>
                <w:ilvl w:val="0"/>
                <w:numId w:val="3"/>
              </w:numPr>
              <w:spacing w:line="276" w:lineRule="auto"/>
              <w:ind w:left="144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Digital group led 2 CAT sessions to share skills for identified priorities (Clicker, Google Classroom and accessibility features)  All staff reported feeling more confident to use these in class.</w:t>
            </w:r>
          </w:p>
          <w:p w:rsidR="00000000" w:rsidDel="00000000" w:rsidP="00000000" w:rsidRDefault="00000000" w:rsidRPr="00000000" w14:paraId="000000CA">
            <w:pPr>
              <w:numPr>
                <w:ilvl w:val="0"/>
                <w:numId w:val="3"/>
              </w:numPr>
              <w:spacing w:line="276" w:lineRule="auto"/>
              <w:ind w:left="1440" w:hanging="360"/>
              <w:rPr>
                <w:u w:val="none"/>
              </w:rPr>
            </w:pPr>
            <w:r w:rsidDel="00000000" w:rsidR="00000000" w:rsidRPr="00000000">
              <w:rPr>
                <w:rtl w:val="0"/>
              </w:rPr>
              <w:t xml:space="preserve">Clicker used in P6 and P7 with key learners and evidence of impact clearly visible.  Learners are able to produce more detailed extended pieces of writing with greater independence.</w:t>
            </w:r>
          </w:p>
          <w:p w:rsidR="00000000" w:rsidDel="00000000" w:rsidP="00000000" w:rsidRDefault="00000000" w:rsidRPr="00000000" w14:paraId="000000CB">
            <w:pPr>
              <w:numPr>
                <w:ilvl w:val="0"/>
                <w:numId w:val="3"/>
              </w:numPr>
              <w:spacing w:line="276" w:lineRule="auto"/>
              <w:ind w:left="1440" w:hanging="360"/>
              <w:rPr>
                <w:u w:val="none"/>
              </w:rPr>
            </w:pPr>
            <w:r w:rsidDel="00000000" w:rsidR="00000000" w:rsidRPr="00000000">
              <w:rPr>
                <w:rtl w:val="0"/>
              </w:rPr>
              <w:t xml:space="preserve">Clicker being trialled in P6 and P6 and learners upskilling P3 learners prior to them starting P4 in August and receiving their 1:1 device. </w:t>
            </w:r>
          </w:p>
          <w:p w:rsidR="00000000" w:rsidDel="00000000" w:rsidP="00000000" w:rsidRDefault="00000000" w:rsidRPr="00000000" w14:paraId="000000CC">
            <w:pPr>
              <w:numPr>
                <w:ilvl w:val="0"/>
                <w:numId w:val="3"/>
              </w:numPr>
              <w:spacing w:line="276" w:lineRule="auto"/>
              <w:ind w:left="1440" w:hanging="360"/>
              <w:rPr>
                <w:u w:val="none"/>
              </w:rPr>
            </w:pPr>
            <w:r w:rsidDel="00000000" w:rsidR="00000000" w:rsidRPr="00000000">
              <w:rPr>
                <w:rtl w:val="0"/>
              </w:rPr>
              <w:t xml:space="preserve">Resources and possible supports are outlined in documents shared in the Google Drive for teachers to access as required</w:t>
            </w:r>
            <w:r w:rsidDel="00000000" w:rsidR="00000000" w:rsidRPr="00000000">
              <w:rPr>
                <w:rtl w:val="0"/>
              </w:rPr>
            </w:r>
          </w:p>
          <w:p w:rsidR="00000000" w:rsidDel="00000000" w:rsidP="00000000" w:rsidRDefault="00000000" w:rsidRPr="00000000" w14:paraId="000000CD">
            <w:pPr>
              <w:jc w:val="center"/>
              <w:rPr/>
            </w:pPr>
            <w:r w:rsidDel="00000000" w:rsidR="00000000" w:rsidRPr="00000000">
              <w:rPr>
                <w:rtl w:val="0"/>
              </w:rPr>
            </w:r>
          </w:p>
          <w:p w:rsidR="00000000" w:rsidDel="00000000" w:rsidP="00000000" w:rsidRDefault="00000000" w:rsidRPr="00000000" w14:paraId="000000CE">
            <w:pPr>
              <w:rPr>
                <w:b w:val="1"/>
                <w:bCs w:val="1"/>
              </w:rPr>
            </w:pPr>
            <w:r w:rsidDel="00000000" w:rsidR="00000000" w:rsidRPr="00000000">
              <w:rPr>
                <w:b w:val="1"/>
                <w:bCs w:val="1"/>
                <w:rtl w:val="0"/>
              </w:rPr>
              <w:t xml:space="preserve">Next Steps</w:t>
            </w:r>
          </w:p>
          <w:p w:rsidR="00000000" w:rsidDel="00000000" w:rsidP="00000000" w:rsidRDefault="00000000" w:rsidRPr="00000000" w14:paraId="000000CF">
            <w:pPr>
              <w:numPr>
                <w:ilvl w:val="0"/>
                <w:numId w:val="14"/>
              </w:numPr>
              <w:ind w:left="720" w:hanging="360"/>
              <w:rPr/>
            </w:pPr>
            <w:r w:rsidDel="00000000" w:rsidR="00000000" w:rsidRPr="00000000">
              <w:rPr>
                <w:rtl w:val="0"/>
              </w:rPr>
              <w:t xml:space="preserve">Continue to offer CAT sessions for the staff team to ensure all staff feel upskilled and confident to use the identified accessibility tools in class for supporting learners</w:t>
            </w:r>
          </w:p>
          <w:p w:rsidR="00000000" w:rsidDel="00000000" w:rsidP="00000000" w:rsidRDefault="00000000" w:rsidRPr="00000000" w14:paraId="000000D0">
            <w:pPr>
              <w:numPr>
                <w:ilvl w:val="0"/>
                <w:numId w:val="14"/>
              </w:numPr>
              <w:ind w:left="720" w:hanging="360"/>
              <w:rPr>
                <w:u w:val="none"/>
              </w:rPr>
            </w:pPr>
            <w:r w:rsidDel="00000000" w:rsidR="00000000" w:rsidRPr="00000000">
              <w:rPr>
                <w:rtl w:val="0"/>
              </w:rPr>
              <w:t xml:space="preserve">Accessibility tools will be explicitly taught and used by learners across the school to support learning and enable accurate assessment of progress and understanding.</w:t>
            </w:r>
          </w:p>
          <w:p w:rsidR="00000000" w:rsidDel="00000000" w:rsidP="00000000" w:rsidRDefault="00000000" w:rsidRPr="00000000" w14:paraId="000000D1">
            <w:pPr>
              <w:numPr>
                <w:ilvl w:val="0"/>
                <w:numId w:val="14"/>
              </w:numPr>
              <w:ind w:left="720" w:hanging="360"/>
              <w:rPr/>
            </w:pPr>
            <w:r w:rsidDel="00000000" w:rsidR="00000000" w:rsidRPr="00000000">
              <w:rPr>
                <w:rtl w:val="0"/>
              </w:rPr>
              <w:t xml:space="preserve">Transition notes to specifically outline the tools that are most effective for learners with ASN</w:t>
            </w:r>
          </w:p>
          <w:p w:rsidR="00000000" w:rsidDel="00000000" w:rsidP="00000000" w:rsidRDefault="00000000" w:rsidRPr="00000000" w14:paraId="000000D2">
            <w:pPr>
              <w:numPr>
                <w:ilvl w:val="0"/>
                <w:numId w:val="14"/>
              </w:numPr>
              <w:ind w:left="720" w:hanging="360"/>
              <w:rPr/>
            </w:pPr>
            <w:r w:rsidDel="00000000" w:rsidR="00000000" w:rsidRPr="00000000">
              <w:rPr>
                <w:rtl w:val="0"/>
              </w:rPr>
              <w:t xml:space="preserve">Digital progression framework to be created by the digital team from ELC-P7.  Learners will experience high quality digital lessons which are carefully planned with clear progression across the school.  Children will be clear about what they need to know, do and understand at each level.</w:t>
            </w:r>
          </w:p>
          <w:p w:rsidR="00000000" w:rsidDel="00000000" w:rsidP="00000000" w:rsidRDefault="00000000" w:rsidRPr="00000000" w14:paraId="000000D3">
            <w:pPr>
              <w:rPr>
                <w:b w:val="1"/>
                <w:bCs w:val="1"/>
              </w:rPr>
            </w:pPr>
            <w:r w:rsidDel="00000000" w:rsidR="00000000" w:rsidRPr="00000000">
              <w:rPr>
                <w:rtl w:val="0"/>
              </w:rPr>
            </w:r>
          </w:p>
        </w:tc>
      </w:tr>
      <w:tr>
        <w:trPr>
          <w:cantSplit w:val="0"/>
          <w:trHeight w:val="189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rPr>
                <w:b w:val="1"/>
                <w:bCs w:val="1"/>
              </w:rPr>
            </w:pPr>
            <w:r w:rsidDel="00000000" w:rsidR="00000000" w:rsidRPr="00000000">
              <w:rPr>
                <w:b w:val="1"/>
                <w:bCs w:val="1"/>
                <w:rtl w:val="0"/>
              </w:rPr>
              <w:t xml:space="preserve">NIF Priority :</w:t>
            </w:r>
          </w:p>
          <w:p w:rsidR="00000000" w:rsidDel="00000000" w:rsidP="00000000" w:rsidRDefault="00000000" w:rsidRPr="00000000" w14:paraId="000000D8">
            <w:pPr>
              <w:numPr>
                <w:ilvl w:val="0"/>
                <w:numId w:val="6"/>
              </w:numPr>
              <w:shd w:fill="ffffff" w:val="clear"/>
              <w:spacing w:line="276" w:lineRule="auto"/>
              <w:ind w:left="720" w:hanging="360"/>
              <w:rPr>
                <w:u w:val="none"/>
              </w:rPr>
            </w:pPr>
            <w:r w:rsidDel="00000000" w:rsidR="00000000" w:rsidRPr="00000000">
              <w:rPr>
                <w:rtl w:val="0"/>
              </w:rPr>
              <w:t xml:space="preserve">Improvement in children and young people’s health and wellbeing</w:t>
            </w:r>
          </w:p>
          <w:p w:rsidR="00000000" w:rsidDel="00000000" w:rsidP="00000000" w:rsidRDefault="00000000" w:rsidRPr="00000000" w14:paraId="000000D9">
            <w:pPr>
              <w:numPr>
                <w:ilvl w:val="0"/>
                <w:numId w:val="6"/>
              </w:numPr>
              <w:shd w:fill="ffffff" w:val="clear"/>
              <w:spacing w:line="276" w:lineRule="auto"/>
              <w:ind w:left="720" w:hanging="360"/>
              <w:rPr>
                <w:u w:val="none"/>
              </w:rPr>
            </w:pPr>
            <w:r w:rsidDel="00000000" w:rsidR="00000000" w:rsidRPr="00000000">
              <w:rPr>
                <w:rtl w:val="0"/>
              </w:rPr>
              <w:t xml:space="preserve">Closing the attainment gap between the most and least disadvantaged children and young people</w:t>
            </w:r>
          </w:p>
          <w:p w:rsidR="00000000" w:rsidDel="00000000" w:rsidP="00000000" w:rsidRDefault="00000000" w:rsidRPr="00000000" w14:paraId="000000DA">
            <w:pPr>
              <w:numPr>
                <w:ilvl w:val="0"/>
                <w:numId w:val="6"/>
              </w:numPr>
              <w:shd w:fill="ffffff" w:val="clear"/>
              <w:spacing w:line="276" w:lineRule="auto"/>
              <w:ind w:left="720" w:hanging="360"/>
              <w:rPr>
                <w:u w:val="none"/>
              </w:rPr>
            </w:pPr>
            <w:r w:rsidDel="00000000" w:rsidR="00000000" w:rsidRPr="00000000">
              <w:rPr>
                <w:rtl w:val="0"/>
              </w:rPr>
              <w:t xml:space="preserve">Improvement in skills and sustained, positive school-leaver destinations for all young people</w:t>
            </w:r>
          </w:p>
          <w:p w:rsidR="00000000" w:rsidDel="00000000" w:rsidP="00000000" w:rsidRDefault="00000000" w:rsidRPr="00000000" w14:paraId="000000DB">
            <w:pPr>
              <w:numPr>
                <w:ilvl w:val="0"/>
                <w:numId w:val="6"/>
              </w:numPr>
              <w:shd w:fill="ffffff" w:val="clear"/>
              <w:ind w:left="720" w:hanging="360"/>
              <w:rPr>
                <w:u w:val="none"/>
              </w:rPr>
            </w:pPr>
            <w:r w:rsidDel="00000000" w:rsidR="00000000" w:rsidRPr="00000000">
              <w:rPr>
                <w:rtl w:val="0"/>
              </w:rPr>
              <w:t xml:space="preserve">Improvement in attainment, particularly in literacy and numeracy.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rPr>
                <w:b w:val="1"/>
                <w:bCs w:val="1"/>
              </w:rPr>
            </w:pPr>
            <w:r w:rsidDel="00000000" w:rsidR="00000000" w:rsidRPr="00000000">
              <w:rPr>
                <w:b w:val="1"/>
                <w:bCs w:val="1"/>
                <w:rtl w:val="0"/>
              </w:rPr>
              <w:t xml:space="preserve">School Improvement Priority/Priorities:</w:t>
            </w:r>
          </w:p>
          <w:p w:rsidR="00000000" w:rsidDel="00000000" w:rsidP="00000000" w:rsidRDefault="00000000" w:rsidRPr="00000000" w14:paraId="000000DF">
            <w:pPr>
              <w:spacing w:line="240" w:lineRule="auto"/>
              <w:rPr/>
            </w:pPr>
            <w:r w:rsidDel="00000000" w:rsidR="00000000" w:rsidRPr="00000000">
              <w:rPr>
                <w:rFonts w:ascii="Aptos" w:cs="Aptos" w:eastAsia="Aptos" w:hAnsi="Aptos"/>
                <w:rtl w:val="0"/>
              </w:rPr>
              <w:t xml:space="preserve">By June 2027, all early and first level learners will have access to high quality developmentally appropriate spaces, interactions and experiences, and engagement for 90% of all learners on the Leuven scale will be 4 or 5.</w:t>
            </w:r>
            <w:r w:rsidDel="00000000" w:rsidR="00000000" w:rsidRPr="00000000">
              <w:rPr>
                <w:rtl w:val="0"/>
              </w:rPr>
            </w:r>
          </w:p>
        </w:tc>
      </w:tr>
      <w:tr>
        <w:trPr>
          <w:cantSplit w:val="0"/>
          <w:trHeight w:val="2150"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rPr>
                <w:b w:val="1"/>
                <w:bCs w:val="1"/>
              </w:rPr>
            </w:pPr>
            <w:r w:rsidDel="00000000" w:rsidR="00000000" w:rsidRPr="00000000">
              <w:rPr>
                <w:b w:val="1"/>
                <w:bCs w:val="1"/>
                <w:rtl w:val="0"/>
              </w:rPr>
              <w:t xml:space="preserve">NIF Driver:</w:t>
            </w:r>
          </w:p>
          <w:p w:rsidR="00000000" w:rsidDel="00000000" w:rsidP="00000000" w:rsidRDefault="00000000" w:rsidRPr="00000000" w14:paraId="000000E1">
            <w:pPr>
              <w:numPr>
                <w:ilvl w:val="0"/>
                <w:numId w:val="4"/>
              </w:numPr>
              <w:spacing w:line="276" w:lineRule="auto"/>
              <w:ind w:left="720" w:hanging="360"/>
              <w:rPr>
                <w:u w:val="none"/>
              </w:rPr>
            </w:pPr>
            <w:r w:rsidDel="00000000" w:rsidR="00000000" w:rsidRPr="00000000">
              <w:rPr>
                <w:rtl w:val="0"/>
              </w:rPr>
              <w:t xml:space="preserve">inclusive and relevant curriculum and assessment</w:t>
            </w:r>
          </w:p>
          <w:p w:rsidR="00000000" w:rsidDel="00000000" w:rsidP="00000000" w:rsidRDefault="00000000" w:rsidRPr="00000000" w14:paraId="000000E2">
            <w:pPr>
              <w:numPr>
                <w:ilvl w:val="0"/>
                <w:numId w:val="4"/>
              </w:numPr>
              <w:spacing w:line="276" w:lineRule="auto"/>
              <w:ind w:left="720" w:hanging="360"/>
              <w:rPr>
                <w:u w:val="none"/>
              </w:rPr>
            </w:pPr>
            <w:r w:rsidDel="00000000" w:rsidR="00000000" w:rsidRPr="00000000">
              <w:rPr>
                <w:rtl w:val="0"/>
              </w:rPr>
              <w:t xml:space="preserve">high levels of achievement across the curriculum for all learners, with action to close the poverty-related attainment gap</w:t>
            </w:r>
          </w:p>
          <w:p w:rsidR="00000000" w:rsidDel="00000000" w:rsidP="00000000" w:rsidRDefault="00000000" w:rsidRPr="00000000" w14:paraId="000000E3">
            <w:pPr>
              <w:numPr>
                <w:ilvl w:val="0"/>
                <w:numId w:val="4"/>
              </w:numPr>
              <w:spacing w:line="276" w:lineRule="auto"/>
              <w:ind w:left="720" w:hanging="360"/>
              <w:rPr>
                <w:u w:val="none"/>
              </w:rPr>
            </w:pPr>
            <w:r w:rsidDel="00000000" w:rsidR="00000000" w:rsidRPr="00000000">
              <w:rPr>
                <w:rtl w:val="0"/>
              </w:rPr>
              <w:t xml:space="preserve">highly skilled workforce supporting ASN</w:t>
            </w:r>
          </w:p>
          <w:p w:rsidR="00000000" w:rsidDel="00000000" w:rsidP="00000000" w:rsidRDefault="00000000" w:rsidRPr="00000000" w14:paraId="000000E4">
            <w:pPr>
              <w:numPr>
                <w:ilvl w:val="0"/>
                <w:numId w:val="4"/>
              </w:numPr>
              <w:spacing w:line="276" w:lineRule="auto"/>
              <w:ind w:left="720" w:hanging="360"/>
              <w:rPr>
                <w:u w:val="none"/>
              </w:rPr>
            </w:pPr>
            <w:r w:rsidDel="00000000" w:rsidR="00000000" w:rsidRPr="00000000">
              <w:rPr>
                <w:rtl w:val="0"/>
              </w:rPr>
              <w:t xml:space="preserve">improving relationships and behaviour, and attendance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rPr>
                <w:b w:val="1"/>
                <w:bCs w:val="1"/>
              </w:rPr>
            </w:pPr>
            <w:r w:rsidDel="00000000" w:rsidR="00000000" w:rsidRPr="00000000">
              <w:rPr>
                <w:b w:val="1"/>
                <w:bCs w:val="1"/>
                <w:rtl w:val="0"/>
              </w:rPr>
              <w:t xml:space="preserve">HGIOS4 QIs:</w:t>
            </w:r>
          </w:p>
          <w:p w:rsidR="00000000" w:rsidDel="00000000" w:rsidP="00000000" w:rsidRDefault="00000000" w:rsidRPr="00000000" w14:paraId="000000E8">
            <w:pPr>
              <w:rPr>
                <w:highlight w:val="yellow"/>
              </w:rPr>
            </w:pPr>
            <w:r w:rsidDel="00000000" w:rsidR="00000000" w:rsidRPr="00000000">
              <w:rPr>
                <w:rtl w:val="0"/>
              </w:rPr>
              <w:t xml:space="preserve">1.3 </w:t>
            </w:r>
            <w:r w:rsidDel="00000000" w:rsidR="00000000" w:rsidRPr="00000000">
              <w:rPr>
                <w:highlight w:val="yellow"/>
                <w:rtl w:val="0"/>
              </w:rPr>
              <w:t xml:space="preserve">Leadership of change</w:t>
            </w:r>
          </w:p>
          <w:p w:rsidR="00000000" w:rsidDel="00000000" w:rsidP="00000000" w:rsidRDefault="00000000" w:rsidRPr="00000000" w14:paraId="000000E9">
            <w:pPr>
              <w:rPr>
                <w:highlight w:val="yellow"/>
              </w:rPr>
            </w:pPr>
            <w:r w:rsidDel="00000000" w:rsidR="00000000" w:rsidRPr="00000000">
              <w:rPr>
                <w:rtl w:val="0"/>
              </w:rPr>
              <w:t xml:space="preserve">2.3</w:t>
            </w:r>
            <w:r w:rsidDel="00000000" w:rsidR="00000000" w:rsidRPr="00000000">
              <w:rPr>
                <w:highlight w:val="yellow"/>
                <w:rtl w:val="0"/>
              </w:rPr>
              <w:t xml:space="preserve"> Learning, teaching and assessment</w:t>
            </w:r>
          </w:p>
          <w:p w:rsidR="00000000" w:rsidDel="00000000" w:rsidP="00000000" w:rsidRDefault="00000000" w:rsidRPr="00000000" w14:paraId="000000EA">
            <w:pPr>
              <w:rPr>
                <w:highlight w:val="yellow"/>
              </w:rPr>
            </w:pPr>
            <w:r w:rsidDel="00000000" w:rsidR="00000000" w:rsidRPr="00000000">
              <w:rPr>
                <w:rtl w:val="0"/>
              </w:rPr>
              <w:t xml:space="preserve">3.1</w:t>
            </w:r>
            <w:r w:rsidDel="00000000" w:rsidR="00000000" w:rsidRPr="00000000">
              <w:rPr>
                <w:highlight w:val="yellow"/>
                <w:rtl w:val="0"/>
              </w:rPr>
              <w:t xml:space="preserve"> Ensuring wellbeing, equity and inclusion</w:t>
            </w:r>
          </w:p>
          <w:p w:rsidR="00000000" w:rsidDel="00000000" w:rsidP="00000000" w:rsidRDefault="00000000" w:rsidRPr="00000000" w14:paraId="000000EB">
            <w:pPr>
              <w:rPr>
                <w:highlight w:val="yellow"/>
              </w:rPr>
            </w:pPr>
            <w:r w:rsidDel="00000000" w:rsidR="00000000" w:rsidRPr="00000000">
              <w:rPr>
                <w:rtl w:val="0"/>
              </w:rPr>
              <w:t xml:space="preserve">3.2</w:t>
            </w:r>
            <w:r w:rsidDel="00000000" w:rsidR="00000000" w:rsidRPr="00000000">
              <w:rPr>
                <w:highlight w:val="yellow"/>
                <w:rtl w:val="0"/>
              </w:rPr>
              <w:t xml:space="preserve"> Raising attainment and achievement</w:t>
            </w:r>
          </w:p>
        </w:tc>
      </w:tr>
      <w:tr>
        <w:trPr>
          <w:cantSplit w:val="0"/>
          <w:trHeight w:val="4275"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rPr/>
            </w:pPr>
            <w:r w:rsidDel="00000000" w:rsidR="00000000" w:rsidRPr="00000000">
              <w:rPr>
                <w:b w:val="1"/>
                <w:bCs w:val="1"/>
                <w:rtl w:val="0"/>
              </w:rPr>
              <w:t xml:space="preserve">Progress and Impact </w:t>
            </w: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490538</wp:posOffset>
                  </wp:positionH>
                  <wp:positionV relativeFrom="paragraph">
                    <wp:posOffset>276225</wp:posOffset>
                  </wp:positionV>
                  <wp:extent cx="3471423" cy="2458924"/>
                  <wp:effectExtent b="0" l="0" r="0" t="0"/>
                  <wp:wrapSquare wrapText="bothSides" distB="114300" distT="114300" distL="114300" distR="114300"/>
                  <wp:docPr id="4"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3471423" cy="2458924"/>
                          </a:xfrm>
                          <a:prstGeom prst="rect"/>
                          <a:ln/>
                        </pic:spPr>
                      </pic:pic>
                    </a:graphicData>
                  </a:graphic>
                </wp:anchor>
              </w:drawing>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ind w:left="720" w:firstLine="0"/>
              <w:rPr/>
            </w:pPr>
            <w:r w:rsidDel="00000000" w:rsidR="00000000" w:rsidRPr="00000000">
              <w:rPr>
                <w:rtl w:val="0"/>
              </w:rPr>
              <w:t xml:space="preserve">Fishbone exercise helped the team establish key areas to address to make the impact required.</w:t>
            </w:r>
          </w:p>
          <w:p w:rsidR="00000000" w:rsidDel="00000000" w:rsidP="00000000" w:rsidRDefault="00000000" w:rsidRPr="00000000" w14:paraId="000000EF">
            <w:pPr>
              <w:ind w:left="720" w:firstLine="0"/>
              <w:rPr/>
            </w:pPr>
            <w:r w:rsidDel="00000000" w:rsidR="00000000" w:rsidRPr="00000000">
              <w:rPr>
                <w:rtl w:val="0"/>
              </w:rPr>
            </w:r>
          </w:p>
          <w:p w:rsidR="00000000" w:rsidDel="00000000" w:rsidP="00000000" w:rsidRDefault="00000000" w:rsidRPr="00000000" w14:paraId="000000F0">
            <w:pPr>
              <w:ind w:left="720" w:firstLine="0"/>
              <w:rPr/>
            </w:pPr>
            <w:r w:rsidDel="00000000" w:rsidR="00000000" w:rsidRPr="00000000">
              <w:rPr>
                <w:rtl w:val="0"/>
              </w:rPr>
              <w:t xml:space="preserve">Our driver diagram set out our clear aim and the primary and secondary drivers.  Change theories were considered and then the class teacher was able to implement these and measure impact.</w:t>
            </w:r>
          </w:p>
          <w:p w:rsidR="00000000" w:rsidDel="00000000" w:rsidP="00000000" w:rsidRDefault="00000000" w:rsidRPr="00000000" w14:paraId="000000F1">
            <w:pPr>
              <w:ind w:left="0" w:firstLine="0"/>
              <w:rPr/>
            </w:pPr>
            <w:r w:rsidDel="00000000" w:rsidR="00000000" w:rsidRPr="00000000">
              <w:rPr>
                <w:rtl w:val="0"/>
              </w:rPr>
            </w:r>
          </w:p>
          <w:p w:rsidR="00000000" w:rsidDel="00000000" w:rsidP="00000000" w:rsidRDefault="00000000" w:rsidRPr="00000000" w14:paraId="000000F2">
            <w:pPr>
              <w:ind w:left="72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342900</wp:posOffset>
                  </wp:positionH>
                  <wp:positionV relativeFrom="paragraph">
                    <wp:posOffset>285615</wp:posOffset>
                  </wp:positionV>
                  <wp:extent cx="3976688" cy="2245045"/>
                  <wp:effectExtent b="0" l="0" r="0" t="0"/>
                  <wp:wrapSquare wrapText="bothSides" distB="114300" distT="114300" distL="114300" distR="114300"/>
                  <wp:docPr id="10"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3976688" cy="2245045"/>
                          </a:xfrm>
                          <a:prstGeom prst="rect"/>
                          <a:ln/>
                        </pic:spPr>
                      </pic:pic>
                    </a:graphicData>
                  </a:graphic>
                </wp:anchor>
              </w:drawing>
            </w:r>
          </w:p>
          <w:p w:rsidR="00000000" w:rsidDel="00000000" w:rsidP="00000000" w:rsidRDefault="00000000" w:rsidRPr="00000000" w14:paraId="000000F3">
            <w:pPr>
              <w:ind w:left="720" w:firstLine="0"/>
              <w:rPr/>
            </w:pPr>
            <w:r w:rsidDel="00000000" w:rsidR="00000000" w:rsidRPr="00000000">
              <w:rPr>
                <w:rtl w:val="0"/>
              </w:rPr>
            </w:r>
          </w:p>
          <w:p w:rsidR="00000000" w:rsidDel="00000000" w:rsidP="00000000" w:rsidRDefault="00000000" w:rsidRPr="00000000" w14:paraId="000000F4">
            <w:pPr>
              <w:ind w:left="720" w:firstLine="0"/>
              <w:rPr/>
            </w:pPr>
            <w:r w:rsidDel="00000000" w:rsidR="00000000" w:rsidRPr="00000000">
              <w:rPr>
                <w:rtl w:val="0"/>
              </w:rPr>
            </w:r>
          </w:p>
          <w:p w:rsidR="00000000" w:rsidDel="00000000" w:rsidP="00000000" w:rsidRDefault="00000000" w:rsidRPr="00000000" w14:paraId="000000F5">
            <w:pPr>
              <w:ind w:left="720" w:firstLine="0"/>
              <w:rPr/>
            </w:pPr>
            <w:r w:rsidDel="00000000" w:rsidR="00000000" w:rsidRPr="00000000">
              <w:rPr>
                <w:rtl w:val="0"/>
              </w:rPr>
            </w:r>
          </w:p>
          <w:p w:rsidR="00000000" w:rsidDel="00000000" w:rsidP="00000000" w:rsidRDefault="00000000" w:rsidRPr="00000000" w14:paraId="000000F6">
            <w:pPr>
              <w:ind w:left="720" w:firstLine="0"/>
              <w:rPr/>
            </w:pPr>
            <w:r w:rsidDel="00000000" w:rsidR="00000000" w:rsidRPr="00000000">
              <w:rPr>
                <w:rtl w:val="0"/>
              </w:rPr>
            </w:r>
          </w:p>
          <w:p w:rsidR="00000000" w:rsidDel="00000000" w:rsidP="00000000" w:rsidRDefault="00000000" w:rsidRPr="00000000" w14:paraId="000000F7">
            <w:pPr>
              <w:ind w:left="720" w:firstLine="0"/>
              <w:rPr/>
            </w:pPr>
            <w:r w:rsidDel="00000000" w:rsidR="00000000" w:rsidRPr="00000000">
              <w:rPr>
                <w:rtl w:val="0"/>
              </w:rPr>
            </w:r>
          </w:p>
          <w:p w:rsidR="00000000" w:rsidDel="00000000" w:rsidP="00000000" w:rsidRDefault="00000000" w:rsidRPr="00000000" w14:paraId="000000F8">
            <w:pPr>
              <w:ind w:left="720" w:firstLine="0"/>
              <w:rPr/>
            </w:pPr>
            <w:r w:rsidDel="00000000" w:rsidR="00000000" w:rsidRPr="00000000">
              <w:rPr>
                <w:rtl w:val="0"/>
              </w:rPr>
            </w:r>
          </w:p>
          <w:p w:rsidR="00000000" w:rsidDel="00000000" w:rsidP="00000000" w:rsidRDefault="00000000" w:rsidRPr="00000000" w14:paraId="000000F9">
            <w:pPr>
              <w:ind w:left="720" w:firstLine="0"/>
              <w:rPr/>
            </w:pPr>
            <w:r w:rsidDel="00000000" w:rsidR="00000000" w:rsidRPr="00000000">
              <w:rPr>
                <w:rtl w:val="0"/>
              </w:rPr>
            </w:r>
          </w:p>
          <w:p w:rsidR="00000000" w:rsidDel="00000000" w:rsidP="00000000" w:rsidRDefault="00000000" w:rsidRPr="00000000" w14:paraId="000000FA">
            <w:pPr>
              <w:ind w:left="720" w:firstLine="0"/>
              <w:rPr/>
            </w:pPr>
            <w:r w:rsidDel="00000000" w:rsidR="00000000" w:rsidRPr="00000000">
              <w:rPr>
                <w:rtl w:val="0"/>
              </w:rPr>
            </w:r>
          </w:p>
          <w:p w:rsidR="00000000" w:rsidDel="00000000" w:rsidP="00000000" w:rsidRDefault="00000000" w:rsidRPr="00000000" w14:paraId="000000FB">
            <w:pPr>
              <w:ind w:left="720" w:firstLine="0"/>
              <w:rPr/>
            </w:pPr>
            <w:r w:rsidDel="00000000" w:rsidR="00000000" w:rsidRPr="00000000">
              <w:rPr>
                <w:rtl w:val="0"/>
              </w:rPr>
            </w:r>
          </w:p>
          <w:p w:rsidR="00000000" w:rsidDel="00000000" w:rsidP="00000000" w:rsidRDefault="00000000" w:rsidRPr="00000000" w14:paraId="000000FC">
            <w:pPr>
              <w:ind w:left="720" w:firstLine="0"/>
              <w:rPr/>
            </w:pPr>
            <w:r w:rsidDel="00000000" w:rsidR="00000000" w:rsidRPr="00000000">
              <w:rPr>
                <w:rtl w:val="0"/>
              </w:rPr>
            </w:r>
          </w:p>
          <w:p w:rsidR="00000000" w:rsidDel="00000000" w:rsidP="00000000" w:rsidRDefault="00000000" w:rsidRPr="00000000" w14:paraId="000000FD">
            <w:pPr>
              <w:ind w:left="720" w:firstLine="0"/>
              <w:rPr/>
            </w:pPr>
            <w:r w:rsidDel="00000000" w:rsidR="00000000" w:rsidRPr="00000000">
              <w:rPr>
                <w:rtl w:val="0"/>
              </w:rPr>
            </w:r>
          </w:p>
          <w:p w:rsidR="00000000" w:rsidDel="00000000" w:rsidP="00000000" w:rsidRDefault="00000000" w:rsidRPr="00000000" w14:paraId="000000FE">
            <w:pPr>
              <w:ind w:left="0" w:firstLine="0"/>
              <w:rPr/>
            </w:pPr>
            <w:r w:rsidDel="00000000" w:rsidR="00000000" w:rsidRPr="00000000">
              <w:rPr>
                <w:rtl w:val="0"/>
              </w:rPr>
            </w:r>
          </w:p>
          <w:p w:rsidR="00000000" w:rsidDel="00000000" w:rsidP="00000000" w:rsidRDefault="00000000" w:rsidRPr="00000000" w14:paraId="000000FF">
            <w:pPr>
              <w:ind w:left="0" w:firstLine="0"/>
              <w:rPr/>
            </w:pPr>
            <w:r w:rsidDel="00000000" w:rsidR="00000000" w:rsidRPr="00000000">
              <w:rPr>
                <w:rtl w:val="0"/>
              </w:rPr>
            </w:r>
          </w:p>
          <w:p w:rsidR="00000000" w:rsidDel="00000000" w:rsidP="00000000" w:rsidRDefault="00000000" w:rsidRPr="00000000" w14:paraId="00000100">
            <w:pPr>
              <w:ind w:left="720" w:firstLine="0"/>
              <w:rPr/>
            </w:pPr>
            <w:r w:rsidDel="00000000" w:rsidR="00000000" w:rsidRPr="00000000">
              <w:rPr>
                <w:rtl w:val="0"/>
              </w:rPr>
            </w:r>
          </w:p>
          <w:p w:rsidR="00000000" w:rsidDel="00000000" w:rsidP="00000000" w:rsidRDefault="00000000" w:rsidRPr="00000000" w14:paraId="00000101">
            <w:pPr>
              <w:ind w:left="720" w:firstLine="0"/>
              <w:rPr/>
            </w:pPr>
            <w:r w:rsidDel="00000000" w:rsidR="00000000" w:rsidRPr="00000000">
              <w:rPr>
                <w:rtl w:val="0"/>
              </w:rPr>
              <w:t xml:space="preserve">Class teacher designed an observation schedule and systematically carried out observations to measure engagement of learners, interactions with others and effectiveness of spaces to support their learning.  Class teacher also logged notes on meta skills observed during observations.  This information allowed her to carefully plan next steps in learning, make adaptations to spaces and adjust adult led/adult initiated and child led approaches accordingly.</w:t>
            </w:r>
            <w:r w:rsidDel="00000000" w:rsidR="00000000" w:rsidRPr="00000000">
              <w:rPr>
                <w:rtl w:val="0"/>
              </w:rPr>
            </w:r>
          </w:p>
          <w:p w:rsidR="00000000" w:rsidDel="00000000" w:rsidP="00000000" w:rsidRDefault="00000000" w:rsidRPr="00000000" w14:paraId="00000102">
            <w:pPr>
              <w:ind w:left="72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1413038</wp:posOffset>
                  </wp:positionH>
                  <wp:positionV relativeFrom="paragraph">
                    <wp:posOffset>150163</wp:posOffset>
                  </wp:positionV>
                  <wp:extent cx="2771524" cy="2262188"/>
                  <wp:effectExtent b="0" l="0" r="0" t="0"/>
                  <wp:wrapSquare wrapText="bothSides" distB="114300" distT="114300" distL="114300" distR="114300"/>
                  <wp:docPr id="8" name="image4.png"/>
                  <a:graphic>
                    <a:graphicData uri="http://schemas.openxmlformats.org/drawingml/2006/picture">
                      <pic:pic>
                        <pic:nvPicPr>
                          <pic:cNvPr id="0" name="image4.png"/>
                          <pic:cNvPicPr preferRelativeResize="0"/>
                        </pic:nvPicPr>
                        <pic:blipFill>
                          <a:blip r:embed="rId22"/>
                          <a:srcRect b="0" l="0" r="0" t="0"/>
                          <a:stretch>
                            <a:fillRect/>
                          </a:stretch>
                        </pic:blipFill>
                        <pic:spPr>
                          <a:xfrm>
                            <a:off x="0" y="0"/>
                            <a:ext cx="2771524" cy="2262188"/>
                          </a:xfrm>
                          <a:prstGeom prst="rect"/>
                          <a:ln/>
                        </pic:spPr>
                      </pic:pic>
                    </a:graphicData>
                  </a:graphic>
                </wp:anchor>
              </w:drawing>
            </w:r>
          </w:p>
          <w:p w:rsidR="00000000" w:rsidDel="00000000" w:rsidP="00000000" w:rsidRDefault="00000000" w:rsidRPr="00000000" w14:paraId="00000103">
            <w:pPr>
              <w:ind w:left="720" w:firstLine="0"/>
              <w:rPr/>
            </w:pPr>
            <w:r w:rsidDel="00000000" w:rsidR="00000000" w:rsidRPr="00000000">
              <w:rPr>
                <w:rtl w:val="0"/>
              </w:rPr>
            </w:r>
          </w:p>
          <w:p w:rsidR="00000000" w:rsidDel="00000000" w:rsidP="00000000" w:rsidRDefault="00000000" w:rsidRPr="00000000" w14:paraId="00000104">
            <w:pPr>
              <w:ind w:left="720" w:firstLine="0"/>
              <w:rPr/>
            </w:pPr>
            <w:r w:rsidDel="00000000" w:rsidR="00000000" w:rsidRPr="00000000">
              <w:rPr>
                <w:rtl w:val="0"/>
              </w:rPr>
            </w:r>
          </w:p>
          <w:p w:rsidR="00000000" w:rsidDel="00000000" w:rsidP="00000000" w:rsidRDefault="00000000" w:rsidRPr="00000000" w14:paraId="00000105">
            <w:pPr>
              <w:ind w:left="0" w:firstLine="0"/>
              <w:rPr>
                <w:b w:val="1"/>
                <w:bCs w:val="1"/>
              </w:rPr>
            </w:pPr>
            <w:r w:rsidDel="00000000" w:rsidR="00000000" w:rsidRPr="00000000">
              <w:rPr>
                <w:rtl w:val="0"/>
              </w:rPr>
            </w:r>
          </w:p>
          <w:p w:rsidR="00000000" w:rsidDel="00000000" w:rsidP="00000000" w:rsidRDefault="00000000" w:rsidRPr="00000000" w14:paraId="00000106">
            <w:pPr>
              <w:ind w:left="0" w:firstLine="0"/>
              <w:rPr>
                <w:b w:val="1"/>
                <w:bCs w:val="1"/>
              </w:rPr>
            </w:pPr>
            <w:r w:rsidDel="00000000" w:rsidR="00000000" w:rsidRPr="00000000">
              <w:rPr>
                <w:rtl w:val="0"/>
              </w:rPr>
            </w:r>
          </w:p>
          <w:p w:rsidR="00000000" w:rsidDel="00000000" w:rsidP="00000000" w:rsidRDefault="00000000" w:rsidRPr="00000000" w14:paraId="00000107">
            <w:pPr>
              <w:ind w:left="0" w:firstLine="0"/>
              <w:rPr>
                <w:b w:val="1"/>
                <w:bCs w:val="1"/>
              </w:rPr>
            </w:pPr>
            <w:r w:rsidDel="00000000" w:rsidR="00000000" w:rsidRPr="00000000">
              <w:rPr>
                <w:rtl w:val="0"/>
              </w:rPr>
            </w:r>
          </w:p>
          <w:p w:rsidR="00000000" w:rsidDel="00000000" w:rsidP="00000000" w:rsidRDefault="00000000" w:rsidRPr="00000000" w14:paraId="00000108">
            <w:pPr>
              <w:ind w:left="0" w:firstLine="0"/>
              <w:rPr>
                <w:b w:val="1"/>
                <w:bCs w:val="1"/>
              </w:rPr>
            </w:pPr>
            <w:r w:rsidDel="00000000" w:rsidR="00000000" w:rsidRPr="00000000">
              <w:rPr>
                <w:rtl w:val="0"/>
              </w:rPr>
            </w:r>
          </w:p>
          <w:p w:rsidR="00000000" w:rsidDel="00000000" w:rsidP="00000000" w:rsidRDefault="00000000" w:rsidRPr="00000000" w14:paraId="00000109">
            <w:pPr>
              <w:ind w:left="0" w:firstLine="0"/>
              <w:rPr>
                <w:b w:val="1"/>
                <w:bCs w:val="1"/>
              </w:rPr>
            </w:pPr>
            <w:r w:rsidDel="00000000" w:rsidR="00000000" w:rsidRPr="00000000">
              <w:rPr>
                <w:rtl w:val="0"/>
              </w:rPr>
            </w:r>
          </w:p>
          <w:p w:rsidR="00000000" w:rsidDel="00000000" w:rsidP="00000000" w:rsidRDefault="00000000" w:rsidRPr="00000000" w14:paraId="0000010A">
            <w:pPr>
              <w:ind w:left="0" w:firstLine="0"/>
              <w:rPr>
                <w:b w:val="1"/>
                <w:bCs w:val="1"/>
              </w:rPr>
            </w:pPr>
            <w:r w:rsidDel="00000000" w:rsidR="00000000" w:rsidRPr="00000000">
              <w:rPr>
                <w:rtl w:val="0"/>
              </w:rPr>
            </w:r>
          </w:p>
          <w:p w:rsidR="00000000" w:rsidDel="00000000" w:rsidP="00000000" w:rsidRDefault="00000000" w:rsidRPr="00000000" w14:paraId="0000010B">
            <w:pPr>
              <w:ind w:left="0" w:firstLine="0"/>
              <w:rPr>
                <w:b w:val="1"/>
                <w:bCs w:val="1"/>
              </w:rPr>
            </w:pPr>
            <w:r w:rsidDel="00000000" w:rsidR="00000000" w:rsidRPr="00000000">
              <w:rPr>
                <w:rtl w:val="0"/>
              </w:rPr>
            </w:r>
          </w:p>
          <w:p w:rsidR="00000000" w:rsidDel="00000000" w:rsidP="00000000" w:rsidRDefault="00000000" w:rsidRPr="00000000" w14:paraId="0000010C">
            <w:pPr>
              <w:ind w:left="0" w:firstLine="0"/>
              <w:rPr>
                <w:b w:val="1"/>
                <w:bCs w:val="1"/>
              </w:rPr>
            </w:pPr>
            <w:r w:rsidDel="00000000" w:rsidR="00000000" w:rsidRPr="00000000">
              <w:rPr>
                <w:rtl w:val="0"/>
              </w:rPr>
            </w:r>
          </w:p>
          <w:p w:rsidR="00000000" w:rsidDel="00000000" w:rsidP="00000000" w:rsidRDefault="00000000" w:rsidRPr="00000000" w14:paraId="0000010D">
            <w:pPr>
              <w:ind w:left="0" w:firstLine="0"/>
              <w:rPr>
                <w:b w:val="1"/>
                <w:bCs w:val="1"/>
              </w:rPr>
            </w:pPr>
            <w:r w:rsidDel="00000000" w:rsidR="00000000" w:rsidRPr="00000000">
              <w:rPr>
                <w:rtl w:val="0"/>
              </w:rPr>
            </w:r>
          </w:p>
          <w:p w:rsidR="00000000" w:rsidDel="00000000" w:rsidP="00000000" w:rsidRDefault="00000000" w:rsidRPr="00000000" w14:paraId="0000010E">
            <w:pPr>
              <w:ind w:left="0" w:firstLine="0"/>
              <w:rPr>
                <w:b w:val="1"/>
                <w:bCs w:val="1"/>
              </w:rPr>
            </w:pPr>
            <w:r w:rsidDel="00000000" w:rsidR="00000000" w:rsidRPr="00000000">
              <w:rPr>
                <w:rtl w:val="0"/>
              </w:rPr>
            </w:r>
          </w:p>
          <w:p w:rsidR="00000000" w:rsidDel="00000000" w:rsidP="00000000" w:rsidRDefault="00000000" w:rsidRPr="00000000" w14:paraId="0000010F">
            <w:pPr>
              <w:ind w:left="0" w:firstLine="0"/>
              <w:rPr>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900113</wp:posOffset>
                  </wp:positionH>
                  <wp:positionV relativeFrom="paragraph">
                    <wp:posOffset>188263</wp:posOffset>
                  </wp:positionV>
                  <wp:extent cx="3787945" cy="2132287"/>
                  <wp:effectExtent b="0" l="0" r="0" t="0"/>
                  <wp:wrapSquare wrapText="bothSides" distB="114300" distT="114300" distL="114300" distR="114300"/>
                  <wp:docPr id="3" name="image17.png"/>
                  <a:graphic>
                    <a:graphicData uri="http://schemas.openxmlformats.org/drawingml/2006/picture">
                      <pic:pic>
                        <pic:nvPicPr>
                          <pic:cNvPr id="0" name="image17.png"/>
                          <pic:cNvPicPr preferRelativeResize="0"/>
                        </pic:nvPicPr>
                        <pic:blipFill>
                          <a:blip r:embed="rId23"/>
                          <a:srcRect b="0" l="0" r="0" t="0"/>
                          <a:stretch>
                            <a:fillRect/>
                          </a:stretch>
                        </pic:blipFill>
                        <pic:spPr>
                          <a:xfrm>
                            <a:off x="0" y="0"/>
                            <a:ext cx="3787945" cy="2132287"/>
                          </a:xfrm>
                          <a:prstGeom prst="rect"/>
                          <a:ln/>
                        </pic:spPr>
                      </pic:pic>
                    </a:graphicData>
                  </a:graphic>
                </wp:anchor>
              </w:drawing>
            </w:r>
          </w:p>
          <w:p w:rsidR="00000000" w:rsidDel="00000000" w:rsidP="00000000" w:rsidRDefault="00000000" w:rsidRPr="00000000" w14:paraId="00000110">
            <w:pPr>
              <w:ind w:left="0" w:firstLine="0"/>
              <w:rPr>
                <w:b w:val="1"/>
                <w:bCs w:val="1"/>
              </w:rPr>
            </w:pPr>
            <w:r w:rsidDel="00000000" w:rsidR="00000000" w:rsidRPr="00000000">
              <w:rPr>
                <w:rtl w:val="0"/>
              </w:rPr>
            </w:r>
          </w:p>
          <w:p w:rsidR="00000000" w:rsidDel="00000000" w:rsidP="00000000" w:rsidRDefault="00000000" w:rsidRPr="00000000" w14:paraId="00000111">
            <w:pPr>
              <w:ind w:left="0" w:firstLine="0"/>
              <w:rPr>
                <w:b w:val="1"/>
                <w:bCs w:val="1"/>
              </w:rPr>
            </w:pPr>
            <w:r w:rsidDel="00000000" w:rsidR="00000000" w:rsidRPr="00000000">
              <w:rPr>
                <w:rtl w:val="0"/>
              </w:rPr>
            </w:r>
          </w:p>
          <w:p w:rsidR="00000000" w:rsidDel="00000000" w:rsidP="00000000" w:rsidRDefault="00000000" w:rsidRPr="00000000" w14:paraId="00000112">
            <w:pPr>
              <w:ind w:left="0" w:firstLine="0"/>
              <w:rPr>
                <w:b w:val="1"/>
                <w:bCs w:val="1"/>
              </w:rPr>
            </w:pPr>
            <w:r w:rsidDel="00000000" w:rsidR="00000000" w:rsidRPr="00000000">
              <w:rPr>
                <w:rtl w:val="0"/>
              </w:rPr>
            </w:r>
          </w:p>
          <w:p w:rsidR="00000000" w:rsidDel="00000000" w:rsidP="00000000" w:rsidRDefault="00000000" w:rsidRPr="00000000" w14:paraId="00000113">
            <w:pPr>
              <w:ind w:left="0" w:firstLine="0"/>
              <w:rPr>
                <w:b w:val="1"/>
                <w:bCs w:val="1"/>
              </w:rPr>
            </w:pPr>
            <w:r w:rsidDel="00000000" w:rsidR="00000000" w:rsidRPr="00000000">
              <w:rPr>
                <w:rtl w:val="0"/>
              </w:rPr>
            </w:r>
          </w:p>
          <w:p w:rsidR="00000000" w:rsidDel="00000000" w:rsidP="00000000" w:rsidRDefault="00000000" w:rsidRPr="00000000" w14:paraId="00000114">
            <w:pPr>
              <w:ind w:left="0" w:firstLine="0"/>
              <w:rPr>
                <w:b w:val="1"/>
                <w:bCs w:val="1"/>
              </w:rPr>
            </w:pPr>
            <w:r w:rsidDel="00000000" w:rsidR="00000000" w:rsidRPr="00000000">
              <w:rPr>
                <w:rtl w:val="0"/>
              </w:rPr>
            </w:r>
          </w:p>
          <w:p w:rsidR="00000000" w:rsidDel="00000000" w:rsidP="00000000" w:rsidRDefault="00000000" w:rsidRPr="00000000" w14:paraId="00000115">
            <w:pPr>
              <w:ind w:left="0" w:firstLine="0"/>
              <w:rPr>
                <w:b w:val="1"/>
                <w:bCs w:val="1"/>
              </w:rPr>
            </w:pPr>
            <w:r w:rsidDel="00000000" w:rsidR="00000000" w:rsidRPr="00000000">
              <w:rPr>
                <w:rtl w:val="0"/>
              </w:rPr>
            </w:r>
          </w:p>
          <w:p w:rsidR="00000000" w:rsidDel="00000000" w:rsidP="00000000" w:rsidRDefault="00000000" w:rsidRPr="00000000" w14:paraId="00000116">
            <w:pPr>
              <w:ind w:left="0" w:firstLine="0"/>
              <w:rPr>
                <w:b w:val="1"/>
                <w:bCs w:val="1"/>
              </w:rPr>
            </w:pPr>
            <w:r w:rsidDel="00000000" w:rsidR="00000000" w:rsidRPr="00000000">
              <w:rPr>
                <w:rtl w:val="0"/>
              </w:rPr>
            </w:r>
          </w:p>
          <w:p w:rsidR="00000000" w:rsidDel="00000000" w:rsidP="00000000" w:rsidRDefault="00000000" w:rsidRPr="00000000" w14:paraId="00000117">
            <w:pPr>
              <w:ind w:left="0" w:firstLine="0"/>
              <w:rPr>
                <w:b w:val="1"/>
                <w:bCs w:val="1"/>
              </w:rPr>
            </w:pPr>
            <w:r w:rsidDel="00000000" w:rsidR="00000000" w:rsidRPr="00000000">
              <w:rPr>
                <w:rtl w:val="0"/>
              </w:rPr>
            </w:r>
          </w:p>
          <w:p w:rsidR="00000000" w:rsidDel="00000000" w:rsidP="00000000" w:rsidRDefault="00000000" w:rsidRPr="00000000" w14:paraId="00000118">
            <w:pPr>
              <w:ind w:left="0" w:firstLine="0"/>
              <w:rPr>
                <w:b w:val="1"/>
                <w:bCs w:val="1"/>
              </w:rPr>
            </w:pPr>
            <w:r w:rsidDel="00000000" w:rsidR="00000000" w:rsidRPr="00000000">
              <w:rPr>
                <w:rtl w:val="0"/>
              </w:rPr>
            </w:r>
          </w:p>
          <w:p w:rsidR="00000000" w:rsidDel="00000000" w:rsidP="00000000" w:rsidRDefault="00000000" w:rsidRPr="00000000" w14:paraId="00000119">
            <w:pPr>
              <w:ind w:left="0" w:firstLine="0"/>
              <w:rPr>
                <w:b w:val="1"/>
                <w:bCs w:val="1"/>
              </w:rPr>
            </w:pPr>
            <w:r w:rsidDel="00000000" w:rsidR="00000000" w:rsidRPr="00000000">
              <w:rPr>
                <w:rtl w:val="0"/>
              </w:rPr>
            </w:r>
          </w:p>
          <w:p w:rsidR="00000000" w:rsidDel="00000000" w:rsidP="00000000" w:rsidRDefault="00000000" w:rsidRPr="00000000" w14:paraId="0000011A">
            <w:pPr>
              <w:ind w:left="0" w:firstLine="0"/>
              <w:rPr>
                <w:b w:val="1"/>
                <w:bCs w:val="1"/>
              </w:rPr>
            </w:pPr>
            <w:r w:rsidDel="00000000" w:rsidR="00000000" w:rsidRPr="00000000">
              <w:rPr>
                <w:rtl w:val="0"/>
              </w:rPr>
            </w:r>
          </w:p>
          <w:p w:rsidR="00000000" w:rsidDel="00000000" w:rsidP="00000000" w:rsidRDefault="00000000" w:rsidRPr="00000000" w14:paraId="0000011B">
            <w:pPr>
              <w:ind w:left="0" w:firstLine="0"/>
              <w:rPr>
                <w:b w:val="1"/>
                <w:bCs w:val="1"/>
              </w:rPr>
            </w:pPr>
            <w:r w:rsidDel="00000000" w:rsidR="00000000" w:rsidRPr="00000000">
              <w:rPr>
                <w:rtl w:val="0"/>
              </w:rPr>
            </w:r>
          </w:p>
          <w:p w:rsidR="00000000" w:rsidDel="00000000" w:rsidP="00000000" w:rsidRDefault="00000000" w:rsidRPr="00000000" w14:paraId="0000011C">
            <w:pPr>
              <w:ind w:left="0" w:firstLine="0"/>
              <w:rPr>
                <w:b w:val="1"/>
                <w:bCs w:val="1"/>
              </w:rPr>
            </w:pPr>
            <w:r w:rsidDel="00000000" w:rsidR="00000000" w:rsidRPr="00000000">
              <w:rPr>
                <w:rtl w:val="0"/>
              </w:rPr>
            </w:r>
          </w:p>
          <w:p w:rsidR="00000000" w:rsidDel="00000000" w:rsidP="00000000" w:rsidRDefault="00000000" w:rsidRPr="00000000" w14:paraId="0000011D">
            <w:pPr>
              <w:ind w:left="0" w:firstLine="0"/>
              <w:rPr>
                <w:b w:val="1"/>
                <w:bCs w:val="1"/>
              </w:rPr>
            </w:pPr>
            <w:r w:rsidDel="00000000" w:rsidR="00000000" w:rsidRPr="00000000">
              <w:rPr>
                <w:rtl w:val="0"/>
              </w:rPr>
            </w:r>
          </w:p>
          <w:p w:rsidR="00000000" w:rsidDel="00000000" w:rsidP="00000000" w:rsidRDefault="00000000" w:rsidRPr="00000000" w14:paraId="0000011E">
            <w:pPr>
              <w:ind w:left="0" w:firstLine="0"/>
              <w:rPr>
                <w:b w:val="1"/>
                <w:bCs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819150</wp:posOffset>
                  </wp:positionH>
                  <wp:positionV relativeFrom="paragraph">
                    <wp:posOffset>209550</wp:posOffset>
                  </wp:positionV>
                  <wp:extent cx="4379797" cy="2463636"/>
                  <wp:effectExtent b="0" l="0" r="0" t="0"/>
                  <wp:wrapSquare wrapText="bothSides" distB="114300" distT="114300" distL="114300" distR="114300"/>
                  <wp:docPr id="12"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4379797" cy="2463636"/>
                          </a:xfrm>
                          <a:prstGeom prst="rect"/>
                          <a:ln/>
                        </pic:spPr>
                      </pic:pic>
                    </a:graphicData>
                  </a:graphic>
                </wp:anchor>
              </w:drawing>
            </w:r>
          </w:p>
          <w:p w:rsidR="00000000" w:rsidDel="00000000" w:rsidP="00000000" w:rsidRDefault="00000000" w:rsidRPr="00000000" w14:paraId="0000011F">
            <w:pPr>
              <w:ind w:left="0" w:firstLine="0"/>
              <w:rPr>
                <w:b w:val="1"/>
                <w:bCs w:val="1"/>
              </w:rPr>
            </w:pPr>
            <w:r w:rsidDel="00000000" w:rsidR="00000000" w:rsidRPr="00000000">
              <w:rPr>
                <w:rtl w:val="0"/>
              </w:rPr>
            </w:r>
          </w:p>
          <w:p w:rsidR="00000000" w:rsidDel="00000000" w:rsidP="00000000" w:rsidRDefault="00000000" w:rsidRPr="00000000" w14:paraId="00000120">
            <w:pPr>
              <w:ind w:left="0" w:firstLine="0"/>
              <w:rPr>
                <w:b w:val="1"/>
                <w:bCs w:val="1"/>
              </w:rPr>
            </w:pPr>
            <w:r w:rsidDel="00000000" w:rsidR="00000000" w:rsidRPr="00000000">
              <w:rPr>
                <w:rtl w:val="0"/>
              </w:rPr>
            </w:r>
          </w:p>
          <w:p w:rsidR="00000000" w:rsidDel="00000000" w:rsidP="00000000" w:rsidRDefault="00000000" w:rsidRPr="00000000" w14:paraId="00000121">
            <w:pPr>
              <w:ind w:left="0" w:firstLine="0"/>
              <w:rPr>
                <w:b w:val="1"/>
                <w:bCs w:val="1"/>
              </w:rPr>
            </w:pPr>
            <w:r w:rsidDel="00000000" w:rsidR="00000000" w:rsidRPr="00000000">
              <w:rPr>
                <w:rtl w:val="0"/>
              </w:rPr>
            </w:r>
          </w:p>
          <w:p w:rsidR="00000000" w:rsidDel="00000000" w:rsidP="00000000" w:rsidRDefault="00000000" w:rsidRPr="00000000" w14:paraId="00000122">
            <w:pPr>
              <w:ind w:left="0" w:firstLine="0"/>
              <w:rPr>
                <w:b w:val="1"/>
                <w:bCs w:val="1"/>
              </w:rPr>
            </w:pPr>
            <w:r w:rsidDel="00000000" w:rsidR="00000000" w:rsidRPr="00000000">
              <w:rPr>
                <w:rtl w:val="0"/>
              </w:rPr>
            </w:r>
          </w:p>
          <w:p w:rsidR="00000000" w:rsidDel="00000000" w:rsidP="00000000" w:rsidRDefault="00000000" w:rsidRPr="00000000" w14:paraId="00000123">
            <w:pPr>
              <w:ind w:left="0" w:firstLine="0"/>
              <w:rPr>
                <w:b w:val="1"/>
                <w:bCs w:val="1"/>
              </w:rPr>
            </w:pPr>
            <w:r w:rsidDel="00000000" w:rsidR="00000000" w:rsidRPr="00000000">
              <w:rPr>
                <w:rtl w:val="0"/>
              </w:rPr>
            </w:r>
          </w:p>
          <w:p w:rsidR="00000000" w:rsidDel="00000000" w:rsidP="00000000" w:rsidRDefault="00000000" w:rsidRPr="00000000" w14:paraId="00000124">
            <w:pPr>
              <w:ind w:left="0" w:firstLine="0"/>
              <w:rPr>
                <w:b w:val="1"/>
                <w:bCs w:val="1"/>
              </w:rPr>
            </w:pPr>
            <w:r w:rsidDel="00000000" w:rsidR="00000000" w:rsidRPr="00000000">
              <w:rPr>
                <w:rtl w:val="0"/>
              </w:rPr>
            </w:r>
          </w:p>
          <w:p w:rsidR="00000000" w:rsidDel="00000000" w:rsidP="00000000" w:rsidRDefault="00000000" w:rsidRPr="00000000" w14:paraId="00000125">
            <w:pPr>
              <w:ind w:left="0" w:firstLine="0"/>
              <w:rPr>
                <w:b w:val="1"/>
                <w:bCs w:val="1"/>
              </w:rPr>
            </w:pPr>
            <w:r w:rsidDel="00000000" w:rsidR="00000000" w:rsidRPr="00000000">
              <w:rPr>
                <w:rtl w:val="0"/>
              </w:rPr>
            </w:r>
          </w:p>
          <w:p w:rsidR="00000000" w:rsidDel="00000000" w:rsidP="00000000" w:rsidRDefault="00000000" w:rsidRPr="00000000" w14:paraId="00000126">
            <w:pPr>
              <w:ind w:left="0" w:firstLine="0"/>
              <w:rPr>
                <w:b w:val="1"/>
                <w:bCs w:val="1"/>
              </w:rPr>
            </w:pPr>
            <w:r w:rsidDel="00000000" w:rsidR="00000000" w:rsidRPr="00000000">
              <w:rPr>
                <w:rtl w:val="0"/>
              </w:rPr>
            </w:r>
          </w:p>
          <w:p w:rsidR="00000000" w:rsidDel="00000000" w:rsidP="00000000" w:rsidRDefault="00000000" w:rsidRPr="00000000" w14:paraId="00000127">
            <w:pPr>
              <w:ind w:left="0" w:firstLine="0"/>
              <w:rPr>
                <w:b w:val="1"/>
                <w:bCs w:val="1"/>
              </w:rPr>
            </w:pPr>
            <w:r w:rsidDel="00000000" w:rsidR="00000000" w:rsidRPr="00000000">
              <w:rPr>
                <w:rtl w:val="0"/>
              </w:rPr>
            </w:r>
          </w:p>
          <w:p w:rsidR="00000000" w:rsidDel="00000000" w:rsidP="00000000" w:rsidRDefault="00000000" w:rsidRPr="00000000" w14:paraId="00000128">
            <w:pPr>
              <w:ind w:left="0" w:firstLine="0"/>
              <w:rPr>
                <w:b w:val="1"/>
                <w:bCs w:val="1"/>
              </w:rPr>
            </w:pPr>
            <w:r w:rsidDel="00000000" w:rsidR="00000000" w:rsidRPr="00000000">
              <w:rPr>
                <w:rtl w:val="0"/>
              </w:rPr>
            </w:r>
          </w:p>
          <w:p w:rsidR="00000000" w:rsidDel="00000000" w:rsidP="00000000" w:rsidRDefault="00000000" w:rsidRPr="00000000" w14:paraId="00000129">
            <w:pPr>
              <w:ind w:left="0" w:firstLine="0"/>
              <w:rPr>
                <w:b w:val="1"/>
                <w:bCs w:val="1"/>
              </w:rPr>
            </w:pPr>
            <w:r w:rsidDel="00000000" w:rsidR="00000000" w:rsidRPr="00000000">
              <w:rPr>
                <w:rtl w:val="0"/>
              </w:rPr>
            </w:r>
          </w:p>
          <w:p w:rsidR="00000000" w:rsidDel="00000000" w:rsidP="00000000" w:rsidRDefault="00000000" w:rsidRPr="00000000" w14:paraId="0000012A">
            <w:pPr>
              <w:ind w:left="0" w:firstLine="0"/>
              <w:rPr>
                <w:b w:val="1"/>
                <w:bCs w:val="1"/>
              </w:rPr>
            </w:pPr>
            <w:r w:rsidDel="00000000" w:rsidR="00000000" w:rsidRPr="00000000">
              <w:rPr>
                <w:rtl w:val="0"/>
              </w:rPr>
            </w:r>
          </w:p>
          <w:p w:rsidR="00000000" w:rsidDel="00000000" w:rsidP="00000000" w:rsidRDefault="00000000" w:rsidRPr="00000000" w14:paraId="0000012B">
            <w:pPr>
              <w:ind w:left="0" w:firstLine="0"/>
              <w:rPr>
                <w:b w:val="1"/>
                <w:bCs w:val="1"/>
              </w:rPr>
            </w:pPr>
            <w:r w:rsidDel="00000000" w:rsidR="00000000" w:rsidRPr="00000000">
              <w:rPr>
                <w:rtl w:val="0"/>
              </w:rPr>
            </w:r>
          </w:p>
          <w:p w:rsidR="00000000" w:rsidDel="00000000" w:rsidP="00000000" w:rsidRDefault="00000000" w:rsidRPr="00000000" w14:paraId="0000012C">
            <w:pPr>
              <w:ind w:left="0" w:firstLine="0"/>
              <w:rPr>
                <w:b w:val="1"/>
                <w:bCs w:val="1"/>
              </w:rPr>
            </w:pPr>
            <w:r w:rsidDel="00000000" w:rsidR="00000000" w:rsidRPr="00000000">
              <w:rPr>
                <w:rtl w:val="0"/>
              </w:rPr>
            </w:r>
          </w:p>
          <w:p w:rsidR="00000000" w:rsidDel="00000000" w:rsidP="00000000" w:rsidRDefault="00000000" w:rsidRPr="00000000" w14:paraId="0000012D">
            <w:pPr>
              <w:ind w:left="0" w:firstLine="0"/>
              <w:rPr>
                <w:b w:val="1"/>
                <w:bCs w:val="1"/>
              </w:rPr>
            </w:pPr>
            <w:r w:rsidDel="00000000" w:rsidR="00000000" w:rsidRPr="00000000">
              <w:rPr>
                <w:rtl w:val="0"/>
              </w:rPr>
            </w:r>
          </w:p>
          <w:p w:rsidR="00000000" w:rsidDel="00000000" w:rsidP="00000000" w:rsidRDefault="00000000" w:rsidRPr="00000000" w14:paraId="0000012E">
            <w:pPr>
              <w:ind w:left="0" w:firstLine="0"/>
              <w:rPr>
                <w:b w:val="1"/>
                <w:bCs w:val="1"/>
              </w:rPr>
            </w:pPr>
            <w:r w:rsidDel="00000000" w:rsidR="00000000" w:rsidRPr="00000000">
              <w:rPr>
                <w:b w:val="1"/>
                <w:bCs w:val="1"/>
                <w:rtl w:val="0"/>
              </w:rPr>
              <w:t xml:space="preserve">Next Steps</w:t>
            </w:r>
          </w:p>
          <w:p w:rsidR="00000000" w:rsidDel="00000000" w:rsidP="00000000" w:rsidRDefault="00000000" w:rsidRPr="00000000" w14:paraId="0000012F">
            <w:pPr>
              <w:ind w:left="0" w:firstLine="0"/>
              <w:rPr>
                <w:b w:val="1"/>
                <w:bCs w:val="1"/>
              </w:rPr>
            </w:pPr>
            <w:r w:rsidDel="00000000" w:rsidR="00000000" w:rsidRPr="00000000">
              <w:rPr>
                <w:rtl w:val="0"/>
              </w:rPr>
            </w:r>
          </w:p>
          <w:p w:rsidR="00000000" w:rsidDel="00000000" w:rsidP="00000000" w:rsidRDefault="00000000" w:rsidRPr="00000000" w14:paraId="00000130">
            <w:pPr>
              <w:numPr>
                <w:ilvl w:val="0"/>
                <w:numId w:val="11"/>
              </w:numPr>
              <w:ind w:left="720" w:hanging="360"/>
              <w:rPr/>
            </w:pPr>
            <w:r w:rsidDel="00000000" w:rsidR="00000000" w:rsidRPr="00000000">
              <w:rPr>
                <w:rtl w:val="0"/>
              </w:rPr>
              <w:t xml:space="preserve">In session 2026-27, there will be a new P1 teacher and she will continue to use the core provision document to help plan appropriate spaces for learners.  The previous P1 teacher has shared findings from the DASIE project last session and work in this area will continue.</w:t>
            </w:r>
          </w:p>
          <w:p w:rsidR="00000000" w:rsidDel="00000000" w:rsidP="00000000" w:rsidRDefault="00000000" w:rsidRPr="00000000" w14:paraId="00000131">
            <w:pPr>
              <w:numPr>
                <w:ilvl w:val="0"/>
                <w:numId w:val="11"/>
              </w:numPr>
              <w:ind w:left="720" w:hanging="360"/>
              <w:rPr>
                <w:u w:val="none"/>
              </w:rPr>
            </w:pPr>
            <w:r w:rsidDel="00000000" w:rsidR="00000000" w:rsidRPr="00000000">
              <w:rPr>
                <w:rtl w:val="0"/>
              </w:rPr>
              <w:t xml:space="preserve">Evaluations from last session will be shared with class teachers at Early and First level to ensure consistency of approach and continued focus on improving spaces, interactions and experiences in line with Realising the Ambition.</w:t>
            </w:r>
          </w:p>
          <w:p w:rsidR="00000000" w:rsidDel="00000000" w:rsidP="00000000" w:rsidRDefault="00000000" w:rsidRPr="00000000" w14:paraId="00000132">
            <w:pPr>
              <w:numPr>
                <w:ilvl w:val="0"/>
                <w:numId w:val="11"/>
              </w:numPr>
              <w:ind w:left="720" w:hanging="360"/>
              <w:rPr>
                <w:u w:val="none"/>
              </w:rPr>
            </w:pPr>
            <w:r w:rsidDel="00000000" w:rsidR="00000000" w:rsidRPr="00000000">
              <w:rPr>
                <w:rtl w:val="0"/>
              </w:rPr>
              <w:t xml:space="preserve">Leuven scale will be used to measure engagement of learners and observation schedules will be used to encourage close scrutiny of spaces, interactions and experiences.</w:t>
            </w:r>
          </w:p>
          <w:p w:rsidR="00000000" w:rsidDel="00000000" w:rsidP="00000000" w:rsidRDefault="00000000" w:rsidRPr="00000000" w14:paraId="00000133">
            <w:pPr>
              <w:numPr>
                <w:ilvl w:val="0"/>
                <w:numId w:val="11"/>
              </w:numPr>
              <w:ind w:left="720" w:hanging="360"/>
              <w:rPr>
                <w:u w:val="none"/>
              </w:rPr>
            </w:pPr>
            <w:r w:rsidDel="00000000" w:rsidR="00000000" w:rsidRPr="00000000">
              <w:rPr>
                <w:rtl w:val="0"/>
              </w:rPr>
              <w:t xml:space="preserve">Balance of adult led, adult initiated and child led approaches will be carefully planned in line with the developmental needs of the learners.</w:t>
            </w:r>
          </w:p>
        </w:tc>
      </w:tr>
      <w:tr>
        <w:trPr>
          <w:cantSplit w:val="0"/>
          <w:trHeight w:val="1520"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7">
            <w:pPr>
              <w:rPr>
                <w:b w:val="1"/>
                <w:bCs w:val="1"/>
              </w:rPr>
            </w:pPr>
            <w:r w:rsidDel="00000000" w:rsidR="00000000" w:rsidRPr="00000000">
              <w:rPr>
                <w:b w:val="1"/>
                <w:bCs w:val="1"/>
                <w:rtl w:val="0"/>
              </w:rPr>
              <w:t xml:space="preserve">NIF Priority :</w:t>
            </w:r>
          </w:p>
          <w:p w:rsidR="00000000" w:rsidDel="00000000" w:rsidP="00000000" w:rsidRDefault="00000000" w:rsidRPr="00000000" w14:paraId="00000138">
            <w:pPr>
              <w:numPr>
                <w:ilvl w:val="0"/>
                <w:numId w:val="2"/>
              </w:numPr>
              <w:shd w:fill="ffffff" w:val="clear"/>
              <w:spacing w:line="276" w:lineRule="auto"/>
              <w:ind w:left="720" w:hanging="360"/>
              <w:rPr>
                <w:u w:val="none"/>
              </w:rPr>
            </w:pPr>
            <w:r w:rsidDel="00000000" w:rsidR="00000000" w:rsidRPr="00000000">
              <w:rPr>
                <w:rtl w:val="0"/>
              </w:rPr>
              <w:t xml:space="preserve">Improvement in attainment, particularly in literacy and numeracy.</w:t>
            </w:r>
          </w:p>
          <w:p w:rsidR="00000000" w:rsidDel="00000000" w:rsidP="00000000" w:rsidRDefault="00000000" w:rsidRPr="00000000" w14:paraId="00000139">
            <w:pPr>
              <w:numPr>
                <w:ilvl w:val="0"/>
                <w:numId w:val="2"/>
              </w:numPr>
              <w:shd w:fill="ffffff" w:val="clear"/>
              <w:spacing w:line="276" w:lineRule="auto"/>
              <w:ind w:left="720" w:hanging="360"/>
              <w:rPr>
                <w:u w:val="none"/>
              </w:rPr>
            </w:pPr>
            <w:r w:rsidDel="00000000" w:rsidR="00000000" w:rsidRPr="00000000">
              <w:rPr>
                <w:rtl w:val="0"/>
              </w:rPr>
              <w:t xml:space="preserve">Closing the attainment gap between the most and least disadvantaged children and young people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C">
            <w:pPr>
              <w:rPr>
                <w:b w:val="1"/>
                <w:bCs w:val="1"/>
              </w:rPr>
            </w:pPr>
            <w:r w:rsidDel="00000000" w:rsidR="00000000" w:rsidRPr="00000000">
              <w:rPr>
                <w:b w:val="1"/>
                <w:bCs w:val="1"/>
                <w:rtl w:val="0"/>
              </w:rPr>
              <w:t xml:space="preserve">School Improvement Priority/Priorities:</w:t>
            </w:r>
          </w:p>
          <w:p w:rsidR="00000000" w:rsidDel="00000000" w:rsidP="00000000" w:rsidRDefault="00000000" w:rsidRPr="00000000" w14:paraId="0000013D">
            <w:pPr>
              <w:spacing w:line="240" w:lineRule="auto"/>
              <w:rPr/>
            </w:pPr>
            <w:r w:rsidDel="00000000" w:rsidR="00000000" w:rsidRPr="00000000">
              <w:rPr>
                <w:rFonts w:ascii="Aptos" w:cs="Aptos" w:eastAsia="Aptos" w:hAnsi="Aptos"/>
                <w:rtl w:val="0"/>
              </w:rPr>
              <w:t xml:space="preserve">By June 2027, there will be sustained attainment into and across first level in literacy, with P2 and P3 attainment in reading being at least 78%</w:t>
            </w:r>
            <w:r w:rsidDel="00000000" w:rsidR="00000000" w:rsidRPr="00000000">
              <w:rPr>
                <w:rtl w:val="0"/>
              </w:rPr>
            </w:r>
          </w:p>
        </w:tc>
      </w:tr>
      <w:tr>
        <w:trPr>
          <w:cantSplit w:val="0"/>
          <w:trHeight w:val="1785" w:hRule="atLeast"/>
          <w:tblHeader w:val="0"/>
        </w:trPr>
        <w:tc>
          <w:tcPr>
            <w:gridSpan w:val="3"/>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E">
            <w:pPr>
              <w:rPr>
                <w:b w:val="1"/>
                <w:bCs w:val="1"/>
              </w:rPr>
            </w:pPr>
            <w:r w:rsidDel="00000000" w:rsidR="00000000" w:rsidRPr="00000000">
              <w:rPr>
                <w:b w:val="1"/>
                <w:bCs w:val="1"/>
                <w:rtl w:val="0"/>
              </w:rPr>
              <w:t xml:space="preserve">NIF Driver:</w:t>
            </w:r>
          </w:p>
          <w:p w:rsidR="00000000" w:rsidDel="00000000" w:rsidP="00000000" w:rsidRDefault="00000000" w:rsidRPr="00000000" w14:paraId="0000013F">
            <w:pPr>
              <w:numPr>
                <w:ilvl w:val="0"/>
                <w:numId w:val="12"/>
              </w:numPr>
              <w:spacing w:line="276" w:lineRule="auto"/>
              <w:ind w:left="720" w:hanging="360"/>
              <w:rPr>
                <w:u w:val="none"/>
              </w:rPr>
            </w:pPr>
            <w:r w:rsidDel="00000000" w:rsidR="00000000" w:rsidRPr="00000000">
              <w:rPr>
                <w:rtl w:val="0"/>
              </w:rPr>
              <w:t xml:space="preserve">high levels of achievement across the curriculum for all learners, with action to close the poverty-related attainment gap</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2">
            <w:pPr>
              <w:rPr>
                <w:b w:val="1"/>
                <w:bCs w:val="1"/>
              </w:rPr>
            </w:pPr>
            <w:r w:rsidDel="00000000" w:rsidR="00000000" w:rsidRPr="00000000">
              <w:rPr>
                <w:b w:val="1"/>
                <w:bCs w:val="1"/>
                <w:rtl w:val="0"/>
              </w:rPr>
              <w:t xml:space="preserve">HGIOS4 QIs:</w:t>
            </w:r>
          </w:p>
          <w:p w:rsidR="00000000" w:rsidDel="00000000" w:rsidP="00000000" w:rsidRDefault="00000000" w:rsidRPr="00000000" w14:paraId="00000143">
            <w:pPr>
              <w:rPr/>
            </w:pPr>
            <w:r w:rsidDel="00000000" w:rsidR="00000000" w:rsidRPr="00000000">
              <w:rPr>
                <w:rtl w:val="0"/>
              </w:rPr>
              <w:t xml:space="preserve">1.3 Leadership of change</w:t>
            </w:r>
          </w:p>
          <w:p w:rsidR="00000000" w:rsidDel="00000000" w:rsidP="00000000" w:rsidRDefault="00000000" w:rsidRPr="00000000" w14:paraId="00000144">
            <w:pPr>
              <w:rPr>
                <w:highlight w:val="yellow"/>
              </w:rPr>
            </w:pPr>
            <w:r w:rsidDel="00000000" w:rsidR="00000000" w:rsidRPr="00000000">
              <w:rPr>
                <w:rtl w:val="0"/>
              </w:rPr>
              <w:t xml:space="preserve">2.3 </w:t>
            </w:r>
            <w:r w:rsidDel="00000000" w:rsidR="00000000" w:rsidRPr="00000000">
              <w:rPr>
                <w:highlight w:val="yellow"/>
                <w:rtl w:val="0"/>
              </w:rPr>
              <w:t xml:space="preserve">Learning, teaching and assessment</w:t>
            </w:r>
          </w:p>
          <w:p w:rsidR="00000000" w:rsidDel="00000000" w:rsidP="00000000" w:rsidRDefault="00000000" w:rsidRPr="00000000" w14:paraId="00000145">
            <w:pPr>
              <w:rPr/>
            </w:pPr>
            <w:r w:rsidDel="00000000" w:rsidR="00000000" w:rsidRPr="00000000">
              <w:rPr>
                <w:rtl w:val="0"/>
              </w:rPr>
              <w:t xml:space="preserve">3.1 Ensuring wellbeing, equity and inclusion</w:t>
            </w:r>
          </w:p>
          <w:p w:rsidR="00000000" w:rsidDel="00000000" w:rsidP="00000000" w:rsidRDefault="00000000" w:rsidRPr="00000000" w14:paraId="00000146">
            <w:pPr>
              <w:rPr>
                <w:highlight w:val="yellow"/>
              </w:rPr>
            </w:pPr>
            <w:r w:rsidDel="00000000" w:rsidR="00000000" w:rsidRPr="00000000">
              <w:rPr>
                <w:rtl w:val="0"/>
              </w:rPr>
              <w:t xml:space="preserve">3.2 </w:t>
            </w:r>
            <w:r w:rsidDel="00000000" w:rsidR="00000000" w:rsidRPr="00000000">
              <w:rPr>
                <w:highlight w:val="yellow"/>
                <w:rtl w:val="0"/>
              </w:rPr>
              <w:t xml:space="preserve">Raising attainment and achievement</w:t>
            </w:r>
          </w:p>
        </w:tc>
      </w:tr>
      <w:tr>
        <w:trPr>
          <w:cantSplit w:val="0"/>
          <w:trHeight w:val="3945"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7">
            <w:pPr>
              <w:rPr>
                <w:b w:val="1"/>
                <w:bCs w:val="1"/>
              </w:rPr>
            </w:pPr>
            <w:r w:rsidDel="00000000" w:rsidR="00000000" w:rsidRPr="00000000">
              <w:rPr>
                <w:b w:val="1"/>
                <w:bCs w:val="1"/>
                <w:rtl w:val="0"/>
              </w:rPr>
              <w:t xml:space="preserve">Progress and Impact  </w:t>
            </w:r>
          </w:p>
          <w:p w:rsidR="00000000" w:rsidDel="00000000" w:rsidP="00000000" w:rsidRDefault="00000000" w:rsidRPr="00000000" w14:paraId="00000148">
            <w:pPr>
              <w:numPr>
                <w:ilvl w:val="0"/>
                <w:numId w:val="1"/>
              </w:numPr>
              <w:spacing w:line="276" w:lineRule="auto"/>
              <w:ind w:left="720" w:hanging="360"/>
              <w:rPr/>
            </w:pPr>
            <w:r w:rsidDel="00000000" w:rsidR="00000000" w:rsidRPr="00000000">
              <w:rPr>
                <w:rtl w:val="0"/>
              </w:rPr>
              <w:t xml:space="preserve">Training completed June 2026</w:t>
            </w:r>
          </w:p>
          <w:p w:rsidR="00000000" w:rsidDel="00000000" w:rsidP="00000000" w:rsidRDefault="00000000" w:rsidRPr="00000000" w14:paraId="00000149">
            <w:pPr>
              <w:numPr>
                <w:ilvl w:val="0"/>
                <w:numId w:val="1"/>
              </w:numPr>
              <w:spacing w:line="276" w:lineRule="auto"/>
              <w:ind w:left="720" w:hanging="360"/>
              <w:rPr/>
            </w:pPr>
            <w:r w:rsidDel="00000000" w:rsidR="00000000" w:rsidRPr="00000000">
              <w:rPr>
                <w:rtl w:val="0"/>
              </w:rPr>
              <w:t xml:space="preserve">Aug 2025- Active Literacy materials ordered</w:t>
            </w:r>
          </w:p>
          <w:p w:rsidR="00000000" w:rsidDel="00000000" w:rsidP="00000000" w:rsidRDefault="00000000" w:rsidRPr="00000000" w14:paraId="0000014A">
            <w:pPr>
              <w:numPr>
                <w:ilvl w:val="0"/>
                <w:numId w:val="1"/>
              </w:numPr>
              <w:spacing w:line="276" w:lineRule="auto"/>
              <w:ind w:left="720" w:hanging="360"/>
              <w:rPr/>
            </w:pPr>
            <w:r w:rsidDel="00000000" w:rsidR="00000000" w:rsidRPr="00000000">
              <w:rPr>
                <w:rtl w:val="0"/>
              </w:rPr>
              <w:t xml:space="preserve">Sept 2025 Working group plan on how to implement.</w:t>
            </w:r>
          </w:p>
          <w:p w:rsidR="00000000" w:rsidDel="00000000" w:rsidP="00000000" w:rsidRDefault="00000000" w:rsidRPr="00000000" w14:paraId="0000014B">
            <w:pPr>
              <w:numPr>
                <w:ilvl w:val="0"/>
                <w:numId w:val="1"/>
              </w:numPr>
              <w:spacing w:line="276" w:lineRule="auto"/>
              <w:ind w:left="720" w:hanging="360"/>
              <w:rPr/>
            </w:pPr>
            <w:r w:rsidDel="00000000" w:rsidR="00000000" w:rsidRPr="00000000">
              <w:rPr>
                <w:rtl w:val="0"/>
              </w:rPr>
              <w:t xml:space="preserve">Agreed start date Term 2 giving time to teach skills needed ie Elkonin boxes, diacritical marking</w:t>
            </w:r>
          </w:p>
          <w:p w:rsidR="00000000" w:rsidDel="00000000" w:rsidP="00000000" w:rsidRDefault="00000000" w:rsidRPr="00000000" w14:paraId="0000014C">
            <w:pPr>
              <w:numPr>
                <w:ilvl w:val="0"/>
                <w:numId w:val="1"/>
              </w:numPr>
              <w:spacing w:line="276" w:lineRule="auto"/>
              <w:ind w:left="720" w:hanging="360"/>
              <w:rPr/>
            </w:pPr>
            <w:r w:rsidDel="00000000" w:rsidR="00000000" w:rsidRPr="00000000">
              <w:rPr>
                <w:rtl w:val="0"/>
              </w:rPr>
              <w:t xml:space="preserve">SWST assessment completed to give baseline.</w:t>
            </w:r>
          </w:p>
          <w:p w:rsidR="00000000" w:rsidDel="00000000" w:rsidP="00000000" w:rsidRDefault="00000000" w:rsidRPr="00000000" w14:paraId="0000014D">
            <w:pPr>
              <w:numPr>
                <w:ilvl w:val="0"/>
                <w:numId w:val="1"/>
              </w:numPr>
              <w:spacing w:line="276" w:lineRule="auto"/>
              <w:ind w:left="720" w:hanging="360"/>
              <w:rPr/>
            </w:pPr>
            <w:r w:rsidDel="00000000" w:rsidR="00000000" w:rsidRPr="00000000">
              <w:rPr>
                <w:rtl w:val="0"/>
              </w:rPr>
              <w:t xml:space="preserve">Dec 2025-Stage 1-5 fully implemented in all classes</w:t>
            </w:r>
          </w:p>
          <w:p w:rsidR="00000000" w:rsidDel="00000000" w:rsidP="00000000" w:rsidRDefault="00000000" w:rsidRPr="00000000" w14:paraId="0000014E">
            <w:pPr>
              <w:numPr>
                <w:ilvl w:val="0"/>
                <w:numId w:val="1"/>
              </w:numPr>
              <w:spacing w:line="276" w:lineRule="auto"/>
              <w:ind w:left="720" w:hanging="360"/>
              <w:rPr/>
            </w:pPr>
            <w:r w:rsidDel="00000000" w:rsidR="00000000" w:rsidRPr="00000000">
              <w:rPr>
                <w:rtl w:val="0"/>
              </w:rPr>
              <w:t xml:space="preserve">Feb 2026- staff reported:</w:t>
            </w:r>
          </w:p>
          <w:p w:rsidR="00000000" w:rsidDel="00000000" w:rsidP="00000000" w:rsidRDefault="00000000" w:rsidRPr="00000000" w14:paraId="0000014F">
            <w:pPr>
              <w:spacing w:line="276" w:lineRule="auto"/>
              <w:rPr/>
            </w:pPr>
            <w:r w:rsidDel="00000000" w:rsidR="00000000" w:rsidRPr="00000000">
              <w:rPr>
                <w:rtl w:val="0"/>
              </w:rPr>
              <w:t xml:space="preserve">P1- more children are achieving success when blending than before</w:t>
            </w:r>
          </w:p>
          <w:p w:rsidR="00000000" w:rsidDel="00000000" w:rsidP="00000000" w:rsidRDefault="00000000" w:rsidRPr="00000000" w14:paraId="00000150">
            <w:pPr>
              <w:spacing w:line="276" w:lineRule="auto"/>
              <w:rPr/>
            </w:pPr>
            <w:r w:rsidDel="00000000" w:rsidR="00000000" w:rsidRPr="00000000">
              <w:rPr>
                <w:rtl w:val="0"/>
              </w:rPr>
              <w:t xml:space="preserve">P2- making good progress but some learners struggling with common words</w:t>
            </w:r>
          </w:p>
          <w:p w:rsidR="00000000" w:rsidDel="00000000" w:rsidP="00000000" w:rsidRDefault="00000000" w:rsidRPr="00000000" w14:paraId="00000151">
            <w:pPr>
              <w:spacing w:line="276" w:lineRule="auto"/>
              <w:rPr/>
            </w:pPr>
            <w:r w:rsidDel="00000000" w:rsidR="00000000" w:rsidRPr="00000000">
              <w:rPr>
                <w:rtl w:val="0"/>
              </w:rPr>
              <w:t xml:space="preserve">P3- seeing improvement in spelling</w:t>
            </w:r>
          </w:p>
          <w:p w:rsidR="00000000" w:rsidDel="00000000" w:rsidP="00000000" w:rsidRDefault="00000000" w:rsidRPr="00000000" w14:paraId="00000152">
            <w:pPr>
              <w:spacing w:line="276" w:lineRule="auto"/>
              <w:rPr/>
            </w:pPr>
            <w:r w:rsidDel="00000000" w:rsidR="00000000" w:rsidRPr="00000000">
              <w:rPr>
                <w:rtl w:val="0"/>
              </w:rPr>
              <w:t xml:space="preserve">P4- improvements noted in reading and spelling but not transferring spelling rules yet</w:t>
            </w:r>
          </w:p>
          <w:p w:rsidR="00000000" w:rsidDel="00000000" w:rsidP="00000000" w:rsidRDefault="00000000" w:rsidRPr="00000000" w14:paraId="00000153">
            <w:pPr>
              <w:spacing w:line="276" w:lineRule="auto"/>
              <w:rPr/>
            </w:pPr>
            <w:r w:rsidDel="00000000" w:rsidR="00000000" w:rsidRPr="00000000">
              <w:rPr>
                <w:rtl w:val="0"/>
              </w:rPr>
              <w:t xml:space="preserve">P5- structure in place to support access for all learners.</w:t>
            </w:r>
          </w:p>
          <w:p w:rsidR="00000000" w:rsidDel="00000000" w:rsidP="00000000" w:rsidRDefault="00000000" w:rsidRPr="00000000" w14:paraId="00000154">
            <w:pPr>
              <w:spacing w:line="276" w:lineRule="auto"/>
              <w:rPr/>
            </w:pPr>
            <w:r w:rsidDel="00000000" w:rsidR="00000000" w:rsidRPr="00000000">
              <w:rPr>
                <w:rtl w:val="0"/>
              </w:rPr>
              <w:t xml:space="preserve"> </w:t>
            </w:r>
          </w:p>
          <w:p w:rsidR="00000000" w:rsidDel="00000000" w:rsidP="00000000" w:rsidRDefault="00000000" w:rsidRPr="00000000" w14:paraId="00000155">
            <w:pPr>
              <w:numPr>
                <w:ilvl w:val="0"/>
                <w:numId w:val="5"/>
              </w:numPr>
              <w:spacing w:line="276" w:lineRule="auto"/>
              <w:ind w:left="720" w:hanging="360"/>
              <w:rPr/>
            </w:pPr>
            <w:r w:rsidDel="00000000" w:rsidR="00000000" w:rsidRPr="00000000">
              <w:rPr>
                <w:rtl w:val="0"/>
              </w:rPr>
              <w:t xml:space="preserve">Mar 26-Working group created simplified user guides for each stage.</w:t>
            </w:r>
          </w:p>
          <w:p w:rsidR="00000000" w:rsidDel="00000000" w:rsidP="00000000" w:rsidRDefault="00000000" w:rsidRPr="00000000" w14:paraId="00000156">
            <w:pPr>
              <w:numPr>
                <w:ilvl w:val="0"/>
                <w:numId w:val="5"/>
              </w:numPr>
              <w:spacing w:line="276" w:lineRule="auto"/>
              <w:ind w:left="720" w:hanging="360"/>
              <w:rPr/>
            </w:pPr>
            <w:r w:rsidDel="00000000" w:rsidR="00000000" w:rsidRPr="00000000">
              <w:rPr>
                <w:rtl w:val="0"/>
              </w:rPr>
              <w:t xml:space="preserve">Agreed to slow pace to allow consolidation for complexities in implementing an approach which is new to the learners in P2-P5.</w:t>
            </w:r>
          </w:p>
          <w:p w:rsidR="00000000" w:rsidDel="00000000" w:rsidP="00000000" w:rsidRDefault="00000000" w:rsidRPr="00000000" w14:paraId="00000157">
            <w:pPr>
              <w:spacing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158">
            <w:pPr>
              <w:numPr>
                <w:ilvl w:val="0"/>
                <w:numId w:val="7"/>
              </w:numPr>
              <w:spacing w:line="276" w:lineRule="auto"/>
              <w:ind w:left="720" w:hanging="360"/>
              <w:rPr>
                <w:u w:val="none"/>
              </w:rPr>
            </w:pPr>
            <w:r w:rsidDel="00000000" w:rsidR="00000000" w:rsidRPr="00000000">
              <w:rPr>
                <w:rtl w:val="0"/>
              </w:rPr>
              <w:t xml:space="preserve">First level trajectories paused as we explored Talk for Writing.</w:t>
            </w:r>
          </w:p>
          <w:p w:rsidR="00000000" w:rsidDel="00000000" w:rsidP="00000000" w:rsidRDefault="00000000" w:rsidRPr="00000000" w14:paraId="00000159">
            <w:pPr>
              <w:numPr>
                <w:ilvl w:val="0"/>
                <w:numId w:val="7"/>
              </w:numPr>
              <w:spacing w:line="276" w:lineRule="auto"/>
              <w:ind w:left="720" w:hanging="360"/>
              <w:rPr>
                <w:u w:val="none"/>
              </w:rPr>
            </w:pPr>
            <w:r w:rsidDel="00000000" w:rsidR="00000000" w:rsidRPr="00000000">
              <w:rPr>
                <w:rtl w:val="0"/>
              </w:rPr>
              <w:t xml:space="preserve">Pupil questionnaires to evaluate approach, attitudes and progress were created</w:t>
            </w:r>
          </w:p>
          <w:p w:rsidR="00000000" w:rsidDel="00000000" w:rsidP="00000000" w:rsidRDefault="00000000" w:rsidRPr="00000000" w14:paraId="0000015A">
            <w:pPr>
              <w:numPr>
                <w:ilvl w:val="0"/>
                <w:numId w:val="7"/>
              </w:numPr>
              <w:spacing w:line="276" w:lineRule="auto"/>
              <w:ind w:left="720" w:hanging="360"/>
              <w:rPr>
                <w:u w:val="none"/>
              </w:rPr>
            </w:pPr>
            <w:r w:rsidDel="00000000" w:rsidR="00000000" w:rsidRPr="00000000">
              <w:rPr>
                <w:rtl w:val="0"/>
              </w:rPr>
              <w:t xml:space="preserve">Improved reading attainment evidenced.</w:t>
            </w:r>
          </w:p>
          <w:p w:rsidR="00000000" w:rsidDel="00000000" w:rsidP="00000000" w:rsidRDefault="00000000" w:rsidRPr="00000000" w14:paraId="0000015B">
            <w:pPr>
              <w:spacing w:line="276" w:lineRule="auto"/>
              <w:rPr>
                <w:b w:val="1"/>
                <w:bCs w:val="1"/>
              </w:rPr>
            </w:pPr>
            <w:r w:rsidDel="00000000" w:rsidR="00000000" w:rsidRPr="00000000">
              <w:rPr>
                <w:rtl w:val="0"/>
              </w:rPr>
            </w:r>
          </w:p>
          <w:p w:rsidR="00000000" w:rsidDel="00000000" w:rsidP="00000000" w:rsidRDefault="00000000" w:rsidRPr="00000000" w14:paraId="0000015C">
            <w:pPr>
              <w:spacing w:line="276" w:lineRule="auto"/>
              <w:jc w:val="center"/>
              <w:rPr>
                <w:b w:val="1"/>
                <w:bCs w:val="1"/>
                <w:sz w:val="26"/>
                <w:szCs w:val="26"/>
                <w:u w:val="single"/>
              </w:rPr>
            </w:pPr>
            <w:r w:rsidDel="00000000" w:rsidR="00000000" w:rsidRPr="00000000">
              <w:rPr>
                <w:b w:val="1"/>
                <w:bCs w:val="1"/>
                <w:rtl w:val="0"/>
              </w:rPr>
              <w:t xml:space="preserve"> </w:t>
            </w:r>
            <w:r w:rsidDel="00000000" w:rsidR="00000000" w:rsidRPr="00000000">
              <w:rPr>
                <w:b w:val="1"/>
                <w:bCs w:val="1"/>
                <w:sz w:val="26"/>
                <w:szCs w:val="26"/>
                <w:u w:val="single"/>
                <w:rtl w:val="0"/>
              </w:rPr>
              <w:t xml:space="preserve">Reading attainment % on track</w:t>
            </w:r>
          </w:p>
          <w:p w:rsidR="00000000" w:rsidDel="00000000" w:rsidP="00000000" w:rsidRDefault="00000000" w:rsidRPr="00000000" w14:paraId="0000015D">
            <w:pPr>
              <w:rPr>
                <w:b w:val="1"/>
                <w:bCs w:val="1"/>
              </w:rPr>
            </w:pPr>
            <w:r w:rsidDel="00000000" w:rsidR="00000000" w:rsidRPr="00000000">
              <w:rPr>
                <w:b w:val="1"/>
                <w:bCs w:val="1"/>
              </w:rPr>
              <w:drawing>
                <wp:inline distB="114300" distT="114300" distL="114300" distR="114300">
                  <wp:extent cx="5381625" cy="1800225"/>
                  <wp:effectExtent b="0" l="0" r="0" t="0"/>
                  <wp:docPr id="6"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5381625" cy="1800225"/>
                          </a:xfrm>
                          <a:prstGeom prst="rect"/>
                          <a:ln/>
                        </pic:spPr>
                      </pic:pic>
                    </a:graphicData>
                  </a:graphic>
                </wp:inline>
              </w:drawing>
            </w:r>
            <w:r w:rsidDel="00000000" w:rsidR="00000000" w:rsidRPr="00000000">
              <w:rPr>
                <w:rtl w:val="0"/>
              </w:rPr>
            </w:r>
          </w:p>
          <w:p w:rsidR="00000000" w:rsidDel="00000000" w:rsidP="00000000" w:rsidRDefault="00000000" w:rsidRPr="00000000" w14:paraId="0000015E">
            <w:pPr>
              <w:rPr>
                <w:b w:val="1"/>
                <w:bCs w:val="1"/>
              </w:rPr>
            </w:pPr>
            <w:r w:rsidDel="00000000" w:rsidR="00000000" w:rsidRPr="00000000">
              <w:rPr>
                <w:rtl w:val="0"/>
              </w:rPr>
            </w:r>
          </w:p>
          <w:p w:rsidR="00000000" w:rsidDel="00000000" w:rsidP="00000000" w:rsidRDefault="00000000" w:rsidRPr="00000000" w14:paraId="0000015F">
            <w:pPr>
              <w:jc w:val="center"/>
              <w:rPr>
                <w:sz w:val="24"/>
                <w:szCs w:val="24"/>
              </w:rPr>
            </w:pPr>
            <w:r w:rsidDel="00000000" w:rsidR="00000000" w:rsidRPr="00000000">
              <w:rPr>
                <w:sz w:val="24"/>
                <w:szCs w:val="24"/>
              </w:rPr>
              <w:drawing>
                <wp:inline distB="114300" distT="114300" distL="114300" distR="114300">
                  <wp:extent cx="2957513" cy="1794366"/>
                  <wp:effectExtent b="0" l="0" r="0" t="0"/>
                  <wp:docPr id="17" name="image20.png"/>
                  <a:graphic>
                    <a:graphicData uri="http://schemas.openxmlformats.org/drawingml/2006/picture">
                      <pic:pic>
                        <pic:nvPicPr>
                          <pic:cNvPr id="0" name="image20.png"/>
                          <pic:cNvPicPr preferRelativeResize="0"/>
                        </pic:nvPicPr>
                        <pic:blipFill>
                          <a:blip r:embed="rId26"/>
                          <a:srcRect b="0" l="0" r="0" t="0"/>
                          <a:stretch>
                            <a:fillRect/>
                          </a:stretch>
                        </pic:blipFill>
                        <pic:spPr>
                          <a:xfrm>
                            <a:off x="0" y="0"/>
                            <a:ext cx="2957513" cy="1794366"/>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rPr>
                <w:b w:val="1"/>
                <w:bCs w:val="1"/>
                <w:sz w:val="24"/>
                <w:szCs w:val="24"/>
              </w:rPr>
            </w:pPr>
            <w:r w:rsidDel="00000000" w:rsidR="00000000" w:rsidRPr="00000000">
              <w:rPr>
                <w:rtl w:val="0"/>
              </w:rPr>
            </w:r>
          </w:p>
          <w:p w:rsidR="00000000" w:rsidDel="00000000" w:rsidP="00000000" w:rsidRDefault="00000000" w:rsidRPr="00000000" w14:paraId="00000161">
            <w:pPr>
              <w:rPr>
                <w:b w:val="1"/>
                <w:bCs w:val="1"/>
                <w:sz w:val="24"/>
                <w:szCs w:val="24"/>
              </w:rPr>
            </w:pPr>
            <w:r w:rsidDel="00000000" w:rsidR="00000000" w:rsidRPr="00000000">
              <w:rPr>
                <w:b w:val="1"/>
                <w:bCs w:val="1"/>
                <w:sz w:val="24"/>
                <w:szCs w:val="24"/>
                <w:rtl w:val="0"/>
              </w:rPr>
              <w:t xml:space="preserve">Next Steps</w:t>
            </w:r>
          </w:p>
          <w:p w:rsidR="00000000" w:rsidDel="00000000" w:rsidP="00000000" w:rsidRDefault="00000000" w:rsidRPr="00000000" w14:paraId="00000162">
            <w:pPr>
              <w:rPr>
                <w:b w:val="1"/>
                <w:bCs w:val="1"/>
                <w:sz w:val="24"/>
                <w:szCs w:val="24"/>
              </w:rPr>
            </w:pPr>
            <w:r w:rsidDel="00000000" w:rsidR="00000000" w:rsidRPr="00000000">
              <w:rPr>
                <w:rtl w:val="0"/>
              </w:rPr>
            </w:r>
          </w:p>
          <w:p w:rsidR="00000000" w:rsidDel="00000000" w:rsidP="00000000" w:rsidRDefault="00000000" w:rsidRPr="00000000" w14:paraId="00000163">
            <w:pPr>
              <w:numPr>
                <w:ilvl w:val="0"/>
                <w:numId w:val="8"/>
              </w:numPr>
              <w:ind w:left="720" w:hanging="360"/>
              <w:rPr>
                <w:sz w:val="24"/>
                <w:szCs w:val="24"/>
              </w:rPr>
            </w:pPr>
            <w:r w:rsidDel="00000000" w:rsidR="00000000" w:rsidRPr="00000000">
              <w:rPr>
                <w:sz w:val="24"/>
                <w:szCs w:val="24"/>
                <w:rtl w:val="0"/>
              </w:rPr>
              <w:t xml:space="preserve">Continue to embed Active Literacy across P1-P5 in session 2026-27.  Learners will experience consistent approaches and learning will be progressive.  There will be opportunities for consolidation and transference of skills across literacy from phonics to reading and spelling will be a priority</w:t>
            </w:r>
          </w:p>
          <w:p w:rsidR="00000000" w:rsidDel="00000000" w:rsidP="00000000" w:rsidRDefault="00000000" w:rsidRPr="00000000" w14:paraId="00000164">
            <w:pPr>
              <w:numPr>
                <w:ilvl w:val="0"/>
                <w:numId w:val="8"/>
              </w:numPr>
              <w:ind w:left="720" w:hanging="360"/>
              <w:rPr>
                <w:sz w:val="24"/>
                <w:szCs w:val="24"/>
                <w:u w:val="none"/>
              </w:rPr>
            </w:pPr>
            <w:r w:rsidDel="00000000" w:rsidR="00000000" w:rsidRPr="00000000">
              <w:rPr>
                <w:sz w:val="24"/>
                <w:szCs w:val="24"/>
                <w:rtl w:val="0"/>
              </w:rPr>
              <w:t xml:space="preserve">Literacy working group to create reading and writing trajectories for first level</w:t>
            </w:r>
          </w:p>
          <w:p w:rsidR="00000000" w:rsidDel="00000000" w:rsidP="00000000" w:rsidRDefault="00000000" w:rsidRPr="00000000" w14:paraId="00000165">
            <w:pPr>
              <w:numPr>
                <w:ilvl w:val="0"/>
                <w:numId w:val="8"/>
              </w:numPr>
              <w:ind w:left="720" w:hanging="360"/>
              <w:rPr>
                <w:sz w:val="24"/>
                <w:szCs w:val="24"/>
                <w:u w:val="none"/>
              </w:rPr>
            </w:pPr>
            <w:r w:rsidDel="00000000" w:rsidR="00000000" w:rsidRPr="00000000">
              <w:rPr>
                <w:sz w:val="24"/>
                <w:szCs w:val="24"/>
                <w:rtl w:val="0"/>
              </w:rPr>
              <w:t xml:space="preserve">Working group to support the continued implementation of the Talk for Writing approach alongside the CYPIC Writing intervention programme.</w:t>
            </w:r>
          </w:p>
          <w:p w:rsidR="00000000" w:rsidDel="00000000" w:rsidP="00000000" w:rsidRDefault="00000000" w:rsidRPr="00000000" w14:paraId="00000166">
            <w:pPr>
              <w:numPr>
                <w:ilvl w:val="0"/>
                <w:numId w:val="8"/>
              </w:numPr>
              <w:ind w:left="720" w:hanging="360"/>
              <w:rPr>
                <w:sz w:val="24"/>
                <w:szCs w:val="24"/>
                <w:u w:val="none"/>
              </w:rPr>
            </w:pPr>
            <w:r w:rsidDel="00000000" w:rsidR="00000000" w:rsidRPr="00000000">
              <w:rPr>
                <w:sz w:val="24"/>
                <w:szCs w:val="24"/>
                <w:rtl w:val="0"/>
              </w:rPr>
              <w:t xml:space="preserve">Whole school strategy to be agreed to offer a consistent, progressive approach to writing.  Learners will build their skills and confidence through the use of high quality model texts and clear toolkits for different genres to ensure appropriate depth of learning and challenge for all.</w:t>
            </w:r>
          </w:p>
          <w:p w:rsidR="00000000" w:rsidDel="00000000" w:rsidP="00000000" w:rsidRDefault="00000000" w:rsidRPr="00000000" w14:paraId="00000167">
            <w:pPr>
              <w:numPr>
                <w:ilvl w:val="0"/>
                <w:numId w:val="8"/>
              </w:numPr>
              <w:ind w:left="720" w:hanging="360"/>
              <w:rPr>
                <w:sz w:val="24"/>
                <w:szCs w:val="24"/>
                <w:u w:val="none"/>
              </w:rPr>
            </w:pPr>
            <w:r w:rsidDel="00000000" w:rsidR="00000000" w:rsidRPr="00000000">
              <w:rPr>
                <w:sz w:val="24"/>
                <w:szCs w:val="24"/>
                <w:rtl w:val="0"/>
              </w:rPr>
              <w:t xml:space="preserve">Quality improvement strategies will be employed to ensure clear learning intentions, success criteria and peer/self assessment alongside tracking of progress using run charts to motivate learners and support improvement.</w:t>
            </w:r>
          </w:p>
          <w:p w:rsidR="00000000" w:rsidDel="00000000" w:rsidP="00000000" w:rsidRDefault="00000000" w:rsidRPr="00000000" w14:paraId="00000168">
            <w:pPr>
              <w:numPr>
                <w:ilvl w:val="0"/>
                <w:numId w:val="8"/>
              </w:numPr>
              <w:ind w:left="720" w:hanging="360"/>
              <w:rPr>
                <w:sz w:val="24"/>
                <w:szCs w:val="24"/>
                <w:u w:val="none"/>
              </w:rPr>
            </w:pPr>
            <w:r w:rsidDel="00000000" w:rsidR="00000000" w:rsidRPr="00000000">
              <w:rPr>
                <w:sz w:val="24"/>
                <w:szCs w:val="24"/>
                <w:rtl w:val="0"/>
              </w:rPr>
              <w:t xml:space="preserve">Staff confidence will be increased through consultation sessions with modelled lessons, opportunities for professional dialogue and the co-creation of a whole school approach to writing.</w:t>
            </w:r>
          </w:p>
        </w:tc>
      </w:tr>
      <w:tr>
        <w:trPr>
          <w:cantSplit w:val="0"/>
          <w:trHeight w:val="650" w:hRule="atLeast"/>
          <w:tblHeader w:val="0"/>
        </w:trPr>
        <w:tc>
          <w:tcPr>
            <w:gridSpan w:val="4"/>
            <w:tcBorders>
              <w:top w:color="000000" w:space="0" w:sz="0" w:val="nil"/>
              <w:left w:color="000000" w:space="0" w:sz="8" w:val="single"/>
              <w:bottom w:color="000000" w:space="0" w:sz="8" w:val="single"/>
              <w:right w:color="000000" w:space="0" w:sz="8" w:val="single"/>
            </w:tcBorders>
            <w:shd w:fill="f2dbdb" w:val="clear"/>
            <w:tcMar>
              <w:top w:w="100.0" w:type="dxa"/>
              <w:left w:w="100.0" w:type="dxa"/>
              <w:bottom w:w="100.0" w:type="dxa"/>
              <w:right w:w="100.0" w:type="dxa"/>
            </w:tcMar>
            <w:vAlign w:val="top"/>
          </w:tcPr>
          <w:p w:rsidR="00000000" w:rsidDel="00000000" w:rsidP="00000000" w:rsidRDefault="00000000" w:rsidRPr="00000000" w14:paraId="0000016C">
            <w:pPr>
              <w:rPr>
                <w:b w:val="1"/>
                <w:bCs w:val="1"/>
              </w:rPr>
            </w:pPr>
            <w:r w:rsidDel="00000000" w:rsidR="00000000" w:rsidRPr="00000000">
              <w:rPr>
                <w:b w:val="1"/>
                <w:bCs w:val="1"/>
                <w:rtl w:val="0"/>
              </w:rPr>
              <w:t xml:space="preserve">ELC Improvement Progress </w:t>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0">
            <w:pPr>
              <w:rPr/>
            </w:pPr>
            <w:r w:rsidDel="00000000" w:rsidR="00000000" w:rsidRPr="00000000">
              <w:rPr>
                <w:rtl w:val="0"/>
              </w:rPr>
              <w:t xml:space="preserve">Introduction of floorbooks for recording learning experiences across the setting were very successful in ensuring pupil voice, depth of learning and progression was evident in all areas.</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Robust tracing and monitoring systems, including developmental milestones, trajectories and progression pathways enable staff to identify children’s progress and next steps effectively.  This supports timely interventions and helps ensure that learning experiences are appropriately matched to children’s developmental needs.</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Staff make effective use of developmental milestones and progression pathways in literacy and numeracy to support children’s learning.  As a result, children’s individual gaps are identified promptly and used to inform next steps in learning.</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t xml:space="preserve">Staff provide a variety of provocations and learning experiences.  They have used guidance on continuous provision to create well- considered playroom zones, supporting children to access a range of learning.  The breadth and choice of learning in the environment keeps all children engaged.</w:t>
            </w: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Staff demonstrate a consistent approach to treating families with kindness and fairness.  They show a clear understanding of the social and family contexts in which children live, which informs engagement with families.  Targetted interventions, including the men only cuppa chat session focused on supporting men’s mental health.  This was very well attended and positive feedback was received.  The success of this event was sustained through the development of a follow- on gardening group involving parents and their children.</w:t>
            </w:r>
          </w:p>
          <w:p w:rsidR="00000000" w:rsidDel="00000000" w:rsidP="00000000" w:rsidRDefault="00000000" w:rsidRPr="00000000" w14:paraId="00000179">
            <w:pPr>
              <w:rPr/>
            </w:pPr>
            <w:r w:rsidDel="00000000" w:rsidR="00000000" w:rsidRPr="00000000">
              <w:rPr>
                <w:rtl w:val="0"/>
              </w:rPr>
            </w:r>
          </w:p>
        </w:tc>
      </w:tr>
      <w:tr>
        <w:trPr>
          <w:cantSplit w:val="0"/>
          <w:trHeight w:val="650" w:hRule="atLeast"/>
          <w:tblHeader w:val="0"/>
        </w:trPr>
        <w:tc>
          <w:tcPr>
            <w:gridSpan w:val="4"/>
            <w:tcBorders>
              <w:top w:color="000000" w:space="0" w:sz="0" w:val="nil"/>
              <w:left w:color="000000" w:space="0" w:sz="8" w:val="single"/>
              <w:bottom w:color="000000" w:space="0" w:sz="8" w:val="single"/>
              <w:right w:color="000000" w:space="0" w:sz="8" w:val="single"/>
            </w:tcBorders>
            <w:shd w:fill="f2dbdb" w:val="clear"/>
            <w:tcMar>
              <w:top w:w="100.0" w:type="dxa"/>
              <w:left w:w="100.0" w:type="dxa"/>
              <w:bottom w:w="100.0" w:type="dxa"/>
              <w:right w:w="100.0" w:type="dxa"/>
            </w:tcMar>
            <w:vAlign w:val="top"/>
          </w:tcPr>
          <w:p w:rsidR="00000000" w:rsidDel="00000000" w:rsidP="00000000" w:rsidRDefault="00000000" w:rsidRPr="00000000" w14:paraId="0000017D">
            <w:pPr>
              <w:rPr>
                <w:b w:val="1"/>
                <w:bCs w:val="1"/>
              </w:rPr>
            </w:pPr>
            <w:r w:rsidDel="00000000" w:rsidR="00000000" w:rsidRPr="00000000">
              <w:rPr>
                <w:b w:val="1"/>
                <w:bCs w:val="1"/>
                <w:rtl w:val="0"/>
              </w:rPr>
              <w:t xml:space="preserve">Section B4 - Evaluation of Quality Indicators</w:t>
            </w:r>
          </w:p>
        </w:tc>
      </w:tr>
      <w:tr>
        <w:trPr>
          <w:cantSplit w:val="0"/>
          <w:trHeight w:val="911.48437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1">
            <w:pPr>
              <w:rPr>
                <w:b w:val="1"/>
                <w:bCs w:val="1"/>
              </w:rPr>
            </w:pPr>
            <w:r w:rsidDel="00000000" w:rsidR="00000000" w:rsidRPr="00000000">
              <w:rPr>
                <w:b w:val="1"/>
                <w:bCs w:val="1"/>
                <w:rtl w:val="0"/>
              </w:rPr>
              <w:t xml:space="preserve">Quality Indicator</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2">
            <w:pPr>
              <w:rPr>
                <w:b w:val="1"/>
                <w:bCs w:val="1"/>
              </w:rPr>
            </w:pPr>
            <w:r w:rsidDel="00000000" w:rsidR="00000000" w:rsidRPr="00000000">
              <w:rPr>
                <w:b w:val="1"/>
                <w:bCs w:val="1"/>
                <w:rtl w:val="0"/>
              </w:rPr>
              <w:t xml:space="preserve">School Self-Evaluation (1-6)</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3">
            <w:pPr>
              <w:rPr>
                <w:b w:val="1"/>
                <w:bCs w:val="1"/>
              </w:rPr>
            </w:pPr>
            <w:r w:rsidDel="00000000" w:rsidR="00000000" w:rsidRPr="00000000">
              <w:rPr>
                <w:b w:val="1"/>
                <w:bCs w:val="1"/>
                <w:rtl w:val="0"/>
              </w:rPr>
              <w:t xml:space="preserve">Local VSE Evaluation</w:t>
            </w:r>
          </w:p>
          <w:p w:rsidR="00000000" w:rsidDel="00000000" w:rsidP="00000000" w:rsidRDefault="00000000" w:rsidRPr="00000000" w14:paraId="00000184">
            <w:pPr>
              <w:rPr>
                <w:b w:val="1"/>
                <w:bCs w:val="1"/>
              </w:rPr>
            </w:pPr>
            <w:r w:rsidDel="00000000" w:rsidR="00000000" w:rsidRPr="00000000">
              <w:rPr>
                <w:b w:val="1"/>
                <w:bCs w:val="1"/>
                <w:rtl w:val="0"/>
              </w:rPr>
              <w:t xml:space="preserve">Date: May 2026</w:t>
            </w:r>
          </w:p>
        </w:tc>
      </w:tr>
      <w:tr>
        <w:trPr>
          <w:cantSplit w:val="0"/>
          <w:trHeight w:val="87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6">
            <w:pPr>
              <w:rPr/>
            </w:pPr>
            <w:r w:rsidDel="00000000" w:rsidR="00000000" w:rsidRPr="00000000">
              <w:rPr>
                <w:rtl w:val="0"/>
              </w:rPr>
              <w:t xml:space="preserve">1.3 Leadership of change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7">
            <w:pPr>
              <w:rPr/>
            </w:pPr>
            <w:r w:rsidDel="00000000" w:rsidR="00000000" w:rsidRPr="00000000">
              <w:rPr>
                <w:rtl w:val="0"/>
              </w:rPr>
              <w:t xml:space="preserve"> 4</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8">
            <w:pPr>
              <w:rPr/>
            </w:pPr>
            <w:r w:rsidDel="00000000" w:rsidR="00000000" w:rsidRPr="00000000">
              <w:rPr>
                <w:rtl w:val="0"/>
              </w:rPr>
              <w:t xml:space="preserve"> 4</w:t>
            </w:r>
          </w:p>
        </w:tc>
      </w:tr>
      <w:tr>
        <w:trPr>
          <w:cantSplit w:val="0"/>
          <w:trHeight w:val="1200"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A">
            <w:pPr>
              <w:rPr/>
            </w:pPr>
            <w:r w:rsidDel="00000000" w:rsidR="00000000" w:rsidRPr="00000000">
              <w:rPr>
                <w:rtl w:val="0"/>
              </w:rPr>
              <w:t xml:space="preserve">2.3 Learning, teaching and assessment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B">
            <w:pPr>
              <w:rPr/>
            </w:pPr>
            <w:r w:rsidDel="00000000" w:rsidR="00000000" w:rsidRPr="00000000">
              <w:rPr>
                <w:rtl w:val="0"/>
              </w:rPr>
              <w:t xml:space="preserve"> 4</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C">
            <w:pPr>
              <w:rPr/>
            </w:pPr>
            <w:r w:rsidDel="00000000" w:rsidR="00000000" w:rsidRPr="00000000">
              <w:rPr>
                <w:rtl w:val="0"/>
              </w:rPr>
              <w:t xml:space="preserve"> 4</w:t>
            </w:r>
          </w:p>
        </w:tc>
      </w:tr>
      <w:tr>
        <w:trPr>
          <w:cantSplit w:val="0"/>
          <w:trHeight w:val="121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E">
            <w:pPr>
              <w:rPr/>
            </w:pPr>
            <w:r w:rsidDel="00000000" w:rsidR="00000000" w:rsidRPr="00000000">
              <w:rPr>
                <w:rtl w:val="0"/>
              </w:rPr>
              <w:t xml:space="preserve">3.1 Ensuring wellbeing, equity and inclusion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F">
            <w:pPr>
              <w:rPr/>
            </w:pPr>
            <w:r w:rsidDel="00000000" w:rsidR="00000000" w:rsidRPr="00000000">
              <w:rPr>
                <w:rtl w:val="0"/>
              </w:rPr>
              <w:t xml:space="preserve"> 4</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0">
            <w:pPr>
              <w:rPr/>
            </w:pPr>
            <w:r w:rsidDel="00000000" w:rsidR="00000000" w:rsidRPr="00000000">
              <w:rPr>
                <w:rtl w:val="0"/>
              </w:rPr>
              <w:t xml:space="preserve"> 5</w:t>
            </w:r>
          </w:p>
        </w:tc>
      </w:tr>
      <w:tr>
        <w:trPr>
          <w:cantSplit w:val="0"/>
          <w:trHeight w:val="112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2">
            <w:pPr>
              <w:rPr/>
            </w:pPr>
            <w:r w:rsidDel="00000000" w:rsidR="00000000" w:rsidRPr="00000000">
              <w:rPr>
                <w:rtl w:val="0"/>
              </w:rPr>
              <w:t xml:space="preserve">3.2 Raising attainment and achievement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3">
            <w:pPr>
              <w:rPr/>
            </w:pPr>
            <w:r w:rsidDel="00000000" w:rsidR="00000000" w:rsidRPr="00000000">
              <w:rPr>
                <w:rtl w:val="0"/>
              </w:rPr>
              <w:t xml:space="preserve"> 3</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4">
            <w:pPr>
              <w:rPr/>
            </w:pPr>
            <w:r w:rsidDel="00000000" w:rsidR="00000000" w:rsidRPr="00000000">
              <w:rPr>
                <w:rtl w:val="0"/>
              </w:rPr>
              <w:t xml:space="preserve"> 4</w:t>
            </w:r>
          </w:p>
        </w:tc>
      </w:tr>
    </w:tbl>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jc w:val="cente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8.png"/><Relationship Id="rId22" Type="http://schemas.openxmlformats.org/officeDocument/2006/relationships/image" Target="media/image4.png"/><Relationship Id="rId21" Type="http://schemas.openxmlformats.org/officeDocument/2006/relationships/image" Target="media/image13.png"/><Relationship Id="rId24" Type="http://schemas.openxmlformats.org/officeDocument/2006/relationships/image" Target="media/image10.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26" Type="http://schemas.openxmlformats.org/officeDocument/2006/relationships/image" Target="media/image20.png"/><Relationship Id="rId25"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gif"/><Relationship Id="rId8" Type="http://schemas.openxmlformats.org/officeDocument/2006/relationships/image" Target="media/image6.png"/><Relationship Id="rId11" Type="http://schemas.openxmlformats.org/officeDocument/2006/relationships/image" Target="media/image9.png"/><Relationship Id="rId10" Type="http://schemas.openxmlformats.org/officeDocument/2006/relationships/image" Target="media/image7.png"/><Relationship Id="rId13" Type="http://schemas.openxmlformats.org/officeDocument/2006/relationships/image" Target="media/image12.png"/><Relationship Id="rId12" Type="http://schemas.openxmlformats.org/officeDocument/2006/relationships/image" Target="media/image14.png"/><Relationship Id="rId15" Type="http://schemas.openxmlformats.org/officeDocument/2006/relationships/image" Target="media/image5.png"/><Relationship Id="rId14" Type="http://schemas.openxmlformats.org/officeDocument/2006/relationships/image" Target="media/image1.png"/><Relationship Id="rId17" Type="http://schemas.openxmlformats.org/officeDocument/2006/relationships/image" Target="media/image8.png"/><Relationship Id="rId16" Type="http://schemas.openxmlformats.org/officeDocument/2006/relationships/image" Target="media/image15.png"/><Relationship Id="rId19" Type="http://schemas.openxmlformats.org/officeDocument/2006/relationships/image" Target="media/image16.png"/><Relationship Id="rId18"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EhMsEqsmeuu5hbPXh/OIEfe3Ew==">CgMxLjAaHwoBMBIaChgICVIUChJ0YWJsZS5rZHRmbjM5dXV3Zmo4AHIhMUs2eTIxUTloWkp5TXhJdHdzRmo0QU9uMGxfRkFod1JT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